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rPr>
          <w:rFonts w:ascii="Arial" w:hAnsi="Arial"/>
          <w:b/>
        </w:rPr>
      </w:pPr>
    </w:p>
    <w:p w:rsidR="00C863BF" w:rsidRDefault="00C863BF" w:rsidP="00C863BF">
      <w:pPr>
        <w:rPr>
          <w:rFonts w:ascii="Arial" w:hAnsi="Arial"/>
          <w:b/>
        </w:rPr>
      </w:pPr>
    </w:p>
    <w:p w:rsidR="00C863BF" w:rsidRDefault="00C863BF" w:rsidP="00C863BF">
      <w:pPr>
        <w:rPr>
          <w:rFonts w:ascii="Arial" w:hAnsi="Arial"/>
          <w:b/>
        </w:rPr>
      </w:pPr>
      <w:r>
        <w:rPr>
          <w:rFonts w:ascii="Arial" w:hAnsi="Arial"/>
          <w:b/>
        </w:rPr>
        <w:t>Modalidade</w:t>
      </w:r>
      <w:r>
        <w:rPr>
          <w:rFonts w:ascii="Arial" w:hAnsi="Arial"/>
          <w:b/>
        </w:rPr>
        <w:tab/>
        <w:t xml:space="preserve">             : </w:t>
      </w:r>
      <w:r w:rsidR="00322752">
        <w:rPr>
          <w:rFonts w:ascii="Arial" w:hAnsi="Arial"/>
          <w:b/>
        </w:rPr>
        <w:t>Pregão</w:t>
      </w:r>
    </w:p>
    <w:p w:rsidR="00C863BF" w:rsidRDefault="00C863BF" w:rsidP="00C863BF">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322752">
        <w:rPr>
          <w:rFonts w:ascii="Arial" w:hAnsi="Arial"/>
          <w:b/>
        </w:rPr>
        <w:t>0000</w:t>
      </w:r>
      <w:r w:rsidR="00B00383">
        <w:rPr>
          <w:rFonts w:ascii="Arial" w:hAnsi="Arial"/>
          <w:b/>
        </w:rPr>
        <w:t>43</w:t>
      </w:r>
      <w:r>
        <w:rPr>
          <w:rFonts w:ascii="Arial" w:hAnsi="Arial"/>
          <w:b/>
        </w:rPr>
        <w:t>/</w:t>
      </w:r>
      <w:r w:rsidR="005B3716">
        <w:rPr>
          <w:rFonts w:ascii="Arial" w:hAnsi="Arial"/>
          <w:b/>
        </w:rPr>
        <w:t>2019</w:t>
      </w:r>
    </w:p>
    <w:p w:rsidR="00C863BF" w:rsidRDefault="00C863BF" w:rsidP="00C863BF">
      <w:pPr>
        <w:jc w:val="both"/>
        <w:rPr>
          <w:rFonts w:ascii="Arial" w:hAnsi="Arial"/>
          <w:b/>
        </w:rPr>
      </w:pPr>
      <w:r>
        <w:rPr>
          <w:rFonts w:ascii="Arial" w:hAnsi="Arial"/>
          <w:b/>
        </w:rPr>
        <w:t>Numero Processo</w:t>
      </w:r>
      <w:r>
        <w:rPr>
          <w:rFonts w:ascii="Arial" w:hAnsi="Arial"/>
          <w:b/>
        </w:rPr>
        <w:tab/>
        <w:t xml:space="preserve">: </w:t>
      </w:r>
      <w:r w:rsidR="00545C50">
        <w:rPr>
          <w:rFonts w:ascii="Arial" w:hAnsi="Arial"/>
          <w:b/>
        </w:rPr>
        <w:t>0001</w:t>
      </w:r>
      <w:r w:rsidR="00B00383">
        <w:rPr>
          <w:rFonts w:ascii="Arial" w:hAnsi="Arial"/>
          <w:b/>
        </w:rPr>
        <w:t>53</w:t>
      </w:r>
      <w:r>
        <w:rPr>
          <w:rFonts w:ascii="Arial" w:hAnsi="Arial"/>
          <w:b/>
        </w:rPr>
        <w:t>/</w:t>
      </w:r>
      <w:r w:rsidR="005B3716">
        <w:rPr>
          <w:rFonts w:ascii="Arial" w:hAnsi="Arial"/>
          <w:b/>
        </w:rPr>
        <w:t>2019</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B00383">
        <w:rPr>
          <w:rFonts w:ascii="Arial" w:hAnsi="Arial"/>
          <w:b/>
        </w:rPr>
        <w:t>27</w:t>
      </w:r>
      <w:r w:rsidR="00545C50">
        <w:rPr>
          <w:rFonts w:ascii="Arial" w:hAnsi="Arial"/>
          <w:b/>
        </w:rPr>
        <w:t>/12</w:t>
      </w:r>
      <w:r w:rsidR="0020791F">
        <w:rPr>
          <w:rFonts w:ascii="Arial" w:hAnsi="Arial"/>
          <w:b/>
        </w:rPr>
        <w:t xml:space="preserve">/2019 </w:t>
      </w:r>
      <w:r w:rsidR="00D06F2B">
        <w:rPr>
          <w:rFonts w:ascii="Arial" w:hAnsi="Arial"/>
          <w:b/>
        </w:rPr>
        <w:t>09</w:t>
      </w:r>
      <w:r w:rsidR="00322752">
        <w:rPr>
          <w:rFonts w:ascii="Arial" w:hAnsi="Arial"/>
          <w:b/>
        </w:rPr>
        <w:t>:00:00</w:t>
      </w:r>
    </w:p>
    <w:p w:rsidR="00C863BF" w:rsidRDefault="00C863BF" w:rsidP="00C863BF">
      <w:pPr>
        <w:rPr>
          <w:rFonts w:ascii="Arial" w:hAnsi="Arial"/>
        </w:rPr>
      </w:pPr>
    </w:p>
    <w:p w:rsidR="00C863BF" w:rsidRDefault="00C863BF" w:rsidP="00C863BF">
      <w:pPr>
        <w:jc w:val="both"/>
        <w:rPr>
          <w:rFonts w:ascii="Arial" w:hAnsi="Arial" w:cs="Arial"/>
        </w:rPr>
      </w:pPr>
      <w:r>
        <w:rPr>
          <w:rFonts w:ascii="Arial" w:hAnsi="Arial" w:cs="Arial"/>
        </w:rPr>
        <w:tab/>
      </w:r>
    </w:p>
    <w:p w:rsidR="00C863BF" w:rsidRDefault="00C863BF" w:rsidP="00C863BF"/>
    <w:p w:rsidR="00C863BF" w:rsidRDefault="00C863BF" w:rsidP="00C863BF">
      <w:pPr>
        <w:jc w:val="both"/>
        <w:rPr>
          <w:rFonts w:ascii="Arial" w:hAnsi="Arial" w:cs="Arial"/>
          <w:b/>
        </w:rPr>
      </w:pPr>
      <w:r>
        <w:rPr>
          <w:rFonts w:ascii="Arial" w:hAnsi="Arial" w:cs="Arial"/>
          <w:b/>
        </w:rPr>
        <w:t>1 – PREÂMBULO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O Município de Janaúba, Estado de Minas Gerais, realizará a licitação na modalidade Pregão Presencial, do tipo menor preço</w:t>
      </w:r>
      <w:r w:rsidR="00370EF2">
        <w:rPr>
          <w:rFonts w:ascii="Arial" w:hAnsi="Arial" w:cs="Arial"/>
        </w:rPr>
        <w:t xml:space="preserve"> por item</w:t>
      </w:r>
      <w:r>
        <w:rPr>
          <w:rFonts w:ascii="Arial" w:hAnsi="Arial" w:cs="Arial"/>
        </w:rPr>
        <w:t xml:space="preserve">, em sessão pública a ser realizada na Sala de </w:t>
      </w:r>
      <w:r w:rsidR="00BB646C">
        <w:rPr>
          <w:rFonts w:ascii="Arial" w:hAnsi="Arial" w:cs="Arial"/>
        </w:rPr>
        <w:t>Reuniões</w:t>
      </w:r>
      <w:r>
        <w:rPr>
          <w:rFonts w:ascii="Arial" w:hAnsi="Arial" w:cs="Arial"/>
        </w:rPr>
        <w:t xml:space="preserve"> da Prefeitura, localizada na Praça Dr. Rockert, 92 – Centro, Janaúba, Minas Gerais, conforme objetos abaixo descriminados e anexos, nos termos e data prevista no subitem 4.1.1 deste Edital.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O pregão será realizado pelo Pregoeiro indicado</w:t>
      </w:r>
      <w:r>
        <w:rPr>
          <w:rFonts w:ascii="Arial" w:hAnsi="Arial" w:cs="Arial"/>
          <w:b/>
        </w:rPr>
        <w:t xml:space="preserve">: </w:t>
      </w:r>
      <w:r w:rsidR="00322752">
        <w:rPr>
          <w:rFonts w:ascii="Arial" w:hAnsi="Arial" w:cs="Arial"/>
          <w:b/>
        </w:rPr>
        <w:t>Marco Antonio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w:t>
      </w:r>
      <w:r w:rsidR="00322752">
        <w:rPr>
          <w:rFonts w:ascii="Arial" w:hAnsi="Arial" w:cs="Arial"/>
        </w:rPr>
        <w:t xml:space="preserve">esignados pela PORTARIA Nº. </w:t>
      </w:r>
      <w:r w:rsidR="002551ED">
        <w:rPr>
          <w:rFonts w:ascii="Arial" w:hAnsi="Arial" w:cs="Arial"/>
        </w:rPr>
        <w:t>0000</w:t>
      </w:r>
      <w:r w:rsidR="0020791F">
        <w:rPr>
          <w:rFonts w:ascii="Arial" w:hAnsi="Arial" w:cs="Arial"/>
        </w:rPr>
        <w:t>4/2019</w:t>
      </w:r>
      <w:r w:rsidR="002551ED">
        <w:rPr>
          <w:rFonts w:ascii="Arial" w:hAnsi="Arial" w:cs="Arial"/>
        </w:rPr>
        <w:t xml:space="preserve">, de </w:t>
      </w:r>
      <w:r w:rsidR="0020791F">
        <w:rPr>
          <w:rFonts w:ascii="Arial" w:hAnsi="Arial" w:cs="Arial"/>
        </w:rPr>
        <w:t>11</w:t>
      </w:r>
      <w:r w:rsidR="00322752">
        <w:rPr>
          <w:rFonts w:ascii="Arial" w:hAnsi="Arial" w:cs="Arial"/>
        </w:rPr>
        <w:t xml:space="preserve"> d</w:t>
      </w:r>
      <w:r w:rsidR="00B45E1C">
        <w:rPr>
          <w:rFonts w:ascii="Arial" w:hAnsi="Arial" w:cs="Arial"/>
        </w:rPr>
        <w:t xml:space="preserve">e </w:t>
      </w:r>
      <w:r w:rsidR="0020791F">
        <w:rPr>
          <w:rFonts w:ascii="Arial" w:hAnsi="Arial" w:cs="Arial"/>
        </w:rPr>
        <w:t>janeiro de 2019</w:t>
      </w:r>
      <w:r>
        <w:rPr>
          <w:rFonts w:ascii="Arial" w:hAnsi="Arial" w:cs="Arial"/>
        </w:rPr>
        <w:t>, publica</w:t>
      </w:r>
      <w:r w:rsidR="00322752">
        <w:rPr>
          <w:rFonts w:ascii="Arial" w:hAnsi="Arial" w:cs="Arial"/>
        </w:rPr>
        <w:t xml:space="preserve">da no Quadro de Avisos no dia </w:t>
      </w:r>
      <w:r w:rsidR="0020791F">
        <w:rPr>
          <w:rFonts w:ascii="Arial" w:hAnsi="Arial" w:cs="Arial"/>
        </w:rPr>
        <w:t>11</w:t>
      </w:r>
      <w:r w:rsidR="00EA1B7F">
        <w:rPr>
          <w:rFonts w:ascii="Arial" w:hAnsi="Arial" w:cs="Arial"/>
        </w:rPr>
        <w:t xml:space="preserve"> de </w:t>
      </w:r>
      <w:r w:rsidR="0020791F">
        <w:rPr>
          <w:rFonts w:ascii="Arial" w:hAnsi="Arial" w:cs="Arial"/>
        </w:rPr>
        <w:t>janeiro de 2019</w:t>
      </w:r>
      <w:r>
        <w:rPr>
          <w:rFonts w:ascii="Arial" w:hAnsi="Arial" w:cs="Arial"/>
        </w:rPr>
        <w:t>, sendo regido pela Lei Federal 10.520/2002 e pelo Decreto Municipal nº. 001, de 02 de janeiro de 2006, pertinente ao Pregão Presencial e subsidiariamente pela Lei Federal nº. 8.666/93, e suas alterações, pelas condições estabelecidas pelo presente Edital.</w:t>
      </w:r>
    </w:p>
    <w:p w:rsidR="00C863BF" w:rsidRDefault="00C863BF" w:rsidP="00C863BF">
      <w:pPr>
        <w:jc w:val="both"/>
        <w:rPr>
          <w:rFonts w:ascii="Arial" w:hAnsi="Arial" w:cs="Arial"/>
        </w:rPr>
      </w:pPr>
    </w:p>
    <w:p w:rsidR="00996F5A" w:rsidRDefault="00996F5A"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2.1 - Constitui objeto deste Edita</w:t>
      </w:r>
      <w:r w:rsidR="00322752">
        <w:rPr>
          <w:rFonts w:ascii="Arial" w:hAnsi="Arial" w:cs="Arial"/>
        </w:rPr>
        <w:t xml:space="preserve">l a </w:t>
      </w:r>
      <w:r w:rsidR="00D06F2B" w:rsidRPr="00244B19">
        <w:rPr>
          <w:rFonts w:ascii="Arial" w:hAnsi="Arial" w:cs="Arial"/>
        </w:rPr>
        <w:t xml:space="preserve">consiste </w:t>
      </w:r>
      <w:r w:rsidR="00C924F1">
        <w:rPr>
          <w:rFonts w:ascii="Arial" w:hAnsi="Arial" w:cs="Arial"/>
        </w:rPr>
        <w:t xml:space="preserve">na </w:t>
      </w:r>
      <w:r w:rsidR="00C924F1" w:rsidRPr="00B00383">
        <w:rPr>
          <w:rFonts w:ascii="Arial" w:hAnsi="Arial" w:cs="Arial"/>
        </w:rPr>
        <w:t>contratação de empresa especializada para prestação de Serviço Móvel Pessoal – SMP</w:t>
      </w:r>
      <w:r>
        <w:rPr>
          <w:rFonts w:ascii="Arial" w:hAnsi="Arial" w:cs="Arial"/>
        </w:rPr>
        <w:t>, dos itens especificados no Anexo I e no Termo de Referência deste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firmada pelo contador da empresa, ratificando não haver nenhum dos impedimentos previstos no art. 3º, §4º, da referida lei. A não entrega desta declaração indicará que a licitante optou por não utilizar os benefícios previstos na Lei Complementar nº. 123/2006.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3.3– A declaração em questão deverá ser entregue ao Pregoeiro e/ou Equipe de Apo</w:t>
      </w:r>
      <w:r w:rsidR="00322752">
        <w:rPr>
          <w:rFonts w:ascii="Arial" w:hAnsi="Arial" w:cs="Arial"/>
        </w:rPr>
        <w:t xml:space="preserve">io logo no início da sessão de </w:t>
      </w:r>
      <w:r>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Pr>
          <w:rFonts w:ascii="Arial" w:hAnsi="Arial" w:cs="Arial"/>
        </w:rPr>
        <w:t xml:space="preserve"> </w:t>
      </w:r>
      <w:r>
        <w:rPr>
          <w:rFonts w:ascii="Arial" w:hAnsi="Arial" w:cs="Arial"/>
        </w:rPr>
        <w:t>Federal e Municipal.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3.5 - A participação nesta Licitação implica aceitação de todas as condições estabelecidas neste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3.6 – No caso de participação de empresa filial, deverá esta se apresentar com seu CNPJ próprio.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3.7 – Não será permitida a participação de pessoas físicas, bem como empresas em consorcio.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3.8 - Nenhum representante poderá representar mais de uma empresa licitante no certame.</w:t>
      </w:r>
    </w:p>
    <w:p w:rsidR="00C863BF" w:rsidRDefault="00C863BF" w:rsidP="00C863BF">
      <w:pPr>
        <w:jc w:val="both"/>
        <w:rPr>
          <w:rFonts w:ascii="Arial" w:hAnsi="Arial" w:cs="Arial"/>
          <w:b/>
          <w:u w:val="single"/>
        </w:rPr>
      </w:pP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4 - ENTREGA DOS ENVELOPES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LOCAL</w:t>
      </w:r>
      <w:r>
        <w:rPr>
          <w:rFonts w:ascii="Arial" w:hAnsi="Arial" w:cs="Arial"/>
          <w:b/>
        </w:rPr>
        <w:tab/>
      </w:r>
      <w:r>
        <w:rPr>
          <w:rFonts w:ascii="Arial" w:hAnsi="Arial" w:cs="Arial"/>
          <w:b/>
        </w:rPr>
        <w:tab/>
        <w:t>: Sala de Licitações da Prefeitura Municipal de Janaúba- Minas Gerais.</w:t>
      </w:r>
    </w:p>
    <w:p w:rsidR="00C863BF" w:rsidRDefault="00C863BF" w:rsidP="00C863BF">
      <w:pPr>
        <w:jc w:val="both"/>
        <w:rPr>
          <w:rFonts w:ascii="Arial" w:hAnsi="Arial" w:cs="Arial"/>
          <w:b/>
        </w:rPr>
      </w:pPr>
      <w:r>
        <w:rPr>
          <w:rFonts w:ascii="Arial" w:hAnsi="Arial" w:cs="Arial"/>
          <w:b/>
        </w:rPr>
        <w:t>ENDEREÇO</w:t>
      </w:r>
      <w:r>
        <w:rPr>
          <w:rFonts w:ascii="Arial" w:hAnsi="Arial" w:cs="Arial"/>
          <w:b/>
        </w:rPr>
        <w:tab/>
        <w:t>: Praça Dr. Rockert, 92 - Centro</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BE3DB0">
        <w:rPr>
          <w:rFonts w:ascii="Arial" w:hAnsi="Arial"/>
          <w:b/>
        </w:rPr>
        <w:t>27</w:t>
      </w:r>
      <w:r w:rsidR="00545C50">
        <w:rPr>
          <w:rFonts w:ascii="Arial" w:hAnsi="Arial"/>
          <w:b/>
        </w:rPr>
        <w:t>/12</w:t>
      </w:r>
      <w:r w:rsidR="002551ED">
        <w:rPr>
          <w:rFonts w:ascii="Arial" w:hAnsi="Arial"/>
          <w:b/>
        </w:rPr>
        <w:t>/2019</w:t>
      </w:r>
      <w:r w:rsidR="005B1919">
        <w:rPr>
          <w:rFonts w:ascii="Arial" w:hAnsi="Arial"/>
          <w:b/>
        </w:rPr>
        <w:t xml:space="preserve"> </w:t>
      </w:r>
      <w:r w:rsidR="00D06F2B">
        <w:rPr>
          <w:rFonts w:ascii="Arial" w:hAnsi="Arial"/>
          <w:b/>
        </w:rPr>
        <w:t>09</w:t>
      </w:r>
      <w:r w:rsidR="00322752">
        <w:rPr>
          <w:rFonts w:ascii="Arial" w:hAnsi="Arial"/>
          <w:b/>
        </w:rPr>
        <w:t>:00:00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BE3DB0" w:rsidRDefault="00BE3DB0" w:rsidP="00BE3DB0">
            <w:pPr>
              <w:rPr>
                <w:rFonts w:ascii="Arial" w:hAnsi="Arial"/>
                <w:b/>
              </w:rPr>
            </w:pPr>
            <w:r>
              <w:rPr>
                <w:rFonts w:ascii="Arial" w:hAnsi="Arial"/>
                <w:b/>
              </w:rPr>
              <w:t>Modalidade</w:t>
            </w:r>
            <w:r>
              <w:rPr>
                <w:rFonts w:ascii="Arial" w:hAnsi="Arial"/>
                <w:b/>
              </w:rPr>
              <w:tab/>
              <w:t xml:space="preserve">             : Pregão</w:t>
            </w:r>
          </w:p>
          <w:p w:rsidR="00BE3DB0" w:rsidRDefault="00BE3DB0" w:rsidP="00BE3DB0">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000043/2019</w:t>
            </w:r>
          </w:p>
          <w:p w:rsidR="00BE3DB0" w:rsidRDefault="00BE3DB0" w:rsidP="00BE3DB0">
            <w:pPr>
              <w:jc w:val="both"/>
              <w:rPr>
                <w:rFonts w:ascii="Arial" w:hAnsi="Arial"/>
                <w:b/>
              </w:rPr>
            </w:pPr>
            <w:r>
              <w:rPr>
                <w:rFonts w:ascii="Arial" w:hAnsi="Arial"/>
                <w:b/>
              </w:rPr>
              <w:t>Numero Processo</w:t>
            </w:r>
            <w:r>
              <w:rPr>
                <w:rFonts w:ascii="Arial" w:hAnsi="Arial"/>
                <w:b/>
              </w:rPr>
              <w:tab/>
              <w:t>: 000153/2019</w:t>
            </w:r>
          </w:p>
          <w:p w:rsidR="00BE3DB0" w:rsidRDefault="00BE3DB0" w:rsidP="00BE3DB0">
            <w:pPr>
              <w:rPr>
                <w:rFonts w:ascii="Arial" w:hAnsi="Arial"/>
                <w:b/>
              </w:rPr>
            </w:pPr>
            <w:r>
              <w:rPr>
                <w:rFonts w:ascii="Arial" w:hAnsi="Arial"/>
                <w:b/>
              </w:rPr>
              <w:t>Data da Abertura</w:t>
            </w:r>
            <w:r>
              <w:rPr>
                <w:rFonts w:ascii="Arial" w:hAnsi="Arial"/>
                <w:b/>
              </w:rPr>
              <w:tab/>
              <w:t>: 27/12/2019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b/>
                <w:bCs/>
                <w:lang w:eastAsia="en-US"/>
              </w:rPr>
            </w:pPr>
            <w:r>
              <w:rPr>
                <w:rFonts w:ascii="Arial" w:hAnsi="Arial" w:cs="Arial"/>
                <w:b/>
                <w:bCs/>
                <w:lang w:eastAsia="en-US"/>
              </w:rPr>
              <w:t xml:space="preserve">    ENVELOPE "PROPOSTA COMERCIAL" </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BE3DB0" w:rsidRDefault="00BE3DB0" w:rsidP="00BE3DB0">
            <w:pPr>
              <w:rPr>
                <w:rFonts w:ascii="Arial" w:hAnsi="Arial"/>
                <w:b/>
              </w:rPr>
            </w:pPr>
            <w:r>
              <w:rPr>
                <w:rFonts w:ascii="Arial" w:hAnsi="Arial"/>
                <w:b/>
              </w:rPr>
              <w:t>Modalidade</w:t>
            </w:r>
            <w:r>
              <w:rPr>
                <w:rFonts w:ascii="Arial" w:hAnsi="Arial"/>
                <w:b/>
              </w:rPr>
              <w:tab/>
              <w:t xml:space="preserve">             : Pregão</w:t>
            </w:r>
          </w:p>
          <w:p w:rsidR="00BE3DB0" w:rsidRDefault="00BE3DB0" w:rsidP="00BE3DB0">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000043/2019</w:t>
            </w:r>
          </w:p>
          <w:p w:rsidR="00BE3DB0" w:rsidRDefault="00BE3DB0" w:rsidP="00BE3DB0">
            <w:pPr>
              <w:jc w:val="both"/>
              <w:rPr>
                <w:rFonts w:ascii="Arial" w:hAnsi="Arial"/>
                <w:b/>
              </w:rPr>
            </w:pPr>
            <w:r>
              <w:rPr>
                <w:rFonts w:ascii="Arial" w:hAnsi="Arial"/>
                <w:b/>
              </w:rPr>
              <w:t>Numero Processo</w:t>
            </w:r>
            <w:r>
              <w:rPr>
                <w:rFonts w:ascii="Arial" w:hAnsi="Arial"/>
                <w:b/>
              </w:rPr>
              <w:tab/>
              <w:t>: 000153/2019</w:t>
            </w:r>
          </w:p>
          <w:p w:rsidR="00BE3DB0" w:rsidRDefault="00BE3DB0" w:rsidP="00BE3DB0">
            <w:pPr>
              <w:rPr>
                <w:rFonts w:ascii="Arial" w:hAnsi="Arial"/>
                <w:b/>
              </w:rPr>
            </w:pPr>
            <w:r>
              <w:rPr>
                <w:rFonts w:ascii="Arial" w:hAnsi="Arial"/>
                <w:b/>
              </w:rPr>
              <w:t>Data da Abertura</w:t>
            </w:r>
            <w:r>
              <w:rPr>
                <w:rFonts w:ascii="Arial" w:hAnsi="Arial"/>
                <w:b/>
              </w:rPr>
              <w:tab/>
              <w:t>: 27/12/2019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lang w:eastAsia="en-US"/>
              </w:rPr>
            </w:pPr>
            <w:r>
              <w:rPr>
                <w:rFonts w:ascii="Arial" w:hAnsi="Arial" w:cs="Arial"/>
                <w:b/>
                <w:bCs/>
                <w:lang w:eastAsia="en-US"/>
              </w:rPr>
              <w:t xml:space="preserve">            ENVELOPE "HABILITACÃO"</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4.2 O Município de Janaúba/MG não se responsabilizará por envelopes de “Proposta Comercial” e “Documentação de Habilitação” que não sejam entregues ao Pregoeiro designado,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 xml:space="preserve">5.1- O credenciamento far-se-á, no início da sessão, por meio de instrumento público de procuração ou instrumento </w:t>
      </w:r>
      <w:r w:rsidR="00545C50">
        <w:rPr>
          <w:rFonts w:ascii="Arial" w:hAnsi="Arial" w:cs="Arial"/>
        </w:rPr>
        <w:t>particular</w:t>
      </w:r>
      <w:r>
        <w:rPr>
          <w:rFonts w:ascii="Arial" w:hAnsi="Arial" w:cs="Arial"/>
        </w:rPr>
        <w:t>,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 xml:space="preserve">5.3.1 - Caso a procuração seja particular, </w:t>
      </w:r>
      <w:r w:rsidR="00545C50">
        <w:rPr>
          <w:rStyle w:val="EstiloTimes10pt"/>
        </w:rPr>
        <w:t xml:space="preserve">deverá ter firma reconhecida e </w:t>
      </w:r>
      <w:r>
        <w:rPr>
          <w:rStyle w:val="EstiloTimes10pt"/>
        </w:rPr>
        <w:t>estar acompanhada dos documentos comprobatórios dos poderes do outorgante (contrato social ou outro documento equivalente).</w:t>
      </w:r>
    </w:p>
    <w:p w:rsidR="00C863BF" w:rsidRDefault="00C863BF" w:rsidP="00C863BF">
      <w:pPr>
        <w:jc w:val="both"/>
        <w:rPr>
          <w:rStyle w:val="EstiloTimes10pt"/>
        </w:rPr>
      </w:pPr>
    </w:p>
    <w:p w:rsidR="00C863BF" w:rsidRDefault="00C863BF" w:rsidP="00C863BF">
      <w:pPr>
        <w:jc w:val="both"/>
        <w:rPr>
          <w:b/>
        </w:rPr>
      </w:pPr>
      <w:r>
        <w:rPr>
          <w:rFonts w:ascii="Arial" w:hAnsi="Arial" w:cs="Arial"/>
          <w:b/>
        </w:rPr>
        <w:t>6 - PROPOSTAS COMERCIAIS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Pr>
          <w:rFonts w:ascii="Arial" w:hAnsi="Arial" w:cs="Arial"/>
        </w:rPr>
        <w:t>.</w:t>
      </w:r>
    </w:p>
    <w:p w:rsidR="00322752" w:rsidRDefault="00322752"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6.1.1 – Especificações do objeto de forma clara, descrevendo detalhadamente as características técnicas de todos os </w:t>
      </w:r>
      <w:r w:rsidR="00BB40CA">
        <w:rPr>
          <w:rFonts w:ascii="Arial" w:hAnsi="Arial" w:cs="Arial"/>
        </w:rPr>
        <w:t>serviços</w:t>
      </w:r>
      <w:r>
        <w:rPr>
          <w:rFonts w:ascii="Arial" w:hAnsi="Arial" w:cs="Arial"/>
        </w:rPr>
        <w:t xml:space="preserve"> ofertados;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6.1.3 – </w:t>
      </w:r>
      <w:r w:rsidRPr="00545C50">
        <w:rPr>
          <w:rFonts w:ascii="Arial" w:hAnsi="Arial" w:cs="Arial"/>
          <w:b/>
        </w:rPr>
        <w:t xml:space="preserve">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w:t>
      </w:r>
      <w:r w:rsidRPr="00545C50">
        <w:rPr>
          <w:rFonts w:ascii="Arial" w:hAnsi="Arial" w:cs="Arial"/>
          <w:b/>
        </w:rPr>
        <w:lastRenderedPageBreak/>
        <w:t>sendo aceitos pleitos de acréscimos, a esse ou qualquer título, devendo os objetos ser entregues sem ônus adicionais;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6.1.4 - Condições de pagamento: 30 (trinta) dias </w:t>
      </w:r>
      <w:r w:rsidRPr="00545C50">
        <w:rPr>
          <w:rFonts w:ascii="Arial" w:hAnsi="Arial" w:cs="Arial"/>
          <w:bCs/>
        </w:rPr>
        <w:t xml:space="preserve">após a </w:t>
      </w:r>
      <w:r w:rsidR="00643C92" w:rsidRPr="00545C50">
        <w:rPr>
          <w:rFonts w:ascii="Arial" w:hAnsi="Arial" w:cs="Arial"/>
          <w:bCs/>
        </w:rPr>
        <w:t>prestação dos serviços requeridos</w:t>
      </w:r>
      <w:r>
        <w:rPr>
          <w:rFonts w:ascii="Arial" w:hAnsi="Arial" w:cs="Arial"/>
        </w:rPr>
        <w:t xml:space="preserve">, conforme Nota de Autorização(ões) de Fornecimento(s). Nenhum pagamento será realizado enquanto a licitante não entregar todos os </w:t>
      </w:r>
      <w:r w:rsidR="00643C92">
        <w:rPr>
          <w:rFonts w:ascii="Arial" w:hAnsi="Arial" w:cs="Arial"/>
        </w:rPr>
        <w:t>serviços</w:t>
      </w:r>
      <w:r>
        <w:rPr>
          <w:rFonts w:ascii="Arial" w:hAnsi="Arial" w:cs="Arial"/>
        </w:rPr>
        <w:t xml:space="preserve"> os quais foram solicitados.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6.1.5 -</w:t>
      </w:r>
      <w:r w:rsidR="00A16ED2">
        <w:rPr>
          <w:rFonts w:ascii="Arial" w:hAnsi="Arial" w:cs="Arial"/>
          <w:b/>
          <w:bCs/>
        </w:rPr>
        <w:t xml:space="preserve"> </w:t>
      </w:r>
      <w:r w:rsidR="00A16ED2" w:rsidRPr="00A16ED2">
        <w:rPr>
          <w:rFonts w:ascii="Arial" w:hAnsi="Arial" w:cs="Arial"/>
        </w:rPr>
        <w:t xml:space="preserve">A </w:t>
      </w:r>
      <w:r w:rsidR="00643C92">
        <w:rPr>
          <w:rFonts w:ascii="Arial" w:hAnsi="Arial" w:cs="Arial"/>
        </w:rPr>
        <w:t>prestação dos serviços</w:t>
      </w:r>
      <w:r w:rsidR="00A16ED2" w:rsidRPr="00A16ED2">
        <w:rPr>
          <w:rFonts w:ascii="Arial" w:hAnsi="Arial" w:cs="Arial"/>
        </w:rPr>
        <w:t xml:space="preserve"> deverá ser feito conforme cronograma periódico fornecido pela Secretaria de </w:t>
      </w:r>
      <w:r w:rsidR="00545C50">
        <w:rPr>
          <w:rFonts w:ascii="Arial" w:hAnsi="Arial" w:cs="Arial"/>
        </w:rPr>
        <w:t>saúde</w:t>
      </w:r>
      <w:r w:rsidRPr="00A16ED2">
        <w:rPr>
          <w:rFonts w:ascii="Arial" w:hAnsi="Arial" w:cs="Arial"/>
          <w:b/>
          <w:bCs/>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6.1.6 – As propostas d</w:t>
      </w:r>
      <w:r w:rsidR="00322752">
        <w:rPr>
          <w:rFonts w:ascii="Arial" w:hAnsi="Arial" w:cs="Arial"/>
        </w:rPr>
        <w:t>everão mencionar explicitamente</w:t>
      </w:r>
      <w:r>
        <w:rPr>
          <w:rFonts w:ascii="Arial" w:hAnsi="Arial" w:cs="Arial"/>
        </w:rPr>
        <w:t xml:space="preserve"> data de validade. Fica a critério do pregoeiro, solicitar informações adicionais necessárias para elucidar dúvidas que venham a surgir;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6.2 - Deverão ser propostos </w:t>
      </w:r>
      <w:r w:rsidR="00643C92">
        <w:rPr>
          <w:rFonts w:ascii="Arial" w:hAnsi="Arial" w:cs="Arial"/>
        </w:rPr>
        <w:t>serviços</w:t>
      </w:r>
      <w:r>
        <w:rPr>
          <w:rFonts w:ascii="Arial" w:hAnsi="Arial" w:cs="Arial"/>
        </w:rPr>
        <w:t xml:space="preserve">, em quantidade e especificação conforme exigências mínimas do Edital, </w:t>
      </w:r>
      <w:r w:rsidR="00643C92">
        <w:rPr>
          <w:rFonts w:ascii="Arial" w:hAnsi="Arial" w:cs="Arial"/>
          <w:bCs/>
        </w:rPr>
        <w:t>com disponibilidade para prestação</w:t>
      </w:r>
      <w:r>
        <w:rPr>
          <w:rFonts w:ascii="Arial" w:hAnsi="Arial" w:cs="Arial"/>
          <w:bCs/>
        </w:rPr>
        <w:t xml:space="preserve"> imediata</w:t>
      </w:r>
      <w:r>
        <w:rPr>
          <w:rFonts w:ascii="Arial" w:hAnsi="Arial" w:cs="Arial"/>
        </w:rPr>
        <w:t xml:space="preserve">, em atendimento integral a todas às exigências do Edital, ficando obrigada a empresa proponente, no caso de vencedora, a </w:t>
      </w:r>
      <w:r w:rsidR="00643C92">
        <w:rPr>
          <w:rFonts w:ascii="Arial" w:hAnsi="Arial" w:cs="Arial"/>
        </w:rPr>
        <w:t>prestar serviço</w:t>
      </w:r>
      <w:r>
        <w:rPr>
          <w:rFonts w:ascii="Arial" w:hAnsi="Arial" w:cs="Arial"/>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Fonts w:ascii="Arial" w:hAnsi="Arial" w:cs="Arial"/>
        </w:rPr>
        <w:t xml:space="preserve">6.4 </w:t>
      </w:r>
      <w:r>
        <w:rPr>
          <w:rStyle w:val="EstiloTimes10pt"/>
        </w:rPr>
        <w:t xml:space="preserve">- Os preços propostos serão de exclusiva responsabilidade da licitante, não lhe assistindo o direito de pleitear qualquer alteração dos mesmos, sob alegação de erro, omissão ou </w:t>
      </w:r>
      <w:r w:rsidR="00545C50">
        <w:rPr>
          <w:rStyle w:val="EstiloTimes10pt"/>
        </w:rPr>
        <w:t>qualquer outro</w:t>
      </w:r>
      <w:r>
        <w:rPr>
          <w:rStyle w:val="EstiloTimes10pt"/>
        </w:rPr>
        <w:t xml:space="preserve"> pretexto;</w:t>
      </w:r>
    </w:p>
    <w:p w:rsidR="00C863BF" w:rsidRDefault="00C863BF" w:rsidP="00C863BF">
      <w:pPr>
        <w:jc w:val="both"/>
        <w:rPr>
          <w:rStyle w:val="EstiloTimes10pt"/>
        </w:rPr>
      </w:pPr>
    </w:p>
    <w:p w:rsidR="00C863BF" w:rsidRDefault="00C863BF" w:rsidP="00C863BF">
      <w:pPr>
        <w:jc w:val="both"/>
      </w:pPr>
      <w:r>
        <w:rPr>
          <w:rStyle w:val="EstiloTimes10pt"/>
        </w:rPr>
        <w:t xml:space="preserve">6.4.1 - </w:t>
      </w:r>
      <w:r>
        <w:rPr>
          <w:rFonts w:ascii="Arial" w:hAnsi="Arial" w:cs="Arial"/>
        </w:rPr>
        <w:t xml:space="preserve">Os preços deverão ser cotados com três casas decimais. Ex: R$ 0,01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6.5- Serão desclassificadas as propostas que contenham qualquer limitação ou condição substancialmente contrastante com os termos do presente Edital, ou descrição errônea do objeto.</w:t>
      </w:r>
    </w:p>
    <w:p w:rsidR="00C863BF" w:rsidRDefault="00C863BF" w:rsidP="00C863BF">
      <w:pPr>
        <w:jc w:val="both"/>
        <w:rPr>
          <w:rStyle w:val="EstiloTimes10pt"/>
        </w:rPr>
      </w:pPr>
    </w:p>
    <w:p w:rsidR="00C863BF" w:rsidRDefault="00C863BF" w:rsidP="00C863BF">
      <w:pPr>
        <w:jc w:val="both"/>
        <w:rPr>
          <w:color w:val="003300"/>
        </w:rPr>
      </w:pPr>
      <w:r>
        <w:rPr>
          <w:rStyle w:val="EstiloTimes10pt"/>
        </w:rPr>
        <w:t xml:space="preserve">6.6- </w:t>
      </w:r>
      <w:r>
        <w:rPr>
          <w:rFonts w:ascii="Arial" w:hAnsi="Arial" w:cs="Arial"/>
        </w:rPr>
        <w:t xml:space="preserve">- </w:t>
      </w:r>
      <w:r>
        <w:rPr>
          <w:rFonts w:ascii="Arial" w:hAnsi="Arial" w:cs="Arial"/>
          <w:b/>
        </w:rPr>
        <w:t>Serão desclassificadas inicialmente os documentos as propostas que</w:t>
      </w:r>
      <w:r>
        <w:rPr>
          <w:rFonts w:ascii="Arial" w:hAnsi="Arial" w:cs="Arial"/>
          <w:color w:val="003300"/>
        </w:rPr>
        <w:t>:</w:t>
      </w:r>
    </w:p>
    <w:p w:rsidR="00C863BF" w:rsidRDefault="00C863BF" w:rsidP="00C863BF">
      <w:pPr>
        <w:jc w:val="both"/>
        <w:rPr>
          <w:rStyle w:val="EstiloTimes10pt"/>
        </w:rPr>
      </w:pPr>
      <w:r>
        <w:rPr>
          <w:rStyle w:val="EstiloTimes10pt"/>
        </w:rPr>
        <w:t>6.6.1- tenham inobservado o presente edital</w:t>
      </w:r>
    </w:p>
    <w:p w:rsidR="00C863BF" w:rsidRDefault="00C863BF" w:rsidP="00C863BF">
      <w:pPr>
        <w:jc w:val="both"/>
        <w:rPr>
          <w:rStyle w:val="EstiloTimes10pt"/>
        </w:rPr>
      </w:pPr>
      <w:r>
        <w:rPr>
          <w:rStyle w:val="EstiloTimes10pt"/>
        </w:rPr>
        <w:t xml:space="preserve">6.6.2- apresentem rasuras, entrelinhas, emendas, acréscimos ou ainda, linguagem que dificulte a exata compreensão do seu enunciado; </w:t>
      </w:r>
    </w:p>
    <w:p w:rsidR="00C863BF" w:rsidRDefault="00C863BF" w:rsidP="00C863BF">
      <w:pPr>
        <w:jc w:val="both"/>
      </w:pPr>
      <w:r>
        <w:rPr>
          <w:rFonts w:ascii="Arial" w:hAnsi="Arial" w:cs="Arial"/>
        </w:rPr>
        <w:t>6.6.3- se vinculem, de qualquer forma, à proposta de outra licitante.</w:t>
      </w:r>
    </w:p>
    <w:p w:rsidR="00C863BF" w:rsidRDefault="00C863BF" w:rsidP="00C863BF">
      <w:pPr>
        <w:jc w:val="both"/>
        <w:rPr>
          <w:rFonts w:ascii="Arial" w:hAnsi="Arial" w:cs="Arial"/>
        </w:rPr>
      </w:pPr>
      <w:r>
        <w:rPr>
          <w:rFonts w:ascii="Arial" w:hAnsi="Arial" w:cs="Arial"/>
        </w:rPr>
        <w:t xml:space="preserve">6.6.4- Na avaliação </w:t>
      </w:r>
      <w:r w:rsidR="00BB40CA">
        <w:rPr>
          <w:rFonts w:ascii="Arial" w:hAnsi="Arial" w:cs="Arial"/>
        </w:rPr>
        <w:t>técnica, a</w:t>
      </w:r>
      <w:r>
        <w:rPr>
          <w:rFonts w:ascii="Arial" w:hAnsi="Arial" w:cs="Arial"/>
        </w:rPr>
        <w:t xml:space="preserve"> </w:t>
      </w:r>
      <w:r w:rsidR="00846D8A">
        <w:rPr>
          <w:rFonts w:ascii="Arial" w:hAnsi="Arial" w:cs="Arial"/>
        </w:rPr>
        <w:t>prestação dos serviços</w:t>
      </w:r>
      <w:r>
        <w:rPr>
          <w:rFonts w:ascii="Arial" w:hAnsi="Arial" w:cs="Arial"/>
        </w:rPr>
        <w:t xml:space="preserve"> tornar difícil o trabalho de dispensação à população, ou coloque</w:t>
      </w:r>
      <w:r w:rsidR="00A94476">
        <w:rPr>
          <w:rFonts w:ascii="Arial" w:hAnsi="Arial" w:cs="Arial"/>
        </w:rPr>
        <w:t>m em risco a eficácia dos serviços</w:t>
      </w:r>
      <w:r>
        <w:rPr>
          <w:rFonts w:ascii="Arial" w:hAnsi="Arial" w:cs="Arial"/>
        </w:rPr>
        <w:t>.</w:t>
      </w:r>
    </w:p>
    <w:p w:rsidR="00C863BF" w:rsidRDefault="00C863BF" w:rsidP="00C863BF">
      <w:pPr>
        <w:jc w:val="both"/>
        <w:rPr>
          <w:rFonts w:ascii="Arial" w:hAnsi="Arial" w:cs="Arial"/>
        </w:rPr>
      </w:pPr>
      <w:r>
        <w:rPr>
          <w:rFonts w:ascii="Arial" w:hAnsi="Arial" w:cs="Arial"/>
        </w:rPr>
        <w:t xml:space="preserve">6.6.5- não apresentarem claramente as especificações do </w:t>
      </w:r>
      <w:r w:rsidR="00A94476">
        <w:rPr>
          <w:rFonts w:ascii="Arial" w:hAnsi="Arial" w:cs="Arial"/>
        </w:rPr>
        <w:t xml:space="preserve">serviço </w:t>
      </w:r>
      <w:r>
        <w:rPr>
          <w:rFonts w:ascii="Arial" w:hAnsi="Arial" w:cs="Arial"/>
        </w:rPr>
        <w:t xml:space="preserve">de acordo com as solicitações deste edital. </w:t>
      </w:r>
    </w:p>
    <w:p w:rsidR="00C863BF" w:rsidRDefault="00C863BF" w:rsidP="00C863BF">
      <w:pPr>
        <w:jc w:val="both"/>
      </w:pPr>
      <w:r>
        <w:rPr>
          <w:rFonts w:ascii="Arial" w:hAnsi="Arial" w:cs="Arial"/>
        </w:rPr>
        <w:t>6.6- As Propostas que estiverem em desacordo com o exigido no Anexo III e no item 6 serão  desclassificadas.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licitação.Nos casos em que forem apresentados certidões emitidas pela internet, o pregoeiro efetuará consulta nos sites oficiais, confirmando sua autenticidade, em cumprimento à Instrução Normativa  SRF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C863BF" w:rsidRDefault="00C863BF" w:rsidP="00C863BF">
      <w:pPr>
        <w:jc w:val="both"/>
        <w:rPr>
          <w:rFonts w:ascii="Arial" w:hAnsi="Arial" w:cs="Arial"/>
        </w:rPr>
      </w:pPr>
      <w:r>
        <w:rPr>
          <w:rFonts w:ascii="Arial" w:hAnsi="Arial" w:cs="Arial"/>
        </w:rPr>
        <w:t>7.2.1 - Prova de Inscrição no Cadastro Nacional de Pessoas Jurídicas – CNPJ;</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7.2.4 - Certificado de Regularidade para com o FGTS, expedido pela Caixa Econômica Federal;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C863BF" w:rsidRDefault="00C863BF" w:rsidP="00C863BF">
      <w:pPr>
        <w:jc w:val="both"/>
        <w:rPr>
          <w:rFonts w:ascii="Arial" w:hAnsi="Arial" w:cs="Arial"/>
        </w:rPr>
      </w:pPr>
    </w:p>
    <w:p w:rsidR="00545C50" w:rsidRDefault="00C863BF" w:rsidP="00C863BF">
      <w:pPr>
        <w:jc w:val="both"/>
        <w:rPr>
          <w:rFonts w:ascii="Arial" w:hAnsi="Arial" w:cs="Arial"/>
        </w:rPr>
      </w:pPr>
      <w:r>
        <w:rPr>
          <w:rFonts w:ascii="Arial" w:hAnsi="Arial" w:cs="Arial"/>
        </w:rPr>
        <w:t>7.2.6 – Certidão Negativa de Débitos Trabalhista – CNDT;</w:t>
      </w:r>
    </w:p>
    <w:p w:rsidR="00545C50" w:rsidRDefault="00545C50" w:rsidP="00C863BF">
      <w:pPr>
        <w:jc w:val="both"/>
        <w:rPr>
          <w:rFonts w:ascii="Arial" w:hAnsi="Arial" w:cs="Arial"/>
        </w:rPr>
      </w:pPr>
    </w:p>
    <w:p w:rsidR="00C863BF" w:rsidRDefault="00545C50" w:rsidP="00C863BF">
      <w:pPr>
        <w:jc w:val="both"/>
        <w:rPr>
          <w:rFonts w:ascii="Arial" w:hAnsi="Arial" w:cs="Arial"/>
        </w:rPr>
      </w:pPr>
      <w:r>
        <w:rPr>
          <w:rFonts w:ascii="Arial" w:hAnsi="Arial" w:cs="Arial"/>
        </w:rPr>
        <w:t>7.2.5 – Alvará de funcionamento da licitante</w:t>
      </w:r>
      <w:r w:rsidR="00C863BF">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C863BF" w:rsidRDefault="00C863BF" w:rsidP="00C863BF">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C863BF" w:rsidRDefault="00C863BF" w:rsidP="00C863BF">
      <w:pPr>
        <w:autoSpaceDE w:val="0"/>
        <w:autoSpaceDN w:val="0"/>
        <w:adjustRightInd w:val="0"/>
        <w:rPr>
          <w:rFonts w:ascii="Arial" w:hAnsi="Arial" w:cs="Arial"/>
        </w:rPr>
      </w:pPr>
    </w:p>
    <w:p w:rsidR="00C863BF" w:rsidRDefault="00C863BF" w:rsidP="00C863BF">
      <w:pPr>
        <w:jc w:val="both"/>
        <w:rPr>
          <w:rFonts w:ascii="Arial" w:hAnsi="Arial" w:cs="Arial"/>
          <w:b/>
        </w:rPr>
      </w:pPr>
      <w:r>
        <w:rPr>
          <w:rFonts w:ascii="Arial" w:hAnsi="Arial" w:cs="Arial"/>
          <w:b/>
        </w:rPr>
        <w:t>7.4 – QUALIFICAÇÃO ECONÔMICO-FINANCEIRA</w:t>
      </w:r>
    </w:p>
    <w:p w:rsidR="00C863BF" w:rsidRDefault="00C863BF" w:rsidP="00C863BF">
      <w:pPr>
        <w:jc w:val="both"/>
        <w:rPr>
          <w:rFonts w:ascii="Arial" w:hAnsi="Arial" w:cs="Arial"/>
        </w:rPr>
      </w:pPr>
      <w:r>
        <w:rPr>
          <w:rFonts w:ascii="Arial" w:hAnsi="Arial" w:cs="Arial"/>
        </w:rPr>
        <w:t>7.4.1 - Certidão Negativa de Falência e Concordata, expedida pelo cartório distribuidor da comarca da sede da pessoa jurídica ou de execução d</w:t>
      </w:r>
      <w:r w:rsidR="00545C50">
        <w:rPr>
          <w:rFonts w:ascii="Arial" w:hAnsi="Arial" w:cs="Arial"/>
        </w:rPr>
        <w:t>e pessoa física a, no máximo, 90</w:t>
      </w:r>
      <w:r>
        <w:rPr>
          <w:rFonts w:ascii="Arial" w:hAnsi="Arial" w:cs="Arial"/>
        </w:rPr>
        <w:t xml:space="preserve"> (</w:t>
      </w:r>
      <w:r w:rsidR="00545C50">
        <w:rPr>
          <w:rFonts w:ascii="Arial" w:hAnsi="Arial" w:cs="Arial"/>
        </w:rPr>
        <w:t>noventa</w:t>
      </w:r>
      <w:r>
        <w:rPr>
          <w:rFonts w:ascii="Arial" w:hAnsi="Arial" w:cs="Arial"/>
        </w:rPr>
        <w:t>) dias da data prevista para entrega dos envelopes, de acordo com o inciso II do artigo 31 da Lei 8.666/93.</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863BF" w:rsidRDefault="00C863BF" w:rsidP="00C863BF">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 xml:space="preserve">mediante </w:t>
      </w:r>
      <w:r>
        <w:rPr>
          <w:rFonts w:ascii="Arial" w:hAnsi="Arial" w:cs="Arial"/>
        </w:rPr>
        <w:lastRenderedPageBreak/>
        <w:t>conferência com os originais. As cópias deverão ser apresentadas perfeitamente legíveis, sendo vetadas cópias em papel térmico de fax;</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C863BF" w:rsidRDefault="00C863BF" w:rsidP="00C863BF">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 w:hAnsi="Arial" w:cs="Arial"/>
        </w:rPr>
      </w:pPr>
      <w:r>
        <w:rPr>
          <w:rFonts w:ascii="Arial" w:hAnsi="Arial" w:cs="Arial"/>
        </w:rPr>
        <w:t>8.3</w:t>
      </w:r>
      <w:r w:rsidR="00C863BF">
        <w:rPr>
          <w:rFonts w:ascii="Arial" w:hAnsi="Arial" w:cs="Arial"/>
        </w:rPr>
        <w:t>. A falta de qualquer dos documentos exigidos no edital implicará inabilitação da licitante, sendo vedada à concessão de prazo para complementação da documentação exigida para a habilitação;</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Narrow" w:hAnsi="ArialNarrow" w:cs="ArialNarrow"/>
          <w:sz w:val="24"/>
          <w:szCs w:val="24"/>
        </w:rPr>
      </w:pPr>
      <w:r>
        <w:rPr>
          <w:rFonts w:ascii="Arial" w:hAnsi="Arial" w:cs="Arial"/>
        </w:rPr>
        <w:t>8.4</w:t>
      </w:r>
      <w:r w:rsidR="00C863BF">
        <w:rPr>
          <w:rFonts w:ascii="Arial" w:hAnsi="Arial" w:cs="Arial"/>
        </w:rPr>
        <w:t>. Os documentos de habilitação deverão estar em nome da licitante, com o número do CNPJ e respectivo endereço referindo-se ao local da sede da licitante. Não se aceitará, portanto, que alguns documentos se refiram à matriz e outros à filial</w:t>
      </w:r>
      <w:r w:rsidR="00C863BF">
        <w:rPr>
          <w:rFonts w:ascii="ArialNarrow" w:hAnsi="ArialNarrow" w:cs="ArialNarrow"/>
          <w:sz w:val="24"/>
          <w:szCs w:val="24"/>
        </w:rPr>
        <w:t>;</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 w:hAnsi="Arial" w:cs="Arial"/>
        </w:rPr>
      </w:pPr>
      <w:r>
        <w:rPr>
          <w:rFonts w:ascii="Arial" w:hAnsi="Arial" w:cs="Arial"/>
        </w:rPr>
        <w:t>8.5</w:t>
      </w:r>
      <w:r w:rsidR="00C863BF">
        <w:rPr>
          <w:rFonts w:ascii="Arial" w:hAnsi="Arial" w:cs="Arial"/>
        </w:rPr>
        <w:t>. O Pregoeiro, 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item 5</w:t>
      </w:r>
      <w:r>
        <w:rPr>
          <w:rFonts w:ascii="Arial" w:hAnsi="Arial" w:cs="Arial"/>
          <w:b/>
          <w:bCs/>
        </w:rPr>
        <w:t xml:space="preserve">, </w:t>
      </w:r>
      <w:r>
        <w:rPr>
          <w:rFonts w:ascii="Arial" w:hAnsi="Arial" w:cs="Arial"/>
        </w:rPr>
        <w:t>dos representantes das licitantes presentes;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Pr>
          <w:rFonts w:ascii="Arial" w:hAnsi="Arial" w:cs="Arial"/>
          <w:b/>
          <w:bCs/>
        </w:rPr>
        <w:t xml:space="preserve"> </w:t>
      </w:r>
      <w:r>
        <w:rPr>
          <w:rFonts w:ascii="Arial" w:hAnsi="Arial" w:cs="Arial"/>
          <w:bCs/>
        </w:rPr>
        <w:t xml:space="preserve">excluirá </w:t>
      </w:r>
      <w:r>
        <w:rPr>
          <w:rFonts w:ascii="Arial" w:hAnsi="Arial" w:cs="Arial"/>
        </w:rPr>
        <w:t>a licitante do certame, e impedirá sua manifestação durante a sessão realizada neste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9.5.1.1. Caso a licitante constate que as declarações citadas no </w:t>
      </w:r>
      <w:r>
        <w:rPr>
          <w:rFonts w:ascii="Arial" w:hAnsi="Arial" w:cs="Arial"/>
          <w:bCs/>
        </w:rPr>
        <w:t>subitem 9.5.</w:t>
      </w:r>
      <w:r>
        <w:rPr>
          <w:rFonts w:ascii="Arial" w:hAnsi="Arial" w:cs="Arial"/>
          <w:b/>
          <w:bCs/>
        </w:rPr>
        <w:t xml:space="preserve"> </w:t>
      </w:r>
      <w:r>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C863BF" w:rsidRDefault="00C863BF" w:rsidP="00C863BF">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C863BF" w:rsidRDefault="00C863BF" w:rsidP="00C863BF">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C863BF" w:rsidRDefault="00C863BF" w:rsidP="00C863BF">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9.8. O Pregoeiro procederá a abertura das Propostas de Preços, verificando, preliminarmente, a conformidade das propostas com os requisitos estabelecidos no instrumento convocatório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9.8.1.1. O Pregoeiro examinará a aceitabilidade do menor preço por </w:t>
      </w:r>
      <w:r w:rsidR="00370EF2">
        <w:rPr>
          <w:rFonts w:ascii="Arial" w:hAnsi="Arial" w:cs="Arial"/>
        </w:rPr>
        <w:t>item</w:t>
      </w:r>
      <w:r>
        <w:rPr>
          <w:rFonts w:ascii="Arial" w:hAnsi="Arial" w:cs="Arial"/>
        </w:rPr>
        <w:t xml:space="preserve">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9.10. Para julgamento e classificação das propostas será utilizado o critério de </w:t>
      </w:r>
      <w:r>
        <w:rPr>
          <w:rFonts w:ascii="Arial" w:hAnsi="Arial" w:cs="Arial"/>
          <w:b/>
        </w:rPr>
        <w:t xml:space="preserve">MENOR PREÇO POR </w:t>
      </w:r>
      <w:r w:rsidR="00370EF2">
        <w:rPr>
          <w:rFonts w:ascii="Arial" w:hAnsi="Arial" w:cs="Arial"/>
          <w:b/>
        </w:rPr>
        <w:t>ITEM</w:t>
      </w:r>
      <w:r>
        <w:rPr>
          <w:rFonts w:ascii="Arial" w:hAnsi="Arial" w:cs="Arial"/>
        </w:rPr>
        <w:t xml:space="preserve"> observados os prazos máximos para a execução dos serviços, as especificações técnicas, quantitativas e os parâmetros mínimos de desempenho e qualidade definidos neste edital e seus anexos;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9.12. Não havendo pelo menos três propostas de preços na condição definida neste edital, o Pregoeiro classificará as melhores propostas subseqüentes,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9.14. Caso 02 (duas) ou mais propostas escritas apresentem preços iguais, será realizado sorteio, também, para determinação da ordem de oferta dos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 O Pregoeiro poderá, motivadamente, estabelecer limite de tempo para lances, bem como os lances ofertados deverão ser formulados em valores distintos e decrescentes, inferiores à proposta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9.15.1 O Pregoeiro poderá ao longo da sessão de disputa de lances alterar o valor acima estipulado, conforme o caso, para mais ou para menos, ou mesmo  dispensá-lo.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9.16. O Pregoeiro convidará, individualmente, as licitantes selecionadas, na forma este edital, a apresentar lances verbais, a começar pela autora da proposta escrita de menor preço, seguido das demais, em ordem decrescente de valor;</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9.18. Declarada encerrada a etapa de lances, serão ordenadas as propostas selecionadas e não selecionadas para esta etapa, na ordem crescente de valor, considerando-se para as selecionadas, o último preço ofertado;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 Com base na classificação citada no </w:t>
      </w:r>
      <w:r>
        <w:rPr>
          <w:rFonts w:ascii="Arial" w:hAnsi="Arial" w:cs="Arial"/>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Pr>
          <w:rFonts w:ascii="Arial" w:hAnsi="Arial" w:cs="Arial"/>
        </w:rPr>
        <w:t>.deste Edital, em  conformidade com o §2º do art. 44 da Lei Complementar nº 123/2006, observadas as seguintes regras: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C863BF" w:rsidRDefault="00C863BF" w:rsidP="00C863BF">
      <w:pPr>
        <w:autoSpaceDE w:val="0"/>
        <w:autoSpaceDN w:val="0"/>
        <w:adjustRightInd w:val="0"/>
        <w:jc w:val="both"/>
        <w:rPr>
          <w:rFonts w:ascii="Arial" w:hAnsi="Arial" w:cs="Arial"/>
        </w:rPr>
      </w:pPr>
      <w:r>
        <w:rPr>
          <w:rFonts w:ascii="Arial" w:hAnsi="Arial" w:cs="Arial"/>
        </w:rPr>
        <w:t>9.23.1.1. São considerados excessivos os preços cotados que ultrapassarem o valor estimado pela Administração em mais de 10% (dez por cento);</w:t>
      </w:r>
    </w:p>
    <w:p w:rsidR="00C863BF" w:rsidRDefault="00C863BF" w:rsidP="00C863BF">
      <w:pPr>
        <w:autoSpaceDE w:val="0"/>
        <w:autoSpaceDN w:val="0"/>
        <w:adjustRightInd w:val="0"/>
        <w:rPr>
          <w:rFonts w:ascii="ArialMT" w:hAnsi="ArialMT" w:cs="ArialMT"/>
        </w:rPr>
      </w:pPr>
    </w:p>
    <w:p w:rsidR="00C863BF" w:rsidRDefault="00C863BF" w:rsidP="00C863BF">
      <w:pPr>
        <w:autoSpaceDE w:val="0"/>
        <w:autoSpaceDN w:val="0"/>
        <w:adjustRightInd w:val="0"/>
        <w:rPr>
          <w:rFonts w:ascii="ArialMT" w:hAnsi="ArialMT" w:cs="ArialMT"/>
        </w:rPr>
      </w:pPr>
      <w:r>
        <w:rPr>
          <w:rFonts w:ascii="ArialMT" w:hAnsi="ArialMT" w:cs="ArialMT"/>
        </w:rPr>
        <w:t xml:space="preserve">9.24. Se a oferta for considerada inaceitável, o Pregoeiro examinará a oferta </w:t>
      </w:r>
      <w:r w:rsidR="00DF2484">
        <w:rPr>
          <w:rFonts w:ascii="ArialMT" w:hAnsi="ArialMT" w:cs="ArialMT"/>
        </w:rPr>
        <w:t>subsequente</w:t>
      </w:r>
      <w:r>
        <w:rPr>
          <w:rFonts w:ascii="ArialMT" w:hAnsi="ArialMT" w:cs="ArialMT"/>
        </w:rPr>
        <w:t xml:space="preserve"> de menor preço, negociará com a sua autora, e decidirá sobre a sua aceitabilidade, até a apuração de uma proposta considerada aceitável;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9.26.1. Havendo alguma restrição na comprovação da regularidade fiscal da microempresa ou empresa de pequeno porte, será assegurado o prazo de </w:t>
      </w:r>
      <w:r>
        <w:rPr>
          <w:rFonts w:ascii="Arial" w:hAnsi="Arial" w:cs="Arial"/>
          <w:bCs/>
        </w:rPr>
        <w:t>2(dois)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9.32. Se a licitante vencedora, convocada dentro do prazo de validade de sua proposta, não celebrar o contrato, é facultado à Administração, examinar e verificar a aceitabilidade das propostas </w:t>
      </w:r>
      <w:r w:rsidR="00545C50">
        <w:rPr>
          <w:rFonts w:ascii="Arial" w:hAnsi="Arial" w:cs="Arial"/>
        </w:rPr>
        <w:t>subsequentes</w:t>
      </w:r>
      <w:r>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10. DA ADJUDICAÇÃO E DA HOMOLOGAÇÃO</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w:t>
      </w:r>
      <w:r>
        <w:rPr>
          <w:rFonts w:ascii="Arial" w:hAnsi="Arial" w:cs="Arial"/>
        </w:rPr>
        <w:lastRenderedPageBreak/>
        <w:t>do direito de recurso e, consequentemente, a adjudicação do objeto item da licitação a licitante vencedora pelo Pregoeiro;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11.6. O recurso contra decisão do Pregoeiro terá efeito suspensivo;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11.8. Os memoriais dos recursos e contrarrazões deverão ser protocolados juntos ao Setor de Licitação, localizado no Edifício da Prefeitura Municipal de Janaúba/MG na Praça Rockert, 92 – centro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t xml:space="preserve">12 – DA FORMALIZAÇÃO </w:t>
      </w:r>
      <w:r w:rsidR="00996F5A">
        <w:rPr>
          <w:rFonts w:ascii="Arial" w:hAnsi="Arial" w:cs="Arial"/>
          <w:b/>
        </w:rPr>
        <w:t>DO CONTRATO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jc w:val="both"/>
        <w:rPr>
          <w:rFonts w:ascii="Arial" w:hAnsi="Arial" w:cs="Arial"/>
        </w:rPr>
      </w:pPr>
      <w:r>
        <w:rPr>
          <w:rFonts w:ascii="Arial" w:hAnsi="Arial" w:cs="Arial"/>
        </w:rPr>
        <w:t>12.1- Homologada</w:t>
      </w:r>
      <w:r w:rsidR="002D1D22">
        <w:rPr>
          <w:rFonts w:ascii="Arial" w:hAnsi="Arial" w:cs="Arial"/>
        </w:rPr>
        <w:t xml:space="preserve"> a licitação será formalizado contrato </w:t>
      </w:r>
      <w:r>
        <w:rPr>
          <w:rFonts w:ascii="Arial" w:hAnsi="Arial" w:cs="Arial"/>
        </w:rPr>
        <w:t>documento vinculativo obrigacional, com características de compromisso para a futura contratação, com o fornecedor primeiro classificado e, se for o caso, com os demais class</w:t>
      </w:r>
      <w:r w:rsidR="00A94476">
        <w:rPr>
          <w:rFonts w:ascii="Arial" w:hAnsi="Arial" w:cs="Arial"/>
        </w:rPr>
        <w:t xml:space="preserve">ificados que aceitar fornecer os serviços </w:t>
      </w:r>
      <w:r>
        <w:rPr>
          <w:rFonts w:ascii="Arial" w:hAnsi="Arial" w:cs="Arial"/>
        </w:rPr>
        <w:t>pelo preço do primeiro, obedecida à ordem de classificação e os quantitativos propostos.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12.2 – No caso do fornecedor primeiro classificado, depois de convocado, não comparecer ou se recusar a assinar </w:t>
      </w:r>
      <w:r w:rsidR="002D1D22">
        <w:rPr>
          <w:rFonts w:ascii="Arial" w:hAnsi="Arial" w:cs="Arial"/>
        </w:rPr>
        <w:t>o contrato</w:t>
      </w:r>
      <w:r>
        <w:rPr>
          <w:rFonts w:ascii="Arial" w:hAnsi="Arial" w:cs="Arial"/>
        </w:rPr>
        <w:t>, sem prejuízo das cominações a ele previstas neste 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p>
    <w:p w:rsidR="006302ED" w:rsidRDefault="00C863BF" w:rsidP="00C863BF">
      <w:pPr>
        <w:jc w:val="both"/>
        <w:rPr>
          <w:rFonts w:ascii="Arial" w:hAnsi="Arial" w:cs="Arial"/>
        </w:rPr>
      </w:pPr>
      <w:r>
        <w:rPr>
          <w:rFonts w:ascii="Arial" w:hAnsi="Arial" w:cs="Arial"/>
        </w:rPr>
        <w:t xml:space="preserve">12.3 – O fornecedor terá seu registro cancelado quando descumprir as condições </w:t>
      </w:r>
      <w:r w:rsidR="002D1D22">
        <w:rPr>
          <w:rFonts w:ascii="Arial" w:hAnsi="Arial" w:cs="Arial"/>
        </w:rPr>
        <w:t>do Contrato</w:t>
      </w:r>
      <w:r>
        <w:rPr>
          <w:rFonts w:ascii="Arial" w:hAnsi="Arial" w:cs="Arial"/>
        </w:rPr>
        <w:t>, não retirar a nota de emprenho no prazo estipulado ou não reduzir o preço registrado quando esse se tornar superior aqueles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w:t>
      </w:r>
      <w:r>
        <w:rPr>
          <w:rFonts w:ascii="Arial" w:hAnsi="Arial" w:cs="Arial"/>
        </w:rPr>
        <w:lastRenderedPageBreak/>
        <w:t>Recebimento Definitivo. A apresentação da Nota Fiscal deverá informar a modalidade e numero da licitação, empenho e dados bancários acompanhados das provas de regularidade com a Previdência Social-INSS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13.2- Durante a vigência </w:t>
      </w:r>
      <w:r w:rsidR="002D1D22">
        <w:rPr>
          <w:rFonts w:ascii="Arial" w:hAnsi="Arial" w:cs="Arial"/>
        </w:rPr>
        <w:t>do contrato</w:t>
      </w:r>
      <w:r>
        <w:rPr>
          <w:rFonts w:ascii="Arial" w:hAnsi="Arial" w:cs="Arial"/>
        </w:rPr>
        <w:t>,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13.3.1- Comprovada a redução dos preços praticados no mercado nas mesmas condições do </w:t>
      </w:r>
      <w:r>
        <w:rPr>
          <w:rFonts w:ascii="Arial" w:hAnsi="Arial" w:cs="Arial"/>
          <w:b/>
        </w:rPr>
        <w:t xml:space="preserve">registro </w:t>
      </w:r>
      <w:r>
        <w:rPr>
          <w:rFonts w:ascii="Arial" w:hAnsi="Arial" w:cs="Arial"/>
        </w:rPr>
        <w:t>, e, definido o novo preço máxima a ser pago pela Administração, o proponente registrado será convocado pela Secretaria de Administração para alteração, por aditamento, do preço da Ata.</w:t>
      </w:r>
    </w:p>
    <w:p w:rsidR="00C863BF" w:rsidRDefault="00C863BF" w:rsidP="00C863BF">
      <w:pPr>
        <w:jc w:val="both"/>
        <w:rPr>
          <w:rFonts w:ascii="Arial" w:hAnsi="Arial" w:cs="Arial"/>
        </w:rPr>
      </w:pPr>
    </w:p>
    <w:p w:rsidR="00C863BF" w:rsidRPr="00A94476" w:rsidRDefault="00C863BF" w:rsidP="00C863BF">
      <w:pPr>
        <w:jc w:val="both"/>
        <w:rPr>
          <w:rFonts w:ascii="Arial" w:hAnsi="Arial" w:cs="Arial"/>
        </w:rPr>
      </w:pPr>
      <w:r>
        <w:rPr>
          <w:rFonts w:ascii="Arial" w:hAnsi="Arial" w:cs="Arial"/>
          <w:b/>
        </w:rPr>
        <w:t xml:space="preserve">14 – </w:t>
      </w:r>
      <w:r w:rsidR="00A94476">
        <w:rPr>
          <w:rFonts w:ascii="Arial" w:hAnsi="Arial" w:cs="Arial"/>
          <w:b/>
        </w:rPr>
        <w:t>DAS CONDIÇÕES DE RECEBIMENTO DOS SERVIÇOS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14.1- Os </w:t>
      </w:r>
      <w:r w:rsidR="00A94476">
        <w:rPr>
          <w:rFonts w:ascii="Arial" w:hAnsi="Arial" w:cs="Arial"/>
        </w:rPr>
        <w:t>serviços</w:t>
      </w:r>
      <w:r>
        <w:rPr>
          <w:rFonts w:ascii="Arial" w:hAnsi="Arial" w:cs="Arial"/>
        </w:rPr>
        <w:t xml:space="preserve"> serão aceitos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14.1.1- A Secretaria de Administração será responsável pelos atos de controle e administração </w:t>
      </w:r>
      <w:r w:rsidR="002D1D22">
        <w:rPr>
          <w:rFonts w:ascii="Arial" w:hAnsi="Arial" w:cs="Arial"/>
        </w:rPr>
        <w:t>do Contrato</w:t>
      </w:r>
      <w:r>
        <w:rPr>
          <w:rFonts w:ascii="Arial" w:hAnsi="Arial" w:cs="Arial"/>
        </w:rPr>
        <w:t xml:space="preserve"> decorrentes desta licitação, sempre que solicitado pelos setores usuários, respeitada a ordem de registro e os quantitativos a serem adquiridos, os fornecedores para os quais serão emitidos os pedidos.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14.2- Somente quando o primeiro licitante registrado atingir a totalidade do seu limite de fornecimento estabelecido </w:t>
      </w:r>
      <w:r w:rsidR="00133C69">
        <w:rPr>
          <w:rFonts w:ascii="Arial" w:hAnsi="Arial" w:cs="Arial"/>
        </w:rPr>
        <w:t>no Contrato</w:t>
      </w:r>
      <w:r>
        <w:rPr>
          <w:rFonts w:ascii="Arial" w:hAnsi="Arial" w:cs="Arial"/>
        </w:rPr>
        <w:t>, será indicado o segundo e, assim sucessivamente, podendo ser indicados mais de um, aos mesmo tempo, quando o quantitativo do pedido de fornecimento for superior a capacidade do licitante da vez.</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14.3- A convocação dos fornecedores pela Secretaria de </w:t>
      </w:r>
      <w:r w:rsidR="00FA2B7A">
        <w:rPr>
          <w:rFonts w:ascii="Arial" w:hAnsi="Arial" w:cs="Arial"/>
        </w:rPr>
        <w:t>administração</w:t>
      </w:r>
      <w:r>
        <w:rPr>
          <w:rFonts w:ascii="Arial" w:hAnsi="Arial" w:cs="Arial"/>
        </w:rPr>
        <w:t xml:space="preserve"> será formalizada e conterá o endereço e o prazo máximo em que deverão comparecer para retirar o respectivo pedido.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14.4- O fornecedor convocado na forma do subitem anterior que não comparecer, não retirar o pedido no prazo estipulado ou não cumprir as obrigações estabelecidas </w:t>
      </w:r>
      <w:r w:rsidR="00133C69">
        <w:rPr>
          <w:rFonts w:ascii="Arial" w:hAnsi="Arial" w:cs="Arial"/>
        </w:rPr>
        <w:t>no Contrato</w:t>
      </w:r>
      <w:r>
        <w:rPr>
          <w:rFonts w:ascii="Arial" w:hAnsi="Arial" w:cs="Arial"/>
        </w:rPr>
        <w:t>, estará sujeito às sanções previstas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15.1.1- Pela recusa injustificada para a </w:t>
      </w:r>
      <w:r w:rsidR="00643C92">
        <w:rPr>
          <w:rFonts w:ascii="Arial" w:hAnsi="Arial" w:cs="Arial"/>
        </w:rPr>
        <w:t>prestação dos serviços</w:t>
      </w:r>
      <w:r>
        <w:rPr>
          <w:rFonts w:ascii="Arial" w:hAnsi="Arial" w:cs="Arial"/>
        </w:rPr>
        <w:t xml:space="preserve"> ofertados, nos prazos previstos neste edital, será aplicada multa na razão de 10%(dez por cento) calculado sobre o valor total da proposta, até 05(cinco) dias consecutivos.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15.1.2- Pelo atraso ou demora injustificados para a </w:t>
      </w:r>
      <w:r w:rsidR="00643C92">
        <w:rPr>
          <w:rFonts w:ascii="Arial" w:hAnsi="Arial" w:cs="Arial"/>
        </w:rPr>
        <w:t>prestação dos</w:t>
      </w:r>
      <w:r>
        <w:rPr>
          <w:rFonts w:ascii="Arial" w:hAnsi="Arial" w:cs="Arial"/>
        </w:rPr>
        <w:t xml:space="preserve"> ofertados, além dos prazos estipulados neste edital, aplicação de multa na razão de 0,33 (zero virgula trinta e três por cento), por dia, de atraso ou de demora, calculado sobre o valor da proposta, até 02(dois) dias consecutivos de atraso ou de demora.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 xml:space="preserve">15.1.3- Pela entrega em desacordo com o solicitado ou problemas na emissão da Nota Fiscal, aplicação de multa na razão de 10%(dez por cento), sobre o valor correspondente à parte inadimplida da proposta, por infração, com prazo de até 24(vinte e quatro) horas para a efetiva substituição dos </w:t>
      </w:r>
      <w:r w:rsidR="00A94476">
        <w:rPr>
          <w:rFonts w:ascii="Arial" w:hAnsi="Arial" w:cs="Arial"/>
        </w:rPr>
        <w:t>serviços</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C863BF">
      <w:pPr>
        <w:jc w:val="both"/>
        <w:rPr>
          <w:rFonts w:ascii="Arial" w:hAnsi="Arial" w:cs="Arial"/>
        </w:rPr>
      </w:pPr>
    </w:p>
    <w:p w:rsidR="00C863BF" w:rsidRDefault="00C863BF" w:rsidP="00C31CF8">
      <w:pPr>
        <w:numPr>
          <w:ilvl w:val="0"/>
          <w:numId w:val="1"/>
        </w:numPr>
        <w:jc w:val="both"/>
        <w:rPr>
          <w:rFonts w:ascii="Arial" w:hAnsi="Arial" w:cs="Arial"/>
        </w:rPr>
      </w:pPr>
      <w:r>
        <w:rPr>
          <w:rFonts w:ascii="Arial" w:hAnsi="Arial" w:cs="Arial"/>
        </w:rPr>
        <w:t>apresentação de documentação falsa;</w:t>
      </w:r>
    </w:p>
    <w:p w:rsidR="00C863BF" w:rsidRDefault="00C863BF" w:rsidP="00C31CF8">
      <w:pPr>
        <w:numPr>
          <w:ilvl w:val="0"/>
          <w:numId w:val="1"/>
        </w:numPr>
        <w:jc w:val="both"/>
        <w:rPr>
          <w:rFonts w:ascii="Arial" w:hAnsi="Arial" w:cs="Arial"/>
        </w:rPr>
      </w:pPr>
      <w:r>
        <w:rPr>
          <w:rFonts w:ascii="Arial" w:hAnsi="Arial" w:cs="Arial"/>
        </w:rPr>
        <w:t xml:space="preserve">retardamento na </w:t>
      </w:r>
      <w:r w:rsidR="00643C92">
        <w:rPr>
          <w:rFonts w:ascii="Arial" w:hAnsi="Arial" w:cs="Arial"/>
        </w:rPr>
        <w:t>prestação dos serviços</w:t>
      </w:r>
      <w:r>
        <w:rPr>
          <w:rFonts w:ascii="Arial" w:hAnsi="Arial" w:cs="Arial"/>
        </w:rPr>
        <w:t>;</w:t>
      </w:r>
    </w:p>
    <w:p w:rsidR="00C863BF" w:rsidRDefault="00C863BF" w:rsidP="00C31CF8">
      <w:pPr>
        <w:numPr>
          <w:ilvl w:val="0"/>
          <w:numId w:val="1"/>
        </w:numPr>
        <w:jc w:val="both"/>
        <w:rPr>
          <w:rFonts w:ascii="Arial" w:hAnsi="Arial" w:cs="Arial"/>
        </w:rPr>
      </w:pPr>
      <w:r>
        <w:rPr>
          <w:rFonts w:ascii="Arial" w:hAnsi="Arial" w:cs="Arial"/>
        </w:rPr>
        <w:t>na manutenção da proposta escrita ou lance verbal, após a adjudicação;</w:t>
      </w:r>
    </w:p>
    <w:p w:rsidR="00C863BF" w:rsidRDefault="00C863BF" w:rsidP="00C31CF8">
      <w:pPr>
        <w:numPr>
          <w:ilvl w:val="0"/>
          <w:numId w:val="1"/>
        </w:numPr>
        <w:jc w:val="both"/>
        <w:rPr>
          <w:rFonts w:ascii="Arial" w:hAnsi="Arial" w:cs="Arial"/>
        </w:rPr>
      </w:pPr>
      <w:r>
        <w:rPr>
          <w:rFonts w:ascii="Arial" w:hAnsi="Arial" w:cs="Arial"/>
        </w:rPr>
        <w:t>comportamento inidôneo;</w:t>
      </w:r>
    </w:p>
    <w:p w:rsidR="00C863BF" w:rsidRDefault="00C863BF" w:rsidP="00C31CF8">
      <w:pPr>
        <w:numPr>
          <w:ilvl w:val="0"/>
          <w:numId w:val="1"/>
        </w:numPr>
        <w:jc w:val="both"/>
        <w:rPr>
          <w:rFonts w:ascii="Arial" w:hAnsi="Arial" w:cs="Arial"/>
        </w:rPr>
      </w:pPr>
      <w:r>
        <w:rPr>
          <w:rFonts w:ascii="Arial" w:hAnsi="Arial" w:cs="Arial"/>
        </w:rPr>
        <w:t>fraude na execução do contrato;</w:t>
      </w:r>
    </w:p>
    <w:p w:rsidR="00C863BF" w:rsidRDefault="00C863BF" w:rsidP="00C31CF8">
      <w:pPr>
        <w:numPr>
          <w:ilvl w:val="0"/>
          <w:numId w:val="1"/>
        </w:numPr>
        <w:jc w:val="both"/>
        <w:rPr>
          <w:rFonts w:ascii="Arial" w:hAnsi="Arial" w:cs="Arial"/>
        </w:rPr>
      </w:pPr>
      <w:r>
        <w:rPr>
          <w:rFonts w:ascii="Arial" w:hAnsi="Arial" w:cs="Arial"/>
        </w:rPr>
        <w:t>falha na execução.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15.3- A licitante terá assegurado o direito de contraditório e ampla defesa,com a concessão do prazo de 5 (cinco) dias úteis para defesa previa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sidR="00BB646C">
        <w:rPr>
          <w:rFonts w:ascii="Arial" w:hAnsi="Arial" w:cs="Arial"/>
          <w:b/>
        </w:rPr>
        <w:t xml:space="preserve"> POR </w:t>
      </w:r>
      <w:r w:rsidR="00370EF2">
        <w:rPr>
          <w:rFonts w:ascii="Arial" w:hAnsi="Arial" w:cs="Arial"/>
          <w:b/>
        </w:rPr>
        <w:t>ITEM</w:t>
      </w:r>
      <w:r>
        <w:rPr>
          <w:rFonts w:ascii="Arial" w:hAnsi="Arial" w:cs="Arial"/>
        </w:rPr>
        <w:t xml:space="preserve"> e aqueles que tenham apresentando propostas em valores e superior em até 10%(dez por cento), relativamente à de menor valor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16.4- Quando não forem verificadas, no mínimo, três  propostas escritas de preços nas condições definidas no subitem 16.3, o Pregoeiro classificará as melhores propostas  subseqüentes, até o máximo de três, para que os seus autores participem dos lances verbais, quaisquer que sejam os preços oferecidos nas propostas escritas.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16.5- Será dado inicio a etapa de apresentação de lances pelos proponentes, que deverão ser formulados de forma sucessiva, em valores distintos e decrescentes.</w:t>
      </w:r>
    </w:p>
    <w:p w:rsidR="00C863BF" w:rsidRDefault="00C863BF" w:rsidP="00C863BF">
      <w:pPr>
        <w:jc w:val="both"/>
        <w:rPr>
          <w:rFonts w:ascii="Arial" w:hAnsi="Arial" w:cs="Arial"/>
        </w:rPr>
      </w:pPr>
      <w:r>
        <w:rPr>
          <w:rFonts w:ascii="Arial" w:hAnsi="Arial" w:cs="Arial"/>
        </w:rPr>
        <w:t xml:space="preserve">16.5.1- os lances serão realizados pelo menor preço por </w:t>
      </w:r>
      <w:r w:rsidR="00370EF2">
        <w:rPr>
          <w:rFonts w:ascii="Arial" w:hAnsi="Arial" w:cs="Arial"/>
        </w:rPr>
        <w:t>item</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16.6- O Pregoeiro convidará, individualmente, as licitantes classificadas, de forma sequencial, a apresentar lances verbais, a partir do auto da proposta classificada de menor preço e as demais, em ordem decrescente de valor.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16.7- Não poderá haver desistência dos lances já ofertados, sujeitando-se a licitante desistente a </w:t>
      </w:r>
    </w:p>
    <w:p w:rsidR="00C863BF" w:rsidRDefault="00C863BF" w:rsidP="00C863BF">
      <w:pPr>
        <w:jc w:val="both"/>
        <w:rPr>
          <w:rFonts w:ascii="Arial" w:hAnsi="Arial" w:cs="Arial"/>
        </w:rPr>
      </w:pPr>
      <w:r>
        <w:rPr>
          <w:rFonts w:ascii="Arial" w:hAnsi="Arial" w:cs="Arial"/>
        </w:rPr>
        <w:t>Ás penalidades constantes do art. 7º da Lei 10.520 de 17/07/2002.</w:t>
      </w:r>
    </w:p>
    <w:p w:rsidR="00C863BF" w:rsidRDefault="00C863BF" w:rsidP="00C863BF">
      <w:pPr>
        <w:jc w:val="both"/>
        <w:rPr>
          <w:rFonts w:ascii="Arial" w:hAnsi="Arial" w:cs="Arial"/>
        </w:rPr>
      </w:pPr>
      <w:r>
        <w:rPr>
          <w:rFonts w:ascii="Arial" w:hAnsi="Arial" w:cs="Arial"/>
        </w:rPr>
        <w:t>16.8- A desistência em apresentar lance verbal, quando convocado pelo pregoeiro, implicará a exclusão licitante da etapa de lances verbais e na manutenção do ultimo preço apresentando pela licitante, para efeito de posterior ordenação das propostas.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16.9- Caso não se realize lances verbais, será verificada a conformidade entre a proposta escrita de menor preço e o valor estimado pelo município.</w:t>
      </w: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16.11- Sendo aceitável a proposta de menor preço, será aberto o envelope contendo a documentação de habilitação da licitante que tiver formulado, para confirmação das suas condições habilitatórias.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16.13- Se a oferta não for aceitável ou se a licitante desatender às exigências habiltatórias, o Pregoeiro examinará as ofertas subseqüentes verificando a sua aceitabilidade e procedendo à habitação do proponente, na ordem de classificação, e assim sucessivamente, até apuração de uma proposta que atenda ao edital, sendo a respectiva licitante declarada vencedora e a ela adjudicados o fornecimento dos </w:t>
      </w:r>
      <w:r w:rsidR="00A94476">
        <w:rPr>
          <w:rFonts w:ascii="Arial" w:hAnsi="Arial" w:cs="Arial"/>
        </w:rPr>
        <w:t>serviços</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16.15- Todos os documentos serão colocados á disposição dos presentes para livre exame e rubrica.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16.16- Declarado o vencedor, qualquer licitante poderá manifestar imediata e motivamente a intenção de recorrer, cuja síntese será lavrada em ata, sendo concedido o prazo de 03(três) dias para apresentação das razões do recurso, ficando as demais licitantes, desde logo,</w:t>
      </w:r>
      <w:r w:rsidR="006302ED">
        <w:rPr>
          <w:rFonts w:ascii="Arial" w:hAnsi="Arial" w:cs="Arial"/>
        </w:rPr>
        <w:t xml:space="preserve"> </w:t>
      </w:r>
      <w:r>
        <w:rPr>
          <w:rFonts w:ascii="Arial" w:hAnsi="Arial" w:cs="Arial"/>
        </w:rPr>
        <w:t>intimados para apresentar contrarrazões em igual número de dias, que começarão a correr do termino do prazo do recorrente, sendo-lhes assegurada vista imediata dos autos.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16.17-O recurso contra a decisão do Pregoeiro terá efeito suspensivo.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b/>
          <w:bCs/>
        </w:rPr>
      </w:pPr>
    </w:p>
    <w:p w:rsidR="00C863BF" w:rsidRDefault="00C863BF" w:rsidP="00C863BF">
      <w:pPr>
        <w:jc w:val="both"/>
        <w:rPr>
          <w:rFonts w:ascii="Arial" w:hAnsi="Arial" w:cs="Arial"/>
        </w:rPr>
      </w:pPr>
      <w:r>
        <w:rPr>
          <w:rFonts w:ascii="Arial" w:hAnsi="Arial" w:cs="Arial"/>
        </w:rPr>
        <w:t xml:space="preserve">17.1- As despesas decorrentes para </w:t>
      </w:r>
      <w:r w:rsidR="00A94476">
        <w:rPr>
          <w:rFonts w:ascii="Arial" w:hAnsi="Arial" w:cs="Arial"/>
        </w:rPr>
        <w:t>p</w:t>
      </w:r>
      <w:r w:rsidR="00A94476">
        <w:rPr>
          <w:rFonts w:ascii="Arial" w:hAnsi="Arial" w:cs="Arial"/>
          <w:bCs/>
        </w:rPr>
        <w:t>restação dos serviços</w:t>
      </w:r>
      <w:r>
        <w:rPr>
          <w:rFonts w:ascii="Arial" w:hAnsi="Arial" w:cs="Arial"/>
        </w:rPr>
        <w:t>, objetos desta licitação, correrão po</w:t>
      </w:r>
      <w:r w:rsidR="006302ED">
        <w:rPr>
          <w:rFonts w:ascii="Arial" w:hAnsi="Arial" w:cs="Arial"/>
        </w:rPr>
        <w:t>r conta das dotações</w:t>
      </w:r>
      <w:r w:rsidR="009F7555">
        <w:rPr>
          <w:rFonts w:ascii="Arial" w:hAnsi="Arial" w:cs="Arial"/>
        </w:rPr>
        <w:t xml:space="preserve"> consignadas no termo de referência</w:t>
      </w:r>
      <w:r w:rsidR="006302ED">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17.4- Uma vez iniciada a sessão, após o credenciamento não serão admitidas à licitação as participantes retardatárias.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17.8- Os envelopes contendo a documentação habilitatória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17.9- Servidores Municipais assim considerados aqueles do artigo 84, ‘’caput’’ e parágrafo 1º, da Lei nº 8.666/93, estarão impedidos de participar deste certame licitatório, (tanto como cargo Comissionado do Município  ou como do quadro de funcionários desta), por determinação do artigo 9º., inciso III, da Lei nº. 8.666/93.</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17.10- Todos os documentos deverão ser apresentados, se possível, em folha tamanho A4.</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C31CF8">
      <w:pPr>
        <w:numPr>
          <w:ilvl w:val="0"/>
          <w:numId w:val="2"/>
        </w:numPr>
        <w:jc w:val="both"/>
        <w:rPr>
          <w:rFonts w:ascii="Arial" w:hAnsi="Arial" w:cs="Arial"/>
        </w:rPr>
      </w:pPr>
      <w:r>
        <w:rPr>
          <w:rFonts w:ascii="Arial" w:hAnsi="Arial" w:cs="Arial"/>
        </w:rPr>
        <w:t>Anexo I: Descrição do Objeto/ Especificação/Valor Médio;</w:t>
      </w:r>
    </w:p>
    <w:p w:rsidR="00C863BF" w:rsidRDefault="00C863BF" w:rsidP="00C31CF8">
      <w:pPr>
        <w:numPr>
          <w:ilvl w:val="0"/>
          <w:numId w:val="2"/>
        </w:numPr>
        <w:jc w:val="both"/>
        <w:rPr>
          <w:rFonts w:ascii="Arial" w:hAnsi="Arial" w:cs="Arial"/>
        </w:rPr>
      </w:pPr>
      <w:r>
        <w:rPr>
          <w:rFonts w:ascii="Arial" w:hAnsi="Arial" w:cs="Arial"/>
        </w:rPr>
        <w:t>Anexo II: Modelo de Credenciamento;</w:t>
      </w:r>
    </w:p>
    <w:p w:rsidR="00C863BF" w:rsidRDefault="00C863BF" w:rsidP="00C31CF8">
      <w:pPr>
        <w:numPr>
          <w:ilvl w:val="0"/>
          <w:numId w:val="2"/>
        </w:numPr>
        <w:jc w:val="both"/>
        <w:rPr>
          <w:rFonts w:ascii="Arial" w:hAnsi="Arial" w:cs="Arial"/>
        </w:rPr>
      </w:pPr>
      <w:r>
        <w:rPr>
          <w:rFonts w:ascii="Arial" w:hAnsi="Arial" w:cs="Arial"/>
        </w:rPr>
        <w:t>Anexo III: Modelo da Proposta de Preços;</w:t>
      </w:r>
    </w:p>
    <w:p w:rsidR="00C863BF" w:rsidRDefault="00C863BF" w:rsidP="00C31CF8">
      <w:pPr>
        <w:numPr>
          <w:ilvl w:val="0"/>
          <w:numId w:val="2"/>
        </w:numPr>
        <w:jc w:val="both"/>
        <w:rPr>
          <w:rFonts w:ascii="Arial" w:hAnsi="Arial" w:cs="Arial"/>
        </w:rPr>
      </w:pPr>
      <w:r>
        <w:rPr>
          <w:rFonts w:ascii="Arial" w:hAnsi="Arial" w:cs="Arial"/>
        </w:rPr>
        <w:t>Anexo IV: Declaração de enquadramento como Microempresa ou Empresa de pequeno porte;</w:t>
      </w:r>
    </w:p>
    <w:p w:rsidR="00C863BF" w:rsidRDefault="00C863BF" w:rsidP="00C31CF8">
      <w:pPr>
        <w:numPr>
          <w:ilvl w:val="0"/>
          <w:numId w:val="2"/>
        </w:numPr>
        <w:jc w:val="both"/>
        <w:rPr>
          <w:rFonts w:ascii="Arial" w:hAnsi="Arial" w:cs="Arial"/>
        </w:rPr>
      </w:pPr>
      <w:r>
        <w:rPr>
          <w:rFonts w:ascii="Arial" w:hAnsi="Arial" w:cs="Arial"/>
        </w:rPr>
        <w:t>Anexo V: Declaração de que Cumpre Todos os Requisitos para a Habilitação;</w:t>
      </w:r>
    </w:p>
    <w:p w:rsidR="00C863BF" w:rsidRDefault="00C863BF" w:rsidP="00C31CF8">
      <w:pPr>
        <w:numPr>
          <w:ilvl w:val="0"/>
          <w:numId w:val="2"/>
        </w:numPr>
        <w:jc w:val="both"/>
        <w:rPr>
          <w:rFonts w:ascii="Arial" w:hAnsi="Arial" w:cs="Arial"/>
        </w:rPr>
      </w:pPr>
      <w:r>
        <w:rPr>
          <w:rFonts w:ascii="Arial" w:hAnsi="Arial" w:cs="Arial"/>
        </w:rPr>
        <w:t>Anexo VI: Declaração (cumprimento ao artigo 7º, inciso XXXIII da CF);</w:t>
      </w:r>
    </w:p>
    <w:p w:rsidR="00C863BF" w:rsidRDefault="00C863BF" w:rsidP="00C31CF8">
      <w:pPr>
        <w:numPr>
          <w:ilvl w:val="0"/>
          <w:numId w:val="2"/>
        </w:numPr>
        <w:jc w:val="both"/>
        <w:rPr>
          <w:rFonts w:ascii="Arial" w:hAnsi="Arial" w:cs="Arial"/>
          <w:b/>
          <w:bCs/>
        </w:rPr>
      </w:pPr>
      <w:r>
        <w:rPr>
          <w:rFonts w:ascii="Arial" w:hAnsi="Arial" w:cs="Arial"/>
        </w:rPr>
        <w:t>Anexo VII: Declaração de Inexistência de Fatos Impeditivos;</w:t>
      </w:r>
    </w:p>
    <w:p w:rsidR="00C863BF" w:rsidRDefault="00133C69" w:rsidP="00C31CF8">
      <w:pPr>
        <w:numPr>
          <w:ilvl w:val="0"/>
          <w:numId w:val="2"/>
        </w:numPr>
        <w:jc w:val="both"/>
        <w:rPr>
          <w:rFonts w:ascii="Arial" w:hAnsi="Arial" w:cs="Arial"/>
          <w:bCs/>
        </w:rPr>
      </w:pPr>
      <w:r>
        <w:rPr>
          <w:rFonts w:ascii="Arial" w:hAnsi="Arial" w:cs="Arial"/>
          <w:bCs/>
        </w:rPr>
        <w:t>Anexo VIII</w:t>
      </w:r>
      <w:r w:rsidR="000C639C">
        <w:rPr>
          <w:rFonts w:ascii="Arial" w:hAnsi="Arial" w:cs="Arial"/>
          <w:bCs/>
        </w:rPr>
        <w:t xml:space="preserve"> </w:t>
      </w:r>
      <w:r w:rsidR="00C863BF">
        <w:rPr>
          <w:rFonts w:ascii="Arial" w:hAnsi="Arial" w:cs="Arial"/>
          <w:bCs/>
        </w:rPr>
        <w:t>Termo de Referência</w:t>
      </w:r>
    </w:p>
    <w:p w:rsidR="000C639C" w:rsidRDefault="00133C69" w:rsidP="00C31CF8">
      <w:pPr>
        <w:numPr>
          <w:ilvl w:val="0"/>
          <w:numId w:val="2"/>
        </w:numPr>
        <w:jc w:val="both"/>
        <w:rPr>
          <w:rFonts w:ascii="Arial" w:hAnsi="Arial" w:cs="Arial"/>
          <w:bCs/>
        </w:rPr>
      </w:pPr>
      <w:r>
        <w:rPr>
          <w:rFonts w:ascii="Arial" w:hAnsi="Arial" w:cs="Arial"/>
          <w:bCs/>
        </w:rPr>
        <w:t>Anexo IV</w:t>
      </w:r>
      <w:r w:rsidR="00EA1B7F">
        <w:rPr>
          <w:rFonts w:ascii="Arial" w:hAnsi="Arial" w:cs="Arial"/>
          <w:bCs/>
        </w:rPr>
        <w:t xml:space="preserve"> Minuta de Contrato</w:t>
      </w:r>
    </w:p>
    <w:p w:rsidR="00C863BF" w:rsidRDefault="00C863BF" w:rsidP="00C863BF">
      <w:pPr>
        <w:jc w:val="both"/>
        <w:rPr>
          <w:rFonts w:ascii="Arial" w:hAnsi="Arial" w:cs="Arial"/>
        </w:rPr>
      </w:pP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t xml:space="preserve">Janaúba/MG, </w:t>
      </w:r>
      <w:r w:rsidR="00C924F1">
        <w:t>06</w:t>
      </w:r>
      <w:r w:rsidR="00A56C8A">
        <w:t xml:space="preserve"> de </w:t>
      </w:r>
      <w:r w:rsidR="00C924F1">
        <w:t>dezembro</w:t>
      </w:r>
      <w:r w:rsidR="00C863BF">
        <w:t xml:space="preserve"> de </w:t>
      </w:r>
      <w:r w:rsidR="000257A9">
        <w:t>2019</w:t>
      </w:r>
      <w:r w:rsidR="00C863BF">
        <w:t>.</w:t>
      </w:r>
    </w:p>
    <w:p w:rsidR="00C863BF" w:rsidRDefault="00C863BF" w:rsidP="00C863BF">
      <w:pPr>
        <w:pStyle w:val="Corpodetexto"/>
        <w:jc w:val="center"/>
      </w:pPr>
    </w:p>
    <w:p w:rsidR="00C863BF" w:rsidRDefault="00C863BF" w:rsidP="00C863BF">
      <w:pPr>
        <w:pStyle w:val="Corpodetexto"/>
      </w:pPr>
    </w:p>
    <w:p w:rsidR="00C863BF" w:rsidRDefault="00C863BF" w:rsidP="00C863BF">
      <w:pPr>
        <w:pStyle w:val="Corpodetexto"/>
      </w:pPr>
    </w:p>
    <w:p w:rsidR="00C863BF" w:rsidRPr="00322752" w:rsidRDefault="00322752" w:rsidP="00C863BF">
      <w:pPr>
        <w:pStyle w:val="Corpodetexto"/>
        <w:jc w:val="center"/>
        <w:rPr>
          <w:b/>
        </w:rPr>
      </w:pPr>
      <w:r>
        <w:rPr>
          <w:b/>
        </w:rPr>
        <w:t>Marco Antonio de carvalho</w:t>
      </w:r>
    </w:p>
    <w:p w:rsidR="00A56C8A" w:rsidRDefault="00BB646C" w:rsidP="00C863BF">
      <w:pPr>
        <w:pStyle w:val="Corpodetexto"/>
        <w:jc w:val="center"/>
        <w:rPr>
          <w:b/>
        </w:rPr>
      </w:pPr>
      <w:r>
        <w:rPr>
          <w:b/>
        </w:rPr>
        <w:t>Pregoeiro Oficia</w:t>
      </w:r>
    </w:p>
    <w:p w:rsidR="00545C50" w:rsidRDefault="00545C50" w:rsidP="00C863BF">
      <w:pPr>
        <w:pStyle w:val="Corpodetexto"/>
        <w:jc w:val="center"/>
        <w:rPr>
          <w:b/>
        </w:rPr>
      </w:pPr>
    </w:p>
    <w:p w:rsidR="00545C50" w:rsidRDefault="00545C50" w:rsidP="00C863BF">
      <w:pPr>
        <w:pStyle w:val="Corpodetexto"/>
        <w:jc w:val="center"/>
        <w:rPr>
          <w:b/>
        </w:rPr>
      </w:pPr>
    </w:p>
    <w:p w:rsidR="00545C50" w:rsidRDefault="00545C50" w:rsidP="00C863BF">
      <w:pPr>
        <w:pStyle w:val="Corpodetexto"/>
        <w:jc w:val="center"/>
        <w:rPr>
          <w:b/>
        </w:rPr>
      </w:pPr>
    </w:p>
    <w:p w:rsidR="00545C50" w:rsidRDefault="00545C50" w:rsidP="00C863BF">
      <w:pPr>
        <w:pStyle w:val="Corpodetexto"/>
        <w:jc w:val="center"/>
        <w:rPr>
          <w:b/>
        </w:rPr>
      </w:pPr>
    </w:p>
    <w:p w:rsidR="00545C50" w:rsidRDefault="00545C50" w:rsidP="00C863BF">
      <w:pPr>
        <w:pStyle w:val="Corpodetexto"/>
        <w:jc w:val="center"/>
        <w:rPr>
          <w:b/>
        </w:rPr>
      </w:pPr>
    </w:p>
    <w:p w:rsidR="00545C50" w:rsidRDefault="00545C50" w:rsidP="00C863BF">
      <w:pPr>
        <w:pStyle w:val="Corpodetexto"/>
        <w:jc w:val="center"/>
        <w:rPr>
          <w:b/>
        </w:rPr>
      </w:pPr>
    </w:p>
    <w:p w:rsidR="00545C50" w:rsidRDefault="00545C50" w:rsidP="00C863BF">
      <w:pPr>
        <w:pStyle w:val="Corpodetexto"/>
        <w:jc w:val="center"/>
        <w:rPr>
          <w:b/>
        </w:rPr>
      </w:pPr>
    </w:p>
    <w:p w:rsidR="00545C50" w:rsidRDefault="00545C50" w:rsidP="00C863BF">
      <w:pPr>
        <w:pStyle w:val="Corpodetexto"/>
        <w:jc w:val="center"/>
        <w:rPr>
          <w:b/>
        </w:rPr>
      </w:pPr>
    </w:p>
    <w:p w:rsidR="00545C50" w:rsidRDefault="00545C50" w:rsidP="00C863BF">
      <w:pPr>
        <w:pStyle w:val="Corpodetexto"/>
        <w:jc w:val="center"/>
        <w:rPr>
          <w:b/>
        </w:rPr>
      </w:pPr>
    </w:p>
    <w:p w:rsidR="00545C50" w:rsidRDefault="00545C50" w:rsidP="00C863BF">
      <w:pPr>
        <w:pStyle w:val="Corpodetexto"/>
        <w:jc w:val="center"/>
        <w:rPr>
          <w:b/>
        </w:rPr>
      </w:pPr>
    </w:p>
    <w:p w:rsidR="00545C50" w:rsidRDefault="00545C50" w:rsidP="00C863BF">
      <w:pPr>
        <w:pStyle w:val="Corpodetexto"/>
        <w:jc w:val="center"/>
        <w:rPr>
          <w:b/>
        </w:rPr>
      </w:pPr>
    </w:p>
    <w:p w:rsidR="00545C50" w:rsidRDefault="00545C50" w:rsidP="00C863BF">
      <w:pPr>
        <w:pStyle w:val="Corpodetexto"/>
        <w:jc w:val="center"/>
        <w:rPr>
          <w:b/>
        </w:rPr>
      </w:pPr>
    </w:p>
    <w:p w:rsidR="00545C50" w:rsidRDefault="00545C50" w:rsidP="00C863BF">
      <w:pPr>
        <w:pStyle w:val="Corpodetexto"/>
        <w:jc w:val="center"/>
        <w:rPr>
          <w:b/>
        </w:rPr>
      </w:pPr>
    </w:p>
    <w:p w:rsidR="00545C50" w:rsidRDefault="00545C50" w:rsidP="00C863BF">
      <w:pPr>
        <w:pStyle w:val="Corpodetexto"/>
        <w:jc w:val="center"/>
        <w:rPr>
          <w:b/>
        </w:rPr>
      </w:pPr>
    </w:p>
    <w:p w:rsidR="00545C50" w:rsidRDefault="00545C50" w:rsidP="00C863BF">
      <w:pPr>
        <w:pStyle w:val="Corpodetexto"/>
        <w:jc w:val="center"/>
        <w:rPr>
          <w:b/>
        </w:rPr>
      </w:pPr>
    </w:p>
    <w:p w:rsidR="00545C50" w:rsidRDefault="00545C50" w:rsidP="00C863BF">
      <w:pPr>
        <w:pStyle w:val="Corpodetexto"/>
        <w:jc w:val="center"/>
        <w:rPr>
          <w:b/>
        </w:rPr>
      </w:pPr>
    </w:p>
    <w:p w:rsidR="00545C50" w:rsidRDefault="00545C50" w:rsidP="00C863BF">
      <w:pPr>
        <w:pStyle w:val="Corpodetexto"/>
        <w:jc w:val="center"/>
        <w:rPr>
          <w:b/>
        </w:rPr>
      </w:pPr>
    </w:p>
    <w:p w:rsidR="00545C50" w:rsidRDefault="00545C50" w:rsidP="00C863BF">
      <w:pPr>
        <w:pStyle w:val="Corpodetexto"/>
        <w:jc w:val="center"/>
        <w:rPr>
          <w:b/>
        </w:rPr>
      </w:pPr>
    </w:p>
    <w:p w:rsidR="00545C50" w:rsidRDefault="00545C50" w:rsidP="00C863BF">
      <w:pPr>
        <w:pStyle w:val="Corpodetexto"/>
        <w:jc w:val="center"/>
        <w:rPr>
          <w:b/>
        </w:rPr>
      </w:pPr>
    </w:p>
    <w:p w:rsidR="00545C50" w:rsidRDefault="00545C50" w:rsidP="00C863BF">
      <w:pPr>
        <w:pStyle w:val="Corpodetexto"/>
        <w:jc w:val="center"/>
        <w:rPr>
          <w:b/>
        </w:rPr>
      </w:pPr>
    </w:p>
    <w:p w:rsidR="00545C50" w:rsidRDefault="00545C50" w:rsidP="00C863BF">
      <w:pPr>
        <w:pStyle w:val="Corpodetexto"/>
        <w:jc w:val="center"/>
        <w:rPr>
          <w:b/>
        </w:rPr>
      </w:pPr>
    </w:p>
    <w:p w:rsidR="00545C50" w:rsidRDefault="00545C50" w:rsidP="00C863BF">
      <w:pPr>
        <w:pStyle w:val="Corpodetexto"/>
        <w:jc w:val="center"/>
        <w:rPr>
          <w:b/>
        </w:rPr>
      </w:pPr>
    </w:p>
    <w:p w:rsidR="00545C50" w:rsidRDefault="00545C50" w:rsidP="00C863BF">
      <w:pPr>
        <w:pStyle w:val="Corpodetexto"/>
        <w:jc w:val="center"/>
        <w:rPr>
          <w:b/>
        </w:rPr>
      </w:pPr>
    </w:p>
    <w:p w:rsidR="00545C50" w:rsidRDefault="00545C50" w:rsidP="00C863BF">
      <w:pPr>
        <w:pStyle w:val="Corpodetexto"/>
        <w:jc w:val="center"/>
        <w:rPr>
          <w:b/>
        </w:rPr>
      </w:pPr>
    </w:p>
    <w:p w:rsidR="00545C50" w:rsidRDefault="00545C50" w:rsidP="00C863BF">
      <w:pPr>
        <w:pStyle w:val="Corpodetexto"/>
        <w:jc w:val="center"/>
        <w:rPr>
          <w:b/>
        </w:rPr>
      </w:pPr>
    </w:p>
    <w:p w:rsidR="00545C50" w:rsidRDefault="00545C50" w:rsidP="00C863BF">
      <w:pPr>
        <w:pStyle w:val="Corpodetexto"/>
        <w:jc w:val="center"/>
        <w:rPr>
          <w:b/>
        </w:rPr>
      </w:pPr>
    </w:p>
    <w:p w:rsidR="00190253" w:rsidRDefault="00190253" w:rsidP="00C863BF">
      <w:pPr>
        <w:pStyle w:val="Corpodetexto"/>
        <w:jc w:val="center"/>
        <w:rPr>
          <w:b/>
        </w:rPr>
      </w:pPr>
    </w:p>
    <w:p w:rsidR="00190253" w:rsidRDefault="00190253" w:rsidP="00C863BF">
      <w:pPr>
        <w:pStyle w:val="Corpodetexto"/>
        <w:jc w:val="center"/>
        <w:rPr>
          <w:b/>
        </w:rPr>
      </w:pPr>
    </w:p>
    <w:p w:rsidR="00190253" w:rsidRDefault="00190253" w:rsidP="00C863BF">
      <w:pPr>
        <w:pStyle w:val="Corpodetexto"/>
        <w:jc w:val="center"/>
        <w:rPr>
          <w:b/>
        </w:rPr>
      </w:pPr>
    </w:p>
    <w:p w:rsidR="00190253" w:rsidRDefault="00190253" w:rsidP="00C863BF">
      <w:pPr>
        <w:pStyle w:val="Corpodetexto"/>
        <w:jc w:val="center"/>
        <w:rPr>
          <w:b/>
        </w:rPr>
      </w:pPr>
    </w:p>
    <w:p w:rsidR="00190253" w:rsidRDefault="00190253" w:rsidP="00C863BF">
      <w:pPr>
        <w:pStyle w:val="Corpodetexto"/>
        <w:jc w:val="center"/>
        <w:rPr>
          <w:b/>
        </w:rPr>
      </w:pPr>
    </w:p>
    <w:p w:rsidR="00190253" w:rsidRDefault="00190253" w:rsidP="00C863BF">
      <w:pPr>
        <w:pStyle w:val="Corpodetexto"/>
        <w:jc w:val="center"/>
        <w:rPr>
          <w:b/>
        </w:rPr>
      </w:pPr>
    </w:p>
    <w:p w:rsidR="00190253" w:rsidRDefault="00190253" w:rsidP="00C863BF">
      <w:pPr>
        <w:pStyle w:val="Corpodetexto"/>
        <w:jc w:val="center"/>
        <w:rPr>
          <w:b/>
        </w:rPr>
      </w:pPr>
    </w:p>
    <w:p w:rsidR="00190253" w:rsidRDefault="00190253" w:rsidP="00C863BF">
      <w:pPr>
        <w:pStyle w:val="Corpodetexto"/>
        <w:jc w:val="center"/>
        <w:rPr>
          <w:b/>
        </w:rPr>
      </w:pPr>
    </w:p>
    <w:p w:rsidR="00190253" w:rsidRDefault="00190253" w:rsidP="00C863BF">
      <w:pPr>
        <w:pStyle w:val="Corpodetexto"/>
        <w:jc w:val="center"/>
        <w:rPr>
          <w:b/>
        </w:rPr>
      </w:pPr>
    </w:p>
    <w:p w:rsidR="00190253" w:rsidRDefault="00190253" w:rsidP="00C863BF">
      <w:pPr>
        <w:pStyle w:val="Corpodetexto"/>
        <w:jc w:val="center"/>
        <w:rPr>
          <w:b/>
        </w:rPr>
      </w:pPr>
    </w:p>
    <w:p w:rsidR="00545C50" w:rsidRDefault="00545C50" w:rsidP="00C863BF">
      <w:pPr>
        <w:pStyle w:val="Corpodetexto"/>
        <w:jc w:val="center"/>
        <w:rPr>
          <w:b/>
        </w:rPr>
      </w:pPr>
    </w:p>
    <w:p w:rsidR="00545C50" w:rsidRDefault="00545C50" w:rsidP="00C863BF">
      <w:pPr>
        <w:pStyle w:val="Corpodetexto"/>
        <w:jc w:val="center"/>
        <w:rPr>
          <w:b/>
        </w:rPr>
      </w:pPr>
    </w:p>
    <w:p w:rsidR="00545C50" w:rsidRDefault="00545C50" w:rsidP="00C863BF">
      <w:pPr>
        <w:pStyle w:val="Corpodetexto"/>
        <w:jc w:val="center"/>
        <w:rPr>
          <w:b/>
        </w:rPr>
      </w:pPr>
    </w:p>
    <w:p w:rsidR="00545C50" w:rsidRDefault="00545C50" w:rsidP="00C863BF">
      <w:pPr>
        <w:pStyle w:val="Corpodetexto"/>
        <w:jc w:val="center"/>
        <w:rPr>
          <w:b/>
        </w:rPr>
      </w:pPr>
    </w:p>
    <w:p w:rsidR="00545C50" w:rsidRDefault="00545C50" w:rsidP="00C863BF">
      <w:pPr>
        <w:pStyle w:val="Corpodetexto"/>
        <w:jc w:val="center"/>
        <w:rPr>
          <w:b/>
        </w:rPr>
      </w:pPr>
    </w:p>
    <w:p w:rsidR="00545C50" w:rsidRDefault="00545C50" w:rsidP="00C863BF">
      <w:pPr>
        <w:pStyle w:val="Corpodetexto"/>
        <w:jc w:val="center"/>
        <w:rPr>
          <w:b/>
        </w:rPr>
      </w:pPr>
    </w:p>
    <w:p w:rsidR="00545C50" w:rsidRDefault="00545C50" w:rsidP="00C863BF">
      <w:pPr>
        <w:pStyle w:val="Corpodetexto"/>
        <w:jc w:val="center"/>
        <w:rPr>
          <w:b/>
        </w:rPr>
      </w:pPr>
    </w:p>
    <w:p w:rsidR="00545C50" w:rsidRDefault="00545C50" w:rsidP="00C863BF">
      <w:pPr>
        <w:pStyle w:val="Corpodetexto"/>
        <w:jc w:val="center"/>
        <w:rPr>
          <w:b/>
        </w:rPr>
        <w:sectPr w:rsidR="00545C50" w:rsidSect="00C863BF">
          <w:headerReference w:type="default" r:id="rId7"/>
          <w:footerReference w:type="default" r:id="rId8"/>
          <w:pgSz w:w="11907" w:h="16840" w:code="9"/>
          <w:pgMar w:top="1701" w:right="1134" w:bottom="1134" w:left="1701" w:header="720" w:footer="720" w:gutter="0"/>
          <w:cols w:space="720"/>
        </w:sectPr>
      </w:pPr>
    </w:p>
    <w:p w:rsidR="00C863BF" w:rsidRDefault="00C863BF" w:rsidP="00C863BF">
      <w:pPr>
        <w:pStyle w:val="Corpodetexto"/>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 – OBJETO/ESPECIFICAÇÕES/VALOR MÉDIO</w:t>
      </w:r>
    </w:p>
    <w:p w:rsidR="00C863BF" w:rsidRDefault="00C863BF" w:rsidP="00C863BF">
      <w:pPr>
        <w:jc w:val="both"/>
        <w:rPr>
          <w:rFonts w:ascii="Arial" w:hAnsi="Arial" w:cs="Arial"/>
        </w:rPr>
      </w:pPr>
    </w:p>
    <w:p w:rsidR="00C924F1" w:rsidRDefault="00C924F1" w:rsidP="00C924F1">
      <w:pPr>
        <w:rPr>
          <w:rFonts w:ascii="Arial" w:hAnsi="Arial"/>
          <w:b/>
        </w:rPr>
      </w:pPr>
      <w:r>
        <w:rPr>
          <w:rFonts w:ascii="Arial" w:hAnsi="Arial"/>
          <w:b/>
        </w:rPr>
        <w:t>Modalidade</w:t>
      </w:r>
      <w:r>
        <w:rPr>
          <w:rFonts w:ascii="Arial" w:hAnsi="Arial"/>
          <w:b/>
        </w:rPr>
        <w:tab/>
        <w:t xml:space="preserve">             : Pregão</w:t>
      </w:r>
    </w:p>
    <w:p w:rsidR="00C924F1" w:rsidRDefault="00C924F1" w:rsidP="00C924F1">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000043/2019</w:t>
      </w:r>
    </w:p>
    <w:p w:rsidR="00C924F1" w:rsidRDefault="00C924F1" w:rsidP="00C924F1">
      <w:pPr>
        <w:jc w:val="both"/>
        <w:rPr>
          <w:rFonts w:ascii="Arial" w:hAnsi="Arial"/>
          <w:b/>
        </w:rPr>
      </w:pPr>
      <w:r>
        <w:rPr>
          <w:rFonts w:ascii="Arial" w:hAnsi="Arial"/>
          <w:b/>
        </w:rPr>
        <w:t>Numero Processo</w:t>
      </w:r>
      <w:r>
        <w:rPr>
          <w:rFonts w:ascii="Arial" w:hAnsi="Arial"/>
          <w:b/>
        </w:rPr>
        <w:tab/>
        <w:t>: 000153/2019</w:t>
      </w:r>
    </w:p>
    <w:p w:rsidR="00A56C8A" w:rsidRDefault="00C924F1" w:rsidP="00C924F1">
      <w:pPr>
        <w:rPr>
          <w:rFonts w:ascii="Arial" w:hAnsi="Arial"/>
          <w:b/>
        </w:rPr>
      </w:pPr>
      <w:r>
        <w:rPr>
          <w:rFonts w:ascii="Arial" w:hAnsi="Arial"/>
          <w:b/>
        </w:rPr>
        <w:t>Data da Abertura</w:t>
      </w:r>
      <w:r>
        <w:rPr>
          <w:rFonts w:ascii="Arial" w:hAnsi="Arial"/>
          <w:b/>
        </w:rPr>
        <w:tab/>
        <w:t>: 27/12/2019 09:00:00</w:t>
      </w:r>
    </w:p>
    <w:p w:rsidR="00545C50" w:rsidRDefault="00545C50" w:rsidP="00545C50">
      <w:pPr>
        <w:rPr>
          <w:rFonts w:ascii="Arial" w:hAnsi="Arial"/>
          <w:b/>
        </w:rPr>
      </w:pPr>
    </w:p>
    <w:p w:rsidR="00C863BF" w:rsidRDefault="00C863BF" w:rsidP="00C863BF">
      <w:pPr>
        <w:jc w:val="both"/>
        <w:rPr>
          <w:rFonts w:ascii="Arial" w:hAnsi="Arial" w:cs="Arial"/>
          <w:b/>
        </w:rPr>
      </w:pPr>
      <w:r>
        <w:rPr>
          <w:rFonts w:ascii="Arial" w:hAnsi="Arial" w:cs="Arial"/>
          <w:b/>
        </w:rPr>
        <w:t xml:space="preserve">1 – Objeto </w:t>
      </w:r>
    </w:p>
    <w:p w:rsidR="00545C50" w:rsidRDefault="00545C50" w:rsidP="00C863BF">
      <w:pPr>
        <w:jc w:val="both"/>
        <w:rPr>
          <w:rFonts w:ascii="Arial" w:hAnsi="Arial" w:cs="Arial"/>
          <w:b/>
        </w:rPr>
      </w:pPr>
    </w:p>
    <w:p w:rsidR="00B368D4" w:rsidRDefault="00C924F1" w:rsidP="00C863BF">
      <w:pPr>
        <w:jc w:val="both"/>
        <w:rPr>
          <w:rFonts w:ascii="Arial" w:hAnsi="Arial" w:cs="Arial"/>
        </w:rPr>
      </w:pPr>
      <w:r>
        <w:rPr>
          <w:rFonts w:ascii="Arial" w:hAnsi="Arial" w:cs="Arial"/>
        </w:rPr>
        <w:t>C</w:t>
      </w:r>
      <w:r w:rsidRPr="00B00383">
        <w:rPr>
          <w:rFonts w:ascii="Arial" w:hAnsi="Arial" w:cs="Arial"/>
        </w:rPr>
        <w:t>ontratação de empresa especializada para prestação de Serviço Móvel Pessoal – SMP</w:t>
      </w:r>
    </w:p>
    <w:p w:rsidR="00370EF2" w:rsidRDefault="00370EF2" w:rsidP="00C863BF">
      <w:pPr>
        <w:jc w:val="both"/>
        <w:rPr>
          <w:rFonts w:ascii="Arial" w:hAnsi="Arial" w:cs="Arial"/>
          <w:b/>
        </w:rPr>
      </w:pPr>
    </w:p>
    <w:p w:rsidR="00C863BF" w:rsidRDefault="00C863BF" w:rsidP="00C31CF8">
      <w:pPr>
        <w:pStyle w:val="PargrafodaLista"/>
        <w:numPr>
          <w:ilvl w:val="1"/>
          <w:numId w:val="6"/>
        </w:numPr>
        <w:jc w:val="both"/>
        <w:rPr>
          <w:rFonts w:ascii="Arial" w:hAnsi="Arial" w:cs="Arial"/>
          <w:b/>
        </w:rPr>
      </w:pPr>
      <w:r w:rsidRPr="007D00E2">
        <w:rPr>
          <w:rFonts w:ascii="Arial" w:hAnsi="Arial" w:cs="Arial"/>
          <w:b/>
        </w:rPr>
        <w:t>Descrição dos Itens:</w:t>
      </w:r>
    </w:p>
    <w:p w:rsidR="00370EF2" w:rsidRDefault="00370EF2" w:rsidP="00370EF2">
      <w:pPr>
        <w:jc w:val="both"/>
        <w:rPr>
          <w:rFonts w:ascii="Arial" w:hAnsi="Arial" w:cs="Arial"/>
          <w:b/>
        </w:rPr>
      </w:pPr>
    </w:p>
    <w:tbl>
      <w:tblPr>
        <w:tblW w:w="5000" w:type="pct"/>
        <w:tblLayout w:type="fixed"/>
        <w:tblCellMar>
          <w:left w:w="70" w:type="dxa"/>
          <w:right w:w="70" w:type="dxa"/>
        </w:tblCellMar>
        <w:tblLook w:val="04A0" w:firstRow="1" w:lastRow="0" w:firstColumn="1" w:lastColumn="0" w:noHBand="0" w:noVBand="1"/>
      </w:tblPr>
      <w:tblGrid>
        <w:gridCol w:w="841"/>
        <w:gridCol w:w="5386"/>
        <w:gridCol w:w="1422"/>
        <w:gridCol w:w="992"/>
        <w:gridCol w:w="1219"/>
      </w:tblGrid>
      <w:tr w:rsidR="00781B9B" w:rsidRPr="00781B9B" w:rsidTr="00781B9B">
        <w:trPr>
          <w:trHeight w:val="349"/>
        </w:trPr>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81B9B" w:rsidRPr="00781B9B" w:rsidRDefault="00781B9B" w:rsidP="00781B9B">
            <w:pPr>
              <w:jc w:val="center"/>
              <w:rPr>
                <w:rFonts w:ascii="Arial" w:hAnsi="Arial" w:cs="Arial"/>
                <w:b/>
                <w:bCs/>
              </w:rPr>
            </w:pPr>
            <w:r w:rsidRPr="00781B9B">
              <w:rPr>
                <w:rFonts w:ascii="Arial" w:hAnsi="Arial" w:cs="Arial"/>
                <w:b/>
                <w:bCs/>
              </w:rPr>
              <w:t>Item</w:t>
            </w:r>
          </w:p>
        </w:tc>
        <w:tc>
          <w:tcPr>
            <w:tcW w:w="2731" w:type="pct"/>
            <w:tcBorders>
              <w:top w:val="single" w:sz="4" w:space="0" w:color="000000"/>
              <w:left w:val="nil"/>
              <w:bottom w:val="single" w:sz="4" w:space="0" w:color="000000"/>
              <w:right w:val="single" w:sz="4" w:space="0" w:color="000000"/>
            </w:tcBorders>
            <w:shd w:val="clear" w:color="auto" w:fill="auto"/>
            <w:noWrap/>
            <w:vAlign w:val="center"/>
            <w:hideMark/>
          </w:tcPr>
          <w:p w:rsidR="00781B9B" w:rsidRPr="00781B9B" w:rsidRDefault="00781B9B" w:rsidP="00781B9B">
            <w:pPr>
              <w:jc w:val="center"/>
              <w:rPr>
                <w:rFonts w:ascii="Arial" w:hAnsi="Arial" w:cs="Arial"/>
                <w:b/>
                <w:bCs/>
              </w:rPr>
            </w:pPr>
            <w:r w:rsidRPr="00781B9B">
              <w:rPr>
                <w:rFonts w:ascii="Arial" w:hAnsi="Arial" w:cs="Arial"/>
                <w:b/>
                <w:bCs/>
              </w:rPr>
              <w:t>Descrição</w:t>
            </w:r>
          </w:p>
        </w:tc>
        <w:tc>
          <w:tcPr>
            <w:tcW w:w="721" w:type="pct"/>
            <w:tcBorders>
              <w:top w:val="single" w:sz="4" w:space="0" w:color="000000"/>
              <w:left w:val="nil"/>
              <w:bottom w:val="single" w:sz="4" w:space="0" w:color="000000"/>
              <w:right w:val="single" w:sz="4" w:space="0" w:color="000000"/>
            </w:tcBorders>
            <w:shd w:val="clear" w:color="auto" w:fill="auto"/>
            <w:noWrap/>
            <w:vAlign w:val="center"/>
            <w:hideMark/>
          </w:tcPr>
          <w:p w:rsidR="00781B9B" w:rsidRPr="00781B9B" w:rsidRDefault="00781B9B" w:rsidP="00781B9B">
            <w:pPr>
              <w:jc w:val="center"/>
              <w:rPr>
                <w:rFonts w:ascii="Arial" w:hAnsi="Arial" w:cs="Arial"/>
                <w:b/>
                <w:bCs/>
              </w:rPr>
            </w:pPr>
            <w:r w:rsidRPr="00781B9B">
              <w:rPr>
                <w:rFonts w:ascii="Arial" w:hAnsi="Arial" w:cs="Arial"/>
                <w:b/>
                <w:bCs/>
              </w:rPr>
              <w:t>UND</w:t>
            </w:r>
          </w:p>
        </w:tc>
        <w:tc>
          <w:tcPr>
            <w:tcW w:w="503" w:type="pct"/>
            <w:tcBorders>
              <w:top w:val="single" w:sz="4" w:space="0" w:color="000000"/>
              <w:left w:val="nil"/>
              <w:bottom w:val="single" w:sz="4" w:space="0" w:color="000000"/>
              <w:right w:val="single" w:sz="4" w:space="0" w:color="000000"/>
            </w:tcBorders>
            <w:shd w:val="clear" w:color="auto" w:fill="auto"/>
            <w:noWrap/>
            <w:vAlign w:val="center"/>
            <w:hideMark/>
          </w:tcPr>
          <w:p w:rsidR="00781B9B" w:rsidRPr="00781B9B" w:rsidRDefault="00781B9B" w:rsidP="00781B9B">
            <w:pPr>
              <w:jc w:val="center"/>
              <w:rPr>
                <w:rFonts w:ascii="Arial" w:hAnsi="Arial" w:cs="Arial"/>
                <w:b/>
                <w:bCs/>
              </w:rPr>
            </w:pPr>
            <w:r w:rsidRPr="00781B9B">
              <w:rPr>
                <w:rFonts w:ascii="Arial" w:hAnsi="Arial" w:cs="Arial"/>
                <w:b/>
                <w:bCs/>
              </w:rPr>
              <w:t>Qtde</w:t>
            </w:r>
          </w:p>
        </w:tc>
        <w:tc>
          <w:tcPr>
            <w:tcW w:w="618" w:type="pct"/>
            <w:tcBorders>
              <w:top w:val="single" w:sz="4" w:space="0" w:color="000000"/>
              <w:left w:val="nil"/>
              <w:bottom w:val="single" w:sz="4" w:space="0" w:color="000000"/>
              <w:right w:val="single" w:sz="4" w:space="0" w:color="000000"/>
            </w:tcBorders>
            <w:shd w:val="clear" w:color="auto" w:fill="auto"/>
            <w:noWrap/>
            <w:vAlign w:val="center"/>
            <w:hideMark/>
          </w:tcPr>
          <w:p w:rsidR="00781B9B" w:rsidRPr="00781B9B" w:rsidRDefault="00781B9B" w:rsidP="00781B9B">
            <w:pPr>
              <w:jc w:val="center"/>
              <w:rPr>
                <w:rFonts w:ascii="Arial" w:hAnsi="Arial" w:cs="Arial"/>
                <w:b/>
                <w:bCs/>
              </w:rPr>
            </w:pPr>
            <w:r w:rsidRPr="00781B9B">
              <w:rPr>
                <w:rFonts w:ascii="Arial" w:hAnsi="Arial" w:cs="Arial"/>
                <w:b/>
                <w:bCs/>
              </w:rPr>
              <w:t>Valor Estimado</w:t>
            </w:r>
          </w:p>
        </w:tc>
      </w:tr>
      <w:tr w:rsidR="00781B9B" w:rsidRPr="00781B9B" w:rsidTr="00781B9B">
        <w:trPr>
          <w:trHeight w:val="2040"/>
        </w:trPr>
        <w:tc>
          <w:tcPr>
            <w:tcW w:w="427" w:type="pct"/>
            <w:tcBorders>
              <w:top w:val="nil"/>
              <w:left w:val="single" w:sz="4" w:space="0" w:color="000000"/>
              <w:bottom w:val="single" w:sz="4" w:space="0" w:color="000000"/>
              <w:right w:val="single" w:sz="4" w:space="0" w:color="000000"/>
            </w:tcBorders>
            <w:shd w:val="clear" w:color="auto" w:fill="auto"/>
            <w:noWrap/>
            <w:vAlign w:val="center"/>
            <w:hideMark/>
          </w:tcPr>
          <w:p w:rsidR="00781B9B" w:rsidRPr="00781B9B" w:rsidRDefault="00781B9B" w:rsidP="00781B9B">
            <w:pPr>
              <w:jc w:val="center"/>
              <w:rPr>
                <w:rFonts w:ascii="Arial" w:hAnsi="Arial" w:cs="Arial"/>
              </w:rPr>
            </w:pPr>
            <w:r w:rsidRPr="00781B9B">
              <w:rPr>
                <w:rFonts w:ascii="Arial" w:hAnsi="Arial" w:cs="Arial"/>
              </w:rPr>
              <w:t>0001</w:t>
            </w:r>
          </w:p>
        </w:tc>
        <w:tc>
          <w:tcPr>
            <w:tcW w:w="2731" w:type="pct"/>
            <w:tcBorders>
              <w:top w:val="nil"/>
              <w:left w:val="nil"/>
              <w:bottom w:val="single" w:sz="4" w:space="0" w:color="000000"/>
              <w:right w:val="single" w:sz="4" w:space="0" w:color="000000"/>
            </w:tcBorders>
            <w:shd w:val="clear" w:color="auto" w:fill="auto"/>
            <w:noWrap/>
            <w:vAlign w:val="center"/>
            <w:hideMark/>
          </w:tcPr>
          <w:p w:rsidR="00781B9B" w:rsidRPr="00781B9B" w:rsidRDefault="00781B9B" w:rsidP="00781B9B">
            <w:pPr>
              <w:jc w:val="both"/>
              <w:rPr>
                <w:rFonts w:ascii="Arial" w:hAnsi="Arial" w:cs="Arial"/>
              </w:rPr>
            </w:pPr>
            <w:r w:rsidRPr="00781B9B">
              <w:rPr>
                <w:rFonts w:ascii="Arial" w:hAnsi="Arial" w:cs="Arial"/>
              </w:rPr>
              <w:t xml:space="preserve">Pacote de voz ilimitado para qualquer operadora (Fixo e móvel) do Brasil: </w:t>
            </w:r>
            <w:r w:rsidRPr="00781B9B">
              <w:rPr>
                <w:rFonts w:ascii="Arial" w:hAnsi="Arial" w:cs="Arial"/>
              </w:rPr>
              <w:br/>
              <w:t>Pacote de voz ilimitado para qualquer operadora (Fixo e móvel) do Brasil, e plano de dados de 10 GB que, se excedidos, implicaram na redução da banda, sem onerar mais a contratada. A banda rertona ao normal no mês seguinte, com valor fixo sem excedentes</w:t>
            </w:r>
          </w:p>
        </w:tc>
        <w:tc>
          <w:tcPr>
            <w:tcW w:w="721" w:type="pct"/>
            <w:tcBorders>
              <w:top w:val="nil"/>
              <w:left w:val="nil"/>
              <w:bottom w:val="single" w:sz="4" w:space="0" w:color="000000"/>
              <w:right w:val="single" w:sz="4" w:space="0" w:color="000000"/>
            </w:tcBorders>
            <w:shd w:val="clear" w:color="auto" w:fill="auto"/>
            <w:noWrap/>
            <w:vAlign w:val="center"/>
            <w:hideMark/>
          </w:tcPr>
          <w:p w:rsidR="00781B9B" w:rsidRPr="00781B9B" w:rsidRDefault="00781B9B" w:rsidP="00781B9B">
            <w:pPr>
              <w:jc w:val="center"/>
              <w:rPr>
                <w:rFonts w:ascii="Arial" w:hAnsi="Arial" w:cs="Arial"/>
              </w:rPr>
            </w:pPr>
            <w:r w:rsidRPr="00781B9B">
              <w:rPr>
                <w:rFonts w:ascii="Arial" w:hAnsi="Arial" w:cs="Arial"/>
              </w:rPr>
              <w:t>Mes</w:t>
            </w:r>
          </w:p>
        </w:tc>
        <w:tc>
          <w:tcPr>
            <w:tcW w:w="503" w:type="pct"/>
            <w:tcBorders>
              <w:top w:val="nil"/>
              <w:left w:val="nil"/>
              <w:bottom w:val="single" w:sz="4" w:space="0" w:color="000000"/>
              <w:right w:val="single" w:sz="4" w:space="0" w:color="000000"/>
            </w:tcBorders>
            <w:shd w:val="clear" w:color="auto" w:fill="auto"/>
            <w:noWrap/>
            <w:vAlign w:val="center"/>
            <w:hideMark/>
          </w:tcPr>
          <w:p w:rsidR="00781B9B" w:rsidRPr="00781B9B" w:rsidRDefault="00781B9B" w:rsidP="00781B9B">
            <w:pPr>
              <w:jc w:val="center"/>
              <w:rPr>
                <w:rFonts w:ascii="Arial" w:hAnsi="Arial" w:cs="Arial"/>
              </w:rPr>
            </w:pPr>
            <w:r w:rsidRPr="00781B9B">
              <w:rPr>
                <w:rFonts w:ascii="Arial" w:hAnsi="Arial" w:cs="Arial"/>
              </w:rPr>
              <w:t>480,00</w:t>
            </w:r>
          </w:p>
        </w:tc>
        <w:tc>
          <w:tcPr>
            <w:tcW w:w="618" w:type="pct"/>
            <w:tcBorders>
              <w:top w:val="nil"/>
              <w:left w:val="nil"/>
              <w:bottom w:val="single" w:sz="4" w:space="0" w:color="000000"/>
              <w:right w:val="single" w:sz="4" w:space="0" w:color="000000"/>
            </w:tcBorders>
            <w:shd w:val="clear" w:color="auto" w:fill="auto"/>
            <w:noWrap/>
            <w:vAlign w:val="center"/>
            <w:hideMark/>
          </w:tcPr>
          <w:p w:rsidR="00781B9B" w:rsidRPr="00781B9B" w:rsidRDefault="00781B9B" w:rsidP="00781B9B">
            <w:pPr>
              <w:jc w:val="center"/>
              <w:rPr>
                <w:rFonts w:ascii="Arial" w:hAnsi="Arial" w:cs="Arial"/>
              </w:rPr>
            </w:pPr>
            <w:r w:rsidRPr="00781B9B">
              <w:rPr>
                <w:rFonts w:ascii="Arial" w:hAnsi="Arial" w:cs="Arial"/>
              </w:rPr>
              <w:t>110,53</w:t>
            </w:r>
          </w:p>
        </w:tc>
      </w:tr>
      <w:tr w:rsidR="00781B9B" w:rsidRPr="00781B9B" w:rsidTr="00781B9B">
        <w:trPr>
          <w:trHeight w:val="2295"/>
        </w:trPr>
        <w:tc>
          <w:tcPr>
            <w:tcW w:w="427" w:type="pct"/>
            <w:tcBorders>
              <w:top w:val="nil"/>
              <w:left w:val="single" w:sz="4" w:space="0" w:color="000000"/>
              <w:bottom w:val="single" w:sz="4" w:space="0" w:color="000000"/>
              <w:right w:val="single" w:sz="4" w:space="0" w:color="000000"/>
            </w:tcBorders>
            <w:shd w:val="clear" w:color="auto" w:fill="auto"/>
            <w:noWrap/>
            <w:vAlign w:val="center"/>
            <w:hideMark/>
          </w:tcPr>
          <w:p w:rsidR="00781B9B" w:rsidRPr="00781B9B" w:rsidRDefault="00781B9B" w:rsidP="00781B9B">
            <w:pPr>
              <w:jc w:val="center"/>
              <w:rPr>
                <w:rFonts w:ascii="Arial" w:hAnsi="Arial" w:cs="Arial"/>
              </w:rPr>
            </w:pPr>
            <w:r w:rsidRPr="00781B9B">
              <w:rPr>
                <w:rFonts w:ascii="Arial" w:hAnsi="Arial" w:cs="Arial"/>
              </w:rPr>
              <w:t>0002</w:t>
            </w:r>
          </w:p>
        </w:tc>
        <w:tc>
          <w:tcPr>
            <w:tcW w:w="2731" w:type="pct"/>
            <w:tcBorders>
              <w:top w:val="nil"/>
              <w:left w:val="nil"/>
              <w:bottom w:val="single" w:sz="4" w:space="0" w:color="000000"/>
              <w:right w:val="single" w:sz="4" w:space="0" w:color="000000"/>
            </w:tcBorders>
            <w:shd w:val="clear" w:color="auto" w:fill="auto"/>
            <w:noWrap/>
            <w:vAlign w:val="center"/>
            <w:hideMark/>
          </w:tcPr>
          <w:p w:rsidR="00781B9B" w:rsidRPr="00781B9B" w:rsidRDefault="00781B9B" w:rsidP="00781B9B">
            <w:pPr>
              <w:jc w:val="both"/>
              <w:rPr>
                <w:rFonts w:ascii="Arial" w:hAnsi="Arial" w:cs="Arial"/>
              </w:rPr>
            </w:pPr>
            <w:r w:rsidRPr="00781B9B">
              <w:rPr>
                <w:rFonts w:ascii="Arial" w:hAnsi="Arial" w:cs="Arial"/>
              </w:rPr>
              <w:t xml:space="preserve">Pacote de voz ilimitado para qualquer operadora (Fixo e móvel) do Brasil, e plano de dados de 5 GB: </w:t>
            </w:r>
            <w:r w:rsidRPr="00781B9B">
              <w:rPr>
                <w:rFonts w:ascii="Arial" w:hAnsi="Arial" w:cs="Arial"/>
              </w:rPr>
              <w:br/>
              <w:t>Pacote de voz ilimitado para qualquer operadora (Fixo e móvel) do Brasil, e plano de dados de 5 GB que, se excedidos, implicaram na redução da banda, sem onerar mais a contratada. A banda rertona ao normal no mês seguinte, com valor fixo sem excedentes</w:t>
            </w:r>
          </w:p>
        </w:tc>
        <w:tc>
          <w:tcPr>
            <w:tcW w:w="721" w:type="pct"/>
            <w:tcBorders>
              <w:top w:val="nil"/>
              <w:left w:val="nil"/>
              <w:bottom w:val="single" w:sz="4" w:space="0" w:color="000000"/>
              <w:right w:val="single" w:sz="4" w:space="0" w:color="000000"/>
            </w:tcBorders>
            <w:shd w:val="clear" w:color="auto" w:fill="auto"/>
            <w:noWrap/>
            <w:vAlign w:val="center"/>
            <w:hideMark/>
          </w:tcPr>
          <w:p w:rsidR="00781B9B" w:rsidRPr="00781B9B" w:rsidRDefault="00781B9B" w:rsidP="00781B9B">
            <w:pPr>
              <w:jc w:val="center"/>
              <w:rPr>
                <w:rFonts w:ascii="Arial" w:hAnsi="Arial" w:cs="Arial"/>
              </w:rPr>
            </w:pPr>
            <w:r w:rsidRPr="00781B9B">
              <w:rPr>
                <w:rFonts w:ascii="Arial" w:hAnsi="Arial" w:cs="Arial"/>
              </w:rPr>
              <w:t>Mes</w:t>
            </w:r>
          </w:p>
        </w:tc>
        <w:tc>
          <w:tcPr>
            <w:tcW w:w="503" w:type="pct"/>
            <w:tcBorders>
              <w:top w:val="nil"/>
              <w:left w:val="nil"/>
              <w:bottom w:val="single" w:sz="4" w:space="0" w:color="000000"/>
              <w:right w:val="single" w:sz="4" w:space="0" w:color="000000"/>
            </w:tcBorders>
            <w:shd w:val="clear" w:color="auto" w:fill="auto"/>
            <w:noWrap/>
            <w:vAlign w:val="center"/>
            <w:hideMark/>
          </w:tcPr>
          <w:p w:rsidR="00781B9B" w:rsidRPr="00781B9B" w:rsidRDefault="00781B9B" w:rsidP="00781B9B">
            <w:pPr>
              <w:jc w:val="center"/>
              <w:rPr>
                <w:rFonts w:ascii="Arial" w:hAnsi="Arial" w:cs="Arial"/>
              </w:rPr>
            </w:pPr>
            <w:r w:rsidRPr="00781B9B">
              <w:rPr>
                <w:rFonts w:ascii="Arial" w:hAnsi="Arial" w:cs="Arial"/>
              </w:rPr>
              <w:t>2.400,00</w:t>
            </w:r>
          </w:p>
        </w:tc>
        <w:tc>
          <w:tcPr>
            <w:tcW w:w="618" w:type="pct"/>
            <w:tcBorders>
              <w:top w:val="nil"/>
              <w:left w:val="nil"/>
              <w:bottom w:val="single" w:sz="4" w:space="0" w:color="000000"/>
              <w:right w:val="single" w:sz="4" w:space="0" w:color="000000"/>
            </w:tcBorders>
            <w:shd w:val="clear" w:color="auto" w:fill="auto"/>
            <w:noWrap/>
            <w:vAlign w:val="center"/>
            <w:hideMark/>
          </w:tcPr>
          <w:p w:rsidR="00781B9B" w:rsidRPr="00781B9B" w:rsidRDefault="00781B9B" w:rsidP="00781B9B">
            <w:pPr>
              <w:jc w:val="center"/>
              <w:rPr>
                <w:rFonts w:ascii="Arial" w:hAnsi="Arial" w:cs="Arial"/>
              </w:rPr>
            </w:pPr>
            <w:r w:rsidRPr="00781B9B">
              <w:rPr>
                <w:rFonts w:ascii="Arial" w:hAnsi="Arial" w:cs="Arial"/>
              </w:rPr>
              <w:t>84,90</w:t>
            </w:r>
          </w:p>
        </w:tc>
      </w:tr>
    </w:tbl>
    <w:p w:rsidR="00370EF2" w:rsidRDefault="00370EF2" w:rsidP="00370EF2">
      <w:pPr>
        <w:jc w:val="both"/>
        <w:rPr>
          <w:rFonts w:ascii="Arial" w:hAnsi="Arial" w:cs="Arial"/>
          <w:b/>
        </w:rPr>
      </w:pPr>
    </w:p>
    <w:p w:rsidR="00370EF2" w:rsidRDefault="00370EF2" w:rsidP="00370EF2">
      <w:pPr>
        <w:jc w:val="both"/>
        <w:rPr>
          <w:rFonts w:ascii="Arial" w:hAnsi="Arial" w:cs="Arial"/>
          <w:b/>
        </w:rPr>
      </w:pPr>
    </w:p>
    <w:p w:rsidR="00370EF2" w:rsidRDefault="00370EF2" w:rsidP="00370EF2">
      <w:pPr>
        <w:jc w:val="both"/>
        <w:rPr>
          <w:rFonts w:ascii="Arial" w:hAnsi="Arial" w:cs="Arial"/>
          <w:b/>
        </w:rPr>
      </w:pPr>
    </w:p>
    <w:p w:rsidR="00781B9B" w:rsidRDefault="00781B9B" w:rsidP="00370EF2">
      <w:pPr>
        <w:jc w:val="both"/>
        <w:rPr>
          <w:rFonts w:ascii="Arial" w:hAnsi="Arial" w:cs="Arial"/>
          <w:b/>
        </w:rPr>
      </w:pPr>
    </w:p>
    <w:p w:rsidR="00781B9B" w:rsidRDefault="00781B9B" w:rsidP="00370EF2">
      <w:pPr>
        <w:jc w:val="both"/>
        <w:rPr>
          <w:rFonts w:ascii="Arial" w:hAnsi="Arial" w:cs="Arial"/>
          <w:b/>
        </w:rPr>
      </w:pPr>
      <w:r>
        <w:rPr>
          <w:rFonts w:ascii="Arial" w:hAnsi="Arial" w:cs="Arial"/>
          <w:b/>
        </w:rPr>
        <w:t>As quantidades são referentes a 24 meses de execução dos serviços, sendo cada mês representado por uma unidade</w:t>
      </w:r>
      <w:bookmarkStart w:id="0" w:name="_GoBack"/>
      <w:bookmarkEnd w:id="0"/>
      <w:r>
        <w:rPr>
          <w:rFonts w:ascii="Arial" w:hAnsi="Arial" w:cs="Arial"/>
          <w:b/>
        </w:rPr>
        <w:t>.</w:t>
      </w:r>
    </w:p>
    <w:p w:rsidR="00370EF2" w:rsidRDefault="00370EF2" w:rsidP="00370EF2">
      <w:pPr>
        <w:jc w:val="both"/>
        <w:rPr>
          <w:rFonts w:ascii="Arial" w:hAnsi="Arial" w:cs="Arial"/>
          <w:b/>
        </w:rPr>
      </w:pPr>
    </w:p>
    <w:p w:rsidR="00370EF2" w:rsidRDefault="00370EF2" w:rsidP="00370EF2">
      <w:pPr>
        <w:jc w:val="both"/>
        <w:rPr>
          <w:rFonts w:ascii="Arial" w:hAnsi="Arial" w:cs="Arial"/>
          <w:b/>
        </w:rPr>
      </w:pPr>
    </w:p>
    <w:p w:rsidR="00370EF2" w:rsidRDefault="00370EF2" w:rsidP="00370EF2">
      <w:pPr>
        <w:jc w:val="both"/>
        <w:rPr>
          <w:rFonts w:ascii="Arial" w:hAnsi="Arial" w:cs="Arial"/>
          <w:b/>
        </w:rPr>
      </w:pPr>
    </w:p>
    <w:p w:rsidR="00370EF2" w:rsidRDefault="00370EF2" w:rsidP="00370EF2">
      <w:pPr>
        <w:jc w:val="both"/>
        <w:rPr>
          <w:rFonts w:ascii="Arial" w:hAnsi="Arial" w:cs="Arial"/>
          <w:b/>
        </w:rPr>
      </w:pPr>
    </w:p>
    <w:p w:rsidR="00370EF2" w:rsidRDefault="00370EF2" w:rsidP="00370EF2">
      <w:pPr>
        <w:jc w:val="both"/>
        <w:rPr>
          <w:rFonts w:ascii="Arial" w:hAnsi="Arial" w:cs="Arial"/>
          <w:b/>
        </w:rPr>
      </w:pPr>
    </w:p>
    <w:p w:rsidR="00370EF2" w:rsidRDefault="00370EF2" w:rsidP="00370EF2">
      <w:pPr>
        <w:jc w:val="both"/>
        <w:rPr>
          <w:rFonts w:ascii="Arial" w:hAnsi="Arial" w:cs="Arial"/>
          <w:b/>
        </w:rPr>
      </w:pPr>
    </w:p>
    <w:p w:rsidR="00370EF2" w:rsidRDefault="00370EF2" w:rsidP="00370EF2">
      <w:pPr>
        <w:jc w:val="both"/>
        <w:rPr>
          <w:rFonts w:ascii="Arial" w:hAnsi="Arial" w:cs="Arial"/>
          <w:b/>
        </w:rPr>
      </w:pPr>
    </w:p>
    <w:p w:rsidR="00370EF2" w:rsidRDefault="00370EF2" w:rsidP="00370EF2">
      <w:pPr>
        <w:jc w:val="both"/>
        <w:rPr>
          <w:rFonts w:ascii="Arial" w:hAnsi="Arial" w:cs="Arial"/>
          <w:b/>
        </w:rPr>
      </w:pPr>
    </w:p>
    <w:p w:rsidR="00370EF2" w:rsidRDefault="00370EF2" w:rsidP="00370EF2">
      <w:pPr>
        <w:jc w:val="both"/>
        <w:rPr>
          <w:rFonts w:ascii="Arial" w:hAnsi="Arial" w:cs="Arial"/>
          <w:b/>
        </w:rPr>
      </w:pPr>
    </w:p>
    <w:p w:rsidR="00370EF2" w:rsidRDefault="00370EF2" w:rsidP="00370EF2">
      <w:pPr>
        <w:jc w:val="both"/>
        <w:rPr>
          <w:rFonts w:ascii="Arial" w:hAnsi="Arial" w:cs="Arial"/>
          <w:b/>
        </w:rPr>
      </w:pPr>
    </w:p>
    <w:p w:rsidR="00370EF2" w:rsidRDefault="00370EF2" w:rsidP="00370EF2">
      <w:pPr>
        <w:jc w:val="both"/>
        <w:rPr>
          <w:rFonts w:ascii="Arial" w:hAnsi="Arial" w:cs="Arial"/>
          <w:b/>
        </w:rPr>
      </w:pPr>
    </w:p>
    <w:p w:rsidR="00370EF2" w:rsidRDefault="00370EF2" w:rsidP="00370EF2">
      <w:pPr>
        <w:jc w:val="both"/>
        <w:rPr>
          <w:rFonts w:ascii="Arial" w:hAnsi="Arial" w:cs="Arial"/>
          <w:b/>
        </w:rPr>
      </w:pPr>
    </w:p>
    <w:p w:rsidR="00370EF2" w:rsidRDefault="00370EF2" w:rsidP="00370EF2">
      <w:pPr>
        <w:jc w:val="both"/>
        <w:rPr>
          <w:rFonts w:ascii="Arial" w:hAnsi="Arial" w:cs="Arial"/>
          <w:b/>
        </w:rPr>
      </w:pPr>
    </w:p>
    <w:p w:rsidR="00370EF2" w:rsidRDefault="00370EF2" w:rsidP="00370EF2">
      <w:pPr>
        <w:jc w:val="both"/>
        <w:rPr>
          <w:rFonts w:ascii="Arial" w:hAnsi="Arial" w:cs="Arial"/>
          <w:b/>
        </w:rPr>
      </w:pPr>
    </w:p>
    <w:p w:rsidR="00370EF2" w:rsidRDefault="00370EF2" w:rsidP="00370EF2">
      <w:pPr>
        <w:jc w:val="both"/>
        <w:rPr>
          <w:rFonts w:ascii="Arial" w:hAnsi="Arial" w:cs="Arial"/>
          <w:b/>
        </w:rPr>
      </w:pPr>
    </w:p>
    <w:p w:rsidR="00B00383" w:rsidRDefault="00B00383" w:rsidP="00370EF2">
      <w:pPr>
        <w:jc w:val="both"/>
        <w:rPr>
          <w:rFonts w:ascii="Arial" w:hAnsi="Arial" w:cs="Arial"/>
          <w:b/>
        </w:rPr>
      </w:pPr>
    </w:p>
    <w:p w:rsidR="00B00383" w:rsidRDefault="00B00383" w:rsidP="00370EF2">
      <w:pPr>
        <w:jc w:val="both"/>
        <w:rPr>
          <w:rFonts w:ascii="Arial" w:hAnsi="Arial" w:cs="Arial"/>
          <w:b/>
        </w:rPr>
      </w:pPr>
    </w:p>
    <w:p w:rsidR="007D00E2" w:rsidRPr="00370EF2" w:rsidRDefault="007D00E2" w:rsidP="00370EF2">
      <w:pPr>
        <w:jc w:val="both"/>
        <w:rPr>
          <w:rFonts w:ascii="Arial" w:hAnsi="Arial" w:cs="Arial"/>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2551ED">
        <w:rPr>
          <w:rFonts w:ascii="Arial" w:hAnsi="Arial"/>
          <w:b/>
        </w:rPr>
        <w:t>0000</w:t>
      </w:r>
      <w:r w:rsidR="00C924F1">
        <w:rPr>
          <w:rFonts w:ascii="Arial" w:hAnsi="Arial"/>
          <w:b/>
        </w:rPr>
        <w:t>43</w:t>
      </w:r>
      <w:r>
        <w:rPr>
          <w:rFonts w:ascii="Arial" w:hAnsi="Arial"/>
          <w:b/>
        </w:rPr>
        <w:t>/</w:t>
      </w:r>
      <w:r w:rsidR="00322752">
        <w:rPr>
          <w:rFonts w:ascii="Arial" w:hAnsi="Arial"/>
          <w:b/>
        </w:rPr>
        <w:t>201</w:t>
      </w:r>
      <w:r w:rsidR="000257A9">
        <w:rPr>
          <w:rFonts w:ascii="Arial" w:hAnsi="Arial"/>
          <w:b/>
        </w:rPr>
        <w:t>9</w:t>
      </w:r>
      <w:r>
        <w:rPr>
          <w:rFonts w:ascii="Arial" w:hAnsi="Arial" w:cs="Arial"/>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spacing w:after="200" w:line="276" w:lineRule="auto"/>
        <w:rPr>
          <w:rFonts w:ascii="Arial" w:hAnsi="Arial" w:cs="Arial"/>
        </w:rPr>
      </w:pPr>
      <w:r>
        <w:rPr>
          <w:rFonts w:ascii="Arial" w:hAnsi="Arial" w:cs="Arial"/>
        </w:rPr>
        <w:br w:type="page"/>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III – MODELO DE PROPOSTA DE PREÇOS</w:t>
      </w:r>
    </w:p>
    <w:p w:rsidR="00C863BF" w:rsidRDefault="00C863BF" w:rsidP="00C863BF">
      <w:pPr>
        <w:jc w:val="both"/>
        <w:rPr>
          <w:rFonts w:ascii="Arial" w:hAnsi="Arial" w:cs="Arial"/>
        </w:rPr>
      </w:pPr>
    </w:p>
    <w:p w:rsidR="00C924F1" w:rsidRDefault="00C924F1" w:rsidP="00C924F1">
      <w:pPr>
        <w:rPr>
          <w:rFonts w:ascii="Arial" w:hAnsi="Arial"/>
          <w:b/>
        </w:rPr>
      </w:pPr>
      <w:r>
        <w:rPr>
          <w:rFonts w:ascii="Arial" w:hAnsi="Arial"/>
          <w:b/>
        </w:rPr>
        <w:t>Modalidade</w:t>
      </w:r>
      <w:r>
        <w:rPr>
          <w:rFonts w:ascii="Arial" w:hAnsi="Arial"/>
          <w:b/>
        </w:rPr>
        <w:tab/>
        <w:t xml:space="preserve">             : Pregão</w:t>
      </w:r>
    </w:p>
    <w:p w:rsidR="00C924F1" w:rsidRDefault="00C924F1" w:rsidP="00C924F1">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000043/2019</w:t>
      </w:r>
    </w:p>
    <w:p w:rsidR="00C924F1" w:rsidRDefault="00C924F1" w:rsidP="00C924F1">
      <w:pPr>
        <w:jc w:val="both"/>
        <w:rPr>
          <w:rFonts w:ascii="Arial" w:hAnsi="Arial"/>
          <w:b/>
        </w:rPr>
      </w:pPr>
      <w:r>
        <w:rPr>
          <w:rFonts w:ascii="Arial" w:hAnsi="Arial"/>
          <w:b/>
        </w:rPr>
        <w:t>Numero Processo</w:t>
      </w:r>
      <w:r>
        <w:rPr>
          <w:rFonts w:ascii="Arial" w:hAnsi="Arial"/>
          <w:b/>
        </w:rPr>
        <w:tab/>
        <w:t>: 000153/2019</w:t>
      </w:r>
    </w:p>
    <w:p w:rsidR="00A56C8A" w:rsidRDefault="00C924F1" w:rsidP="00C924F1">
      <w:pPr>
        <w:rPr>
          <w:rFonts w:ascii="Arial" w:hAnsi="Arial"/>
          <w:b/>
        </w:rPr>
      </w:pPr>
      <w:r>
        <w:rPr>
          <w:rFonts w:ascii="Arial" w:hAnsi="Arial"/>
          <w:b/>
        </w:rPr>
        <w:t>Data da Abertura</w:t>
      </w:r>
      <w:r>
        <w:rPr>
          <w:rFonts w:ascii="Arial" w:hAnsi="Arial"/>
          <w:b/>
        </w:rPr>
        <w:tab/>
        <w:t>: 27/12/2019 09:00:00</w:t>
      </w:r>
    </w:p>
    <w:p w:rsidR="00C863BF" w:rsidRDefault="00C863BF" w:rsidP="00C863BF">
      <w:pPr>
        <w:rPr>
          <w:rFonts w:ascii="Arial" w:hAnsi="Arial"/>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1 - Local de entrega:</w:t>
      </w:r>
      <w:r w:rsidR="00A94476">
        <w:rPr>
          <w:rFonts w:ascii="Arial" w:hAnsi="Arial" w:cs="Arial"/>
          <w:sz w:val="18"/>
          <w:szCs w:val="18"/>
        </w:rPr>
        <w:t xml:space="preserve"> </w:t>
      </w:r>
      <w:r>
        <w:rPr>
          <w:rFonts w:ascii="Arial" w:hAnsi="Arial" w:cs="Arial"/>
          <w:sz w:val="18"/>
          <w:szCs w:val="18"/>
        </w:rPr>
        <w:t xml:space="preserve">Conforme determinado por cada Secretaria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Default="00C863BF" w:rsidP="00C863BF">
      <w:pPr>
        <w:jc w:val="both"/>
        <w:rPr>
          <w:rFonts w:ascii="Arial" w:hAnsi="Arial"/>
          <w:b/>
        </w:rPr>
      </w:pPr>
      <w:r>
        <w:rPr>
          <w:rFonts w:ascii="Arial" w:hAnsi="Arial" w:cs="Arial"/>
          <w:sz w:val="18"/>
          <w:szCs w:val="18"/>
        </w:rPr>
        <w:t xml:space="preserve"> PROC. LIC. PREGAO Nº </w:t>
      </w:r>
      <w:r w:rsidR="0020791F">
        <w:rPr>
          <w:rFonts w:ascii="Arial" w:hAnsi="Arial"/>
          <w:b/>
        </w:rPr>
        <w:t>000</w:t>
      </w:r>
      <w:r w:rsidR="00C924F1">
        <w:rPr>
          <w:rFonts w:ascii="Arial" w:hAnsi="Arial"/>
          <w:b/>
        </w:rPr>
        <w:t>43</w:t>
      </w:r>
      <w:r>
        <w:rPr>
          <w:rFonts w:ascii="Arial" w:hAnsi="Arial"/>
          <w:b/>
        </w:rPr>
        <w:t>/</w:t>
      </w:r>
      <w:r w:rsidR="0020791F">
        <w:rPr>
          <w:rFonts w:ascii="Arial" w:hAnsi="Arial"/>
          <w:b/>
        </w:rPr>
        <w:t>2019</w:t>
      </w:r>
    </w:p>
    <w:p w:rsidR="00C863BF" w:rsidRDefault="00C863BF" w:rsidP="00C863BF">
      <w:pPr>
        <w:jc w:val="both"/>
        <w:rPr>
          <w:rFonts w:ascii="Arial" w:hAnsi="Arial" w:cs="Arial"/>
          <w:sz w:val="18"/>
          <w:szCs w:val="18"/>
        </w:rPr>
      </w:pPr>
      <w:r>
        <w:rPr>
          <w:rFonts w:ascii="Arial" w:hAnsi="Arial" w:cs="Arial"/>
          <w:sz w:val="18"/>
          <w:szCs w:val="18"/>
        </w:rPr>
        <w:t>– TIPO PRESENCIAL</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r>
              <w:rPr>
                <w:rFonts w:ascii="Arial" w:hAnsi="Arial" w:cs="Arial"/>
                <w:sz w:val="18"/>
                <w:szCs w:val="18"/>
                <w:lang w:eastAsia="en-US"/>
              </w:rPr>
              <w:t>_______________ , ____ de __________________de  _______</w:t>
            </w:r>
          </w:p>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p>
          <w:p w:rsidR="00C863BF" w:rsidRDefault="009F5481">
            <w:pPr>
              <w:spacing w:line="276" w:lineRule="auto"/>
              <w:jc w:val="both"/>
              <w:rPr>
                <w:rFonts w:ascii="Arial" w:hAnsi="Arial" w:cs="Arial"/>
                <w:sz w:val="18"/>
                <w:szCs w:val="18"/>
                <w:lang w:eastAsia="en-US"/>
              </w:rPr>
            </w:pPr>
            <w:r>
              <w:rPr>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117475</wp:posOffset>
                      </wp:positionV>
                      <wp:extent cx="2171700" cy="0"/>
                      <wp:effectExtent l="13335" t="6350" r="5715"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3CE3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rsidR="00C863BF" w:rsidRDefault="00C863BF">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322752" w:rsidRDefault="00322752" w:rsidP="00C863BF"/>
    <w:p w:rsidR="00322752" w:rsidRDefault="00322752" w:rsidP="00C863BF"/>
    <w:p w:rsidR="00322752" w:rsidRDefault="00322752" w:rsidP="00C863BF"/>
    <w:p w:rsidR="00B00383" w:rsidRDefault="00B00383" w:rsidP="00C863BF"/>
    <w:p w:rsidR="00C863BF" w:rsidRDefault="00C863BF" w:rsidP="00C863BF"/>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C863BF" w:rsidRDefault="00C863BF" w:rsidP="00C863BF">
      <w:pPr>
        <w:jc w:val="both"/>
        <w:rPr>
          <w:rFonts w:ascii="Arial" w:hAnsi="Arial"/>
          <w:b/>
        </w:rPr>
      </w:pPr>
      <w:r>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20791F">
        <w:rPr>
          <w:rFonts w:ascii="Arial" w:hAnsi="Arial"/>
          <w:b/>
        </w:rPr>
        <w:t>000</w:t>
      </w:r>
      <w:r w:rsidR="00C924F1">
        <w:rPr>
          <w:rFonts w:ascii="Arial" w:hAnsi="Arial"/>
          <w:b/>
        </w:rPr>
        <w:t>43</w:t>
      </w:r>
      <w:r>
        <w:rPr>
          <w:rFonts w:ascii="Arial" w:hAnsi="Arial"/>
          <w:b/>
        </w:rPr>
        <w:t>/</w:t>
      </w:r>
      <w:r w:rsidR="00322752">
        <w:rPr>
          <w:rFonts w:ascii="Arial" w:hAnsi="Arial"/>
          <w:b/>
        </w:rPr>
        <w:t>201</w:t>
      </w:r>
      <w:r w:rsidR="000257A9">
        <w:rPr>
          <w:rFonts w:ascii="Arial" w:hAnsi="Arial"/>
          <w:b/>
        </w:rPr>
        <w:t>9</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 MICROEMPRESA</w:t>
      </w:r>
      <w:r>
        <w:rPr>
          <w:rFonts w:ascii="Arial" w:hAnsi="Arial" w:cs="Arial"/>
        </w:rPr>
        <w:t>, conforme Inciso I do artigo 3º da Lei Complementar nº 123,de 04/12/2006;</w:t>
      </w:r>
    </w:p>
    <w:p w:rsidR="00C863BF" w:rsidRDefault="00C863BF" w:rsidP="00C863B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322752">
      <w:pPr>
        <w:spacing w:after="200" w:line="276" w:lineRule="auto"/>
      </w:pPr>
    </w:p>
    <w:p w:rsidR="00B00383" w:rsidRDefault="00B00383" w:rsidP="00322752">
      <w:pPr>
        <w:spacing w:after="200" w:line="276" w:lineRule="auto"/>
      </w:pPr>
    </w:p>
    <w:p w:rsidR="00B00383" w:rsidRDefault="00B00383"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 MODELO DE DECLARAÇÃO DE ATENDIMENTO AOS REQUISITOS DE HABILITAÇÃO</w:t>
      </w:r>
    </w:p>
    <w:p w:rsidR="00C863BF" w:rsidRDefault="00C863BF" w:rsidP="00C863BF">
      <w:pPr>
        <w:pStyle w:val="Ttulo2"/>
        <w:rPr>
          <w:bCs w:val="0"/>
          <w:i w:val="0"/>
          <w:sz w:val="20"/>
        </w:rPr>
      </w:pPr>
    </w:p>
    <w:p w:rsidR="00C924F1" w:rsidRDefault="00C924F1" w:rsidP="00C924F1">
      <w:pPr>
        <w:rPr>
          <w:rFonts w:ascii="Arial" w:hAnsi="Arial"/>
          <w:b/>
        </w:rPr>
      </w:pPr>
      <w:r>
        <w:rPr>
          <w:rFonts w:ascii="Arial" w:hAnsi="Arial"/>
          <w:b/>
        </w:rPr>
        <w:t>Modalidade</w:t>
      </w:r>
      <w:r>
        <w:rPr>
          <w:rFonts w:ascii="Arial" w:hAnsi="Arial"/>
          <w:b/>
        </w:rPr>
        <w:tab/>
        <w:t xml:space="preserve">             : Pregão</w:t>
      </w:r>
    </w:p>
    <w:p w:rsidR="00C924F1" w:rsidRDefault="00C924F1" w:rsidP="00C924F1">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000043/2019</w:t>
      </w:r>
    </w:p>
    <w:p w:rsidR="00C924F1" w:rsidRDefault="00C924F1" w:rsidP="00C924F1">
      <w:pPr>
        <w:jc w:val="both"/>
        <w:rPr>
          <w:rFonts w:ascii="Arial" w:hAnsi="Arial"/>
          <w:b/>
        </w:rPr>
      </w:pPr>
      <w:r>
        <w:rPr>
          <w:rFonts w:ascii="Arial" w:hAnsi="Arial"/>
          <w:b/>
        </w:rPr>
        <w:t>Numero Processo</w:t>
      </w:r>
      <w:r>
        <w:rPr>
          <w:rFonts w:ascii="Arial" w:hAnsi="Arial"/>
          <w:b/>
        </w:rPr>
        <w:tab/>
        <w:t>: 000153/2019</w:t>
      </w:r>
    </w:p>
    <w:p w:rsidR="00A56C8A" w:rsidRDefault="00C924F1" w:rsidP="00C924F1">
      <w:pPr>
        <w:rPr>
          <w:rFonts w:ascii="Arial" w:hAnsi="Arial"/>
          <w:b/>
        </w:rPr>
      </w:pPr>
      <w:r>
        <w:rPr>
          <w:rFonts w:ascii="Arial" w:hAnsi="Arial"/>
          <w:b/>
        </w:rPr>
        <w:t>Data da Abertura</w:t>
      </w:r>
      <w:r>
        <w:rPr>
          <w:rFonts w:ascii="Arial" w:hAnsi="Arial"/>
          <w:b/>
        </w:rPr>
        <w:tab/>
        <w:t>: 27/12/2019 09:00:00</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D12B57">
        <w:rPr>
          <w:rFonts w:ascii="Arial" w:hAnsi="Arial"/>
          <w:b/>
        </w:rPr>
        <w:t>0000</w:t>
      </w:r>
      <w:r w:rsidR="00C924F1">
        <w:rPr>
          <w:rFonts w:ascii="Arial" w:hAnsi="Arial"/>
          <w:b/>
        </w:rPr>
        <w:t>43</w:t>
      </w:r>
      <w:r>
        <w:rPr>
          <w:rFonts w:ascii="Arial" w:hAnsi="Arial"/>
          <w:b/>
        </w:rPr>
        <w:t>/</w:t>
      </w:r>
      <w:r w:rsidR="000257A9">
        <w:rPr>
          <w:rFonts w:ascii="Arial" w:hAnsi="Arial"/>
          <w:b/>
        </w:rPr>
        <w:t>2019</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r>
        <w:rPr>
          <w:rFonts w:ascii="Arial" w:hAnsi="Arial" w:cs="Arial"/>
        </w:rPr>
        <w:t>representante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C863BF" w:rsidP="00C863BF">
      <w:pPr>
        <w:autoSpaceDE w:val="0"/>
        <w:autoSpaceDN w:val="0"/>
        <w:adjustRightInd w:val="0"/>
        <w:jc w:val="both"/>
        <w:rPr>
          <w:rFonts w:ascii="ArialNarrow" w:hAnsi="ArialNarrow" w:cs="ArialNarrow"/>
        </w:rPr>
      </w:pPr>
      <w:r>
        <w:rPr>
          <w:rFonts w:ascii="ArialNarrow" w:hAnsi="ArialNarrow" w:cs="ArialNarrow"/>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(local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(representante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C31CF8">
      <w:pPr>
        <w:numPr>
          <w:ilvl w:val="0"/>
          <w:numId w:val="3"/>
        </w:numPr>
        <w:autoSpaceDE w:val="0"/>
        <w:autoSpaceDN w:val="0"/>
        <w:adjustRightInd w:val="0"/>
        <w:jc w:val="both"/>
        <w:rPr>
          <w:rFonts w:ascii="ArialNarrow" w:hAnsi="ArialNarrow" w:cs="ArialNarrow"/>
        </w:rPr>
      </w:pPr>
      <w:r>
        <w:rPr>
          <w:rFonts w:ascii="ArialNarrow" w:hAnsi="ArialNarrow" w:cs="ArialNarrow"/>
        </w:rPr>
        <w:t>a Declaração em epígrafe deverá ser apresentada em papel timbrado do licitante e estar assinada pelo representante legal da empresa.</w:t>
      </w:r>
    </w:p>
    <w:p w:rsidR="00C863BF" w:rsidRDefault="00C863BF" w:rsidP="00C31CF8">
      <w:pPr>
        <w:numPr>
          <w:ilvl w:val="0"/>
          <w:numId w:val="3"/>
        </w:numPr>
        <w:autoSpaceDE w:val="0"/>
        <w:autoSpaceDN w:val="0"/>
        <w:adjustRightInd w:val="0"/>
        <w:jc w:val="both"/>
        <w:rPr>
          <w:rFonts w:ascii="Arial" w:hAnsi="Arial" w:cs="Arial"/>
          <w:bCs/>
          <w:color w:val="000000"/>
        </w:rPr>
      </w:pPr>
      <w:r>
        <w:rPr>
          <w:rFonts w:ascii="Arial" w:hAnsi="Arial" w:cs="Arial"/>
        </w:rPr>
        <w:t>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A56C8A" w:rsidRPr="000C639C" w:rsidRDefault="000C639C" w:rsidP="00D12B57">
      <w:pPr>
        <w:pBdr>
          <w:top w:val="single" w:sz="4" w:space="1" w:color="auto"/>
          <w:left w:val="single" w:sz="4" w:space="4" w:color="auto"/>
          <w:bottom w:val="single" w:sz="4" w:space="1" w:color="auto"/>
          <w:right w:val="single" w:sz="4" w:space="4" w:color="auto"/>
        </w:pBdr>
        <w:jc w:val="center"/>
        <w:rPr>
          <w:rFonts w:ascii="Arial" w:hAnsi="Arial" w:cs="Arial"/>
          <w:b/>
          <w:bCs/>
        </w:rPr>
      </w:pPr>
      <w:r w:rsidRPr="000C639C">
        <w:rPr>
          <w:rFonts w:ascii="Arial" w:hAnsi="Arial" w:cs="Arial"/>
          <w:b/>
          <w:bCs/>
        </w:rPr>
        <w:lastRenderedPageBreak/>
        <w:t>Anexo IX -</w:t>
      </w:r>
      <w:r w:rsidR="00D12B57">
        <w:rPr>
          <w:rFonts w:ascii="Arial" w:hAnsi="Arial" w:cs="Arial"/>
          <w:b/>
          <w:bCs/>
        </w:rPr>
        <w:t>TERMO DE REFERENCIA</w:t>
      </w:r>
    </w:p>
    <w:p w:rsidR="00B00383" w:rsidRDefault="00B00383" w:rsidP="00B00383">
      <w:pPr>
        <w:pStyle w:val="Corpodetexto"/>
        <w:rPr>
          <w:rFonts w:ascii="Times New Roman"/>
        </w:rPr>
      </w:pPr>
    </w:p>
    <w:p w:rsidR="00B00383" w:rsidRPr="00B00383" w:rsidRDefault="00B00383" w:rsidP="00B00383">
      <w:pPr>
        <w:pStyle w:val="Corpodetexto"/>
        <w:spacing w:before="7"/>
        <w:rPr>
          <w:rFonts w:cs="Arial"/>
        </w:rPr>
      </w:pPr>
    </w:p>
    <w:p w:rsidR="00B00383" w:rsidRPr="00B00383" w:rsidRDefault="00B00383" w:rsidP="00B00383">
      <w:pPr>
        <w:pStyle w:val="Ttulo1"/>
        <w:keepNext w:val="0"/>
        <w:keepLines w:val="0"/>
        <w:widowControl w:val="0"/>
        <w:numPr>
          <w:ilvl w:val="0"/>
          <w:numId w:val="23"/>
        </w:numPr>
        <w:tabs>
          <w:tab w:val="left" w:pos="540"/>
        </w:tabs>
        <w:autoSpaceDE w:val="0"/>
        <w:autoSpaceDN w:val="0"/>
        <w:spacing w:before="93"/>
        <w:jc w:val="left"/>
        <w:rPr>
          <w:rFonts w:ascii="Arial" w:eastAsia="Times New Roman" w:hAnsi="Arial" w:cs="Arial"/>
          <w:color w:val="auto"/>
          <w:sz w:val="20"/>
          <w:szCs w:val="20"/>
        </w:rPr>
      </w:pPr>
      <w:r w:rsidRPr="00B00383">
        <w:rPr>
          <w:rFonts w:ascii="Arial" w:eastAsia="Times New Roman" w:hAnsi="Arial" w:cs="Arial"/>
          <w:color w:val="auto"/>
          <w:sz w:val="20"/>
          <w:szCs w:val="20"/>
        </w:rPr>
        <w:t>DESCRIÇÃO DO OBJETO</w:t>
      </w:r>
    </w:p>
    <w:p w:rsidR="00B00383" w:rsidRPr="00B00383" w:rsidRDefault="00B00383" w:rsidP="00B00383">
      <w:pPr>
        <w:pStyle w:val="Corpodetexto"/>
        <w:spacing w:before="9"/>
        <w:rPr>
          <w:rFonts w:cs="Arial"/>
        </w:rPr>
      </w:pPr>
    </w:p>
    <w:p w:rsidR="00B00383" w:rsidRPr="00B00383" w:rsidRDefault="00B00383" w:rsidP="00B00383">
      <w:pPr>
        <w:pStyle w:val="PargrafodaLista"/>
        <w:widowControl w:val="0"/>
        <w:numPr>
          <w:ilvl w:val="1"/>
          <w:numId w:val="23"/>
        </w:numPr>
        <w:tabs>
          <w:tab w:val="left" w:pos="1048"/>
        </w:tabs>
        <w:autoSpaceDE w:val="0"/>
        <w:autoSpaceDN w:val="0"/>
        <w:spacing w:before="1" w:line="276" w:lineRule="auto"/>
        <w:ind w:right="393"/>
        <w:contextualSpacing w:val="0"/>
        <w:jc w:val="both"/>
        <w:rPr>
          <w:rFonts w:ascii="Arial" w:hAnsi="Arial" w:cs="Arial"/>
        </w:rPr>
      </w:pPr>
      <w:r w:rsidRPr="00B00383">
        <w:rPr>
          <w:rFonts w:ascii="Arial" w:hAnsi="Arial" w:cs="Arial"/>
        </w:rPr>
        <w:t>Trata-se da contratação de empresa especializada para prestação de Serviço Móvel Pessoal – SMP, que possua outorga da Agência Nacional de Telecomunicações (ANATEL), com acessos para comunicação de voz e de dados, com tecnologia 4G e nas regiões não abrangidas 3G, via rede móvel disponível nacionalmente, com tecnologia digital e com habilitação e fornecimento de aparelhos telefônicos celulares, em regime de comodato.</w:t>
      </w:r>
    </w:p>
    <w:p w:rsidR="00B00383" w:rsidRPr="00B00383" w:rsidRDefault="00B00383" w:rsidP="00B00383">
      <w:pPr>
        <w:pStyle w:val="Corpodetexto"/>
        <w:rPr>
          <w:rFonts w:cs="Arial"/>
        </w:rPr>
      </w:pPr>
    </w:p>
    <w:p w:rsidR="00B00383" w:rsidRPr="00B00383" w:rsidRDefault="00B00383" w:rsidP="00B00383">
      <w:pPr>
        <w:pStyle w:val="PargrafodaLista"/>
        <w:widowControl w:val="0"/>
        <w:numPr>
          <w:ilvl w:val="1"/>
          <w:numId w:val="23"/>
        </w:numPr>
        <w:tabs>
          <w:tab w:val="left" w:pos="1048"/>
        </w:tabs>
        <w:autoSpaceDE w:val="0"/>
        <w:autoSpaceDN w:val="0"/>
        <w:spacing w:before="154" w:line="276" w:lineRule="auto"/>
        <w:ind w:right="392"/>
        <w:contextualSpacing w:val="0"/>
        <w:jc w:val="both"/>
        <w:rPr>
          <w:rFonts w:ascii="Arial" w:hAnsi="Arial" w:cs="Arial"/>
        </w:rPr>
      </w:pPr>
      <w:r w:rsidRPr="00B00383">
        <w:rPr>
          <w:rFonts w:ascii="Arial" w:hAnsi="Arial" w:cs="Arial"/>
        </w:rPr>
        <w:t>Inicialmente estima-se o uso de 120(cento e vinte) linhas, utilizando a portabilidade dos atuais números com minutos ilimitados para qualquer operadora (fixo e móvel) do Brasil, com valor fixo sem excedentes, sendo 20 (vinte) delas (a serem definidas) com plano de dados de 10 GB e 100 (cem) com plano de dados de 5 GB, com fornecimento de aparelhos celulares em regime de comodato conforme item 4 deste Termo de Referência.</w:t>
      </w:r>
    </w:p>
    <w:p w:rsidR="00B00383" w:rsidRPr="00B00383" w:rsidRDefault="00B00383" w:rsidP="00B00383">
      <w:pPr>
        <w:pStyle w:val="Corpodetexto"/>
        <w:rPr>
          <w:rFonts w:cs="Arial"/>
        </w:rPr>
      </w:pPr>
    </w:p>
    <w:p w:rsidR="00B00383" w:rsidRPr="00B00383" w:rsidRDefault="00B00383" w:rsidP="00B00383">
      <w:pPr>
        <w:pStyle w:val="PargrafodaLista"/>
        <w:widowControl w:val="0"/>
        <w:numPr>
          <w:ilvl w:val="1"/>
          <w:numId w:val="23"/>
        </w:numPr>
        <w:tabs>
          <w:tab w:val="left" w:pos="1048"/>
        </w:tabs>
        <w:autoSpaceDE w:val="0"/>
        <w:autoSpaceDN w:val="0"/>
        <w:spacing w:before="154" w:line="276" w:lineRule="auto"/>
        <w:ind w:right="399"/>
        <w:contextualSpacing w:val="0"/>
        <w:jc w:val="both"/>
        <w:rPr>
          <w:rFonts w:ascii="Arial" w:hAnsi="Arial" w:cs="Arial"/>
        </w:rPr>
      </w:pPr>
      <w:r w:rsidRPr="00B00383">
        <w:rPr>
          <w:rFonts w:ascii="Arial" w:hAnsi="Arial" w:cs="Arial"/>
        </w:rPr>
        <w:t>A estimativa inicial pode ser ampliada ou reduzida ao longo da contratação de acordo com necessidade da Prefeitura Municipal de Janaúba.</w:t>
      </w:r>
    </w:p>
    <w:p w:rsidR="00B00383" w:rsidRPr="00B00383" w:rsidRDefault="00B00383" w:rsidP="00B00383">
      <w:pPr>
        <w:pStyle w:val="Corpodetexto"/>
        <w:spacing w:before="1"/>
        <w:rPr>
          <w:rFonts w:cs="Arial"/>
        </w:rPr>
      </w:pPr>
    </w:p>
    <w:p w:rsidR="00B00383" w:rsidRPr="00B00383" w:rsidRDefault="00B00383" w:rsidP="00B00383">
      <w:pPr>
        <w:pStyle w:val="Ttulo1"/>
        <w:keepNext w:val="0"/>
        <w:keepLines w:val="0"/>
        <w:widowControl w:val="0"/>
        <w:numPr>
          <w:ilvl w:val="0"/>
          <w:numId w:val="23"/>
        </w:numPr>
        <w:tabs>
          <w:tab w:val="left" w:pos="540"/>
        </w:tabs>
        <w:autoSpaceDE w:val="0"/>
        <w:autoSpaceDN w:val="0"/>
        <w:spacing w:before="0"/>
        <w:jc w:val="left"/>
        <w:rPr>
          <w:rFonts w:ascii="Arial" w:eastAsia="Times New Roman" w:hAnsi="Arial" w:cs="Arial"/>
          <w:color w:val="auto"/>
          <w:sz w:val="20"/>
          <w:szCs w:val="20"/>
        </w:rPr>
      </w:pPr>
      <w:r w:rsidRPr="00B00383">
        <w:rPr>
          <w:rFonts w:ascii="Arial" w:eastAsia="Times New Roman" w:hAnsi="Arial" w:cs="Arial"/>
          <w:color w:val="auto"/>
          <w:sz w:val="20"/>
          <w:szCs w:val="20"/>
        </w:rPr>
        <w:t>DA JUSTIFICATIVA PARA A CONTRATAÇÃO</w:t>
      </w:r>
    </w:p>
    <w:p w:rsidR="00B00383" w:rsidRPr="00B00383" w:rsidRDefault="00B00383" w:rsidP="00B00383">
      <w:pPr>
        <w:pStyle w:val="Corpodetexto"/>
        <w:rPr>
          <w:rFonts w:cs="Arial"/>
        </w:rPr>
      </w:pPr>
    </w:p>
    <w:p w:rsidR="00B00383" w:rsidRPr="00B00383" w:rsidRDefault="00B00383" w:rsidP="00B00383">
      <w:pPr>
        <w:pStyle w:val="PargrafodaLista"/>
        <w:widowControl w:val="0"/>
        <w:numPr>
          <w:ilvl w:val="1"/>
          <w:numId w:val="23"/>
        </w:numPr>
        <w:tabs>
          <w:tab w:val="left" w:pos="1048"/>
        </w:tabs>
        <w:autoSpaceDE w:val="0"/>
        <w:autoSpaceDN w:val="0"/>
        <w:spacing w:before="181" w:line="276" w:lineRule="auto"/>
        <w:ind w:right="393"/>
        <w:contextualSpacing w:val="0"/>
        <w:jc w:val="both"/>
        <w:rPr>
          <w:rFonts w:ascii="Arial" w:hAnsi="Arial" w:cs="Arial"/>
        </w:rPr>
      </w:pPr>
      <w:r w:rsidRPr="00B00383">
        <w:rPr>
          <w:rFonts w:ascii="Arial" w:hAnsi="Arial" w:cs="Arial"/>
        </w:rPr>
        <w:t>A contratação do serviço de Telefonia Móvel Pessoal – SMP tem por finalidade facilitar a comunicação dos Secretários, Diretores, coordenadores e gerentes da Prefeitura Municipal de Janaúba entre si, e com funcionários e público externo, para que o diálogo seja continuo e ininterrupto, tornando-se célere e eficiente.</w:t>
      </w:r>
    </w:p>
    <w:p w:rsidR="00B00383" w:rsidRPr="00B00383" w:rsidRDefault="00B00383" w:rsidP="00B00383">
      <w:pPr>
        <w:pStyle w:val="Corpodetexto"/>
        <w:rPr>
          <w:rFonts w:cs="Arial"/>
        </w:rPr>
      </w:pPr>
    </w:p>
    <w:p w:rsidR="00B00383" w:rsidRPr="00B00383" w:rsidRDefault="00B00383" w:rsidP="00B00383">
      <w:pPr>
        <w:pStyle w:val="Ttulo1"/>
        <w:keepNext w:val="0"/>
        <w:keepLines w:val="0"/>
        <w:widowControl w:val="0"/>
        <w:numPr>
          <w:ilvl w:val="0"/>
          <w:numId w:val="23"/>
        </w:numPr>
        <w:tabs>
          <w:tab w:val="left" w:pos="540"/>
        </w:tabs>
        <w:autoSpaceDE w:val="0"/>
        <w:autoSpaceDN w:val="0"/>
        <w:spacing w:before="155"/>
        <w:jc w:val="left"/>
        <w:rPr>
          <w:rFonts w:ascii="Arial" w:eastAsia="Times New Roman" w:hAnsi="Arial" w:cs="Arial"/>
          <w:color w:val="auto"/>
          <w:sz w:val="20"/>
          <w:szCs w:val="20"/>
        </w:rPr>
      </w:pPr>
      <w:r w:rsidRPr="00B00383">
        <w:rPr>
          <w:rFonts w:ascii="Arial" w:eastAsia="Times New Roman" w:hAnsi="Arial" w:cs="Arial"/>
          <w:color w:val="auto"/>
          <w:sz w:val="20"/>
          <w:szCs w:val="20"/>
        </w:rPr>
        <w:t>DAS EXPECIFICAÇÕES DO OBJETO</w:t>
      </w:r>
    </w:p>
    <w:p w:rsidR="00B00383" w:rsidRPr="00B00383" w:rsidRDefault="00B00383" w:rsidP="00B00383">
      <w:pPr>
        <w:pStyle w:val="Corpodetexto"/>
        <w:rPr>
          <w:rFonts w:cs="Arial"/>
        </w:rPr>
      </w:pPr>
    </w:p>
    <w:p w:rsidR="00B00383" w:rsidRPr="00B00383" w:rsidRDefault="00B00383" w:rsidP="00B00383">
      <w:pPr>
        <w:pStyle w:val="PargrafodaLista"/>
        <w:widowControl w:val="0"/>
        <w:numPr>
          <w:ilvl w:val="1"/>
          <w:numId w:val="23"/>
        </w:numPr>
        <w:tabs>
          <w:tab w:val="left" w:pos="1048"/>
        </w:tabs>
        <w:autoSpaceDE w:val="0"/>
        <w:autoSpaceDN w:val="0"/>
        <w:spacing w:before="191"/>
        <w:ind w:hanging="433"/>
        <w:contextualSpacing w:val="0"/>
        <w:rPr>
          <w:rFonts w:ascii="Arial" w:hAnsi="Arial" w:cs="Arial"/>
        </w:rPr>
      </w:pPr>
      <w:r w:rsidRPr="00B00383">
        <w:rPr>
          <w:rFonts w:ascii="Arial" w:hAnsi="Arial" w:cs="Arial"/>
        </w:rPr>
        <w:t>Estima-se a contratação de 120 (cento e vinte) linhas sendo:</w:t>
      </w:r>
    </w:p>
    <w:p w:rsidR="00B00383" w:rsidRPr="00B00383" w:rsidRDefault="00B00383" w:rsidP="00B00383">
      <w:pPr>
        <w:pStyle w:val="Corpodetexto"/>
        <w:spacing w:before="10" w:after="1"/>
        <w:rPr>
          <w:rFonts w:cs="Arial"/>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9"/>
        <w:gridCol w:w="3796"/>
        <w:gridCol w:w="851"/>
        <w:gridCol w:w="1276"/>
        <w:gridCol w:w="1559"/>
        <w:gridCol w:w="1560"/>
      </w:tblGrid>
      <w:tr w:rsidR="00B00383" w:rsidRPr="00B00383" w:rsidTr="00B00383">
        <w:trPr>
          <w:trHeight w:val="838"/>
        </w:trPr>
        <w:tc>
          <w:tcPr>
            <w:tcW w:w="599" w:type="dxa"/>
          </w:tcPr>
          <w:p w:rsidR="00B00383" w:rsidRPr="00B00383" w:rsidRDefault="00B00383" w:rsidP="00B00383">
            <w:pPr>
              <w:pStyle w:val="TableParagraph"/>
              <w:rPr>
                <w:rFonts w:ascii="Arial" w:eastAsia="Times New Roman" w:hAnsi="Arial" w:cs="Arial"/>
                <w:sz w:val="20"/>
                <w:szCs w:val="20"/>
                <w:lang w:val="pt-BR" w:eastAsia="pt-BR" w:bidi="ar-SA"/>
              </w:rPr>
            </w:pPr>
          </w:p>
          <w:p w:rsidR="00B00383" w:rsidRPr="00B00383" w:rsidRDefault="00B00383" w:rsidP="00B00383">
            <w:pPr>
              <w:pStyle w:val="TableParagraph"/>
              <w:spacing w:before="118"/>
              <w:ind w:left="86" w:right="79"/>
              <w:jc w:val="center"/>
              <w:rPr>
                <w:rFonts w:ascii="Arial" w:eastAsia="Times New Roman" w:hAnsi="Arial" w:cs="Arial"/>
                <w:sz w:val="20"/>
                <w:szCs w:val="20"/>
                <w:lang w:val="pt-BR" w:eastAsia="pt-BR" w:bidi="ar-SA"/>
              </w:rPr>
            </w:pPr>
            <w:r w:rsidRPr="00B00383">
              <w:rPr>
                <w:rFonts w:ascii="Arial" w:eastAsia="Times New Roman" w:hAnsi="Arial" w:cs="Arial"/>
                <w:sz w:val="20"/>
                <w:szCs w:val="20"/>
                <w:lang w:val="pt-BR" w:eastAsia="pt-BR" w:bidi="ar-SA"/>
              </w:rPr>
              <w:t>ITEM</w:t>
            </w:r>
          </w:p>
        </w:tc>
        <w:tc>
          <w:tcPr>
            <w:tcW w:w="3796" w:type="dxa"/>
          </w:tcPr>
          <w:p w:rsidR="00B00383" w:rsidRPr="00B00383" w:rsidRDefault="00B00383" w:rsidP="00B00383">
            <w:pPr>
              <w:pStyle w:val="TableParagraph"/>
              <w:rPr>
                <w:rFonts w:ascii="Arial" w:eastAsia="Times New Roman" w:hAnsi="Arial" w:cs="Arial"/>
                <w:sz w:val="20"/>
                <w:szCs w:val="20"/>
                <w:lang w:val="pt-BR" w:eastAsia="pt-BR" w:bidi="ar-SA"/>
              </w:rPr>
            </w:pPr>
          </w:p>
          <w:p w:rsidR="00B00383" w:rsidRPr="00B00383" w:rsidRDefault="00B00383" w:rsidP="00B00383">
            <w:pPr>
              <w:pStyle w:val="TableParagraph"/>
              <w:spacing w:before="118"/>
              <w:ind w:left="1395" w:right="1389"/>
              <w:jc w:val="center"/>
              <w:rPr>
                <w:rFonts w:ascii="Arial" w:eastAsia="Times New Roman" w:hAnsi="Arial" w:cs="Arial"/>
                <w:sz w:val="20"/>
                <w:szCs w:val="20"/>
                <w:lang w:val="pt-BR" w:eastAsia="pt-BR" w:bidi="ar-SA"/>
              </w:rPr>
            </w:pPr>
            <w:r w:rsidRPr="00B00383">
              <w:rPr>
                <w:rFonts w:ascii="Arial" w:eastAsia="Times New Roman" w:hAnsi="Arial" w:cs="Arial"/>
                <w:sz w:val="20"/>
                <w:szCs w:val="20"/>
                <w:lang w:val="pt-BR" w:eastAsia="pt-BR" w:bidi="ar-SA"/>
              </w:rPr>
              <w:t>DESCRIÇÃO</w:t>
            </w:r>
          </w:p>
        </w:tc>
        <w:tc>
          <w:tcPr>
            <w:tcW w:w="851" w:type="dxa"/>
          </w:tcPr>
          <w:p w:rsidR="00B00383" w:rsidRPr="00B00383" w:rsidRDefault="00B00383" w:rsidP="00B00383">
            <w:pPr>
              <w:pStyle w:val="TableParagraph"/>
              <w:rPr>
                <w:rFonts w:ascii="Arial" w:eastAsia="Times New Roman" w:hAnsi="Arial" w:cs="Arial"/>
                <w:sz w:val="20"/>
                <w:szCs w:val="20"/>
                <w:lang w:val="pt-BR" w:eastAsia="pt-BR" w:bidi="ar-SA"/>
              </w:rPr>
            </w:pPr>
          </w:p>
          <w:p w:rsidR="00B00383" w:rsidRPr="00B00383" w:rsidRDefault="00B00383" w:rsidP="00B00383">
            <w:pPr>
              <w:pStyle w:val="TableParagraph"/>
              <w:spacing w:before="118"/>
              <w:ind w:left="94" w:right="92"/>
              <w:jc w:val="center"/>
              <w:rPr>
                <w:rFonts w:ascii="Arial" w:eastAsia="Times New Roman" w:hAnsi="Arial" w:cs="Arial"/>
                <w:sz w:val="20"/>
                <w:szCs w:val="20"/>
                <w:lang w:val="pt-BR" w:eastAsia="pt-BR" w:bidi="ar-SA"/>
              </w:rPr>
            </w:pPr>
            <w:r w:rsidRPr="00B00383">
              <w:rPr>
                <w:rFonts w:ascii="Arial" w:eastAsia="Times New Roman" w:hAnsi="Arial" w:cs="Arial"/>
                <w:sz w:val="20"/>
                <w:szCs w:val="20"/>
                <w:lang w:val="pt-BR" w:eastAsia="pt-BR" w:bidi="ar-SA"/>
              </w:rPr>
              <w:t>QUANT.</w:t>
            </w:r>
          </w:p>
        </w:tc>
        <w:tc>
          <w:tcPr>
            <w:tcW w:w="1276" w:type="dxa"/>
          </w:tcPr>
          <w:p w:rsidR="00B00383" w:rsidRPr="00B00383" w:rsidRDefault="00B00383" w:rsidP="00B00383">
            <w:pPr>
              <w:pStyle w:val="TableParagraph"/>
              <w:spacing w:before="2"/>
              <w:rPr>
                <w:rFonts w:ascii="Arial" w:eastAsia="Times New Roman" w:hAnsi="Arial" w:cs="Arial"/>
                <w:sz w:val="20"/>
                <w:szCs w:val="20"/>
                <w:lang w:val="pt-BR" w:eastAsia="pt-BR" w:bidi="ar-SA"/>
              </w:rPr>
            </w:pPr>
          </w:p>
          <w:p w:rsidR="00B00383" w:rsidRPr="00B00383" w:rsidRDefault="00B00383" w:rsidP="00B00383">
            <w:pPr>
              <w:pStyle w:val="TableParagraph"/>
              <w:ind w:left="298" w:right="94" w:hanging="178"/>
              <w:rPr>
                <w:rFonts w:ascii="Arial" w:eastAsia="Times New Roman" w:hAnsi="Arial" w:cs="Arial"/>
                <w:sz w:val="20"/>
                <w:szCs w:val="20"/>
                <w:lang w:val="pt-BR" w:eastAsia="pt-BR" w:bidi="ar-SA"/>
              </w:rPr>
            </w:pPr>
            <w:r w:rsidRPr="00B00383">
              <w:rPr>
                <w:rFonts w:ascii="Arial" w:eastAsia="Times New Roman" w:hAnsi="Arial" w:cs="Arial"/>
                <w:sz w:val="20"/>
                <w:szCs w:val="20"/>
                <w:lang w:val="pt-BR" w:eastAsia="pt-BR" w:bidi="ar-SA"/>
              </w:rPr>
              <w:t>PREÇO UNIT. MENSAL</w:t>
            </w:r>
          </w:p>
        </w:tc>
        <w:tc>
          <w:tcPr>
            <w:tcW w:w="1559" w:type="dxa"/>
          </w:tcPr>
          <w:p w:rsidR="00B00383" w:rsidRPr="00B00383" w:rsidRDefault="00B00383" w:rsidP="00B00383">
            <w:pPr>
              <w:pStyle w:val="TableParagraph"/>
              <w:spacing w:before="2"/>
              <w:rPr>
                <w:rFonts w:ascii="Arial" w:eastAsia="Times New Roman" w:hAnsi="Arial" w:cs="Arial"/>
                <w:sz w:val="20"/>
                <w:szCs w:val="20"/>
                <w:lang w:val="pt-BR" w:eastAsia="pt-BR" w:bidi="ar-SA"/>
              </w:rPr>
            </w:pPr>
          </w:p>
          <w:p w:rsidR="00B00383" w:rsidRPr="00B00383" w:rsidRDefault="00B00383" w:rsidP="00B00383">
            <w:pPr>
              <w:pStyle w:val="TableParagraph"/>
              <w:ind w:left="440" w:right="178" w:hanging="236"/>
              <w:rPr>
                <w:rFonts w:ascii="Arial" w:eastAsia="Times New Roman" w:hAnsi="Arial" w:cs="Arial"/>
                <w:sz w:val="20"/>
                <w:szCs w:val="20"/>
                <w:lang w:val="pt-BR" w:eastAsia="pt-BR" w:bidi="ar-SA"/>
              </w:rPr>
            </w:pPr>
            <w:r w:rsidRPr="00B00383">
              <w:rPr>
                <w:rFonts w:ascii="Arial" w:eastAsia="Times New Roman" w:hAnsi="Arial" w:cs="Arial"/>
                <w:sz w:val="20"/>
                <w:szCs w:val="20"/>
                <w:lang w:val="pt-BR" w:eastAsia="pt-BR" w:bidi="ar-SA"/>
              </w:rPr>
              <w:t>PREÇO TOTAL MENSAL</w:t>
            </w:r>
          </w:p>
        </w:tc>
        <w:tc>
          <w:tcPr>
            <w:tcW w:w="1560" w:type="dxa"/>
          </w:tcPr>
          <w:p w:rsidR="00B00383" w:rsidRPr="00B00383" w:rsidRDefault="00B00383" w:rsidP="00B00383">
            <w:pPr>
              <w:pStyle w:val="TableParagraph"/>
              <w:spacing w:before="2"/>
              <w:rPr>
                <w:rFonts w:ascii="Arial" w:eastAsia="Times New Roman" w:hAnsi="Arial" w:cs="Arial"/>
                <w:sz w:val="20"/>
                <w:szCs w:val="20"/>
                <w:lang w:val="pt-BR" w:eastAsia="pt-BR" w:bidi="ar-SA"/>
              </w:rPr>
            </w:pPr>
          </w:p>
          <w:p w:rsidR="00B00383" w:rsidRPr="00B00383" w:rsidRDefault="00B00383" w:rsidP="00B00383">
            <w:pPr>
              <w:pStyle w:val="TableParagraph"/>
              <w:ind w:left="387" w:right="178" w:hanging="182"/>
              <w:rPr>
                <w:rFonts w:ascii="Arial" w:eastAsia="Times New Roman" w:hAnsi="Arial" w:cs="Arial"/>
                <w:sz w:val="20"/>
                <w:szCs w:val="20"/>
                <w:lang w:val="pt-BR" w:eastAsia="pt-BR" w:bidi="ar-SA"/>
              </w:rPr>
            </w:pPr>
            <w:r w:rsidRPr="00B00383">
              <w:rPr>
                <w:rFonts w:ascii="Arial" w:eastAsia="Times New Roman" w:hAnsi="Arial" w:cs="Arial"/>
                <w:sz w:val="20"/>
                <w:szCs w:val="20"/>
                <w:lang w:val="pt-BR" w:eastAsia="pt-BR" w:bidi="ar-SA"/>
              </w:rPr>
              <w:t>PREÇO TOTAL 24 MESES</w:t>
            </w:r>
          </w:p>
        </w:tc>
      </w:tr>
      <w:tr w:rsidR="00B00383" w:rsidRPr="00B00383" w:rsidTr="00B00383">
        <w:trPr>
          <w:trHeight w:val="1968"/>
        </w:trPr>
        <w:tc>
          <w:tcPr>
            <w:tcW w:w="599" w:type="dxa"/>
          </w:tcPr>
          <w:p w:rsidR="00B00383" w:rsidRPr="00B00383" w:rsidRDefault="00B00383" w:rsidP="00B00383">
            <w:pPr>
              <w:pStyle w:val="TableParagraph"/>
              <w:rPr>
                <w:rFonts w:ascii="Arial" w:eastAsia="Times New Roman" w:hAnsi="Arial" w:cs="Arial"/>
                <w:sz w:val="20"/>
                <w:szCs w:val="20"/>
                <w:lang w:val="pt-BR" w:eastAsia="pt-BR" w:bidi="ar-SA"/>
              </w:rPr>
            </w:pPr>
          </w:p>
          <w:p w:rsidR="00B00383" w:rsidRPr="00B00383" w:rsidRDefault="00B00383" w:rsidP="00B00383">
            <w:pPr>
              <w:pStyle w:val="TableParagraph"/>
              <w:rPr>
                <w:rFonts w:ascii="Arial" w:eastAsia="Times New Roman" w:hAnsi="Arial" w:cs="Arial"/>
                <w:sz w:val="20"/>
                <w:szCs w:val="20"/>
                <w:lang w:val="pt-BR" w:eastAsia="pt-BR" w:bidi="ar-SA"/>
              </w:rPr>
            </w:pPr>
          </w:p>
          <w:p w:rsidR="00B00383" w:rsidRPr="00B00383" w:rsidRDefault="00B00383" w:rsidP="00B00383">
            <w:pPr>
              <w:pStyle w:val="TableParagraph"/>
              <w:spacing w:before="5"/>
              <w:rPr>
                <w:rFonts w:ascii="Arial" w:eastAsia="Times New Roman" w:hAnsi="Arial" w:cs="Arial"/>
                <w:sz w:val="20"/>
                <w:szCs w:val="20"/>
                <w:lang w:val="pt-BR" w:eastAsia="pt-BR" w:bidi="ar-SA"/>
              </w:rPr>
            </w:pPr>
          </w:p>
          <w:p w:rsidR="00B00383" w:rsidRPr="00B00383" w:rsidRDefault="00B00383" w:rsidP="00B00383">
            <w:pPr>
              <w:pStyle w:val="TableParagraph"/>
              <w:ind w:left="9"/>
              <w:jc w:val="center"/>
              <w:rPr>
                <w:rFonts w:ascii="Arial" w:eastAsia="Times New Roman" w:hAnsi="Arial" w:cs="Arial"/>
                <w:sz w:val="20"/>
                <w:szCs w:val="20"/>
                <w:lang w:val="pt-BR" w:eastAsia="pt-BR" w:bidi="ar-SA"/>
              </w:rPr>
            </w:pPr>
            <w:r w:rsidRPr="00B00383">
              <w:rPr>
                <w:rFonts w:ascii="Arial" w:eastAsia="Times New Roman" w:hAnsi="Arial" w:cs="Arial"/>
                <w:sz w:val="20"/>
                <w:szCs w:val="20"/>
                <w:lang w:val="pt-BR" w:eastAsia="pt-BR" w:bidi="ar-SA"/>
              </w:rPr>
              <w:t>1</w:t>
            </w:r>
          </w:p>
        </w:tc>
        <w:tc>
          <w:tcPr>
            <w:tcW w:w="3796" w:type="dxa"/>
          </w:tcPr>
          <w:p w:rsidR="00B00383" w:rsidRPr="00B00383" w:rsidRDefault="00B00383" w:rsidP="00B00383">
            <w:pPr>
              <w:pStyle w:val="TableParagraph"/>
              <w:spacing w:before="61"/>
              <w:ind w:left="107" w:right="94"/>
              <w:jc w:val="both"/>
              <w:rPr>
                <w:rFonts w:ascii="Arial" w:eastAsia="Times New Roman" w:hAnsi="Arial" w:cs="Arial"/>
                <w:sz w:val="20"/>
                <w:szCs w:val="20"/>
                <w:lang w:val="pt-BR" w:eastAsia="pt-BR" w:bidi="ar-SA"/>
              </w:rPr>
            </w:pPr>
            <w:r w:rsidRPr="00B00383">
              <w:rPr>
                <w:rFonts w:ascii="Arial" w:eastAsia="Times New Roman" w:hAnsi="Arial" w:cs="Arial"/>
                <w:sz w:val="20"/>
                <w:szCs w:val="20"/>
                <w:lang w:val="pt-BR" w:eastAsia="pt-BR" w:bidi="ar-SA"/>
              </w:rPr>
              <w:t>Pacote de voz ilimitado para qualquer operadora (fixo e móvel) do Brasil, e plano de dados de 10 GB que, se excedidos, implicarão na redução da velocidade da banda, sem onerar mais a contratada. A banda retorna ao normal no mês seguinte, com valor fixo sem excedentes.</w:t>
            </w:r>
          </w:p>
        </w:tc>
        <w:tc>
          <w:tcPr>
            <w:tcW w:w="851" w:type="dxa"/>
          </w:tcPr>
          <w:p w:rsidR="00B00383" w:rsidRPr="00B00383" w:rsidRDefault="00B00383" w:rsidP="00B00383">
            <w:pPr>
              <w:pStyle w:val="TableParagraph"/>
              <w:rPr>
                <w:rFonts w:ascii="Arial" w:eastAsia="Times New Roman" w:hAnsi="Arial" w:cs="Arial"/>
                <w:sz w:val="20"/>
                <w:szCs w:val="20"/>
                <w:lang w:val="pt-BR" w:eastAsia="pt-BR" w:bidi="ar-SA"/>
              </w:rPr>
            </w:pPr>
          </w:p>
          <w:p w:rsidR="00B00383" w:rsidRPr="00B00383" w:rsidRDefault="00B00383" w:rsidP="00B00383">
            <w:pPr>
              <w:pStyle w:val="TableParagraph"/>
              <w:rPr>
                <w:rFonts w:ascii="Arial" w:eastAsia="Times New Roman" w:hAnsi="Arial" w:cs="Arial"/>
                <w:sz w:val="20"/>
                <w:szCs w:val="20"/>
                <w:lang w:val="pt-BR" w:eastAsia="pt-BR" w:bidi="ar-SA"/>
              </w:rPr>
            </w:pPr>
          </w:p>
          <w:p w:rsidR="00B00383" w:rsidRPr="00B00383" w:rsidRDefault="00B00383" w:rsidP="00B00383">
            <w:pPr>
              <w:pStyle w:val="TableParagraph"/>
              <w:spacing w:before="4"/>
              <w:rPr>
                <w:rFonts w:ascii="Arial" w:eastAsia="Times New Roman" w:hAnsi="Arial" w:cs="Arial"/>
                <w:sz w:val="20"/>
                <w:szCs w:val="20"/>
                <w:lang w:val="pt-BR" w:eastAsia="pt-BR" w:bidi="ar-SA"/>
              </w:rPr>
            </w:pPr>
          </w:p>
          <w:p w:rsidR="00B00383" w:rsidRPr="00B00383" w:rsidRDefault="00B00383" w:rsidP="00B00383">
            <w:pPr>
              <w:pStyle w:val="TableParagraph"/>
              <w:ind w:left="94" w:right="88"/>
              <w:jc w:val="center"/>
              <w:rPr>
                <w:rFonts w:ascii="Arial" w:eastAsia="Times New Roman" w:hAnsi="Arial" w:cs="Arial"/>
                <w:sz w:val="20"/>
                <w:szCs w:val="20"/>
                <w:lang w:val="pt-BR" w:eastAsia="pt-BR" w:bidi="ar-SA"/>
              </w:rPr>
            </w:pPr>
            <w:r w:rsidRPr="00B00383">
              <w:rPr>
                <w:rFonts w:ascii="Arial" w:eastAsia="Times New Roman" w:hAnsi="Arial" w:cs="Arial"/>
                <w:sz w:val="20"/>
                <w:szCs w:val="20"/>
                <w:lang w:val="pt-BR" w:eastAsia="pt-BR" w:bidi="ar-SA"/>
              </w:rPr>
              <w:t>20</w:t>
            </w:r>
          </w:p>
        </w:tc>
        <w:tc>
          <w:tcPr>
            <w:tcW w:w="1276" w:type="dxa"/>
          </w:tcPr>
          <w:p w:rsidR="00B00383" w:rsidRPr="00B00383" w:rsidRDefault="00B00383" w:rsidP="00B00383">
            <w:pPr>
              <w:pStyle w:val="TableParagraph"/>
              <w:rPr>
                <w:rFonts w:ascii="Arial" w:eastAsia="Times New Roman" w:hAnsi="Arial" w:cs="Arial"/>
                <w:sz w:val="20"/>
                <w:szCs w:val="20"/>
                <w:lang w:val="pt-BR" w:eastAsia="pt-BR" w:bidi="ar-SA"/>
              </w:rPr>
            </w:pPr>
          </w:p>
          <w:p w:rsidR="00B00383" w:rsidRPr="00B00383" w:rsidRDefault="00B00383" w:rsidP="00B00383">
            <w:pPr>
              <w:pStyle w:val="TableParagraph"/>
              <w:rPr>
                <w:rFonts w:ascii="Arial" w:eastAsia="Times New Roman" w:hAnsi="Arial" w:cs="Arial"/>
                <w:sz w:val="20"/>
                <w:szCs w:val="20"/>
                <w:lang w:val="pt-BR" w:eastAsia="pt-BR" w:bidi="ar-SA"/>
              </w:rPr>
            </w:pPr>
          </w:p>
          <w:p w:rsidR="00B00383" w:rsidRPr="00B00383" w:rsidRDefault="00B00383" w:rsidP="00B00383">
            <w:pPr>
              <w:pStyle w:val="TableParagraph"/>
              <w:spacing w:before="4"/>
              <w:rPr>
                <w:rFonts w:ascii="Arial" w:eastAsia="Times New Roman" w:hAnsi="Arial" w:cs="Arial"/>
                <w:sz w:val="20"/>
                <w:szCs w:val="20"/>
                <w:lang w:val="pt-BR" w:eastAsia="pt-BR" w:bidi="ar-SA"/>
              </w:rPr>
            </w:pPr>
          </w:p>
          <w:p w:rsidR="00B00383" w:rsidRPr="00B00383" w:rsidRDefault="00B00383" w:rsidP="00B00383">
            <w:pPr>
              <w:pStyle w:val="TableParagraph"/>
              <w:ind w:left="230"/>
              <w:rPr>
                <w:rFonts w:ascii="Arial" w:eastAsia="Times New Roman" w:hAnsi="Arial" w:cs="Arial"/>
                <w:sz w:val="20"/>
                <w:szCs w:val="20"/>
                <w:lang w:val="pt-BR" w:eastAsia="pt-BR" w:bidi="ar-SA"/>
              </w:rPr>
            </w:pPr>
            <w:r w:rsidRPr="00B00383">
              <w:rPr>
                <w:rFonts w:ascii="Arial" w:eastAsia="Times New Roman" w:hAnsi="Arial" w:cs="Arial"/>
                <w:sz w:val="20"/>
                <w:szCs w:val="20"/>
                <w:lang w:val="pt-BR" w:eastAsia="pt-BR" w:bidi="ar-SA"/>
              </w:rPr>
              <w:t>R$ 71,00</w:t>
            </w:r>
          </w:p>
        </w:tc>
        <w:tc>
          <w:tcPr>
            <w:tcW w:w="1559" w:type="dxa"/>
          </w:tcPr>
          <w:p w:rsidR="00B00383" w:rsidRPr="00B00383" w:rsidRDefault="00B00383" w:rsidP="00B00383">
            <w:pPr>
              <w:pStyle w:val="TableParagraph"/>
              <w:rPr>
                <w:rFonts w:ascii="Arial" w:eastAsia="Times New Roman" w:hAnsi="Arial" w:cs="Arial"/>
                <w:sz w:val="20"/>
                <w:szCs w:val="20"/>
                <w:lang w:val="pt-BR" w:eastAsia="pt-BR" w:bidi="ar-SA"/>
              </w:rPr>
            </w:pPr>
          </w:p>
          <w:p w:rsidR="00B00383" w:rsidRPr="00B00383" w:rsidRDefault="00B00383" w:rsidP="00B00383">
            <w:pPr>
              <w:pStyle w:val="TableParagraph"/>
              <w:rPr>
                <w:rFonts w:ascii="Arial" w:eastAsia="Times New Roman" w:hAnsi="Arial" w:cs="Arial"/>
                <w:sz w:val="20"/>
                <w:szCs w:val="20"/>
                <w:lang w:val="pt-BR" w:eastAsia="pt-BR" w:bidi="ar-SA"/>
              </w:rPr>
            </w:pPr>
          </w:p>
          <w:p w:rsidR="00B00383" w:rsidRPr="00B00383" w:rsidRDefault="00B00383" w:rsidP="00B00383">
            <w:pPr>
              <w:pStyle w:val="TableParagraph"/>
              <w:spacing w:before="4"/>
              <w:rPr>
                <w:rFonts w:ascii="Arial" w:eastAsia="Times New Roman" w:hAnsi="Arial" w:cs="Arial"/>
                <w:sz w:val="20"/>
                <w:szCs w:val="20"/>
                <w:lang w:val="pt-BR" w:eastAsia="pt-BR" w:bidi="ar-SA"/>
              </w:rPr>
            </w:pPr>
          </w:p>
          <w:p w:rsidR="00B00383" w:rsidRPr="00B00383" w:rsidRDefault="00B00383" w:rsidP="00B00383">
            <w:pPr>
              <w:pStyle w:val="TableParagraph"/>
              <w:ind w:left="232"/>
              <w:rPr>
                <w:rFonts w:ascii="Arial" w:eastAsia="Times New Roman" w:hAnsi="Arial" w:cs="Arial"/>
                <w:sz w:val="20"/>
                <w:szCs w:val="20"/>
                <w:lang w:val="pt-BR" w:eastAsia="pt-BR" w:bidi="ar-SA"/>
              </w:rPr>
            </w:pPr>
            <w:r w:rsidRPr="00B00383">
              <w:rPr>
                <w:rFonts w:ascii="Arial" w:eastAsia="Times New Roman" w:hAnsi="Arial" w:cs="Arial"/>
                <w:sz w:val="20"/>
                <w:szCs w:val="20"/>
                <w:lang w:val="pt-BR" w:eastAsia="pt-BR" w:bidi="ar-SA"/>
              </w:rPr>
              <w:t>R$ 1.420,00</w:t>
            </w:r>
          </w:p>
        </w:tc>
        <w:tc>
          <w:tcPr>
            <w:tcW w:w="1560" w:type="dxa"/>
          </w:tcPr>
          <w:p w:rsidR="00B00383" w:rsidRPr="00B00383" w:rsidRDefault="00B00383" w:rsidP="00B00383">
            <w:pPr>
              <w:pStyle w:val="TableParagraph"/>
              <w:rPr>
                <w:rFonts w:ascii="Arial" w:eastAsia="Times New Roman" w:hAnsi="Arial" w:cs="Arial"/>
                <w:sz w:val="20"/>
                <w:szCs w:val="20"/>
                <w:lang w:val="pt-BR" w:eastAsia="pt-BR" w:bidi="ar-SA"/>
              </w:rPr>
            </w:pPr>
          </w:p>
          <w:p w:rsidR="00B00383" w:rsidRPr="00B00383" w:rsidRDefault="00B00383" w:rsidP="00B00383">
            <w:pPr>
              <w:pStyle w:val="TableParagraph"/>
              <w:rPr>
                <w:rFonts w:ascii="Arial" w:eastAsia="Times New Roman" w:hAnsi="Arial" w:cs="Arial"/>
                <w:sz w:val="20"/>
                <w:szCs w:val="20"/>
                <w:lang w:val="pt-BR" w:eastAsia="pt-BR" w:bidi="ar-SA"/>
              </w:rPr>
            </w:pPr>
          </w:p>
          <w:p w:rsidR="00B00383" w:rsidRPr="00B00383" w:rsidRDefault="00B00383" w:rsidP="00B00383">
            <w:pPr>
              <w:pStyle w:val="TableParagraph"/>
              <w:spacing w:before="4"/>
              <w:rPr>
                <w:rFonts w:ascii="Arial" w:eastAsia="Times New Roman" w:hAnsi="Arial" w:cs="Arial"/>
                <w:sz w:val="20"/>
                <w:szCs w:val="20"/>
                <w:lang w:val="pt-BR" w:eastAsia="pt-BR" w:bidi="ar-SA"/>
              </w:rPr>
            </w:pPr>
          </w:p>
          <w:p w:rsidR="00B00383" w:rsidRPr="00B00383" w:rsidRDefault="00B00383" w:rsidP="00B00383">
            <w:pPr>
              <w:pStyle w:val="TableParagraph"/>
              <w:ind w:left="176"/>
              <w:rPr>
                <w:rFonts w:ascii="Arial" w:eastAsia="Times New Roman" w:hAnsi="Arial" w:cs="Arial"/>
                <w:sz w:val="20"/>
                <w:szCs w:val="20"/>
                <w:lang w:val="pt-BR" w:eastAsia="pt-BR" w:bidi="ar-SA"/>
              </w:rPr>
            </w:pPr>
            <w:r w:rsidRPr="00B00383">
              <w:rPr>
                <w:rFonts w:ascii="Arial" w:eastAsia="Times New Roman" w:hAnsi="Arial" w:cs="Arial"/>
                <w:sz w:val="20"/>
                <w:szCs w:val="20"/>
                <w:lang w:val="pt-BR" w:eastAsia="pt-BR" w:bidi="ar-SA"/>
              </w:rPr>
              <w:t>R$ 34.080,00</w:t>
            </w:r>
          </w:p>
        </w:tc>
      </w:tr>
    </w:tbl>
    <w:p w:rsidR="00B00383" w:rsidRPr="00B00383" w:rsidRDefault="00B00383" w:rsidP="00B00383">
      <w:pPr>
        <w:rPr>
          <w:rFonts w:ascii="Arial" w:hAnsi="Arial" w:cs="Arial"/>
        </w:rPr>
        <w:sectPr w:rsidR="00B00383" w:rsidRPr="00B00383">
          <w:headerReference w:type="default" r:id="rId9"/>
          <w:footerReference w:type="default" r:id="rId10"/>
          <w:type w:val="continuous"/>
          <w:pgSz w:w="11910" w:h="16840"/>
          <w:pgMar w:top="2120" w:right="1020" w:bottom="1120" w:left="1020" w:header="706" w:footer="934" w:gutter="0"/>
          <w:pgNumType w:start="1"/>
          <w:cols w:space="720"/>
        </w:sectPr>
      </w:pPr>
    </w:p>
    <w:p w:rsidR="00B00383" w:rsidRPr="00B00383" w:rsidRDefault="00B00383" w:rsidP="00B00383">
      <w:pPr>
        <w:pStyle w:val="Corpodetexto"/>
        <w:rPr>
          <w:rFonts w:cs="Arial"/>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9"/>
        <w:gridCol w:w="3796"/>
        <w:gridCol w:w="851"/>
        <w:gridCol w:w="1276"/>
        <w:gridCol w:w="1559"/>
        <w:gridCol w:w="1560"/>
      </w:tblGrid>
      <w:tr w:rsidR="00B00383" w:rsidRPr="00B00383" w:rsidTr="00B00383">
        <w:trPr>
          <w:trHeight w:val="1968"/>
        </w:trPr>
        <w:tc>
          <w:tcPr>
            <w:tcW w:w="599" w:type="dxa"/>
          </w:tcPr>
          <w:p w:rsidR="00B00383" w:rsidRPr="00B00383" w:rsidRDefault="00B00383" w:rsidP="00B00383">
            <w:pPr>
              <w:pStyle w:val="TableParagraph"/>
              <w:rPr>
                <w:rFonts w:ascii="Arial" w:eastAsia="Times New Roman" w:hAnsi="Arial" w:cs="Arial"/>
                <w:sz w:val="20"/>
                <w:szCs w:val="20"/>
                <w:lang w:val="pt-BR" w:eastAsia="pt-BR" w:bidi="ar-SA"/>
              </w:rPr>
            </w:pPr>
          </w:p>
          <w:p w:rsidR="00B00383" w:rsidRPr="00B00383" w:rsidRDefault="00B00383" w:rsidP="00B00383">
            <w:pPr>
              <w:pStyle w:val="TableParagraph"/>
              <w:rPr>
                <w:rFonts w:ascii="Arial" w:eastAsia="Times New Roman" w:hAnsi="Arial" w:cs="Arial"/>
                <w:sz w:val="20"/>
                <w:szCs w:val="20"/>
                <w:lang w:val="pt-BR" w:eastAsia="pt-BR" w:bidi="ar-SA"/>
              </w:rPr>
            </w:pPr>
          </w:p>
          <w:p w:rsidR="00B00383" w:rsidRPr="00B00383" w:rsidRDefault="00B00383" w:rsidP="00B00383">
            <w:pPr>
              <w:pStyle w:val="TableParagraph"/>
              <w:spacing w:before="5"/>
              <w:rPr>
                <w:rFonts w:ascii="Arial" w:eastAsia="Times New Roman" w:hAnsi="Arial" w:cs="Arial"/>
                <w:sz w:val="20"/>
                <w:szCs w:val="20"/>
                <w:lang w:val="pt-BR" w:eastAsia="pt-BR" w:bidi="ar-SA"/>
              </w:rPr>
            </w:pPr>
          </w:p>
          <w:p w:rsidR="00B00383" w:rsidRPr="00B00383" w:rsidRDefault="00B00383" w:rsidP="00B00383">
            <w:pPr>
              <w:pStyle w:val="TableParagraph"/>
              <w:ind w:left="9"/>
              <w:jc w:val="center"/>
              <w:rPr>
                <w:rFonts w:ascii="Arial" w:eastAsia="Times New Roman" w:hAnsi="Arial" w:cs="Arial"/>
                <w:sz w:val="20"/>
                <w:szCs w:val="20"/>
                <w:lang w:val="pt-BR" w:eastAsia="pt-BR" w:bidi="ar-SA"/>
              </w:rPr>
            </w:pPr>
            <w:r w:rsidRPr="00B00383">
              <w:rPr>
                <w:rFonts w:ascii="Arial" w:eastAsia="Times New Roman" w:hAnsi="Arial" w:cs="Arial"/>
                <w:sz w:val="20"/>
                <w:szCs w:val="20"/>
                <w:lang w:val="pt-BR" w:eastAsia="pt-BR" w:bidi="ar-SA"/>
              </w:rPr>
              <w:t>2</w:t>
            </w:r>
          </w:p>
        </w:tc>
        <w:tc>
          <w:tcPr>
            <w:tcW w:w="3796" w:type="dxa"/>
          </w:tcPr>
          <w:p w:rsidR="00B00383" w:rsidRPr="00B00383" w:rsidRDefault="00B00383" w:rsidP="00B00383">
            <w:pPr>
              <w:pStyle w:val="TableParagraph"/>
              <w:spacing w:before="62"/>
              <w:ind w:left="107" w:right="94"/>
              <w:jc w:val="both"/>
              <w:rPr>
                <w:rFonts w:ascii="Arial" w:eastAsia="Times New Roman" w:hAnsi="Arial" w:cs="Arial"/>
                <w:sz w:val="20"/>
                <w:szCs w:val="20"/>
                <w:lang w:val="pt-BR" w:eastAsia="pt-BR" w:bidi="ar-SA"/>
              </w:rPr>
            </w:pPr>
            <w:r w:rsidRPr="00B00383">
              <w:rPr>
                <w:rFonts w:ascii="Arial" w:eastAsia="Times New Roman" w:hAnsi="Arial" w:cs="Arial"/>
                <w:sz w:val="20"/>
                <w:szCs w:val="20"/>
                <w:lang w:val="pt-BR" w:eastAsia="pt-BR" w:bidi="ar-SA"/>
              </w:rPr>
              <w:t>Pacote de voz ilimitado para qualquer operadora (fixo e móvel) do Brasil, e plano de dados de 5 GB que, se excedidos, implicarão na redução da velocidade da banda, sem onerar mais a contratada. A banda retorna ao normal no mês seguinte, com valor fixo sem excedentes.</w:t>
            </w:r>
          </w:p>
        </w:tc>
        <w:tc>
          <w:tcPr>
            <w:tcW w:w="851" w:type="dxa"/>
          </w:tcPr>
          <w:p w:rsidR="00B00383" w:rsidRPr="00B00383" w:rsidRDefault="00B00383" w:rsidP="00B00383">
            <w:pPr>
              <w:pStyle w:val="TableParagraph"/>
              <w:rPr>
                <w:rFonts w:ascii="Arial" w:eastAsia="Times New Roman" w:hAnsi="Arial" w:cs="Arial"/>
                <w:sz w:val="20"/>
                <w:szCs w:val="20"/>
                <w:lang w:val="pt-BR" w:eastAsia="pt-BR" w:bidi="ar-SA"/>
              </w:rPr>
            </w:pPr>
          </w:p>
          <w:p w:rsidR="00B00383" w:rsidRPr="00B00383" w:rsidRDefault="00B00383" w:rsidP="00B00383">
            <w:pPr>
              <w:pStyle w:val="TableParagraph"/>
              <w:rPr>
                <w:rFonts w:ascii="Arial" w:eastAsia="Times New Roman" w:hAnsi="Arial" w:cs="Arial"/>
                <w:sz w:val="20"/>
                <w:szCs w:val="20"/>
                <w:lang w:val="pt-BR" w:eastAsia="pt-BR" w:bidi="ar-SA"/>
              </w:rPr>
            </w:pPr>
          </w:p>
          <w:p w:rsidR="00B00383" w:rsidRPr="00B00383" w:rsidRDefault="00B00383" w:rsidP="00B00383">
            <w:pPr>
              <w:pStyle w:val="TableParagraph"/>
              <w:spacing w:before="4"/>
              <w:rPr>
                <w:rFonts w:ascii="Arial" w:eastAsia="Times New Roman" w:hAnsi="Arial" w:cs="Arial"/>
                <w:sz w:val="20"/>
                <w:szCs w:val="20"/>
                <w:lang w:val="pt-BR" w:eastAsia="pt-BR" w:bidi="ar-SA"/>
              </w:rPr>
            </w:pPr>
          </w:p>
          <w:p w:rsidR="00B00383" w:rsidRPr="00B00383" w:rsidRDefault="00B00383" w:rsidP="00B00383">
            <w:pPr>
              <w:pStyle w:val="TableParagraph"/>
              <w:ind w:left="257"/>
              <w:rPr>
                <w:rFonts w:ascii="Arial" w:eastAsia="Times New Roman" w:hAnsi="Arial" w:cs="Arial"/>
                <w:sz w:val="20"/>
                <w:szCs w:val="20"/>
                <w:lang w:val="pt-BR" w:eastAsia="pt-BR" w:bidi="ar-SA"/>
              </w:rPr>
            </w:pPr>
            <w:r w:rsidRPr="00B00383">
              <w:rPr>
                <w:rFonts w:ascii="Arial" w:eastAsia="Times New Roman" w:hAnsi="Arial" w:cs="Arial"/>
                <w:sz w:val="20"/>
                <w:szCs w:val="20"/>
                <w:lang w:val="pt-BR" w:eastAsia="pt-BR" w:bidi="ar-SA"/>
              </w:rPr>
              <w:t>100</w:t>
            </w:r>
          </w:p>
        </w:tc>
        <w:tc>
          <w:tcPr>
            <w:tcW w:w="1276" w:type="dxa"/>
          </w:tcPr>
          <w:p w:rsidR="00B00383" w:rsidRPr="00B00383" w:rsidRDefault="00B00383" w:rsidP="00B00383">
            <w:pPr>
              <w:pStyle w:val="TableParagraph"/>
              <w:rPr>
                <w:rFonts w:ascii="Arial" w:eastAsia="Times New Roman" w:hAnsi="Arial" w:cs="Arial"/>
                <w:sz w:val="20"/>
                <w:szCs w:val="20"/>
                <w:lang w:val="pt-BR" w:eastAsia="pt-BR" w:bidi="ar-SA"/>
              </w:rPr>
            </w:pPr>
          </w:p>
          <w:p w:rsidR="00B00383" w:rsidRPr="00B00383" w:rsidRDefault="00B00383" w:rsidP="00B00383">
            <w:pPr>
              <w:pStyle w:val="TableParagraph"/>
              <w:rPr>
                <w:rFonts w:ascii="Arial" w:eastAsia="Times New Roman" w:hAnsi="Arial" w:cs="Arial"/>
                <w:sz w:val="20"/>
                <w:szCs w:val="20"/>
                <w:lang w:val="pt-BR" w:eastAsia="pt-BR" w:bidi="ar-SA"/>
              </w:rPr>
            </w:pPr>
          </w:p>
          <w:p w:rsidR="00B00383" w:rsidRPr="00B00383" w:rsidRDefault="00B00383" w:rsidP="00B00383">
            <w:pPr>
              <w:pStyle w:val="TableParagraph"/>
              <w:spacing w:before="4"/>
              <w:rPr>
                <w:rFonts w:ascii="Arial" w:eastAsia="Times New Roman" w:hAnsi="Arial" w:cs="Arial"/>
                <w:sz w:val="20"/>
                <w:szCs w:val="20"/>
                <w:lang w:val="pt-BR" w:eastAsia="pt-BR" w:bidi="ar-SA"/>
              </w:rPr>
            </w:pPr>
          </w:p>
          <w:p w:rsidR="00B00383" w:rsidRPr="00B00383" w:rsidRDefault="00B00383" w:rsidP="00B00383">
            <w:pPr>
              <w:pStyle w:val="TableParagraph"/>
              <w:ind w:left="230"/>
              <w:rPr>
                <w:rFonts w:ascii="Arial" w:eastAsia="Times New Roman" w:hAnsi="Arial" w:cs="Arial"/>
                <w:sz w:val="20"/>
                <w:szCs w:val="20"/>
                <w:lang w:val="pt-BR" w:eastAsia="pt-BR" w:bidi="ar-SA"/>
              </w:rPr>
            </w:pPr>
            <w:r w:rsidRPr="00B00383">
              <w:rPr>
                <w:rFonts w:ascii="Arial" w:eastAsia="Times New Roman" w:hAnsi="Arial" w:cs="Arial"/>
                <w:sz w:val="20"/>
                <w:szCs w:val="20"/>
                <w:lang w:val="pt-BR" w:eastAsia="pt-BR" w:bidi="ar-SA"/>
              </w:rPr>
              <w:t>R$ 49,50</w:t>
            </w:r>
          </w:p>
        </w:tc>
        <w:tc>
          <w:tcPr>
            <w:tcW w:w="1559" w:type="dxa"/>
          </w:tcPr>
          <w:p w:rsidR="00B00383" w:rsidRPr="00B00383" w:rsidRDefault="00B00383" w:rsidP="00B00383">
            <w:pPr>
              <w:pStyle w:val="TableParagraph"/>
              <w:rPr>
                <w:rFonts w:ascii="Arial" w:eastAsia="Times New Roman" w:hAnsi="Arial" w:cs="Arial"/>
                <w:sz w:val="20"/>
                <w:szCs w:val="20"/>
                <w:lang w:val="pt-BR" w:eastAsia="pt-BR" w:bidi="ar-SA"/>
              </w:rPr>
            </w:pPr>
          </w:p>
          <w:p w:rsidR="00B00383" w:rsidRPr="00B00383" w:rsidRDefault="00B00383" w:rsidP="00B00383">
            <w:pPr>
              <w:pStyle w:val="TableParagraph"/>
              <w:rPr>
                <w:rFonts w:ascii="Arial" w:eastAsia="Times New Roman" w:hAnsi="Arial" w:cs="Arial"/>
                <w:sz w:val="20"/>
                <w:szCs w:val="20"/>
                <w:lang w:val="pt-BR" w:eastAsia="pt-BR" w:bidi="ar-SA"/>
              </w:rPr>
            </w:pPr>
          </w:p>
          <w:p w:rsidR="00B00383" w:rsidRPr="00B00383" w:rsidRDefault="00B00383" w:rsidP="00B00383">
            <w:pPr>
              <w:pStyle w:val="TableParagraph"/>
              <w:spacing w:before="4"/>
              <w:rPr>
                <w:rFonts w:ascii="Arial" w:eastAsia="Times New Roman" w:hAnsi="Arial" w:cs="Arial"/>
                <w:sz w:val="20"/>
                <w:szCs w:val="20"/>
                <w:lang w:val="pt-BR" w:eastAsia="pt-BR" w:bidi="ar-SA"/>
              </w:rPr>
            </w:pPr>
          </w:p>
          <w:p w:rsidR="00B00383" w:rsidRPr="00B00383" w:rsidRDefault="00B00383" w:rsidP="00B00383">
            <w:pPr>
              <w:pStyle w:val="TableParagraph"/>
              <w:ind w:left="231"/>
              <w:rPr>
                <w:rFonts w:ascii="Arial" w:eastAsia="Times New Roman" w:hAnsi="Arial" w:cs="Arial"/>
                <w:sz w:val="20"/>
                <w:szCs w:val="20"/>
                <w:lang w:val="pt-BR" w:eastAsia="pt-BR" w:bidi="ar-SA"/>
              </w:rPr>
            </w:pPr>
            <w:r w:rsidRPr="00B00383">
              <w:rPr>
                <w:rFonts w:ascii="Arial" w:eastAsia="Times New Roman" w:hAnsi="Arial" w:cs="Arial"/>
                <w:sz w:val="20"/>
                <w:szCs w:val="20"/>
                <w:lang w:val="pt-BR" w:eastAsia="pt-BR" w:bidi="ar-SA"/>
              </w:rPr>
              <w:t>R$ 4.950,00</w:t>
            </w:r>
          </w:p>
        </w:tc>
        <w:tc>
          <w:tcPr>
            <w:tcW w:w="1560" w:type="dxa"/>
          </w:tcPr>
          <w:p w:rsidR="00B00383" w:rsidRPr="00B00383" w:rsidRDefault="00B00383" w:rsidP="00B00383">
            <w:pPr>
              <w:pStyle w:val="TableParagraph"/>
              <w:rPr>
                <w:rFonts w:ascii="Arial" w:eastAsia="Times New Roman" w:hAnsi="Arial" w:cs="Arial"/>
                <w:sz w:val="20"/>
                <w:szCs w:val="20"/>
                <w:lang w:val="pt-BR" w:eastAsia="pt-BR" w:bidi="ar-SA"/>
              </w:rPr>
            </w:pPr>
          </w:p>
          <w:p w:rsidR="00B00383" w:rsidRPr="00B00383" w:rsidRDefault="00B00383" w:rsidP="00B00383">
            <w:pPr>
              <w:pStyle w:val="TableParagraph"/>
              <w:rPr>
                <w:rFonts w:ascii="Arial" w:eastAsia="Times New Roman" w:hAnsi="Arial" w:cs="Arial"/>
                <w:sz w:val="20"/>
                <w:szCs w:val="20"/>
                <w:lang w:val="pt-BR" w:eastAsia="pt-BR" w:bidi="ar-SA"/>
              </w:rPr>
            </w:pPr>
          </w:p>
          <w:p w:rsidR="00B00383" w:rsidRPr="00B00383" w:rsidRDefault="00B00383" w:rsidP="00B00383">
            <w:pPr>
              <w:pStyle w:val="TableParagraph"/>
              <w:spacing w:before="4"/>
              <w:rPr>
                <w:rFonts w:ascii="Arial" w:eastAsia="Times New Roman" w:hAnsi="Arial" w:cs="Arial"/>
                <w:sz w:val="20"/>
                <w:szCs w:val="20"/>
                <w:lang w:val="pt-BR" w:eastAsia="pt-BR" w:bidi="ar-SA"/>
              </w:rPr>
            </w:pPr>
          </w:p>
          <w:p w:rsidR="00B00383" w:rsidRPr="00B00383" w:rsidRDefault="00B00383" w:rsidP="00B00383">
            <w:pPr>
              <w:pStyle w:val="TableParagraph"/>
              <w:ind w:left="121"/>
              <w:rPr>
                <w:rFonts w:ascii="Arial" w:eastAsia="Times New Roman" w:hAnsi="Arial" w:cs="Arial"/>
                <w:sz w:val="20"/>
                <w:szCs w:val="20"/>
                <w:lang w:val="pt-BR" w:eastAsia="pt-BR" w:bidi="ar-SA"/>
              </w:rPr>
            </w:pPr>
            <w:r w:rsidRPr="00B00383">
              <w:rPr>
                <w:rFonts w:ascii="Arial" w:eastAsia="Times New Roman" w:hAnsi="Arial" w:cs="Arial"/>
                <w:sz w:val="20"/>
                <w:szCs w:val="20"/>
                <w:lang w:val="pt-BR" w:eastAsia="pt-BR" w:bidi="ar-SA"/>
              </w:rPr>
              <w:t>R$ 118.800,00</w:t>
            </w:r>
          </w:p>
        </w:tc>
      </w:tr>
    </w:tbl>
    <w:p w:rsidR="00B00383" w:rsidRPr="00B00383" w:rsidRDefault="00B00383" w:rsidP="00B00383">
      <w:pPr>
        <w:pStyle w:val="Corpodetexto"/>
        <w:rPr>
          <w:rFonts w:cs="Arial"/>
        </w:rPr>
      </w:pPr>
    </w:p>
    <w:p w:rsidR="00B00383" w:rsidRPr="00B00383" w:rsidRDefault="00B00383" w:rsidP="00B00383">
      <w:pPr>
        <w:pStyle w:val="Corpodetexto"/>
        <w:spacing w:before="11"/>
        <w:rPr>
          <w:rFonts w:cs="Arial"/>
        </w:rPr>
      </w:pPr>
    </w:p>
    <w:p w:rsidR="00B00383" w:rsidRPr="00B00383" w:rsidRDefault="00B00383" w:rsidP="00B00383">
      <w:pPr>
        <w:pStyle w:val="Ttulo1"/>
        <w:keepNext w:val="0"/>
        <w:keepLines w:val="0"/>
        <w:widowControl w:val="0"/>
        <w:numPr>
          <w:ilvl w:val="0"/>
          <w:numId w:val="23"/>
        </w:numPr>
        <w:tabs>
          <w:tab w:val="left" w:pos="540"/>
        </w:tabs>
        <w:autoSpaceDE w:val="0"/>
        <w:autoSpaceDN w:val="0"/>
        <w:spacing w:before="0"/>
        <w:jc w:val="left"/>
        <w:rPr>
          <w:rFonts w:ascii="Arial" w:eastAsia="Times New Roman" w:hAnsi="Arial" w:cs="Arial"/>
          <w:color w:val="auto"/>
          <w:sz w:val="20"/>
          <w:szCs w:val="20"/>
        </w:rPr>
      </w:pPr>
      <w:r w:rsidRPr="00B00383">
        <w:rPr>
          <w:rFonts w:ascii="Arial" w:eastAsia="Times New Roman" w:hAnsi="Arial" w:cs="Arial"/>
          <w:color w:val="auto"/>
          <w:sz w:val="20"/>
          <w:szCs w:val="20"/>
        </w:rPr>
        <w:t>DO VALOR ESTIMADO</w:t>
      </w:r>
    </w:p>
    <w:p w:rsidR="00B00383" w:rsidRPr="00B00383" w:rsidRDefault="00B00383" w:rsidP="00B00383">
      <w:pPr>
        <w:pStyle w:val="Corpodetexto"/>
        <w:rPr>
          <w:rFonts w:cs="Arial"/>
        </w:rPr>
      </w:pPr>
    </w:p>
    <w:p w:rsidR="00B00383" w:rsidRPr="00B00383" w:rsidRDefault="00B00383" w:rsidP="00B00383">
      <w:pPr>
        <w:pStyle w:val="PargrafodaLista"/>
        <w:widowControl w:val="0"/>
        <w:numPr>
          <w:ilvl w:val="1"/>
          <w:numId w:val="23"/>
        </w:numPr>
        <w:tabs>
          <w:tab w:val="left" w:pos="1036"/>
        </w:tabs>
        <w:autoSpaceDE w:val="0"/>
        <w:autoSpaceDN w:val="0"/>
        <w:spacing w:before="190" w:line="276" w:lineRule="auto"/>
        <w:ind w:left="1035" w:right="394" w:hanging="420"/>
        <w:contextualSpacing w:val="0"/>
        <w:rPr>
          <w:rFonts w:ascii="Arial" w:hAnsi="Arial" w:cs="Arial"/>
        </w:rPr>
      </w:pPr>
      <w:r w:rsidRPr="00B00383">
        <w:rPr>
          <w:rFonts w:ascii="Arial" w:hAnsi="Arial" w:cs="Arial"/>
        </w:rPr>
        <w:t>O valor estimado para a execução do objeto é de R$ 152.880,00 (Cento e cinquenta e dois mil oitocentos e oitenta reais).</w:t>
      </w:r>
    </w:p>
    <w:p w:rsidR="00B00383" w:rsidRPr="00B00383" w:rsidRDefault="00B00383" w:rsidP="00B00383">
      <w:pPr>
        <w:pStyle w:val="Corpodetexto"/>
        <w:spacing w:before="4"/>
        <w:rPr>
          <w:rFonts w:cs="Arial"/>
        </w:rPr>
      </w:pPr>
    </w:p>
    <w:p w:rsidR="00B00383" w:rsidRPr="00B00383" w:rsidRDefault="00B00383" w:rsidP="00B00383">
      <w:pPr>
        <w:pStyle w:val="PargrafodaLista"/>
        <w:widowControl w:val="0"/>
        <w:numPr>
          <w:ilvl w:val="1"/>
          <w:numId w:val="23"/>
        </w:numPr>
        <w:tabs>
          <w:tab w:val="left" w:pos="1036"/>
        </w:tabs>
        <w:autoSpaceDE w:val="0"/>
        <w:autoSpaceDN w:val="0"/>
        <w:spacing w:line="276" w:lineRule="auto"/>
        <w:ind w:left="1035" w:right="393" w:hanging="420"/>
        <w:contextualSpacing w:val="0"/>
        <w:rPr>
          <w:rFonts w:ascii="Arial" w:hAnsi="Arial" w:cs="Arial"/>
        </w:rPr>
      </w:pPr>
      <w:r w:rsidRPr="00B00383">
        <w:rPr>
          <w:rFonts w:ascii="Arial" w:hAnsi="Arial" w:cs="Arial"/>
        </w:rPr>
        <w:t>O custo estimado para a abertura do certame, foi obtido mediante pesquisa de preço realizada pela Prefeitura Municipal de Janaúba.</w:t>
      </w:r>
    </w:p>
    <w:p w:rsidR="00B00383" w:rsidRPr="00B00383" w:rsidRDefault="00B00383" w:rsidP="00B00383">
      <w:pPr>
        <w:pStyle w:val="Corpodetexto"/>
        <w:rPr>
          <w:rFonts w:cs="Arial"/>
        </w:rPr>
      </w:pPr>
    </w:p>
    <w:p w:rsidR="00B00383" w:rsidRPr="00B00383" w:rsidRDefault="00B00383" w:rsidP="00B00383">
      <w:pPr>
        <w:pStyle w:val="Ttulo1"/>
        <w:keepNext w:val="0"/>
        <w:keepLines w:val="0"/>
        <w:widowControl w:val="0"/>
        <w:numPr>
          <w:ilvl w:val="0"/>
          <w:numId w:val="23"/>
        </w:numPr>
        <w:tabs>
          <w:tab w:val="left" w:pos="540"/>
        </w:tabs>
        <w:autoSpaceDE w:val="0"/>
        <w:autoSpaceDN w:val="0"/>
        <w:spacing w:before="155"/>
        <w:jc w:val="left"/>
        <w:rPr>
          <w:rFonts w:ascii="Arial" w:eastAsia="Times New Roman" w:hAnsi="Arial" w:cs="Arial"/>
          <w:color w:val="auto"/>
          <w:sz w:val="20"/>
          <w:szCs w:val="20"/>
        </w:rPr>
      </w:pPr>
      <w:r w:rsidRPr="00B00383">
        <w:rPr>
          <w:rFonts w:ascii="Arial" w:eastAsia="Times New Roman" w:hAnsi="Arial" w:cs="Arial"/>
          <w:color w:val="auto"/>
          <w:sz w:val="20"/>
          <w:szCs w:val="20"/>
        </w:rPr>
        <w:t>DOS APARELHOS CELULARES</w:t>
      </w:r>
    </w:p>
    <w:p w:rsidR="00B00383" w:rsidRPr="00B00383" w:rsidRDefault="00B00383" w:rsidP="00B00383">
      <w:pPr>
        <w:pStyle w:val="Corpodetexto"/>
        <w:spacing w:before="6"/>
        <w:rPr>
          <w:rFonts w:cs="Arial"/>
        </w:rPr>
      </w:pPr>
    </w:p>
    <w:p w:rsidR="00B00383" w:rsidRPr="00B00383" w:rsidRDefault="00B00383" w:rsidP="00B00383">
      <w:pPr>
        <w:pStyle w:val="PargrafodaLista"/>
        <w:widowControl w:val="0"/>
        <w:numPr>
          <w:ilvl w:val="1"/>
          <w:numId w:val="23"/>
        </w:numPr>
        <w:tabs>
          <w:tab w:val="left" w:pos="1048"/>
        </w:tabs>
        <w:autoSpaceDE w:val="0"/>
        <w:autoSpaceDN w:val="0"/>
        <w:spacing w:line="276" w:lineRule="auto"/>
        <w:ind w:right="394"/>
        <w:contextualSpacing w:val="0"/>
        <w:rPr>
          <w:rFonts w:ascii="Arial" w:hAnsi="Arial" w:cs="Arial"/>
        </w:rPr>
      </w:pPr>
      <w:r w:rsidRPr="00B00383">
        <w:rPr>
          <w:rFonts w:ascii="Arial" w:hAnsi="Arial" w:cs="Arial"/>
        </w:rPr>
        <w:t>Os aparelhos, fornecidos em regime de comodato, devem observar as seguintes especificações:</w:t>
      </w:r>
    </w:p>
    <w:p w:rsidR="00B00383" w:rsidRPr="00B00383" w:rsidRDefault="00B00383" w:rsidP="00B00383">
      <w:pPr>
        <w:pStyle w:val="Corpodetexto"/>
        <w:spacing w:before="6"/>
        <w:rPr>
          <w:rFonts w:cs="Arial"/>
        </w:r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75"/>
        <w:gridCol w:w="1134"/>
      </w:tblGrid>
      <w:tr w:rsidR="00B00383" w:rsidRPr="00B00383" w:rsidTr="00B00383">
        <w:trPr>
          <w:trHeight w:val="603"/>
        </w:trPr>
        <w:tc>
          <w:tcPr>
            <w:tcW w:w="8075" w:type="dxa"/>
          </w:tcPr>
          <w:p w:rsidR="00B00383" w:rsidRPr="00B00383" w:rsidRDefault="00B00383" w:rsidP="00B00383">
            <w:pPr>
              <w:pStyle w:val="TableParagraph"/>
              <w:spacing w:before="185"/>
              <w:ind w:left="1861" w:right="1851"/>
              <w:jc w:val="center"/>
              <w:rPr>
                <w:rFonts w:ascii="Arial" w:eastAsia="Times New Roman" w:hAnsi="Arial" w:cs="Arial"/>
                <w:sz w:val="20"/>
                <w:szCs w:val="20"/>
                <w:lang w:val="pt-BR" w:eastAsia="pt-BR" w:bidi="ar-SA"/>
              </w:rPr>
            </w:pPr>
            <w:r w:rsidRPr="00B00383">
              <w:rPr>
                <w:rFonts w:ascii="Arial" w:eastAsia="Times New Roman" w:hAnsi="Arial" w:cs="Arial"/>
                <w:sz w:val="20"/>
                <w:szCs w:val="20"/>
                <w:lang w:val="pt-BR" w:eastAsia="pt-BR" w:bidi="ar-SA"/>
              </w:rPr>
              <w:t>APARELHOS – CARACTERISTICAS MÍNIMAS</w:t>
            </w:r>
          </w:p>
        </w:tc>
        <w:tc>
          <w:tcPr>
            <w:tcW w:w="1134" w:type="dxa"/>
          </w:tcPr>
          <w:p w:rsidR="00B00383" w:rsidRPr="00B00383" w:rsidRDefault="00B00383" w:rsidP="00B00383">
            <w:pPr>
              <w:pStyle w:val="TableParagraph"/>
              <w:spacing w:before="185"/>
              <w:ind w:left="165" w:right="152"/>
              <w:jc w:val="center"/>
              <w:rPr>
                <w:rFonts w:ascii="Arial" w:eastAsia="Times New Roman" w:hAnsi="Arial" w:cs="Arial"/>
                <w:sz w:val="20"/>
                <w:szCs w:val="20"/>
                <w:lang w:val="pt-BR" w:eastAsia="pt-BR" w:bidi="ar-SA"/>
              </w:rPr>
            </w:pPr>
            <w:r w:rsidRPr="00B00383">
              <w:rPr>
                <w:rFonts w:ascii="Arial" w:eastAsia="Times New Roman" w:hAnsi="Arial" w:cs="Arial"/>
                <w:sz w:val="20"/>
                <w:szCs w:val="20"/>
                <w:lang w:val="pt-BR" w:eastAsia="pt-BR" w:bidi="ar-SA"/>
              </w:rPr>
              <w:t>QUANT.</w:t>
            </w:r>
          </w:p>
        </w:tc>
      </w:tr>
      <w:tr w:rsidR="00B00383" w:rsidRPr="00B00383" w:rsidTr="00B00383">
        <w:trPr>
          <w:trHeight w:val="4089"/>
        </w:trPr>
        <w:tc>
          <w:tcPr>
            <w:tcW w:w="8075" w:type="dxa"/>
          </w:tcPr>
          <w:p w:rsidR="00B00383" w:rsidRPr="00B00383" w:rsidRDefault="00B00383" w:rsidP="00B00383">
            <w:pPr>
              <w:pStyle w:val="TableParagraph"/>
              <w:spacing w:before="8"/>
              <w:rPr>
                <w:rFonts w:ascii="Arial" w:eastAsia="Times New Roman" w:hAnsi="Arial" w:cs="Arial"/>
                <w:sz w:val="20"/>
                <w:szCs w:val="20"/>
                <w:lang w:val="pt-BR" w:eastAsia="pt-BR" w:bidi="ar-SA"/>
              </w:rPr>
            </w:pPr>
          </w:p>
          <w:p w:rsidR="00B00383" w:rsidRPr="00B00383" w:rsidRDefault="00B00383" w:rsidP="00B00383">
            <w:pPr>
              <w:pStyle w:val="TableParagraph"/>
              <w:spacing w:before="1"/>
              <w:ind w:left="107"/>
              <w:rPr>
                <w:rFonts w:ascii="Arial" w:eastAsia="Times New Roman" w:hAnsi="Arial" w:cs="Arial"/>
                <w:sz w:val="20"/>
                <w:szCs w:val="20"/>
                <w:lang w:val="pt-BR" w:eastAsia="pt-BR" w:bidi="ar-SA"/>
              </w:rPr>
            </w:pPr>
            <w:r w:rsidRPr="00B00383">
              <w:rPr>
                <w:rFonts w:ascii="Arial" w:eastAsia="Times New Roman" w:hAnsi="Arial" w:cs="Arial"/>
                <w:sz w:val="20"/>
                <w:szCs w:val="20"/>
                <w:lang w:val="pt-BR" w:eastAsia="pt-BR" w:bidi="ar-SA"/>
              </w:rPr>
              <w:t>APARELHOS</w:t>
            </w:r>
          </w:p>
          <w:p w:rsidR="00B00383" w:rsidRPr="00B00383" w:rsidRDefault="00B00383" w:rsidP="00B00383">
            <w:pPr>
              <w:pStyle w:val="TableParagraph"/>
              <w:spacing w:before="49" w:line="460" w:lineRule="exact"/>
              <w:ind w:left="107" w:right="2157"/>
              <w:rPr>
                <w:rFonts w:ascii="Arial" w:eastAsia="Times New Roman" w:hAnsi="Arial" w:cs="Arial"/>
                <w:sz w:val="20"/>
                <w:szCs w:val="20"/>
                <w:lang w:val="pt-BR" w:eastAsia="pt-BR" w:bidi="ar-SA"/>
              </w:rPr>
            </w:pPr>
            <w:r w:rsidRPr="00B00383">
              <w:rPr>
                <w:rFonts w:ascii="Arial" w:eastAsia="Times New Roman" w:hAnsi="Arial" w:cs="Arial"/>
                <w:sz w:val="20"/>
                <w:szCs w:val="20"/>
                <w:lang w:val="pt-BR" w:eastAsia="pt-BR" w:bidi="ar-SA"/>
              </w:rPr>
              <w:t>Os aparelhos deverão dispor, ao menos, dos seguintes recursos: 01 - Tecnologia: GSM / HSPA / LTE;</w:t>
            </w:r>
          </w:p>
          <w:p w:rsidR="00B00383" w:rsidRPr="00B00383" w:rsidRDefault="00B00383" w:rsidP="00B00383">
            <w:pPr>
              <w:pStyle w:val="TableParagraph"/>
              <w:numPr>
                <w:ilvl w:val="0"/>
                <w:numId w:val="22"/>
              </w:numPr>
              <w:tabs>
                <w:tab w:val="left" w:pos="387"/>
              </w:tabs>
              <w:spacing w:line="180" w:lineRule="exact"/>
              <w:ind w:hanging="280"/>
              <w:rPr>
                <w:rFonts w:ascii="Arial" w:eastAsia="Times New Roman" w:hAnsi="Arial" w:cs="Arial"/>
                <w:sz w:val="20"/>
                <w:szCs w:val="20"/>
                <w:lang w:val="pt-BR" w:eastAsia="pt-BR" w:bidi="ar-SA"/>
              </w:rPr>
            </w:pPr>
            <w:r w:rsidRPr="00B00383">
              <w:rPr>
                <w:rFonts w:ascii="Arial" w:eastAsia="Times New Roman" w:hAnsi="Arial" w:cs="Arial"/>
                <w:sz w:val="20"/>
                <w:szCs w:val="20"/>
                <w:lang w:val="pt-BR" w:eastAsia="pt-BR" w:bidi="ar-SA"/>
              </w:rPr>
              <w:t>- Dual-SIM;</w:t>
            </w:r>
          </w:p>
          <w:p w:rsidR="00B00383" w:rsidRPr="00B00383" w:rsidRDefault="00B00383" w:rsidP="00B00383">
            <w:pPr>
              <w:pStyle w:val="TableParagraph"/>
              <w:numPr>
                <w:ilvl w:val="0"/>
                <w:numId w:val="22"/>
              </w:numPr>
              <w:tabs>
                <w:tab w:val="left" w:pos="386"/>
              </w:tabs>
              <w:ind w:left="107" w:right="218" w:firstLine="0"/>
              <w:rPr>
                <w:rFonts w:ascii="Arial" w:eastAsia="Times New Roman" w:hAnsi="Arial" w:cs="Arial"/>
                <w:sz w:val="20"/>
                <w:szCs w:val="20"/>
                <w:lang w:val="pt-BR" w:eastAsia="pt-BR" w:bidi="ar-SA"/>
              </w:rPr>
            </w:pPr>
            <w:r w:rsidRPr="00B00383">
              <w:rPr>
                <w:rFonts w:ascii="Arial" w:eastAsia="Times New Roman" w:hAnsi="Arial" w:cs="Arial"/>
                <w:sz w:val="20"/>
                <w:szCs w:val="20"/>
                <w:lang w:val="pt-BR" w:eastAsia="pt-BR" w:bidi="ar-SA"/>
              </w:rPr>
              <w:t>- Memória interna de 32Gb (mínimo) expansível até no mínimo de 64Gb (micro SD); 04 - 3Gb de memória RAM;</w:t>
            </w:r>
          </w:p>
          <w:p w:rsidR="00B00383" w:rsidRPr="00B00383" w:rsidRDefault="00B00383" w:rsidP="00B00383">
            <w:pPr>
              <w:pStyle w:val="TableParagraph"/>
              <w:numPr>
                <w:ilvl w:val="0"/>
                <w:numId w:val="21"/>
              </w:numPr>
              <w:tabs>
                <w:tab w:val="left" w:pos="386"/>
              </w:tabs>
              <w:spacing w:line="230" w:lineRule="exact"/>
              <w:ind w:hanging="279"/>
              <w:rPr>
                <w:rFonts w:ascii="Arial" w:eastAsia="Times New Roman" w:hAnsi="Arial" w:cs="Arial"/>
                <w:sz w:val="20"/>
                <w:szCs w:val="20"/>
                <w:lang w:val="pt-BR" w:eastAsia="pt-BR" w:bidi="ar-SA"/>
              </w:rPr>
            </w:pPr>
            <w:r w:rsidRPr="00B00383">
              <w:rPr>
                <w:rFonts w:ascii="Arial" w:eastAsia="Times New Roman" w:hAnsi="Arial" w:cs="Arial"/>
                <w:sz w:val="20"/>
                <w:szCs w:val="20"/>
                <w:lang w:val="pt-BR" w:eastAsia="pt-BR" w:bidi="ar-SA"/>
              </w:rPr>
              <w:t>- Processador Octa-core;</w:t>
            </w:r>
          </w:p>
          <w:p w:rsidR="00B00383" w:rsidRPr="00B00383" w:rsidRDefault="00B00383" w:rsidP="00B00383">
            <w:pPr>
              <w:pStyle w:val="TableParagraph"/>
              <w:numPr>
                <w:ilvl w:val="0"/>
                <w:numId w:val="21"/>
              </w:numPr>
              <w:tabs>
                <w:tab w:val="left" w:pos="386"/>
              </w:tabs>
              <w:spacing w:before="1"/>
              <w:ind w:hanging="279"/>
              <w:rPr>
                <w:rFonts w:ascii="Arial" w:eastAsia="Times New Roman" w:hAnsi="Arial" w:cs="Arial"/>
                <w:sz w:val="20"/>
                <w:szCs w:val="20"/>
                <w:lang w:val="pt-BR" w:eastAsia="pt-BR" w:bidi="ar-SA"/>
              </w:rPr>
            </w:pPr>
            <w:r w:rsidRPr="00B00383">
              <w:rPr>
                <w:rFonts w:ascii="Arial" w:eastAsia="Times New Roman" w:hAnsi="Arial" w:cs="Arial"/>
                <w:sz w:val="20"/>
                <w:szCs w:val="20"/>
                <w:lang w:val="pt-BR" w:eastAsia="pt-BR" w:bidi="ar-SA"/>
              </w:rPr>
              <w:t>- Bateria de Lítio de 3000 Mah;</w:t>
            </w:r>
          </w:p>
          <w:p w:rsidR="00B00383" w:rsidRPr="00B00383" w:rsidRDefault="00B00383" w:rsidP="00B00383">
            <w:pPr>
              <w:pStyle w:val="TableParagraph"/>
              <w:numPr>
                <w:ilvl w:val="0"/>
                <w:numId w:val="21"/>
              </w:numPr>
              <w:tabs>
                <w:tab w:val="left" w:pos="386"/>
              </w:tabs>
              <w:ind w:left="107" w:right="2518" w:firstLine="0"/>
              <w:rPr>
                <w:rFonts w:ascii="Arial" w:eastAsia="Times New Roman" w:hAnsi="Arial" w:cs="Arial"/>
                <w:sz w:val="20"/>
                <w:szCs w:val="20"/>
                <w:lang w:val="pt-BR" w:eastAsia="pt-BR" w:bidi="ar-SA"/>
              </w:rPr>
            </w:pPr>
            <w:r w:rsidRPr="00B00383">
              <w:rPr>
                <w:rFonts w:ascii="Arial" w:eastAsia="Times New Roman" w:hAnsi="Arial" w:cs="Arial"/>
                <w:sz w:val="20"/>
                <w:szCs w:val="20"/>
                <w:lang w:val="pt-BR" w:eastAsia="pt-BR" w:bidi="ar-SA"/>
              </w:rPr>
              <w:t>- Câmeras Frontal e Traseira uma com no mínimo12MP; 08 - Display com Visor Colorido de no mínimo 5.6 polegadas; 09 - Conexões: Bluetooth, Wireless, USB, GPS;</w:t>
            </w:r>
          </w:p>
          <w:p w:rsidR="00B00383" w:rsidRPr="00B00383" w:rsidRDefault="00B00383" w:rsidP="00B00383">
            <w:pPr>
              <w:pStyle w:val="TableParagraph"/>
              <w:ind w:left="107"/>
              <w:rPr>
                <w:rFonts w:ascii="Arial" w:eastAsia="Times New Roman" w:hAnsi="Arial" w:cs="Arial"/>
                <w:sz w:val="20"/>
                <w:szCs w:val="20"/>
                <w:lang w:val="pt-BR" w:eastAsia="pt-BR" w:bidi="ar-SA"/>
              </w:rPr>
            </w:pPr>
            <w:r w:rsidRPr="00B00383">
              <w:rPr>
                <w:rFonts w:ascii="Arial" w:eastAsia="Times New Roman" w:hAnsi="Arial" w:cs="Arial"/>
                <w:sz w:val="20"/>
                <w:szCs w:val="20"/>
                <w:lang w:val="pt-BR" w:eastAsia="pt-BR" w:bidi="ar-SA"/>
              </w:rPr>
              <w:t>10 - Sensores: Acelerômetro, Sensor de Impressão Digital, Sensor de Proximidade;</w:t>
            </w:r>
          </w:p>
        </w:tc>
        <w:tc>
          <w:tcPr>
            <w:tcW w:w="1134" w:type="dxa"/>
          </w:tcPr>
          <w:p w:rsidR="00B00383" w:rsidRPr="00B00383" w:rsidRDefault="00B00383" w:rsidP="00B00383">
            <w:pPr>
              <w:pStyle w:val="TableParagraph"/>
              <w:rPr>
                <w:rFonts w:ascii="Arial" w:eastAsia="Times New Roman" w:hAnsi="Arial" w:cs="Arial"/>
                <w:sz w:val="20"/>
                <w:szCs w:val="20"/>
                <w:lang w:val="pt-BR" w:eastAsia="pt-BR" w:bidi="ar-SA"/>
              </w:rPr>
            </w:pPr>
          </w:p>
          <w:p w:rsidR="00B00383" w:rsidRPr="00B00383" w:rsidRDefault="00B00383" w:rsidP="00B00383">
            <w:pPr>
              <w:pStyle w:val="TableParagraph"/>
              <w:rPr>
                <w:rFonts w:ascii="Arial" w:eastAsia="Times New Roman" w:hAnsi="Arial" w:cs="Arial"/>
                <w:sz w:val="20"/>
                <w:szCs w:val="20"/>
                <w:lang w:val="pt-BR" w:eastAsia="pt-BR" w:bidi="ar-SA"/>
              </w:rPr>
            </w:pPr>
          </w:p>
          <w:p w:rsidR="00B00383" w:rsidRPr="00B00383" w:rsidRDefault="00B00383" w:rsidP="00B00383">
            <w:pPr>
              <w:pStyle w:val="TableParagraph"/>
              <w:rPr>
                <w:rFonts w:ascii="Arial" w:eastAsia="Times New Roman" w:hAnsi="Arial" w:cs="Arial"/>
                <w:sz w:val="20"/>
                <w:szCs w:val="20"/>
                <w:lang w:val="pt-BR" w:eastAsia="pt-BR" w:bidi="ar-SA"/>
              </w:rPr>
            </w:pPr>
          </w:p>
          <w:p w:rsidR="00B00383" w:rsidRPr="00B00383" w:rsidRDefault="00B00383" w:rsidP="00B00383">
            <w:pPr>
              <w:pStyle w:val="TableParagraph"/>
              <w:rPr>
                <w:rFonts w:ascii="Arial" w:eastAsia="Times New Roman" w:hAnsi="Arial" w:cs="Arial"/>
                <w:sz w:val="20"/>
                <w:szCs w:val="20"/>
                <w:lang w:val="pt-BR" w:eastAsia="pt-BR" w:bidi="ar-SA"/>
              </w:rPr>
            </w:pPr>
          </w:p>
          <w:p w:rsidR="00B00383" w:rsidRPr="00B00383" w:rsidRDefault="00B00383" w:rsidP="00B00383">
            <w:pPr>
              <w:pStyle w:val="TableParagraph"/>
              <w:rPr>
                <w:rFonts w:ascii="Arial" w:eastAsia="Times New Roman" w:hAnsi="Arial" w:cs="Arial"/>
                <w:sz w:val="20"/>
                <w:szCs w:val="20"/>
                <w:lang w:val="pt-BR" w:eastAsia="pt-BR" w:bidi="ar-SA"/>
              </w:rPr>
            </w:pPr>
          </w:p>
          <w:p w:rsidR="00B00383" w:rsidRPr="00B00383" w:rsidRDefault="00B00383" w:rsidP="00B00383">
            <w:pPr>
              <w:pStyle w:val="TableParagraph"/>
              <w:rPr>
                <w:rFonts w:ascii="Arial" w:eastAsia="Times New Roman" w:hAnsi="Arial" w:cs="Arial"/>
                <w:sz w:val="20"/>
                <w:szCs w:val="20"/>
                <w:lang w:val="pt-BR" w:eastAsia="pt-BR" w:bidi="ar-SA"/>
              </w:rPr>
            </w:pPr>
          </w:p>
          <w:p w:rsidR="00B00383" w:rsidRPr="00B00383" w:rsidRDefault="00B00383" w:rsidP="00B00383">
            <w:pPr>
              <w:pStyle w:val="TableParagraph"/>
              <w:rPr>
                <w:rFonts w:ascii="Arial" w:eastAsia="Times New Roman" w:hAnsi="Arial" w:cs="Arial"/>
                <w:sz w:val="20"/>
                <w:szCs w:val="20"/>
                <w:lang w:val="pt-BR" w:eastAsia="pt-BR" w:bidi="ar-SA"/>
              </w:rPr>
            </w:pPr>
          </w:p>
          <w:p w:rsidR="00B00383" w:rsidRPr="00B00383" w:rsidRDefault="00B00383" w:rsidP="00B00383">
            <w:pPr>
              <w:pStyle w:val="TableParagraph"/>
              <w:spacing w:before="157"/>
              <w:ind w:left="163" w:right="152"/>
              <w:jc w:val="center"/>
              <w:rPr>
                <w:rFonts w:ascii="Arial" w:eastAsia="Times New Roman" w:hAnsi="Arial" w:cs="Arial"/>
                <w:sz w:val="20"/>
                <w:szCs w:val="20"/>
                <w:lang w:val="pt-BR" w:eastAsia="pt-BR" w:bidi="ar-SA"/>
              </w:rPr>
            </w:pPr>
            <w:r w:rsidRPr="00B00383">
              <w:rPr>
                <w:rFonts w:ascii="Arial" w:eastAsia="Times New Roman" w:hAnsi="Arial" w:cs="Arial"/>
                <w:sz w:val="20"/>
                <w:szCs w:val="20"/>
                <w:lang w:val="pt-BR" w:eastAsia="pt-BR" w:bidi="ar-SA"/>
              </w:rPr>
              <w:t>120</w:t>
            </w:r>
          </w:p>
        </w:tc>
      </w:tr>
    </w:tbl>
    <w:p w:rsidR="00B00383" w:rsidRPr="00B00383" w:rsidRDefault="00B00383" w:rsidP="00B00383">
      <w:pPr>
        <w:pStyle w:val="Corpodetexto"/>
        <w:rPr>
          <w:rFonts w:cs="Arial"/>
        </w:rPr>
      </w:pPr>
    </w:p>
    <w:p w:rsidR="00B00383" w:rsidRPr="00B00383" w:rsidRDefault="00B00383" w:rsidP="00B00383">
      <w:pPr>
        <w:pStyle w:val="Corpodetexto"/>
        <w:spacing w:before="9"/>
        <w:rPr>
          <w:rFonts w:cs="Arial"/>
        </w:rPr>
      </w:pPr>
    </w:p>
    <w:p w:rsidR="00B00383" w:rsidRPr="00B00383" w:rsidRDefault="00B00383" w:rsidP="00B00383">
      <w:pPr>
        <w:pStyle w:val="PargrafodaLista"/>
        <w:widowControl w:val="0"/>
        <w:numPr>
          <w:ilvl w:val="1"/>
          <w:numId w:val="23"/>
        </w:numPr>
        <w:tabs>
          <w:tab w:val="left" w:pos="1048"/>
        </w:tabs>
        <w:autoSpaceDE w:val="0"/>
        <w:autoSpaceDN w:val="0"/>
        <w:ind w:hanging="433"/>
        <w:contextualSpacing w:val="0"/>
        <w:rPr>
          <w:rFonts w:ascii="Arial" w:hAnsi="Arial" w:cs="Arial"/>
        </w:rPr>
      </w:pPr>
      <w:r w:rsidRPr="00B00383">
        <w:rPr>
          <w:rFonts w:ascii="Arial" w:hAnsi="Arial" w:cs="Arial"/>
        </w:rPr>
        <w:t>Os aparelhos fornecidos devem ser entregues com os seguintes acessórios:</w:t>
      </w:r>
    </w:p>
    <w:p w:rsidR="00B00383" w:rsidRPr="00B00383" w:rsidRDefault="00B00383" w:rsidP="00B00383">
      <w:pPr>
        <w:pStyle w:val="Corpodetexto"/>
        <w:rPr>
          <w:rFonts w:cs="Arial"/>
        </w:rPr>
      </w:pPr>
    </w:p>
    <w:p w:rsidR="00B00383" w:rsidRPr="00B00383" w:rsidRDefault="00B00383" w:rsidP="00B00383">
      <w:pPr>
        <w:pStyle w:val="Corpodetexto"/>
        <w:rPr>
          <w:rFonts w:cs="Arial"/>
        </w:rPr>
      </w:pPr>
    </w:p>
    <w:p w:rsidR="00B00383" w:rsidRPr="00B00383" w:rsidRDefault="00B00383" w:rsidP="00B00383">
      <w:pPr>
        <w:pStyle w:val="Corpodetexto"/>
        <w:spacing w:before="8"/>
        <w:rPr>
          <w:rFonts w:cs="Arial"/>
        </w:rPr>
      </w:pPr>
    </w:p>
    <w:p w:rsidR="00B00383" w:rsidRPr="00B00383" w:rsidRDefault="00B00383" w:rsidP="00B00383">
      <w:pPr>
        <w:pStyle w:val="PargrafodaLista"/>
        <w:widowControl w:val="0"/>
        <w:numPr>
          <w:ilvl w:val="2"/>
          <w:numId w:val="23"/>
        </w:numPr>
        <w:tabs>
          <w:tab w:val="left" w:pos="1672"/>
        </w:tabs>
        <w:autoSpaceDE w:val="0"/>
        <w:autoSpaceDN w:val="0"/>
        <w:ind w:hanging="697"/>
        <w:contextualSpacing w:val="0"/>
        <w:rPr>
          <w:rFonts w:ascii="Arial" w:hAnsi="Arial" w:cs="Arial"/>
        </w:rPr>
      </w:pPr>
      <w:r w:rsidRPr="00B00383">
        <w:rPr>
          <w:rFonts w:ascii="Arial" w:hAnsi="Arial" w:cs="Arial"/>
        </w:rPr>
        <w:t>01 (uma) bateria;</w:t>
      </w:r>
    </w:p>
    <w:p w:rsidR="00B00383" w:rsidRPr="00B00383" w:rsidRDefault="00B00383" w:rsidP="00B00383">
      <w:pPr>
        <w:rPr>
          <w:rFonts w:ascii="Arial" w:hAnsi="Arial" w:cs="Arial"/>
        </w:rPr>
        <w:sectPr w:rsidR="00B00383" w:rsidRPr="00B00383">
          <w:pgSz w:w="11910" w:h="16840"/>
          <w:pgMar w:top="2120" w:right="1020" w:bottom="1120" w:left="1020" w:header="706" w:footer="934" w:gutter="0"/>
          <w:cols w:space="720"/>
        </w:sectPr>
      </w:pPr>
    </w:p>
    <w:p w:rsidR="00B00383" w:rsidRPr="00B00383" w:rsidRDefault="00B00383" w:rsidP="00B00383">
      <w:pPr>
        <w:pStyle w:val="Corpodetexto"/>
        <w:spacing w:before="9"/>
        <w:rPr>
          <w:rFonts w:cs="Arial"/>
        </w:rPr>
      </w:pPr>
    </w:p>
    <w:p w:rsidR="00B00383" w:rsidRPr="00B00383" w:rsidRDefault="00B00383" w:rsidP="00B00383">
      <w:pPr>
        <w:pStyle w:val="PargrafodaLista"/>
        <w:widowControl w:val="0"/>
        <w:numPr>
          <w:ilvl w:val="2"/>
          <w:numId w:val="23"/>
        </w:numPr>
        <w:tabs>
          <w:tab w:val="left" w:pos="1672"/>
        </w:tabs>
        <w:autoSpaceDE w:val="0"/>
        <w:autoSpaceDN w:val="0"/>
        <w:spacing w:before="92"/>
        <w:ind w:hanging="697"/>
        <w:contextualSpacing w:val="0"/>
        <w:rPr>
          <w:rFonts w:ascii="Arial" w:hAnsi="Arial" w:cs="Arial"/>
        </w:rPr>
      </w:pPr>
      <w:r w:rsidRPr="00B00383">
        <w:rPr>
          <w:rFonts w:ascii="Arial" w:hAnsi="Arial" w:cs="Arial"/>
        </w:rPr>
        <w:t>01 (um) manual de instrução em português;</w:t>
      </w:r>
    </w:p>
    <w:p w:rsidR="00B00383" w:rsidRPr="00B00383" w:rsidRDefault="00B00383" w:rsidP="00B00383">
      <w:pPr>
        <w:pStyle w:val="PargrafodaLista"/>
        <w:widowControl w:val="0"/>
        <w:numPr>
          <w:ilvl w:val="2"/>
          <w:numId w:val="23"/>
        </w:numPr>
        <w:tabs>
          <w:tab w:val="left" w:pos="1672"/>
        </w:tabs>
        <w:autoSpaceDE w:val="0"/>
        <w:autoSpaceDN w:val="0"/>
        <w:spacing w:before="38"/>
        <w:ind w:hanging="697"/>
        <w:contextualSpacing w:val="0"/>
        <w:rPr>
          <w:rFonts w:ascii="Arial" w:hAnsi="Arial" w:cs="Arial"/>
        </w:rPr>
      </w:pPr>
      <w:r w:rsidRPr="00B00383">
        <w:rPr>
          <w:rFonts w:ascii="Arial" w:hAnsi="Arial" w:cs="Arial"/>
        </w:rPr>
        <w:t>01 (um) carregador com fonte de alimentação bi-volt automática;</w:t>
      </w:r>
    </w:p>
    <w:p w:rsidR="00B00383" w:rsidRPr="00B00383" w:rsidRDefault="00B00383" w:rsidP="00B00383">
      <w:pPr>
        <w:pStyle w:val="PargrafodaLista"/>
        <w:widowControl w:val="0"/>
        <w:numPr>
          <w:ilvl w:val="2"/>
          <w:numId w:val="23"/>
        </w:numPr>
        <w:tabs>
          <w:tab w:val="left" w:pos="1672"/>
        </w:tabs>
        <w:autoSpaceDE w:val="0"/>
        <w:autoSpaceDN w:val="0"/>
        <w:spacing w:before="38"/>
        <w:ind w:hanging="697"/>
        <w:contextualSpacing w:val="0"/>
        <w:rPr>
          <w:rFonts w:ascii="Arial" w:hAnsi="Arial" w:cs="Arial"/>
        </w:rPr>
      </w:pPr>
      <w:r w:rsidRPr="00B00383">
        <w:rPr>
          <w:rFonts w:ascii="Arial" w:hAnsi="Arial" w:cs="Arial"/>
        </w:rPr>
        <w:t>01 (um) cabo de dados;</w:t>
      </w:r>
    </w:p>
    <w:p w:rsidR="00B00383" w:rsidRPr="00B00383" w:rsidRDefault="00B00383" w:rsidP="00B00383">
      <w:pPr>
        <w:pStyle w:val="PargrafodaLista"/>
        <w:widowControl w:val="0"/>
        <w:numPr>
          <w:ilvl w:val="2"/>
          <w:numId w:val="23"/>
        </w:numPr>
        <w:tabs>
          <w:tab w:val="left" w:pos="1672"/>
        </w:tabs>
        <w:autoSpaceDE w:val="0"/>
        <w:autoSpaceDN w:val="0"/>
        <w:spacing w:before="38"/>
        <w:ind w:hanging="697"/>
        <w:contextualSpacing w:val="0"/>
        <w:rPr>
          <w:rFonts w:ascii="Arial" w:hAnsi="Arial" w:cs="Arial"/>
        </w:rPr>
      </w:pPr>
      <w:r w:rsidRPr="00B00383">
        <w:rPr>
          <w:rFonts w:ascii="Arial" w:hAnsi="Arial" w:cs="Arial"/>
        </w:rPr>
        <w:t>01 (um) CHIP.</w:t>
      </w:r>
    </w:p>
    <w:p w:rsidR="00B00383" w:rsidRPr="00B00383" w:rsidRDefault="00B00383" w:rsidP="00B00383">
      <w:pPr>
        <w:pStyle w:val="Corpodetexto"/>
        <w:rPr>
          <w:rFonts w:cs="Arial"/>
        </w:rPr>
      </w:pPr>
    </w:p>
    <w:p w:rsidR="00B00383" w:rsidRPr="00B00383" w:rsidRDefault="00B00383" w:rsidP="00B00383">
      <w:pPr>
        <w:pStyle w:val="Corpodetexto"/>
        <w:rPr>
          <w:rFonts w:cs="Arial"/>
        </w:rPr>
      </w:pPr>
    </w:p>
    <w:p w:rsidR="00B00383" w:rsidRPr="00B00383" w:rsidRDefault="00B00383" w:rsidP="00B00383">
      <w:pPr>
        <w:pStyle w:val="PargrafodaLista"/>
        <w:widowControl w:val="0"/>
        <w:numPr>
          <w:ilvl w:val="1"/>
          <w:numId w:val="23"/>
        </w:numPr>
        <w:tabs>
          <w:tab w:val="left" w:pos="1048"/>
        </w:tabs>
        <w:autoSpaceDE w:val="0"/>
        <w:autoSpaceDN w:val="0"/>
        <w:spacing w:before="169" w:line="276" w:lineRule="auto"/>
        <w:ind w:right="393"/>
        <w:contextualSpacing w:val="0"/>
        <w:jc w:val="both"/>
        <w:rPr>
          <w:rFonts w:ascii="Arial" w:hAnsi="Arial" w:cs="Arial"/>
        </w:rPr>
      </w:pPr>
      <w:r w:rsidRPr="00B00383">
        <w:rPr>
          <w:rFonts w:ascii="Arial" w:hAnsi="Arial" w:cs="Arial"/>
        </w:rPr>
        <w:t>Os aparelhos deverão ser novos, certificados pela ANATEL, sem uso, em linha de produção, comercializados pela operadora na data da licitação ou data da substituição/reposição e acondicionados em suas embalagens originais lacradas, de forma a permitir completa segurança quanto a sua originalidade e integridade.</w:t>
      </w:r>
    </w:p>
    <w:p w:rsidR="00B00383" w:rsidRPr="00B00383" w:rsidRDefault="00B00383" w:rsidP="00B00383">
      <w:pPr>
        <w:pStyle w:val="Corpodetexto"/>
        <w:spacing w:before="3"/>
        <w:rPr>
          <w:rFonts w:cs="Arial"/>
        </w:rPr>
      </w:pPr>
    </w:p>
    <w:p w:rsidR="00B00383" w:rsidRPr="00B00383" w:rsidRDefault="00B00383" w:rsidP="00B00383">
      <w:pPr>
        <w:pStyle w:val="PargrafodaLista"/>
        <w:widowControl w:val="0"/>
        <w:numPr>
          <w:ilvl w:val="1"/>
          <w:numId w:val="23"/>
        </w:numPr>
        <w:tabs>
          <w:tab w:val="left" w:pos="1048"/>
        </w:tabs>
        <w:autoSpaceDE w:val="0"/>
        <w:autoSpaceDN w:val="0"/>
        <w:ind w:hanging="433"/>
        <w:contextualSpacing w:val="0"/>
        <w:rPr>
          <w:rFonts w:ascii="Arial" w:hAnsi="Arial" w:cs="Arial"/>
        </w:rPr>
      </w:pPr>
      <w:r w:rsidRPr="00B00383">
        <w:rPr>
          <w:rFonts w:ascii="Arial" w:hAnsi="Arial" w:cs="Arial"/>
        </w:rPr>
        <w:t>O prazo de garantia dos aparelhos celulares não poderá ser inferior a 12 (doze) meses.</w:t>
      </w:r>
    </w:p>
    <w:p w:rsidR="00B00383" w:rsidRPr="00B00383" w:rsidRDefault="00B00383" w:rsidP="00B00383">
      <w:pPr>
        <w:pStyle w:val="Corpodetexto"/>
        <w:spacing w:before="7"/>
        <w:rPr>
          <w:rFonts w:cs="Arial"/>
        </w:rPr>
      </w:pPr>
    </w:p>
    <w:p w:rsidR="00B00383" w:rsidRPr="00B00383" w:rsidRDefault="00B00383" w:rsidP="00B00383">
      <w:pPr>
        <w:pStyle w:val="PargrafodaLista"/>
        <w:widowControl w:val="0"/>
        <w:numPr>
          <w:ilvl w:val="1"/>
          <w:numId w:val="23"/>
        </w:numPr>
        <w:tabs>
          <w:tab w:val="left" w:pos="1048"/>
        </w:tabs>
        <w:autoSpaceDE w:val="0"/>
        <w:autoSpaceDN w:val="0"/>
        <w:spacing w:line="276" w:lineRule="auto"/>
        <w:ind w:right="394"/>
        <w:contextualSpacing w:val="0"/>
        <w:jc w:val="both"/>
        <w:rPr>
          <w:rFonts w:ascii="Arial" w:hAnsi="Arial" w:cs="Arial"/>
        </w:rPr>
      </w:pPr>
      <w:r w:rsidRPr="00B00383">
        <w:rPr>
          <w:rFonts w:ascii="Arial" w:hAnsi="Arial" w:cs="Arial"/>
        </w:rPr>
        <w:t>Só serão aceitos aparelhos celulares com assistência técnica, credenciada pelo fabricante, no estado de Minas Gerais.</w:t>
      </w:r>
    </w:p>
    <w:p w:rsidR="00B00383" w:rsidRPr="00B00383" w:rsidRDefault="00B00383" w:rsidP="00B00383">
      <w:pPr>
        <w:pStyle w:val="Corpodetexto"/>
        <w:spacing w:before="3"/>
        <w:rPr>
          <w:rFonts w:cs="Arial"/>
        </w:rPr>
      </w:pPr>
    </w:p>
    <w:p w:rsidR="00B00383" w:rsidRPr="00B00383" w:rsidRDefault="00B00383" w:rsidP="00B00383">
      <w:pPr>
        <w:pStyle w:val="PargrafodaLista"/>
        <w:widowControl w:val="0"/>
        <w:numPr>
          <w:ilvl w:val="1"/>
          <w:numId w:val="23"/>
        </w:numPr>
        <w:tabs>
          <w:tab w:val="left" w:pos="1247"/>
          <w:tab w:val="left" w:pos="1248"/>
        </w:tabs>
        <w:autoSpaceDE w:val="0"/>
        <w:autoSpaceDN w:val="0"/>
        <w:spacing w:before="1" w:line="276" w:lineRule="auto"/>
        <w:ind w:left="1247" w:right="394" w:hanging="633"/>
        <w:contextualSpacing w:val="0"/>
        <w:rPr>
          <w:rFonts w:ascii="Arial" w:hAnsi="Arial" w:cs="Arial"/>
        </w:rPr>
      </w:pPr>
      <w:r w:rsidRPr="00B00383">
        <w:rPr>
          <w:rFonts w:ascii="Arial" w:hAnsi="Arial" w:cs="Arial"/>
        </w:rPr>
        <w:t>Para efeito de prestação de assistência técnica, os aparelhos deverão estar acompanhados de nota fiscal contendo sua marca, modelo e garantia.</w:t>
      </w:r>
    </w:p>
    <w:p w:rsidR="00B00383" w:rsidRPr="00B00383" w:rsidRDefault="00B00383" w:rsidP="00B00383">
      <w:pPr>
        <w:pStyle w:val="Corpodetexto"/>
        <w:spacing w:before="4"/>
        <w:rPr>
          <w:rFonts w:cs="Arial"/>
        </w:rPr>
      </w:pPr>
    </w:p>
    <w:p w:rsidR="00B00383" w:rsidRPr="00B00383" w:rsidRDefault="00B00383" w:rsidP="00B00383">
      <w:pPr>
        <w:pStyle w:val="Ttulo1"/>
        <w:keepNext w:val="0"/>
        <w:keepLines w:val="0"/>
        <w:widowControl w:val="0"/>
        <w:numPr>
          <w:ilvl w:val="0"/>
          <w:numId w:val="23"/>
        </w:numPr>
        <w:tabs>
          <w:tab w:val="left" w:pos="615"/>
        </w:tabs>
        <w:autoSpaceDE w:val="0"/>
        <w:autoSpaceDN w:val="0"/>
        <w:spacing w:before="0"/>
        <w:ind w:left="614"/>
        <w:jc w:val="left"/>
        <w:rPr>
          <w:rFonts w:ascii="Arial" w:eastAsia="Times New Roman" w:hAnsi="Arial" w:cs="Arial"/>
          <w:color w:val="auto"/>
          <w:sz w:val="20"/>
          <w:szCs w:val="20"/>
        </w:rPr>
      </w:pPr>
      <w:r w:rsidRPr="00B00383">
        <w:rPr>
          <w:rFonts w:ascii="Arial" w:eastAsia="Times New Roman" w:hAnsi="Arial" w:cs="Arial"/>
          <w:color w:val="auto"/>
          <w:sz w:val="20"/>
          <w:szCs w:val="20"/>
        </w:rPr>
        <w:t>DO RECEBIMENTO DO OBJETO</w:t>
      </w:r>
    </w:p>
    <w:p w:rsidR="00B00383" w:rsidRPr="00B00383" w:rsidRDefault="00B00383" w:rsidP="00B00383">
      <w:pPr>
        <w:pStyle w:val="Corpodetexto"/>
        <w:rPr>
          <w:rFonts w:cs="Arial"/>
        </w:rPr>
      </w:pPr>
    </w:p>
    <w:p w:rsidR="00B00383" w:rsidRPr="00B00383" w:rsidRDefault="00B00383" w:rsidP="00B00383">
      <w:pPr>
        <w:pStyle w:val="PargrafodaLista"/>
        <w:widowControl w:val="0"/>
        <w:numPr>
          <w:ilvl w:val="1"/>
          <w:numId w:val="23"/>
        </w:numPr>
        <w:tabs>
          <w:tab w:val="left" w:pos="1048"/>
        </w:tabs>
        <w:autoSpaceDE w:val="0"/>
        <w:autoSpaceDN w:val="0"/>
        <w:spacing w:before="191" w:line="276" w:lineRule="auto"/>
        <w:ind w:right="393"/>
        <w:contextualSpacing w:val="0"/>
        <w:jc w:val="both"/>
        <w:rPr>
          <w:rFonts w:ascii="Arial" w:hAnsi="Arial" w:cs="Arial"/>
        </w:rPr>
      </w:pPr>
      <w:r w:rsidRPr="00B00383">
        <w:rPr>
          <w:rFonts w:ascii="Arial" w:hAnsi="Arial" w:cs="Arial"/>
        </w:rPr>
        <w:t>A Contratada deverá fornecer os aparelhos e habilitar/ativar os serviços de telecomunicações mediante Ordem de Serviço, constando o quantitativo emitido pela Contratante.</w:t>
      </w:r>
    </w:p>
    <w:p w:rsidR="00B00383" w:rsidRPr="00B00383" w:rsidRDefault="00B00383" w:rsidP="00B00383">
      <w:pPr>
        <w:pStyle w:val="Corpodetexto"/>
        <w:spacing w:before="3"/>
        <w:rPr>
          <w:rFonts w:cs="Arial"/>
        </w:rPr>
      </w:pPr>
    </w:p>
    <w:p w:rsidR="00B00383" w:rsidRPr="00B00383" w:rsidRDefault="00B00383" w:rsidP="00B00383">
      <w:pPr>
        <w:pStyle w:val="PargrafodaLista"/>
        <w:widowControl w:val="0"/>
        <w:numPr>
          <w:ilvl w:val="1"/>
          <w:numId w:val="23"/>
        </w:numPr>
        <w:tabs>
          <w:tab w:val="left" w:pos="1048"/>
        </w:tabs>
        <w:autoSpaceDE w:val="0"/>
        <w:autoSpaceDN w:val="0"/>
        <w:spacing w:before="1" w:line="276" w:lineRule="auto"/>
        <w:ind w:right="393"/>
        <w:contextualSpacing w:val="0"/>
        <w:jc w:val="both"/>
        <w:rPr>
          <w:rFonts w:ascii="Arial" w:hAnsi="Arial" w:cs="Arial"/>
        </w:rPr>
      </w:pPr>
      <w:r w:rsidRPr="00B00383">
        <w:rPr>
          <w:rFonts w:ascii="Arial" w:hAnsi="Arial" w:cs="Arial"/>
        </w:rPr>
        <w:t>Os aparelhos deverão ser entregues, em até 30(trinta) dias corridos após solicitação pela Contratante, para aprovação, acompanhados de todos os acessórios para seu pleno funcionamento, conforme item 4.2.</w:t>
      </w:r>
    </w:p>
    <w:p w:rsidR="00B00383" w:rsidRPr="00B00383" w:rsidRDefault="00B00383" w:rsidP="00B00383">
      <w:pPr>
        <w:pStyle w:val="Corpodetexto"/>
        <w:spacing w:before="3"/>
        <w:rPr>
          <w:rFonts w:cs="Arial"/>
        </w:rPr>
      </w:pPr>
    </w:p>
    <w:p w:rsidR="00B00383" w:rsidRPr="00B00383" w:rsidRDefault="00B00383" w:rsidP="00B00383">
      <w:pPr>
        <w:pStyle w:val="PargrafodaLista"/>
        <w:widowControl w:val="0"/>
        <w:numPr>
          <w:ilvl w:val="1"/>
          <w:numId w:val="23"/>
        </w:numPr>
        <w:tabs>
          <w:tab w:val="left" w:pos="1048"/>
        </w:tabs>
        <w:autoSpaceDE w:val="0"/>
        <w:autoSpaceDN w:val="0"/>
        <w:spacing w:line="276" w:lineRule="auto"/>
        <w:ind w:right="394"/>
        <w:contextualSpacing w:val="0"/>
        <w:jc w:val="both"/>
        <w:rPr>
          <w:rFonts w:ascii="Arial" w:hAnsi="Arial" w:cs="Arial"/>
        </w:rPr>
      </w:pPr>
      <w:r w:rsidRPr="00B00383">
        <w:rPr>
          <w:rFonts w:ascii="Arial" w:hAnsi="Arial" w:cs="Arial"/>
        </w:rPr>
        <w:t>Os aparelhos deverão ser disponibilizados ao Contratante, de acordo com as especificações exigidas neste Termo de Referência, em regime de comodato, não podendo a empresa, em nenhuma hipótese, cobrar valor pelo uso ou onerar a contratação.</w:t>
      </w:r>
    </w:p>
    <w:p w:rsidR="00B00383" w:rsidRPr="00B00383" w:rsidRDefault="00B00383" w:rsidP="00B00383">
      <w:pPr>
        <w:pStyle w:val="Corpodetexto"/>
        <w:spacing w:before="3"/>
        <w:rPr>
          <w:rFonts w:cs="Arial"/>
        </w:rPr>
      </w:pPr>
    </w:p>
    <w:p w:rsidR="00B00383" w:rsidRPr="00B00383" w:rsidRDefault="00B00383" w:rsidP="00B00383">
      <w:pPr>
        <w:pStyle w:val="PargrafodaLista"/>
        <w:widowControl w:val="0"/>
        <w:numPr>
          <w:ilvl w:val="1"/>
          <w:numId w:val="23"/>
        </w:numPr>
        <w:tabs>
          <w:tab w:val="left" w:pos="1048"/>
        </w:tabs>
        <w:autoSpaceDE w:val="0"/>
        <w:autoSpaceDN w:val="0"/>
        <w:spacing w:before="1" w:line="276" w:lineRule="auto"/>
        <w:ind w:right="395"/>
        <w:contextualSpacing w:val="0"/>
        <w:jc w:val="both"/>
        <w:rPr>
          <w:rFonts w:ascii="Arial" w:hAnsi="Arial" w:cs="Arial"/>
        </w:rPr>
      </w:pPr>
      <w:r w:rsidRPr="00B00383">
        <w:rPr>
          <w:rFonts w:ascii="Arial" w:hAnsi="Arial" w:cs="Arial"/>
        </w:rPr>
        <w:t>A localidade de entrega e habilitação dos acessos móveis contratados será na sede da Prefeitura Municipal de Janaúba com endereço na Praça Doutor Rockert, nº 92 – Centro, Janaúba/MG, CEP: 39.442-052.</w:t>
      </w:r>
    </w:p>
    <w:p w:rsidR="00B00383" w:rsidRPr="00B00383" w:rsidRDefault="00B00383" w:rsidP="00B00383">
      <w:pPr>
        <w:pStyle w:val="Corpodetexto"/>
        <w:spacing w:before="3"/>
        <w:rPr>
          <w:rFonts w:cs="Arial"/>
        </w:rPr>
      </w:pPr>
    </w:p>
    <w:p w:rsidR="00B00383" w:rsidRPr="00B00383" w:rsidRDefault="00B00383" w:rsidP="00B00383">
      <w:pPr>
        <w:pStyle w:val="PargrafodaLista"/>
        <w:widowControl w:val="0"/>
        <w:numPr>
          <w:ilvl w:val="1"/>
          <w:numId w:val="23"/>
        </w:numPr>
        <w:tabs>
          <w:tab w:val="left" w:pos="1048"/>
        </w:tabs>
        <w:autoSpaceDE w:val="0"/>
        <w:autoSpaceDN w:val="0"/>
        <w:spacing w:line="276" w:lineRule="auto"/>
        <w:ind w:right="392"/>
        <w:contextualSpacing w:val="0"/>
        <w:jc w:val="both"/>
        <w:rPr>
          <w:rFonts w:ascii="Arial" w:hAnsi="Arial" w:cs="Arial"/>
        </w:rPr>
      </w:pPr>
      <w:r w:rsidRPr="00B00383">
        <w:rPr>
          <w:rFonts w:ascii="Arial" w:hAnsi="Arial" w:cs="Arial"/>
        </w:rPr>
        <w:t>Uma vez entregues os aparelhos, iniciar-se-á a etapa de verificação que compreenderá exame do material, verificação do perfeito funcionamento, de acordo com as características técnicas descritas neste Termo de Referência.</w:t>
      </w:r>
    </w:p>
    <w:p w:rsidR="00B00383" w:rsidRPr="00B00383" w:rsidRDefault="00B00383" w:rsidP="00B00383">
      <w:pPr>
        <w:pStyle w:val="Corpodetexto"/>
        <w:spacing w:before="3"/>
        <w:rPr>
          <w:rFonts w:cs="Arial"/>
        </w:rPr>
      </w:pPr>
    </w:p>
    <w:p w:rsidR="00B00383" w:rsidRPr="00B00383" w:rsidRDefault="00B00383" w:rsidP="00B00383">
      <w:pPr>
        <w:pStyle w:val="PargrafodaLista"/>
        <w:widowControl w:val="0"/>
        <w:numPr>
          <w:ilvl w:val="1"/>
          <w:numId w:val="23"/>
        </w:numPr>
        <w:tabs>
          <w:tab w:val="left" w:pos="1048"/>
        </w:tabs>
        <w:autoSpaceDE w:val="0"/>
        <w:autoSpaceDN w:val="0"/>
        <w:spacing w:line="276" w:lineRule="auto"/>
        <w:ind w:right="395"/>
        <w:contextualSpacing w:val="0"/>
        <w:jc w:val="both"/>
        <w:rPr>
          <w:rFonts w:ascii="Arial" w:hAnsi="Arial" w:cs="Arial"/>
        </w:rPr>
      </w:pPr>
      <w:r w:rsidRPr="00B00383">
        <w:rPr>
          <w:rFonts w:ascii="Arial" w:hAnsi="Arial" w:cs="Arial"/>
        </w:rPr>
        <w:t>Se, após o recebimento, constatar-se que determinado aparelho foi entregue em desacordo com a proposta, com defeito, fora das especificações deste Termo de</w:t>
      </w:r>
    </w:p>
    <w:p w:rsidR="00B00383" w:rsidRPr="00B00383" w:rsidRDefault="00B00383" w:rsidP="00B00383">
      <w:pPr>
        <w:spacing w:line="276" w:lineRule="auto"/>
        <w:jc w:val="both"/>
        <w:rPr>
          <w:rFonts w:ascii="Arial" w:hAnsi="Arial" w:cs="Arial"/>
        </w:rPr>
        <w:sectPr w:rsidR="00B00383" w:rsidRPr="00B00383">
          <w:pgSz w:w="11910" w:h="16840"/>
          <w:pgMar w:top="2120" w:right="1020" w:bottom="1160" w:left="1020" w:header="706" w:footer="934" w:gutter="0"/>
          <w:cols w:space="720"/>
        </w:sectPr>
      </w:pPr>
    </w:p>
    <w:p w:rsidR="00B00383" w:rsidRPr="00B00383" w:rsidRDefault="00B00383" w:rsidP="00B00383">
      <w:pPr>
        <w:pStyle w:val="Corpodetexto"/>
        <w:spacing w:before="9"/>
        <w:rPr>
          <w:rFonts w:cs="Arial"/>
        </w:rPr>
      </w:pPr>
    </w:p>
    <w:p w:rsidR="00B00383" w:rsidRPr="00B00383" w:rsidRDefault="00B00383" w:rsidP="00B00383">
      <w:pPr>
        <w:pStyle w:val="Corpodetexto"/>
        <w:spacing w:before="92" w:line="276" w:lineRule="auto"/>
        <w:ind w:left="1047" w:right="62"/>
        <w:rPr>
          <w:rFonts w:cs="Arial"/>
        </w:rPr>
      </w:pPr>
      <w:r w:rsidRPr="00B00383">
        <w:rPr>
          <w:rFonts w:cs="Arial"/>
        </w:rPr>
        <w:t>Referência ou incompleto, a empresa Contratada será notificada para efetuar a troca do(s) aparelho(s) em um prazo de 30 (trinta) dias corridos.</w:t>
      </w:r>
    </w:p>
    <w:p w:rsidR="00B00383" w:rsidRPr="00B00383" w:rsidRDefault="00B00383" w:rsidP="00B00383">
      <w:pPr>
        <w:pStyle w:val="Corpodetexto"/>
        <w:spacing w:before="3"/>
        <w:rPr>
          <w:rFonts w:cs="Arial"/>
        </w:rPr>
      </w:pPr>
    </w:p>
    <w:p w:rsidR="00B00383" w:rsidRPr="00B00383" w:rsidRDefault="00B00383" w:rsidP="00B00383">
      <w:pPr>
        <w:pStyle w:val="PargrafodaLista"/>
        <w:widowControl w:val="0"/>
        <w:numPr>
          <w:ilvl w:val="1"/>
          <w:numId w:val="23"/>
        </w:numPr>
        <w:tabs>
          <w:tab w:val="left" w:pos="1048"/>
        </w:tabs>
        <w:autoSpaceDE w:val="0"/>
        <w:autoSpaceDN w:val="0"/>
        <w:spacing w:line="276" w:lineRule="auto"/>
        <w:ind w:right="393"/>
        <w:contextualSpacing w:val="0"/>
        <w:jc w:val="both"/>
        <w:rPr>
          <w:rFonts w:ascii="Arial" w:hAnsi="Arial" w:cs="Arial"/>
        </w:rPr>
      </w:pPr>
      <w:r w:rsidRPr="00B00383">
        <w:rPr>
          <w:rFonts w:ascii="Arial" w:hAnsi="Arial" w:cs="Arial"/>
        </w:rPr>
        <w:t>A Contratada deverá providenciar junto à operadora atualmente contratada para a prestação dos serviços de telefonia, a migração das linhas móveis existentes, de acordo com a legislação vigente sobre portabilidade numérica.</w:t>
      </w:r>
    </w:p>
    <w:p w:rsidR="00B00383" w:rsidRPr="00B00383" w:rsidRDefault="00B00383" w:rsidP="00B00383">
      <w:pPr>
        <w:pStyle w:val="Corpodetexto"/>
        <w:spacing w:before="4"/>
        <w:rPr>
          <w:rFonts w:cs="Arial"/>
        </w:rPr>
      </w:pPr>
    </w:p>
    <w:p w:rsidR="00B00383" w:rsidRPr="00B00383" w:rsidRDefault="00B00383" w:rsidP="00B00383">
      <w:pPr>
        <w:pStyle w:val="PargrafodaLista"/>
        <w:widowControl w:val="0"/>
        <w:numPr>
          <w:ilvl w:val="1"/>
          <w:numId w:val="23"/>
        </w:numPr>
        <w:tabs>
          <w:tab w:val="left" w:pos="1048"/>
        </w:tabs>
        <w:autoSpaceDE w:val="0"/>
        <w:autoSpaceDN w:val="0"/>
        <w:spacing w:line="276" w:lineRule="auto"/>
        <w:ind w:right="392"/>
        <w:contextualSpacing w:val="0"/>
        <w:jc w:val="both"/>
        <w:rPr>
          <w:rFonts w:ascii="Arial" w:hAnsi="Arial" w:cs="Arial"/>
        </w:rPr>
      </w:pPr>
      <w:r w:rsidRPr="00B00383">
        <w:rPr>
          <w:rFonts w:ascii="Arial" w:hAnsi="Arial" w:cs="Arial"/>
        </w:rPr>
        <w:t>Os aparelhos cedidos pela contratada serão devolvidos ao final da vigência contratual, no estado em que se encontrarem.</w:t>
      </w:r>
    </w:p>
    <w:p w:rsidR="00B00383" w:rsidRPr="00B00383" w:rsidRDefault="00B00383" w:rsidP="00B00383">
      <w:pPr>
        <w:pStyle w:val="Corpodetexto"/>
        <w:spacing w:before="4"/>
        <w:rPr>
          <w:rFonts w:cs="Arial"/>
        </w:rPr>
      </w:pPr>
    </w:p>
    <w:p w:rsidR="00B00383" w:rsidRPr="00B00383" w:rsidRDefault="00B00383" w:rsidP="00B00383">
      <w:pPr>
        <w:pStyle w:val="Ttulo1"/>
        <w:keepNext w:val="0"/>
        <w:keepLines w:val="0"/>
        <w:widowControl w:val="0"/>
        <w:numPr>
          <w:ilvl w:val="0"/>
          <w:numId w:val="23"/>
        </w:numPr>
        <w:tabs>
          <w:tab w:val="left" w:pos="616"/>
        </w:tabs>
        <w:autoSpaceDE w:val="0"/>
        <w:autoSpaceDN w:val="0"/>
        <w:spacing w:before="0"/>
        <w:ind w:left="615" w:hanging="361"/>
        <w:jc w:val="left"/>
        <w:rPr>
          <w:rFonts w:ascii="Arial" w:eastAsia="Times New Roman" w:hAnsi="Arial" w:cs="Arial"/>
          <w:color w:val="auto"/>
          <w:sz w:val="20"/>
          <w:szCs w:val="20"/>
        </w:rPr>
      </w:pPr>
      <w:r w:rsidRPr="00B00383">
        <w:rPr>
          <w:rFonts w:ascii="Arial" w:eastAsia="Times New Roman" w:hAnsi="Arial" w:cs="Arial"/>
          <w:color w:val="auto"/>
          <w:sz w:val="20"/>
          <w:szCs w:val="20"/>
        </w:rPr>
        <w:t>DA EXECUÇÃO DOS SERVIÇOS</w:t>
      </w:r>
    </w:p>
    <w:p w:rsidR="00B00383" w:rsidRPr="00B00383" w:rsidRDefault="00B00383" w:rsidP="00B00383">
      <w:pPr>
        <w:pStyle w:val="Corpodetexto"/>
        <w:rPr>
          <w:rFonts w:cs="Arial"/>
        </w:rPr>
      </w:pPr>
    </w:p>
    <w:p w:rsidR="00B00383" w:rsidRPr="00B00383" w:rsidRDefault="00B00383" w:rsidP="00B00383">
      <w:pPr>
        <w:pStyle w:val="PargrafodaLista"/>
        <w:widowControl w:val="0"/>
        <w:numPr>
          <w:ilvl w:val="1"/>
          <w:numId w:val="23"/>
        </w:numPr>
        <w:tabs>
          <w:tab w:val="left" w:pos="1048"/>
        </w:tabs>
        <w:autoSpaceDE w:val="0"/>
        <w:autoSpaceDN w:val="0"/>
        <w:spacing w:before="191"/>
        <w:ind w:hanging="433"/>
        <w:contextualSpacing w:val="0"/>
        <w:rPr>
          <w:rFonts w:ascii="Arial" w:hAnsi="Arial" w:cs="Arial"/>
        </w:rPr>
      </w:pPr>
      <w:r w:rsidRPr="00B00383">
        <w:rPr>
          <w:rFonts w:ascii="Arial" w:hAnsi="Arial" w:cs="Arial"/>
        </w:rPr>
        <w:t>Os serviços relacionados a seguir deverão ser prestados sem ônus para o Contratante:</w:t>
      </w:r>
    </w:p>
    <w:p w:rsidR="00B00383" w:rsidRPr="00B00383" w:rsidRDefault="00B00383" w:rsidP="00B00383">
      <w:pPr>
        <w:pStyle w:val="Corpodetexto"/>
        <w:rPr>
          <w:rFonts w:cs="Arial"/>
        </w:rPr>
      </w:pPr>
    </w:p>
    <w:p w:rsidR="00B00383" w:rsidRPr="00B00383" w:rsidRDefault="00B00383" w:rsidP="00B00383">
      <w:pPr>
        <w:pStyle w:val="PargrafodaLista"/>
        <w:widowControl w:val="0"/>
        <w:numPr>
          <w:ilvl w:val="2"/>
          <w:numId w:val="23"/>
        </w:numPr>
        <w:tabs>
          <w:tab w:val="left" w:pos="1672"/>
        </w:tabs>
        <w:autoSpaceDE w:val="0"/>
        <w:autoSpaceDN w:val="0"/>
        <w:spacing w:before="193"/>
        <w:ind w:hanging="697"/>
        <w:contextualSpacing w:val="0"/>
        <w:rPr>
          <w:rFonts w:ascii="Arial" w:hAnsi="Arial" w:cs="Arial"/>
        </w:rPr>
      </w:pPr>
      <w:r w:rsidRPr="00B00383">
        <w:rPr>
          <w:rFonts w:ascii="Arial" w:hAnsi="Arial" w:cs="Arial"/>
        </w:rPr>
        <w:t>Habilitação;</w:t>
      </w:r>
    </w:p>
    <w:p w:rsidR="00B00383" w:rsidRPr="00B00383" w:rsidRDefault="00B00383" w:rsidP="00B00383">
      <w:pPr>
        <w:pStyle w:val="PargrafodaLista"/>
        <w:widowControl w:val="0"/>
        <w:numPr>
          <w:ilvl w:val="2"/>
          <w:numId w:val="23"/>
        </w:numPr>
        <w:tabs>
          <w:tab w:val="left" w:pos="1672"/>
        </w:tabs>
        <w:autoSpaceDE w:val="0"/>
        <w:autoSpaceDN w:val="0"/>
        <w:spacing w:before="37"/>
        <w:ind w:hanging="697"/>
        <w:contextualSpacing w:val="0"/>
        <w:rPr>
          <w:rFonts w:ascii="Arial" w:hAnsi="Arial" w:cs="Arial"/>
        </w:rPr>
      </w:pPr>
      <w:r w:rsidRPr="00B00383">
        <w:rPr>
          <w:rFonts w:ascii="Arial" w:hAnsi="Arial" w:cs="Arial"/>
        </w:rPr>
        <w:t>Escolha ou troca de número;</w:t>
      </w:r>
    </w:p>
    <w:p w:rsidR="00B00383" w:rsidRPr="00B00383" w:rsidRDefault="00B00383" w:rsidP="00B00383">
      <w:pPr>
        <w:pStyle w:val="PargrafodaLista"/>
        <w:widowControl w:val="0"/>
        <w:numPr>
          <w:ilvl w:val="2"/>
          <w:numId w:val="23"/>
        </w:numPr>
        <w:tabs>
          <w:tab w:val="left" w:pos="1672"/>
        </w:tabs>
        <w:autoSpaceDE w:val="0"/>
        <w:autoSpaceDN w:val="0"/>
        <w:spacing w:before="39"/>
        <w:ind w:hanging="697"/>
        <w:contextualSpacing w:val="0"/>
        <w:rPr>
          <w:rFonts w:ascii="Arial" w:hAnsi="Arial" w:cs="Arial"/>
        </w:rPr>
      </w:pPr>
      <w:r w:rsidRPr="00B00383">
        <w:rPr>
          <w:rFonts w:ascii="Arial" w:hAnsi="Arial" w:cs="Arial"/>
        </w:rPr>
        <w:t>Custo de sindicância e ligações provenientes de clonagem da linha celular;</w:t>
      </w:r>
    </w:p>
    <w:p w:rsidR="00B00383" w:rsidRPr="00B00383" w:rsidRDefault="00B00383" w:rsidP="00B00383">
      <w:pPr>
        <w:pStyle w:val="PargrafodaLista"/>
        <w:widowControl w:val="0"/>
        <w:numPr>
          <w:ilvl w:val="2"/>
          <w:numId w:val="23"/>
        </w:numPr>
        <w:tabs>
          <w:tab w:val="left" w:pos="1672"/>
        </w:tabs>
        <w:autoSpaceDE w:val="0"/>
        <w:autoSpaceDN w:val="0"/>
        <w:spacing w:before="37"/>
        <w:ind w:hanging="697"/>
        <w:contextualSpacing w:val="0"/>
        <w:rPr>
          <w:rFonts w:ascii="Arial" w:hAnsi="Arial" w:cs="Arial"/>
        </w:rPr>
      </w:pPr>
      <w:r w:rsidRPr="00B00383">
        <w:rPr>
          <w:rFonts w:ascii="Arial" w:hAnsi="Arial" w:cs="Arial"/>
        </w:rPr>
        <w:t>Bloqueio por extravio ou roubo e cancelamento da linha;</w:t>
      </w:r>
    </w:p>
    <w:p w:rsidR="00B00383" w:rsidRPr="00B00383" w:rsidRDefault="00B00383" w:rsidP="00B00383">
      <w:pPr>
        <w:pStyle w:val="PargrafodaLista"/>
        <w:widowControl w:val="0"/>
        <w:numPr>
          <w:ilvl w:val="2"/>
          <w:numId w:val="23"/>
        </w:numPr>
        <w:tabs>
          <w:tab w:val="left" w:pos="1672"/>
        </w:tabs>
        <w:autoSpaceDE w:val="0"/>
        <w:autoSpaceDN w:val="0"/>
        <w:spacing w:before="39"/>
        <w:ind w:hanging="697"/>
        <w:contextualSpacing w:val="0"/>
        <w:rPr>
          <w:rFonts w:ascii="Arial" w:hAnsi="Arial" w:cs="Arial"/>
        </w:rPr>
      </w:pPr>
      <w:r w:rsidRPr="00B00383">
        <w:rPr>
          <w:rFonts w:ascii="Arial" w:hAnsi="Arial" w:cs="Arial"/>
        </w:rPr>
        <w:t>Reativação de número de linha;</w:t>
      </w:r>
    </w:p>
    <w:p w:rsidR="00B00383" w:rsidRPr="00B00383" w:rsidRDefault="00B00383" w:rsidP="00B00383">
      <w:pPr>
        <w:pStyle w:val="PargrafodaLista"/>
        <w:widowControl w:val="0"/>
        <w:numPr>
          <w:ilvl w:val="2"/>
          <w:numId w:val="23"/>
        </w:numPr>
        <w:tabs>
          <w:tab w:val="left" w:pos="1672"/>
        </w:tabs>
        <w:autoSpaceDE w:val="0"/>
        <w:autoSpaceDN w:val="0"/>
        <w:spacing w:before="37"/>
        <w:ind w:hanging="697"/>
        <w:contextualSpacing w:val="0"/>
        <w:rPr>
          <w:rFonts w:ascii="Arial" w:hAnsi="Arial" w:cs="Arial"/>
        </w:rPr>
      </w:pPr>
      <w:r w:rsidRPr="00B00383">
        <w:rPr>
          <w:rFonts w:ascii="Arial" w:hAnsi="Arial" w:cs="Arial"/>
        </w:rPr>
        <w:t>Serviço de Roaming nacional.</w:t>
      </w:r>
    </w:p>
    <w:p w:rsidR="00B00383" w:rsidRPr="00B00383" w:rsidRDefault="00B00383" w:rsidP="00B00383">
      <w:pPr>
        <w:pStyle w:val="Corpodetexto"/>
        <w:spacing w:before="7"/>
        <w:rPr>
          <w:rFonts w:cs="Arial"/>
        </w:rPr>
      </w:pPr>
    </w:p>
    <w:p w:rsidR="00B00383" w:rsidRPr="00B00383" w:rsidRDefault="00B00383" w:rsidP="00B00383">
      <w:pPr>
        <w:pStyle w:val="PargrafodaLista"/>
        <w:widowControl w:val="0"/>
        <w:numPr>
          <w:ilvl w:val="1"/>
          <w:numId w:val="23"/>
        </w:numPr>
        <w:tabs>
          <w:tab w:val="left" w:pos="1048"/>
        </w:tabs>
        <w:autoSpaceDE w:val="0"/>
        <w:autoSpaceDN w:val="0"/>
        <w:spacing w:line="276" w:lineRule="auto"/>
        <w:ind w:right="393"/>
        <w:contextualSpacing w:val="0"/>
        <w:jc w:val="both"/>
        <w:rPr>
          <w:rFonts w:ascii="Arial" w:hAnsi="Arial" w:cs="Arial"/>
        </w:rPr>
      </w:pPr>
      <w:r w:rsidRPr="00B00383">
        <w:rPr>
          <w:rFonts w:ascii="Arial" w:hAnsi="Arial" w:cs="Arial"/>
        </w:rPr>
        <w:t>A execução dos serviços será iniciada imediatamente após assinatura do contrato, observados os prazos para entrega dos aparelhos e ativação dos chips, na forma que segue:</w:t>
      </w:r>
    </w:p>
    <w:p w:rsidR="00B00383" w:rsidRPr="00B00383" w:rsidRDefault="00B00383" w:rsidP="00B00383">
      <w:pPr>
        <w:pStyle w:val="Corpodetexto"/>
        <w:rPr>
          <w:rFonts w:cs="Arial"/>
        </w:rPr>
      </w:pPr>
    </w:p>
    <w:p w:rsidR="00B00383" w:rsidRPr="00B00383" w:rsidRDefault="00B00383" w:rsidP="00B00383">
      <w:pPr>
        <w:pStyle w:val="PargrafodaLista"/>
        <w:widowControl w:val="0"/>
        <w:numPr>
          <w:ilvl w:val="2"/>
          <w:numId w:val="23"/>
        </w:numPr>
        <w:tabs>
          <w:tab w:val="left" w:pos="1674"/>
        </w:tabs>
        <w:autoSpaceDE w:val="0"/>
        <w:autoSpaceDN w:val="0"/>
        <w:spacing w:before="155" w:line="276" w:lineRule="auto"/>
        <w:ind w:left="1673" w:right="393" w:hanging="699"/>
        <w:contextualSpacing w:val="0"/>
        <w:jc w:val="both"/>
        <w:rPr>
          <w:rFonts w:ascii="Arial" w:hAnsi="Arial" w:cs="Arial"/>
        </w:rPr>
      </w:pPr>
      <w:r w:rsidRPr="00B00383">
        <w:rPr>
          <w:rFonts w:ascii="Arial" w:hAnsi="Arial" w:cs="Arial"/>
        </w:rPr>
        <w:t>Os aparelhos cedidos em comodato deverão ser entregues acompanhados dos respectivos chips com as linhas já ativas;</w:t>
      </w:r>
    </w:p>
    <w:p w:rsidR="00B00383" w:rsidRPr="00B00383" w:rsidRDefault="00B00383" w:rsidP="00B00383">
      <w:pPr>
        <w:pStyle w:val="Corpodetexto"/>
        <w:spacing w:before="3"/>
        <w:rPr>
          <w:rFonts w:cs="Arial"/>
        </w:rPr>
      </w:pPr>
    </w:p>
    <w:p w:rsidR="00B00383" w:rsidRPr="00B00383" w:rsidRDefault="00B00383" w:rsidP="00B00383">
      <w:pPr>
        <w:pStyle w:val="PargrafodaLista"/>
        <w:widowControl w:val="0"/>
        <w:numPr>
          <w:ilvl w:val="2"/>
          <w:numId w:val="23"/>
        </w:numPr>
        <w:tabs>
          <w:tab w:val="left" w:pos="1674"/>
        </w:tabs>
        <w:autoSpaceDE w:val="0"/>
        <w:autoSpaceDN w:val="0"/>
        <w:spacing w:line="276" w:lineRule="auto"/>
        <w:ind w:left="1673" w:right="392" w:hanging="699"/>
        <w:contextualSpacing w:val="0"/>
        <w:jc w:val="both"/>
        <w:rPr>
          <w:rFonts w:ascii="Arial" w:hAnsi="Arial" w:cs="Arial"/>
        </w:rPr>
      </w:pPr>
      <w:r w:rsidRPr="00B00383">
        <w:rPr>
          <w:rFonts w:ascii="Arial" w:hAnsi="Arial" w:cs="Arial"/>
        </w:rPr>
        <w:t>Os serviços serão recebidos pelo(a) responsável pelo acompanhamento e fiscalização do contrato, para efeito de verificação de sua conformidade com as especificações constantes neste Termo de Referência e na proposta;</w:t>
      </w:r>
    </w:p>
    <w:p w:rsidR="00B00383" w:rsidRPr="00B00383" w:rsidRDefault="00B00383" w:rsidP="00B00383">
      <w:pPr>
        <w:pStyle w:val="Corpodetexto"/>
        <w:rPr>
          <w:rFonts w:cs="Arial"/>
        </w:rPr>
      </w:pPr>
    </w:p>
    <w:p w:rsidR="00B00383" w:rsidRPr="00B00383" w:rsidRDefault="00B00383" w:rsidP="00B00383">
      <w:pPr>
        <w:pStyle w:val="PargrafodaLista"/>
        <w:widowControl w:val="0"/>
        <w:numPr>
          <w:ilvl w:val="2"/>
          <w:numId w:val="23"/>
        </w:numPr>
        <w:tabs>
          <w:tab w:val="left" w:pos="1674"/>
        </w:tabs>
        <w:autoSpaceDE w:val="0"/>
        <w:autoSpaceDN w:val="0"/>
        <w:spacing w:before="153" w:line="276" w:lineRule="auto"/>
        <w:ind w:left="1673" w:right="393" w:hanging="699"/>
        <w:contextualSpacing w:val="0"/>
        <w:jc w:val="both"/>
        <w:rPr>
          <w:rFonts w:ascii="Arial" w:hAnsi="Arial" w:cs="Arial"/>
        </w:rPr>
      </w:pPr>
      <w:r w:rsidRPr="00B00383">
        <w:rPr>
          <w:rFonts w:ascii="Arial" w:hAnsi="Arial" w:cs="Arial"/>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rsidR="00B00383" w:rsidRPr="00B00383" w:rsidRDefault="00B00383" w:rsidP="00B00383">
      <w:pPr>
        <w:pStyle w:val="Corpodetexto"/>
        <w:rPr>
          <w:rFonts w:cs="Arial"/>
        </w:rPr>
      </w:pPr>
    </w:p>
    <w:p w:rsidR="00B00383" w:rsidRPr="00B00383" w:rsidRDefault="00B00383" w:rsidP="00B00383">
      <w:pPr>
        <w:pStyle w:val="PargrafodaLista"/>
        <w:widowControl w:val="0"/>
        <w:numPr>
          <w:ilvl w:val="2"/>
          <w:numId w:val="23"/>
        </w:numPr>
        <w:tabs>
          <w:tab w:val="left" w:pos="1674"/>
        </w:tabs>
        <w:autoSpaceDE w:val="0"/>
        <w:autoSpaceDN w:val="0"/>
        <w:spacing w:before="155" w:line="276" w:lineRule="auto"/>
        <w:ind w:left="1673" w:right="394" w:hanging="699"/>
        <w:contextualSpacing w:val="0"/>
        <w:jc w:val="both"/>
        <w:rPr>
          <w:rFonts w:ascii="Arial" w:hAnsi="Arial" w:cs="Arial"/>
        </w:rPr>
      </w:pPr>
      <w:r w:rsidRPr="00B00383">
        <w:rPr>
          <w:rFonts w:ascii="Arial" w:hAnsi="Arial" w:cs="Arial"/>
        </w:rPr>
        <w:t>O recebimento do objeto não exclui a responsabilidade da Contratada pelos prejuízos resultantes da incorreta execução do contrato;</w:t>
      </w:r>
    </w:p>
    <w:p w:rsidR="00B00383" w:rsidRPr="00B00383" w:rsidRDefault="00B00383" w:rsidP="00B00383">
      <w:pPr>
        <w:spacing w:line="276" w:lineRule="auto"/>
        <w:jc w:val="both"/>
        <w:rPr>
          <w:rFonts w:ascii="Arial" w:hAnsi="Arial" w:cs="Arial"/>
        </w:rPr>
        <w:sectPr w:rsidR="00B00383" w:rsidRPr="00B00383">
          <w:pgSz w:w="11910" w:h="16840"/>
          <w:pgMar w:top="2120" w:right="1020" w:bottom="1160" w:left="1020" w:header="706" w:footer="934" w:gutter="0"/>
          <w:cols w:space="720"/>
        </w:sectPr>
      </w:pPr>
    </w:p>
    <w:p w:rsidR="00B00383" w:rsidRPr="00B00383" w:rsidRDefault="00B00383" w:rsidP="00B00383">
      <w:pPr>
        <w:pStyle w:val="Corpodetexto"/>
        <w:spacing w:before="9"/>
        <w:rPr>
          <w:rFonts w:cs="Arial"/>
        </w:rPr>
      </w:pPr>
    </w:p>
    <w:p w:rsidR="00B00383" w:rsidRPr="00B00383" w:rsidRDefault="00B00383" w:rsidP="00B00383">
      <w:pPr>
        <w:pStyle w:val="PargrafodaLista"/>
        <w:widowControl w:val="0"/>
        <w:numPr>
          <w:ilvl w:val="1"/>
          <w:numId w:val="23"/>
        </w:numPr>
        <w:tabs>
          <w:tab w:val="left" w:pos="1048"/>
        </w:tabs>
        <w:autoSpaceDE w:val="0"/>
        <w:autoSpaceDN w:val="0"/>
        <w:spacing w:before="92" w:line="276" w:lineRule="auto"/>
        <w:ind w:right="395"/>
        <w:contextualSpacing w:val="0"/>
        <w:jc w:val="both"/>
        <w:rPr>
          <w:rFonts w:ascii="Arial" w:hAnsi="Arial" w:cs="Arial"/>
        </w:rPr>
      </w:pPr>
      <w:r w:rsidRPr="00B00383">
        <w:rPr>
          <w:rFonts w:ascii="Arial" w:hAnsi="Arial" w:cs="Arial"/>
        </w:rPr>
        <w:t>A Conexão de Dados à Internet deve funcionar em todo o território nacional sem nenhum tipo de bloqueio ou tarifação adicional pelo acesso funcionar fora de sua Área de Registro, Tarifação ou Mobilidade, dentro do território nacional.</w:t>
      </w:r>
    </w:p>
    <w:p w:rsidR="00B00383" w:rsidRPr="00B00383" w:rsidRDefault="00B00383" w:rsidP="00B00383">
      <w:pPr>
        <w:pStyle w:val="Corpodetexto"/>
        <w:rPr>
          <w:rFonts w:cs="Arial"/>
        </w:rPr>
      </w:pPr>
    </w:p>
    <w:p w:rsidR="00B00383" w:rsidRPr="00B00383" w:rsidRDefault="00B00383" w:rsidP="00B00383">
      <w:pPr>
        <w:pStyle w:val="PargrafodaLista"/>
        <w:widowControl w:val="0"/>
        <w:numPr>
          <w:ilvl w:val="1"/>
          <w:numId w:val="23"/>
        </w:numPr>
        <w:tabs>
          <w:tab w:val="left" w:pos="1048"/>
        </w:tabs>
        <w:autoSpaceDE w:val="0"/>
        <w:autoSpaceDN w:val="0"/>
        <w:spacing w:before="155" w:line="276" w:lineRule="auto"/>
        <w:ind w:right="393"/>
        <w:contextualSpacing w:val="0"/>
        <w:jc w:val="both"/>
        <w:rPr>
          <w:rFonts w:ascii="Arial" w:hAnsi="Arial" w:cs="Arial"/>
        </w:rPr>
      </w:pPr>
      <w:r w:rsidRPr="00B00383">
        <w:rPr>
          <w:rFonts w:ascii="Arial" w:hAnsi="Arial" w:cs="Arial"/>
        </w:rPr>
        <w:t>Para a prestação do Serviço Móvel Pessoal (SMP), a contratada deverá permitir a habilitação individual dos acessos móveis e fornecer os aparelhos com chips habilitados e compatíveis com sua rede de telefonia móvel, na quantidade solicitada pela contratante.</w:t>
      </w:r>
    </w:p>
    <w:p w:rsidR="00B00383" w:rsidRPr="00B00383" w:rsidRDefault="00B00383" w:rsidP="00B00383">
      <w:pPr>
        <w:pStyle w:val="Corpodetexto"/>
        <w:spacing w:before="3"/>
        <w:rPr>
          <w:rFonts w:cs="Arial"/>
        </w:rPr>
      </w:pPr>
    </w:p>
    <w:p w:rsidR="00B00383" w:rsidRPr="00B00383" w:rsidRDefault="00B00383" w:rsidP="00B00383">
      <w:pPr>
        <w:pStyle w:val="PargrafodaLista"/>
        <w:widowControl w:val="0"/>
        <w:numPr>
          <w:ilvl w:val="1"/>
          <w:numId w:val="23"/>
        </w:numPr>
        <w:tabs>
          <w:tab w:val="left" w:pos="1048"/>
        </w:tabs>
        <w:autoSpaceDE w:val="0"/>
        <w:autoSpaceDN w:val="0"/>
        <w:spacing w:line="276" w:lineRule="auto"/>
        <w:ind w:right="392"/>
        <w:contextualSpacing w:val="0"/>
        <w:jc w:val="both"/>
        <w:rPr>
          <w:rFonts w:ascii="Arial" w:hAnsi="Arial" w:cs="Arial"/>
        </w:rPr>
      </w:pPr>
      <w:r w:rsidRPr="00B00383">
        <w:rPr>
          <w:rFonts w:ascii="Arial" w:hAnsi="Arial" w:cs="Arial"/>
        </w:rPr>
        <w:t>Os chips deverão ser ativados em até 7(sete) dias contados a partir do primeiro dia de vigência do Contrato, com tolerância de até 30 (trinta) dias para a completa ativação dos mesmos, devidamente justificado pela Contratada e aceito pelo Contratante.</w:t>
      </w:r>
    </w:p>
    <w:p w:rsidR="00B00383" w:rsidRPr="00B00383" w:rsidRDefault="00B00383" w:rsidP="00B00383">
      <w:pPr>
        <w:pStyle w:val="Corpodetexto"/>
        <w:spacing w:before="2"/>
        <w:rPr>
          <w:rFonts w:cs="Arial"/>
        </w:rPr>
      </w:pPr>
    </w:p>
    <w:p w:rsidR="00B00383" w:rsidRPr="00B00383" w:rsidRDefault="00B00383" w:rsidP="00B00383">
      <w:pPr>
        <w:pStyle w:val="PargrafodaLista"/>
        <w:widowControl w:val="0"/>
        <w:numPr>
          <w:ilvl w:val="1"/>
          <w:numId w:val="23"/>
        </w:numPr>
        <w:tabs>
          <w:tab w:val="left" w:pos="1048"/>
        </w:tabs>
        <w:autoSpaceDE w:val="0"/>
        <w:autoSpaceDN w:val="0"/>
        <w:spacing w:line="276" w:lineRule="auto"/>
        <w:ind w:right="394"/>
        <w:contextualSpacing w:val="0"/>
        <w:jc w:val="both"/>
        <w:rPr>
          <w:rFonts w:ascii="Arial" w:hAnsi="Arial" w:cs="Arial"/>
        </w:rPr>
      </w:pPr>
      <w:r w:rsidRPr="00B00383">
        <w:rPr>
          <w:rFonts w:ascii="Arial" w:hAnsi="Arial" w:cs="Arial"/>
        </w:rPr>
        <w:t>A Área de Cobertura, em território nacional, deverá atender no mínimo os seguintes requisitos:</w:t>
      </w:r>
    </w:p>
    <w:p w:rsidR="00B00383" w:rsidRPr="00B00383" w:rsidRDefault="00B00383" w:rsidP="00B00383">
      <w:pPr>
        <w:pStyle w:val="Corpodetexto"/>
        <w:spacing w:before="5"/>
        <w:rPr>
          <w:rFonts w:cs="Arial"/>
        </w:rPr>
      </w:pPr>
    </w:p>
    <w:p w:rsidR="00B00383" w:rsidRPr="00B00383" w:rsidRDefault="00B00383" w:rsidP="00B00383">
      <w:pPr>
        <w:pStyle w:val="PargrafodaLista"/>
        <w:widowControl w:val="0"/>
        <w:numPr>
          <w:ilvl w:val="2"/>
          <w:numId w:val="23"/>
        </w:numPr>
        <w:tabs>
          <w:tab w:val="left" w:pos="1674"/>
        </w:tabs>
        <w:autoSpaceDE w:val="0"/>
        <w:autoSpaceDN w:val="0"/>
        <w:spacing w:line="276" w:lineRule="auto"/>
        <w:ind w:left="1673" w:right="392" w:hanging="699"/>
        <w:contextualSpacing w:val="0"/>
        <w:jc w:val="both"/>
        <w:rPr>
          <w:rFonts w:ascii="Arial" w:hAnsi="Arial" w:cs="Arial"/>
        </w:rPr>
      </w:pPr>
      <w:r w:rsidRPr="00B00383">
        <w:rPr>
          <w:rFonts w:ascii="Arial" w:hAnsi="Arial" w:cs="Arial"/>
        </w:rPr>
        <w:t>A empresa deverá ter cobertura (voz e dados) ampla no Estado de Minas Gerais e em todas as 27 capitais das Unidades da Federação e no Distrito Federal, cujos serviços deverão ser habilitados sem ônus para o contratante.</w:t>
      </w:r>
    </w:p>
    <w:p w:rsidR="00B00383" w:rsidRPr="00B00383" w:rsidRDefault="00B00383" w:rsidP="00B00383">
      <w:pPr>
        <w:pStyle w:val="PargrafodaLista"/>
        <w:widowControl w:val="0"/>
        <w:numPr>
          <w:ilvl w:val="2"/>
          <w:numId w:val="23"/>
        </w:numPr>
        <w:tabs>
          <w:tab w:val="left" w:pos="1674"/>
        </w:tabs>
        <w:autoSpaceDE w:val="0"/>
        <w:autoSpaceDN w:val="0"/>
        <w:spacing w:line="253" w:lineRule="exact"/>
        <w:ind w:left="1674" w:hanging="699"/>
        <w:contextualSpacing w:val="0"/>
        <w:jc w:val="both"/>
        <w:rPr>
          <w:rFonts w:ascii="Arial" w:hAnsi="Arial" w:cs="Arial"/>
        </w:rPr>
      </w:pPr>
      <w:r w:rsidRPr="00B00383">
        <w:rPr>
          <w:rFonts w:ascii="Arial" w:hAnsi="Arial" w:cs="Arial"/>
        </w:rPr>
        <w:t>A comprovação de atendimento da cobertura solicitada dar-se-á por declaração.</w:t>
      </w:r>
    </w:p>
    <w:p w:rsidR="00B00383" w:rsidRPr="00B00383" w:rsidRDefault="00B00383" w:rsidP="00B00383">
      <w:pPr>
        <w:pStyle w:val="Corpodetexto"/>
        <w:rPr>
          <w:rFonts w:cs="Arial"/>
        </w:rPr>
      </w:pPr>
    </w:p>
    <w:p w:rsidR="00B00383" w:rsidRPr="00B00383" w:rsidRDefault="00B00383" w:rsidP="00B00383">
      <w:pPr>
        <w:pStyle w:val="PargrafodaLista"/>
        <w:widowControl w:val="0"/>
        <w:numPr>
          <w:ilvl w:val="1"/>
          <w:numId w:val="23"/>
        </w:numPr>
        <w:tabs>
          <w:tab w:val="left" w:pos="1048"/>
        </w:tabs>
        <w:autoSpaceDE w:val="0"/>
        <w:autoSpaceDN w:val="0"/>
        <w:spacing w:before="192" w:line="276" w:lineRule="auto"/>
        <w:ind w:right="394"/>
        <w:contextualSpacing w:val="0"/>
        <w:jc w:val="both"/>
        <w:rPr>
          <w:rFonts w:ascii="Arial" w:hAnsi="Arial" w:cs="Arial"/>
        </w:rPr>
      </w:pPr>
      <w:r w:rsidRPr="00B00383">
        <w:rPr>
          <w:rFonts w:ascii="Arial" w:hAnsi="Arial" w:cs="Arial"/>
        </w:rPr>
        <w:t>Ao Contratante ficará facultado habilitar ou desabilitar assinaturas dos serviços conforme necessidade.</w:t>
      </w:r>
    </w:p>
    <w:p w:rsidR="00B00383" w:rsidRPr="00B00383" w:rsidRDefault="00B00383" w:rsidP="00B00383">
      <w:pPr>
        <w:pStyle w:val="Corpodetexto"/>
        <w:rPr>
          <w:rFonts w:cs="Arial"/>
        </w:rPr>
      </w:pPr>
    </w:p>
    <w:p w:rsidR="00B00383" w:rsidRPr="00B00383" w:rsidRDefault="00B00383" w:rsidP="00B00383">
      <w:pPr>
        <w:pStyle w:val="Ttulo1"/>
        <w:keepNext w:val="0"/>
        <w:keepLines w:val="0"/>
        <w:widowControl w:val="0"/>
        <w:numPr>
          <w:ilvl w:val="0"/>
          <w:numId w:val="23"/>
        </w:numPr>
        <w:tabs>
          <w:tab w:val="left" w:pos="616"/>
        </w:tabs>
        <w:autoSpaceDE w:val="0"/>
        <w:autoSpaceDN w:val="0"/>
        <w:spacing w:before="155"/>
        <w:ind w:left="615" w:hanging="361"/>
        <w:jc w:val="left"/>
        <w:rPr>
          <w:rFonts w:ascii="Arial" w:eastAsia="Times New Roman" w:hAnsi="Arial" w:cs="Arial"/>
          <w:color w:val="auto"/>
          <w:sz w:val="20"/>
          <w:szCs w:val="20"/>
        </w:rPr>
      </w:pPr>
      <w:r w:rsidRPr="00B00383">
        <w:rPr>
          <w:rFonts w:ascii="Arial" w:eastAsia="Times New Roman" w:hAnsi="Arial" w:cs="Arial"/>
          <w:color w:val="auto"/>
          <w:sz w:val="20"/>
          <w:szCs w:val="20"/>
        </w:rPr>
        <w:t>DO PREÇO</w:t>
      </w:r>
    </w:p>
    <w:p w:rsidR="00B00383" w:rsidRPr="00B00383" w:rsidRDefault="00B00383" w:rsidP="00B00383">
      <w:pPr>
        <w:pStyle w:val="Corpodetexto"/>
        <w:rPr>
          <w:rFonts w:cs="Arial"/>
        </w:rPr>
      </w:pPr>
    </w:p>
    <w:p w:rsidR="00B00383" w:rsidRPr="00B00383" w:rsidRDefault="00B00383" w:rsidP="00B00383">
      <w:pPr>
        <w:pStyle w:val="PargrafodaLista"/>
        <w:widowControl w:val="0"/>
        <w:numPr>
          <w:ilvl w:val="1"/>
          <w:numId w:val="23"/>
        </w:numPr>
        <w:tabs>
          <w:tab w:val="left" w:pos="1048"/>
        </w:tabs>
        <w:autoSpaceDE w:val="0"/>
        <w:autoSpaceDN w:val="0"/>
        <w:spacing w:before="191" w:line="276" w:lineRule="auto"/>
        <w:ind w:right="392"/>
        <w:contextualSpacing w:val="0"/>
        <w:jc w:val="both"/>
        <w:rPr>
          <w:rFonts w:ascii="Arial" w:hAnsi="Arial" w:cs="Arial"/>
        </w:rPr>
      </w:pPr>
      <w:r w:rsidRPr="00B00383">
        <w:rPr>
          <w:rFonts w:ascii="Arial" w:hAnsi="Arial" w:cs="Arial"/>
        </w:rPr>
        <w:t>Os preços contratados poderão ser reajustados na forma e data-base estabelecidas pela ANATEL, mediante a incidência do Índice de Serviços de Telecomunicações (IST), contados a partir da entrega das propostas, observando-se sempre intervalo não inferior a 12 (doze) meses entre as datas-bases dos reajustes concedidos, de acordo com a Lei nº 10.192/2001.</w:t>
      </w:r>
    </w:p>
    <w:p w:rsidR="00B00383" w:rsidRPr="00B00383" w:rsidRDefault="00B00383" w:rsidP="00B00383">
      <w:pPr>
        <w:pStyle w:val="Corpodetexto"/>
        <w:rPr>
          <w:rFonts w:cs="Arial"/>
        </w:rPr>
      </w:pPr>
    </w:p>
    <w:p w:rsidR="00B00383" w:rsidRPr="00B00383" w:rsidRDefault="00B00383" w:rsidP="00B00383">
      <w:pPr>
        <w:pStyle w:val="PargrafodaLista"/>
        <w:widowControl w:val="0"/>
        <w:numPr>
          <w:ilvl w:val="1"/>
          <w:numId w:val="23"/>
        </w:numPr>
        <w:tabs>
          <w:tab w:val="left" w:pos="1048"/>
        </w:tabs>
        <w:autoSpaceDE w:val="0"/>
        <w:autoSpaceDN w:val="0"/>
        <w:spacing w:before="153" w:line="276" w:lineRule="auto"/>
        <w:ind w:right="394"/>
        <w:contextualSpacing w:val="0"/>
        <w:jc w:val="both"/>
        <w:rPr>
          <w:rFonts w:ascii="Arial" w:hAnsi="Arial" w:cs="Arial"/>
        </w:rPr>
      </w:pPr>
      <w:r w:rsidRPr="00B00383">
        <w:rPr>
          <w:rFonts w:ascii="Arial" w:hAnsi="Arial" w:cs="Arial"/>
        </w:rPr>
        <w:t>Na hipótese da ANATEL determinar a redução de tarifas, de maneira análoga, a CONTRATADA deverá repassar à CONTRATANTE, a partir da mesma data-base, as tarifas reduzidas.</w:t>
      </w:r>
    </w:p>
    <w:p w:rsidR="00B00383" w:rsidRPr="00B00383" w:rsidRDefault="00B00383" w:rsidP="00B00383">
      <w:pPr>
        <w:pStyle w:val="Corpodetexto"/>
        <w:spacing w:before="4"/>
        <w:rPr>
          <w:rFonts w:cs="Arial"/>
        </w:rPr>
      </w:pPr>
    </w:p>
    <w:p w:rsidR="00B00383" w:rsidRPr="00B00383" w:rsidRDefault="00B00383" w:rsidP="00B00383">
      <w:pPr>
        <w:pStyle w:val="PargrafodaLista"/>
        <w:widowControl w:val="0"/>
        <w:numPr>
          <w:ilvl w:val="1"/>
          <w:numId w:val="23"/>
        </w:numPr>
        <w:tabs>
          <w:tab w:val="left" w:pos="1048"/>
        </w:tabs>
        <w:autoSpaceDE w:val="0"/>
        <w:autoSpaceDN w:val="0"/>
        <w:spacing w:line="276" w:lineRule="auto"/>
        <w:ind w:right="392"/>
        <w:contextualSpacing w:val="0"/>
        <w:jc w:val="both"/>
        <w:rPr>
          <w:rFonts w:ascii="Arial" w:hAnsi="Arial" w:cs="Arial"/>
        </w:rPr>
      </w:pPr>
      <w:r w:rsidRPr="00B00383">
        <w:rPr>
          <w:rFonts w:ascii="Arial" w:hAnsi="Arial" w:cs="Arial"/>
        </w:rPr>
        <w:t>Os reajustes de tarifas devem ser comunicados à CONTRATANTE, por meio de documento oficial expedido pela CONTRATADA.</w:t>
      </w:r>
    </w:p>
    <w:p w:rsidR="00B00383" w:rsidRPr="00B00383" w:rsidRDefault="00B00383" w:rsidP="00B00383">
      <w:pPr>
        <w:pStyle w:val="Corpodetexto"/>
        <w:spacing w:before="4"/>
        <w:rPr>
          <w:rFonts w:cs="Arial"/>
        </w:rPr>
      </w:pPr>
    </w:p>
    <w:p w:rsidR="00B00383" w:rsidRPr="00B00383" w:rsidRDefault="00B00383" w:rsidP="00B00383">
      <w:pPr>
        <w:pStyle w:val="Ttulo1"/>
        <w:keepNext w:val="0"/>
        <w:keepLines w:val="0"/>
        <w:widowControl w:val="0"/>
        <w:numPr>
          <w:ilvl w:val="0"/>
          <w:numId w:val="23"/>
        </w:numPr>
        <w:tabs>
          <w:tab w:val="left" w:pos="616"/>
        </w:tabs>
        <w:autoSpaceDE w:val="0"/>
        <w:autoSpaceDN w:val="0"/>
        <w:spacing w:before="0"/>
        <w:ind w:left="615" w:hanging="361"/>
        <w:jc w:val="left"/>
        <w:rPr>
          <w:rFonts w:ascii="Arial" w:eastAsia="Times New Roman" w:hAnsi="Arial" w:cs="Arial"/>
          <w:color w:val="auto"/>
          <w:sz w:val="20"/>
          <w:szCs w:val="20"/>
        </w:rPr>
      </w:pPr>
      <w:r w:rsidRPr="00B00383">
        <w:rPr>
          <w:rFonts w:ascii="Arial" w:eastAsia="Times New Roman" w:hAnsi="Arial" w:cs="Arial"/>
          <w:color w:val="auto"/>
          <w:sz w:val="20"/>
          <w:szCs w:val="20"/>
        </w:rPr>
        <w:t>DAS OBRIGAÇÕES DACONTRATADA</w:t>
      </w:r>
    </w:p>
    <w:p w:rsidR="00B00383" w:rsidRPr="00B00383" w:rsidRDefault="00B00383" w:rsidP="00B00383">
      <w:pPr>
        <w:rPr>
          <w:rFonts w:ascii="Arial" w:hAnsi="Arial" w:cs="Arial"/>
        </w:rPr>
        <w:sectPr w:rsidR="00B00383" w:rsidRPr="00B00383">
          <w:pgSz w:w="11910" w:h="16840"/>
          <w:pgMar w:top="2120" w:right="1020" w:bottom="1160" w:left="1020" w:header="706" w:footer="934" w:gutter="0"/>
          <w:cols w:space="720"/>
        </w:sectPr>
      </w:pPr>
    </w:p>
    <w:p w:rsidR="00B00383" w:rsidRPr="00B00383" w:rsidRDefault="00B00383" w:rsidP="00B00383">
      <w:pPr>
        <w:pStyle w:val="Corpodetexto"/>
        <w:spacing w:before="9"/>
        <w:rPr>
          <w:rFonts w:cs="Arial"/>
        </w:rPr>
      </w:pPr>
    </w:p>
    <w:p w:rsidR="00B00383" w:rsidRPr="00B00383" w:rsidRDefault="00B00383" w:rsidP="00B00383">
      <w:pPr>
        <w:pStyle w:val="PargrafodaLista"/>
        <w:widowControl w:val="0"/>
        <w:numPr>
          <w:ilvl w:val="1"/>
          <w:numId w:val="23"/>
        </w:numPr>
        <w:tabs>
          <w:tab w:val="left" w:pos="1048"/>
        </w:tabs>
        <w:autoSpaceDE w:val="0"/>
        <w:autoSpaceDN w:val="0"/>
        <w:spacing w:before="92" w:line="276" w:lineRule="auto"/>
        <w:ind w:right="389"/>
        <w:contextualSpacing w:val="0"/>
        <w:jc w:val="both"/>
        <w:rPr>
          <w:rFonts w:ascii="Arial" w:hAnsi="Arial" w:cs="Arial"/>
        </w:rPr>
      </w:pPr>
      <w:r w:rsidRPr="00B00383">
        <w:rPr>
          <w:rFonts w:ascii="Arial" w:hAnsi="Arial" w:cs="Arial"/>
        </w:rPr>
        <w:t>Iniciar os procedimentos para a prestação dos serviços na assinatura do contrato, observando todos os prazos estipulados para entrega dos aparelhos e habilitação dos chips.</w:t>
      </w:r>
    </w:p>
    <w:p w:rsidR="00B00383" w:rsidRPr="00B00383" w:rsidRDefault="00B00383" w:rsidP="00B00383">
      <w:pPr>
        <w:pStyle w:val="Corpodetexto"/>
        <w:spacing w:before="4"/>
        <w:rPr>
          <w:rFonts w:cs="Arial"/>
        </w:rPr>
      </w:pPr>
    </w:p>
    <w:p w:rsidR="00B00383" w:rsidRPr="00B00383" w:rsidRDefault="00B00383" w:rsidP="00B00383">
      <w:pPr>
        <w:pStyle w:val="PargrafodaLista"/>
        <w:widowControl w:val="0"/>
        <w:numPr>
          <w:ilvl w:val="1"/>
          <w:numId w:val="23"/>
        </w:numPr>
        <w:tabs>
          <w:tab w:val="left" w:pos="1048"/>
        </w:tabs>
        <w:autoSpaceDE w:val="0"/>
        <w:autoSpaceDN w:val="0"/>
        <w:spacing w:line="276" w:lineRule="auto"/>
        <w:ind w:right="393"/>
        <w:contextualSpacing w:val="0"/>
        <w:jc w:val="both"/>
        <w:rPr>
          <w:rFonts w:ascii="Arial" w:hAnsi="Arial" w:cs="Arial"/>
        </w:rPr>
      </w:pPr>
      <w:r w:rsidRPr="00B00383">
        <w:rPr>
          <w:rFonts w:ascii="Arial" w:hAnsi="Arial" w:cs="Arial"/>
        </w:rPr>
        <w:t>Entregar os aparelhos móveis à CONTRATANTE de acordo com os prazos de habilitação definidos deste Termo de Referência, incluindo todos os acessórios necessários à plena utilização dos serviços contratados, tais como carregador de bateria, cabos de dados, manual do usuário e outros;</w:t>
      </w:r>
    </w:p>
    <w:p w:rsidR="00B00383" w:rsidRPr="00B00383" w:rsidRDefault="00B00383" w:rsidP="00B00383">
      <w:pPr>
        <w:pStyle w:val="Corpodetexto"/>
        <w:rPr>
          <w:rFonts w:cs="Arial"/>
        </w:rPr>
      </w:pPr>
    </w:p>
    <w:p w:rsidR="00B00383" w:rsidRPr="00B00383" w:rsidRDefault="00B00383" w:rsidP="00B00383">
      <w:pPr>
        <w:pStyle w:val="PargrafodaLista"/>
        <w:widowControl w:val="0"/>
        <w:numPr>
          <w:ilvl w:val="1"/>
          <w:numId w:val="23"/>
        </w:numPr>
        <w:tabs>
          <w:tab w:val="left" w:pos="1048"/>
        </w:tabs>
        <w:autoSpaceDE w:val="0"/>
        <w:autoSpaceDN w:val="0"/>
        <w:spacing w:before="154" w:line="276" w:lineRule="auto"/>
        <w:ind w:right="392"/>
        <w:contextualSpacing w:val="0"/>
        <w:jc w:val="both"/>
        <w:rPr>
          <w:rFonts w:ascii="Arial" w:hAnsi="Arial" w:cs="Arial"/>
        </w:rPr>
      </w:pPr>
      <w:r w:rsidRPr="00B00383">
        <w:rPr>
          <w:rFonts w:ascii="Arial" w:hAnsi="Arial" w:cs="Arial"/>
        </w:rPr>
        <w:t>Tomar todas as providências necessárias para a fiel execução do objeto em conformidade com as disposições deste Termo de Referência, prestando os serviços com eficiência, presteza e pontualidade e em conformidade com os prazos estabelecidos.</w:t>
      </w:r>
    </w:p>
    <w:p w:rsidR="00B00383" w:rsidRPr="00B00383" w:rsidRDefault="00B00383" w:rsidP="00B00383">
      <w:pPr>
        <w:pStyle w:val="Corpodetexto"/>
        <w:spacing w:before="3"/>
        <w:rPr>
          <w:rFonts w:cs="Arial"/>
        </w:rPr>
      </w:pPr>
    </w:p>
    <w:p w:rsidR="00B00383" w:rsidRPr="00B00383" w:rsidRDefault="00B00383" w:rsidP="00B00383">
      <w:pPr>
        <w:pStyle w:val="PargrafodaLista"/>
        <w:widowControl w:val="0"/>
        <w:numPr>
          <w:ilvl w:val="1"/>
          <w:numId w:val="23"/>
        </w:numPr>
        <w:tabs>
          <w:tab w:val="left" w:pos="1048"/>
        </w:tabs>
        <w:autoSpaceDE w:val="0"/>
        <w:autoSpaceDN w:val="0"/>
        <w:spacing w:line="276" w:lineRule="auto"/>
        <w:ind w:right="396"/>
        <w:contextualSpacing w:val="0"/>
        <w:jc w:val="both"/>
        <w:rPr>
          <w:rFonts w:ascii="Arial" w:hAnsi="Arial" w:cs="Arial"/>
        </w:rPr>
      </w:pPr>
      <w:r w:rsidRPr="00B00383">
        <w:rPr>
          <w:rFonts w:ascii="Arial" w:hAnsi="Arial" w:cs="Arial"/>
        </w:rPr>
        <w:t>Indicar representante para relacionar-se com o Contratante como responsável pela execução do objeto.</w:t>
      </w:r>
    </w:p>
    <w:p w:rsidR="00B00383" w:rsidRPr="00B00383" w:rsidRDefault="00B00383" w:rsidP="00B00383">
      <w:pPr>
        <w:pStyle w:val="Corpodetexto"/>
        <w:spacing w:before="3"/>
        <w:rPr>
          <w:rFonts w:cs="Arial"/>
        </w:rPr>
      </w:pPr>
    </w:p>
    <w:p w:rsidR="00B00383" w:rsidRPr="00B00383" w:rsidRDefault="00B00383" w:rsidP="00B00383">
      <w:pPr>
        <w:pStyle w:val="PargrafodaLista"/>
        <w:widowControl w:val="0"/>
        <w:numPr>
          <w:ilvl w:val="1"/>
          <w:numId w:val="23"/>
        </w:numPr>
        <w:tabs>
          <w:tab w:val="left" w:pos="1048"/>
        </w:tabs>
        <w:autoSpaceDE w:val="0"/>
        <w:autoSpaceDN w:val="0"/>
        <w:spacing w:line="276" w:lineRule="auto"/>
        <w:ind w:right="393"/>
        <w:contextualSpacing w:val="0"/>
        <w:jc w:val="both"/>
        <w:rPr>
          <w:rFonts w:ascii="Arial" w:hAnsi="Arial" w:cs="Arial"/>
        </w:rPr>
      </w:pPr>
      <w:r w:rsidRPr="00B00383">
        <w:rPr>
          <w:rFonts w:ascii="Arial" w:hAnsi="Arial" w:cs="Arial"/>
        </w:rPr>
        <w:t>Reparar, corrigir, remover, reconstruir ou substituir, às suas expensas, as partes ou etapas do objeto contratual em que se verificarem vícios, defeitos ou incorreções.</w:t>
      </w:r>
    </w:p>
    <w:p w:rsidR="00B00383" w:rsidRPr="00B00383" w:rsidRDefault="00B00383" w:rsidP="00B00383">
      <w:pPr>
        <w:pStyle w:val="Corpodetexto"/>
        <w:spacing w:before="4"/>
        <w:rPr>
          <w:rFonts w:cs="Arial"/>
        </w:rPr>
      </w:pPr>
    </w:p>
    <w:p w:rsidR="00B00383" w:rsidRPr="00B00383" w:rsidRDefault="00B00383" w:rsidP="00B00383">
      <w:pPr>
        <w:pStyle w:val="PargrafodaLista"/>
        <w:widowControl w:val="0"/>
        <w:numPr>
          <w:ilvl w:val="1"/>
          <w:numId w:val="23"/>
        </w:numPr>
        <w:tabs>
          <w:tab w:val="left" w:pos="1048"/>
        </w:tabs>
        <w:autoSpaceDE w:val="0"/>
        <w:autoSpaceDN w:val="0"/>
        <w:spacing w:before="1" w:line="276" w:lineRule="auto"/>
        <w:ind w:right="395"/>
        <w:contextualSpacing w:val="0"/>
        <w:jc w:val="both"/>
        <w:rPr>
          <w:rFonts w:ascii="Arial" w:hAnsi="Arial" w:cs="Arial"/>
        </w:rPr>
      </w:pPr>
      <w:r w:rsidRPr="00B00383">
        <w:rPr>
          <w:rFonts w:ascii="Arial" w:hAnsi="Arial" w:cs="Arial"/>
        </w:rPr>
        <w:t>Disponibilizar cobertura por deslocamento em interconexão com as demais operadoras em todo o território nacional.</w:t>
      </w:r>
    </w:p>
    <w:p w:rsidR="00B00383" w:rsidRPr="00B00383" w:rsidRDefault="00B00383" w:rsidP="00B00383">
      <w:pPr>
        <w:pStyle w:val="Corpodetexto"/>
        <w:spacing w:before="2"/>
        <w:rPr>
          <w:rFonts w:cs="Arial"/>
        </w:rPr>
      </w:pPr>
    </w:p>
    <w:p w:rsidR="00B00383" w:rsidRPr="00B00383" w:rsidRDefault="00B00383" w:rsidP="00B00383">
      <w:pPr>
        <w:pStyle w:val="PargrafodaLista"/>
        <w:widowControl w:val="0"/>
        <w:numPr>
          <w:ilvl w:val="1"/>
          <w:numId w:val="23"/>
        </w:numPr>
        <w:tabs>
          <w:tab w:val="left" w:pos="1048"/>
        </w:tabs>
        <w:autoSpaceDE w:val="0"/>
        <w:autoSpaceDN w:val="0"/>
        <w:spacing w:before="1" w:line="276" w:lineRule="auto"/>
        <w:ind w:right="394"/>
        <w:contextualSpacing w:val="0"/>
        <w:jc w:val="both"/>
        <w:rPr>
          <w:rFonts w:ascii="Arial" w:hAnsi="Arial" w:cs="Arial"/>
        </w:rPr>
      </w:pPr>
      <w:r w:rsidRPr="00B00383">
        <w:rPr>
          <w:rFonts w:ascii="Arial" w:hAnsi="Arial" w:cs="Arial"/>
        </w:rPr>
        <w:t>Na eventual mudança de sistema, se for necessário, a Contratada deverá substituir integralmente os aparelhos, sem ônus.</w:t>
      </w:r>
    </w:p>
    <w:p w:rsidR="00B00383" w:rsidRPr="00B00383" w:rsidRDefault="00B00383" w:rsidP="00B00383">
      <w:pPr>
        <w:pStyle w:val="Corpodetexto"/>
        <w:spacing w:before="2"/>
        <w:rPr>
          <w:rFonts w:cs="Arial"/>
        </w:rPr>
      </w:pPr>
    </w:p>
    <w:p w:rsidR="00B00383" w:rsidRPr="00B00383" w:rsidRDefault="00B00383" w:rsidP="00B00383">
      <w:pPr>
        <w:pStyle w:val="PargrafodaLista"/>
        <w:widowControl w:val="0"/>
        <w:numPr>
          <w:ilvl w:val="1"/>
          <w:numId w:val="23"/>
        </w:numPr>
        <w:tabs>
          <w:tab w:val="left" w:pos="1048"/>
        </w:tabs>
        <w:autoSpaceDE w:val="0"/>
        <w:autoSpaceDN w:val="0"/>
        <w:spacing w:before="1" w:line="276" w:lineRule="auto"/>
        <w:ind w:right="394"/>
        <w:contextualSpacing w:val="0"/>
        <w:jc w:val="both"/>
        <w:rPr>
          <w:rFonts w:ascii="Arial" w:hAnsi="Arial" w:cs="Arial"/>
        </w:rPr>
      </w:pPr>
      <w:r w:rsidRPr="00B00383">
        <w:rPr>
          <w:rFonts w:ascii="Arial" w:hAnsi="Arial" w:cs="Arial"/>
        </w:rPr>
        <w:t>Executar os serviços conforme especificações deste Termo de Referência, com os recursos necessários ao perfeito cumprimento do objeto.</w:t>
      </w:r>
    </w:p>
    <w:p w:rsidR="00B00383" w:rsidRPr="00B00383" w:rsidRDefault="00B00383" w:rsidP="00B00383">
      <w:pPr>
        <w:pStyle w:val="Corpodetexto"/>
        <w:spacing w:before="4"/>
        <w:rPr>
          <w:rFonts w:cs="Arial"/>
        </w:rPr>
      </w:pPr>
    </w:p>
    <w:p w:rsidR="00B00383" w:rsidRPr="00B00383" w:rsidRDefault="00B00383" w:rsidP="00B00383">
      <w:pPr>
        <w:pStyle w:val="PargrafodaLista"/>
        <w:widowControl w:val="0"/>
        <w:numPr>
          <w:ilvl w:val="1"/>
          <w:numId w:val="23"/>
        </w:numPr>
        <w:tabs>
          <w:tab w:val="left" w:pos="1048"/>
        </w:tabs>
        <w:autoSpaceDE w:val="0"/>
        <w:autoSpaceDN w:val="0"/>
        <w:spacing w:line="276" w:lineRule="auto"/>
        <w:ind w:right="394"/>
        <w:contextualSpacing w:val="0"/>
        <w:jc w:val="both"/>
        <w:rPr>
          <w:rFonts w:ascii="Arial" w:hAnsi="Arial" w:cs="Arial"/>
        </w:rPr>
      </w:pPr>
      <w:r w:rsidRPr="00B00383">
        <w:rPr>
          <w:rFonts w:ascii="Arial" w:hAnsi="Arial" w:cs="Arial"/>
        </w:rPr>
        <w:t>Arcar com a responsabilidade civil por todos e quaisquer danos materiais e morais causados à Contratante ou a terceiros pela ação ou omissão de seus empregados, dolosa ou culposamente.</w:t>
      </w:r>
    </w:p>
    <w:p w:rsidR="00B00383" w:rsidRPr="00B00383" w:rsidRDefault="00B00383" w:rsidP="00B00383">
      <w:pPr>
        <w:pStyle w:val="Corpodetexto"/>
        <w:spacing w:before="2"/>
        <w:rPr>
          <w:rFonts w:cs="Arial"/>
        </w:rPr>
      </w:pPr>
    </w:p>
    <w:p w:rsidR="00B00383" w:rsidRPr="00B00383" w:rsidRDefault="00B00383" w:rsidP="00B00383">
      <w:pPr>
        <w:pStyle w:val="PargrafodaLista"/>
        <w:widowControl w:val="0"/>
        <w:numPr>
          <w:ilvl w:val="1"/>
          <w:numId w:val="23"/>
        </w:numPr>
        <w:tabs>
          <w:tab w:val="left" w:pos="1248"/>
        </w:tabs>
        <w:autoSpaceDE w:val="0"/>
        <w:autoSpaceDN w:val="0"/>
        <w:spacing w:before="1" w:line="276" w:lineRule="auto"/>
        <w:ind w:left="1247" w:right="395" w:hanging="633"/>
        <w:contextualSpacing w:val="0"/>
        <w:jc w:val="both"/>
        <w:rPr>
          <w:rFonts w:ascii="Arial" w:hAnsi="Arial" w:cs="Arial"/>
        </w:rPr>
      </w:pPr>
      <w:r w:rsidRPr="00B00383">
        <w:rPr>
          <w:rFonts w:ascii="Arial" w:hAnsi="Arial" w:cs="Arial"/>
        </w:rPr>
        <w:t>Responsabilizar-se pelos vícios e danos decorrentes dos serviços de acordo com o Código de Defesa do Consumidor (Lei nº 8.078, de 11 de setembro de 1990).</w:t>
      </w:r>
    </w:p>
    <w:p w:rsidR="00B00383" w:rsidRPr="00B00383" w:rsidRDefault="00B00383" w:rsidP="00B00383">
      <w:pPr>
        <w:pStyle w:val="Corpodetexto"/>
        <w:spacing w:before="4"/>
        <w:rPr>
          <w:rFonts w:cs="Arial"/>
        </w:rPr>
      </w:pPr>
    </w:p>
    <w:p w:rsidR="00B00383" w:rsidRPr="00B00383" w:rsidRDefault="00B00383" w:rsidP="00B00383">
      <w:pPr>
        <w:pStyle w:val="PargrafodaLista"/>
        <w:widowControl w:val="0"/>
        <w:numPr>
          <w:ilvl w:val="1"/>
          <w:numId w:val="23"/>
        </w:numPr>
        <w:tabs>
          <w:tab w:val="left" w:pos="1248"/>
        </w:tabs>
        <w:autoSpaceDE w:val="0"/>
        <w:autoSpaceDN w:val="0"/>
        <w:spacing w:line="276" w:lineRule="auto"/>
        <w:ind w:left="1247" w:right="393" w:hanging="633"/>
        <w:contextualSpacing w:val="0"/>
        <w:jc w:val="both"/>
        <w:rPr>
          <w:rFonts w:ascii="Arial" w:hAnsi="Arial" w:cs="Arial"/>
        </w:rPr>
      </w:pPr>
      <w:r w:rsidRPr="00B00383">
        <w:rPr>
          <w:rFonts w:ascii="Arial" w:hAnsi="Arial" w:cs="Arial"/>
        </w:rPr>
        <w:t>Responsabilizar-se pelas despesas de quaisquer tributos, encargos trabalhistas, previdenciários, fiscais, comerciais, taxas, fretes, seguros, deslocamento de pessoal, prestação de garantia e quaisquer outros que incidam ou venham a incidir na execução do contrato.</w:t>
      </w:r>
    </w:p>
    <w:p w:rsidR="00B00383" w:rsidRPr="00B00383" w:rsidRDefault="00B00383" w:rsidP="00B00383">
      <w:pPr>
        <w:pStyle w:val="Corpodetexto"/>
        <w:spacing w:before="3"/>
        <w:rPr>
          <w:rFonts w:cs="Arial"/>
        </w:rPr>
      </w:pPr>
    </w:p>
    <w:p w:rsidR="00B00383" w:rsidRPr="00B00383" w:rsidRDefault="00B00383" w:rsidP="00B00383">
      <w:pPr>
        <w:pStyle w:val="PargrafodaLista"/>
        <w:widowControl w:val="0"/>
        <w:numPr>
          <w:ilvl w:val="1"/>
          <w:numId w:val="23"/>
        </w:numPr>
        <w:tabs>
          <w:tab w:val="left" w:pos="1248"/>
        </w:tabs>
        <w:autoSpaceDE w:val="0"/>
        <w:autoSpaceDN w:val="0"/>
        <w:spacing w:line="276" w:lineRule="auto"/>
        <w:ind w:left="1247" w:right="392" w:hanging="633"/>
        <w:contextualSpacing w:val="0"/>
        <w:jc w:val="both"/>
        <w:rPr>
          <w:rFonts w:ascii="Arial" w:hAnsi="Arial" w:cs="Arial"/>
        </w:rPr>
      </w:pPr>
      <w:r w:rsidRPr="00B00383">
        <w:rPr>
          <w:rFonts w:ascii="Arial" w:hAnsi="Arial" w:cs="Arial"/>
        </w:rPr>
        <w:t>Apresentar à Contratante, quando for o caso, a relação nominal dos empregados que adentrarão ao órgão para a execução do serviço, os quais devem estar devidamente identificados por meio de crachá.</w:t>
      </w:r>
    </w:p>
    <w:p w:rsidR="00B00383" w:rsidRPr="00B00383" w:rsidRDefault="00B00383" w:rsidP="00B00383">
      <w:pPr>
        <w:spacing w:line="276" w:lineRule="auto"/>
        <w:jc w:val="both"/>
        <w:rPr>
          <w:rFonts w:ascii="Arial" w:hAnsi="Arial" w:cs="Arial"/>
        </w:rPr>
        <w:sectPr w:rsidR="00B00383" w:rsidRPr="00B00383">
          <w:pgSz w:w="11910" w:h="16840"/>
          <w:pgMar w:top="2120" w:right="1020" w:bottom="1160" w:left="1020" w:header="706" w:footer="934" w:gutter="0"/>
          <w:cols w:space="720"/>
        </w:sectPr>
      </w:pPr>
    </w:p>
    <w:p w:rsidR="00B00383" w:rsidRPr="00B00383" w:rsidRDefault="00B00383" w:rsidP="00B00383">
      <w:pPr>
        <w:pStyle w:val="Corpodetexto"/>
        <w:spacing w:before="9"/>
        <w:rPr>
          <w:rFonts w:cs="Arial"/>
        </w:rPr>
      </w:pPr>
    </w:p>
    <w:p w:rsidR="00B00383" w:rsidRPr="00B00383" w:rsidRDefault="00B00383" w:rsidP="00B00383">
      <w:pPr>
        <w:pStyle w:val="PargrafodaLista"/>
        <w:widowControl w:val="0"/>
        <w:numPr>
          <w:ilvl w:val="1"/>
          <w:numId w:val="23"/>
        </w:numPr>
        <w:tabs>
          <w:tab w:val="left" w:pos="1248"/>
        </w:tabs>
        <w:autoSpaceDE w:val="0"/>
        <w:autoSpaceDN w:val="0"/>
        <w:spacing w:before="92" w:line="276" w:lineRule="auto"/>
        <w:ind w:left="1247" w:right="394" w:hanging="633"/>
        <w:contextualSpacing w:val="0"/>
        <w:jc w:val="both"/>
        <w:rPr>
          <w:rFonts w:ascii="Arial" w:hAnsi="Arial" w:cs="Arial"/>
        </w:rPr>
      </w:pPr>
      <w:r w:rsidRPr="00B00383">
        <w:rPr>
          <w:rFonts w:ascii="Arial" w:hAnsi="Arial" w:cs="Arial"/>
        </w:rPr>
        <w:t>Comunicar à Contratante os motivos que impossibilitem o cumprimento dos prazos previstos para a presente contratação, com a devida comprovação, com no mínimo 24(vinte e quatro) horas de antecedência.</w:t>
      </w:r>
    </w:p>
    <w:p w:rsidR="00B00383" w:rsidRPr="00B00383" w:rsidRDefault="00B00383" w:rsidP="00B00383">
      <w:pPr>
        <w:pStyle w:val="Corpodetexto"/>
        <w:spacing w:before="4"/>
        <w:rPr>
          <w:rFonts w:cs="Arial"/>
        </w:rPr>
      </w:pPr>
    </w:p>
    <w:p w:rsidR="00B00383" w:rsidRPr="00B00383" w:rsidRDefault="00B00383" w:rsidP="00B00383">
      <w:pPr>
        <w:pStyle w:val="PargrafodaLista"/>
        <w:widowControl w:val="0"/>
        <w:numPr>
          <w:ilvl w:val="1"/>
          <w:numId w:val="23"/>
        </w:numPr>
        <w:tabs>
          <w:tab w:val="left" w:pos="1248"/>
        </w:tabs>
        <w:autoSpaceDE w:val="0"/>
        <w:autoSpaceDN w:val="0"/>
        <w:spacing w:line="276" w:lineRule="auto"/>
        <w:ind w:left="1247" w:right="393" w:hanging="633"/>
        <w:contextualSpacing w:val="0"/>
        <w:jc w:val="both"/>
        <w:rPr>
          <w:rFonts w:ascii="Arial" w:hAnsi="Arial" w:cs="Arial"/>
        </w:rPr>
      </w:pPr>
      <w:r w:rsidRPr="00B00383">
        <w:rPr>
          <w:rFonts w:ascii="Arial" w:hAnsi="Arial" w:cs="Arial"/>
        </w:rPr>
        <w:t>Relatar à Contratante toda e qualquer irregularidade técnica verificada no decorrer da prestação dos serviços que possam impactar na performance dos serviços objeto da contratação.</w:t>
      </w:r>
    </w:p>
    <w:p w:rsidR="00B00383" w:rsidRPr="00B00383" w:rsidRDefault="00B00383" w:rsidP="00B00383">
      <w:pPr>
        <w:pStyle w:val="Corpodetexto"/>
        <w:spacing w:before="2"/>
        <w:rPr>
          <w:rFonts w:cs="Arial"/>
        </w:rPr>
      </w:pPr>
    </w:p>
    <w:p w:rsidR="00B00383" w:rsidRPr="00B00383" w:rsidRDefault="00B00383" w:rsidP="00B00383">
      <w:pPr>
        <w:pStyle w:val="PargrafodaLista"/>
        <w:widowControl w:val="0"/>
        <w:numPr>
          <w:ilvl w:val="1"/>
          <w:numId w:val="23"/>
        </w:numPr>
        <w:tabs>
          <w:tab w:val="left" w:pos="1248"/>
        </w:tabs>
        <w:autoSpaceDE w:val="0"/>
        <w:autoSpaceDN w:val="0"/>
        <w:spacing w:before="1" w:line="276" w:lineRule="auto"/>
        <w:ind w:left="1247" w:right="395" w:hanging="633"/>
        <w:contextualSpacing w:val="0"/>
        <w:jc w:val="both"/>
        <w:rPr>
          <w:rFonts w:ascii="Arial" w:hAnsi="Arial" w:cs="Arial"/>
        </w:rPr>
      </w:pPr>
      <w:r w:rsidRPr="00B00383">
        <w:rPr>
          <w:rFonts w:ascii="Arial" w:hAnsi="Arial" w:cs="Arial"/>
        </w:rPr>
        <w:t>Prestar o serviço objeto desta contratação 24 (vinte e quatro) horas por dia, 7 (sete) dias por semana, durante todo o período de vigência do contrato, salvaguardados os casos de interrupções programadas ou caso fortuito;</w:t>
      </w:r>
    </w:p>
    <w:p w:rsidR="00B00383" w:rsidRPr="00B00383" w:rsidRDefault="00B00383" w:rsidP="00B00383">
      <w:pPr>
        <w:pStyle w:val="Corpodetexto"/>
        <w:spacing w:before="3"/>
        <w:rPr>
          <w:rFonts w:cs="Arial"/>
        </w:rPr>
      </w:pPr>
    </w:p>
    <w:p w:rsidR="00B00383" w:rsidRPr="00B00383" w:rsidRDefault="00B00383" w:rsidP="00B00383">
      <w:pPr>
        <w:pStyle w:val="PargrafodaLista"/>
        <w:widowControl w:val="0"/>
        <w:numPr>
          <w:ilvl w:val="1"/>
          <w:numId w:val="23"/>
        </w:numPr>
        <w:tabs>
          <w:tab w:val="left" w:pos="1248"/>
        </w:tabs>
        <w:autoSpaceDE w:val="0"/>
        <w:autoSpaceDN w:val="0"/>
        <w:spacing w:line="276" w:lineRule="auto"/>
        <w:ind w:left="1247" w:right="390" w:hanging="633"/>
        <w:contextualSpacing w:val="0"/>
        <w:jc w:val="both"/>
        <w:rPr>
          <w:rFonts w:ascii="Arial" w:hAnsi="Arial" w:cs="Arial"/>
        </w:rPr>
      </w:pPr>
      <w:r w:rsidRPr="00B00383">
        <w:rPr>
          <w:rFonts w:ascii="Arial" w:hAnsi="Arial" w:cs="Arial"/>
        </w:rPr>
        <w:t>Fornecer número telefônico para contato e registro de ocorrências sobre o funcionamento do serviço contratado, com funcionamento 24(vinte e quatro) horas por dia e 7 (sete) dias por semana.</w:t>
      </w:r>
    </w:p>
    <w:p w:rsidR="00B00383" w:rsidRPr="00B00383" w:rsidRDefault="00B00383" w:rsidP="00B00383">
      <w:pPr>
        <w:pStyle w:val="Corpodetexto"/>
        <w:spacing w:before="4"/>
        <w:rPr>
          <w:rFonts w:cs="Arial"/>
        </w:rPr>
      </w:pPr>
    </w:p>
    <w:p w:rsidR="00B00383" w:rsidRPr="00B00383" w:rsidRDefault="00B00383" w:rsidP="00B00383">
      <w:pPr>
        <w:pStyle w:val="PargrafodaLista"/>
        <w:widowControl w:val="0"/>
        <w:numPr>
          <w:ilvl w:val="1"/>
          <w:numId w:val="23"/>
        </w:numPr>
        <w:tabs>
          <w:tab w:val="left" w:pos="1248"/>
        </w:tabs>
        <w:autoSpaceDE w:val="0"/>
        <w:autoSpaceDN w:val="0"/>
        <w:spacing w:line="276" w:lineRule="auto"/>
        <w:ind w:left="1247" w:right="392" w:hanging="633"/>
        <w:contextualSpacing w:val="0"/>
        <w:jc w:val="both"/>
        <w:rPr>
          <w:rFonts w:ascii="Arial" w:hAnsi="Arial" w:cs="Arial"/>
        </w:rPr>
      </w:pPr>
      <w:r w:rsidRPr="00B00383">
        <w:rPr>
          <w:rFonts w:ascii="Arial" w:hAnsi="Arial" w:cs="Arial"/>
        </w:rPr>
        <w:t>Prestar as informações e os esclarecimentos que venham a ser solicitados pela Contratante em até 48 (quarenta e oito) horas, por intermédio do consultor designado para acompanhamento do contrato, a contar de sua solicitação.</w:t>
      </w:r>
    </w:p>
    <w:p w:rsidR="00B00383" w:rsidRPr="00B00383" w:rsidRDefault="00B00383" w:rsidP="00B00383">
      <w:pPr>
        <w:pStyle w:val="Corpodetexto"/>
        <w:spacing w:before="4"/>
        <w:rPr>
          <w:rFonts w:cs="Arial"/>
        </w:rPr>
      </w:pPr>
    </w:p>
    <w:p w:rsidR="00B00383" w:rsidRPr="00B00383" w:rsidRDefault="00B00383" w:rsidP="00B00383">
      <w:pPr>
        <w:pStyle w:val="PargrafodaLista"/>
        <w:widowControl w:val="0"/>
        <w:numPr>
          <w:ilvl w:val="1"/>
          <w:numId w:val="23"/>
        </w:numPr>
        <w:tabs>
          <w:tab w:val="left" w:pos="1248"/>
        </w:tabs>
        <w:autoSpaceDE w:val="0"/>
        <w:autoSpaceDN w:val="0"/>
        <w:spacing w:line="276" w:lineRule="auto"/>
        <w:ind w:left="1247" w:right="394" w:hanging="633"/>
        <w:contextualSpacing w:val="0"/>
        <w:jc w:val="both"/>
        <w:rPr>
          <w:rFonts w:ascii="Arial" w:hAnsi="Arial" w:cs="Arial"/>
        </w:rPr>
      </w:pPr>
      <w:r w:rsidRPr="00B00383">
        <w:rPr>
          <w:rFonts w:ascii="Arial" w:hAnsi="Arial" w:cs="Arial"/>
        </w:rPr>
        <w:t>Levar imediatamente ao conhecimento do Fiscal do Contrato qualquer fato extraordinário ou anormal que ocorrer na execução do objeto contratado, para adoção das medidas cabíveis.</w:t>
      </w:r>
    </w:p>
    <w:p w:rsidR="00B00383" w:rsidRPr="00B00383" w:rsidRDefault="00B00383" w:rsidP="00B00383">
      <w:pPr>
        <w:pStyle w:val="Corpodetexto"/>
        <w:spacing w:before="2"/>
        <w:rPr>
          <w:rFonts w:cs="Arial"/>
        </w:rPr>
      </w:pPr>
    </w:p>
    <w:p w:rsidR="00B00383" w:rsidRPr="00B00383" w:rsidRDefault="00B00383" w:rsidP="00B00383">
      <w:pPr>
        <w:pStyle w:val="PargrafodaLista"/>
        <w:widowControl w:val="0"/>
        <w:numPr>
          <w:ilvl w:val="1"/>
          <w:numId w:val="23"/>
        </w:numPr>
        <w:tabs>
          <w:tab w:val="left" w:pos="1248"/>
        </w:tabs>
        <w:autoSpaceDE w:val="0"/>
        <w:autoSpaceDN w:val="0"/>
        <w:spacing w:line="276" w:lineRule="auto"/>
        <w:ind w:left="1247" w:right="395" w:hanging="633"/>
        <w:contextualSpacing w:val="0"/>
        <w:jc w:val="both"/>
        <w:rPr>
          <w:rFonts w:ascii="Arial" w:hAnsi="Arial" w:cs="Arial"/>
        </w:rPr>
      </w:pPr>
      <w:r w:rsidRPr="00B00383">
        <w:rPr>
          <w:rFonts w:ascii="Arial" w:hAnsi="Arial" w:cs="Arial"/>
        </w:rPr>
        <w:t>Assumir inteira responsabilidade técnica e operacional do objeto contratado, não podendo, sob qualquer hipótese, transferir a outras empresas a responsabilidade por problemas de funcionamento do serviço.</w:t>
      </w:r>
    </w:p>
    <w:p w:rsidR="00B00383" w:rsidRPr="00B00383" w:rsidRDefault="00B00383" w:rsidP="00B00383">
      <w:pPr>
        <w:pStyle w:val="Corpodetexto"/>
        <w:spacing w:before="4"/>
        <w:rPr>
          <w:rFonts w:cs="Arial"/>
        </w:rPr>
      </w:pPr>
    </w:p>
    <w:p w:rsidR="00B00383" w:rsidRPr="00B00383" w:rsidRDefault="00B00383" w:rsidP="00B00383">
      <w:pPr>
        <w:pStyle w:val="PargrafodaLista"/>
        <w:widowControl w:val="0"/>
        <w:numPr>
          <w:ilvl w:val="1"/>
          <w:numId w:val="23"/>
        </w:numPr>
        <w:tabs>
          <w:tab w:val="left" w:pos="1248"/>
        </w:tabs>
        <w:autoSpaceDE w:val="0"/>
        <w:autoSpaceDN w:val="0"/>
        <w:spacing w:line="276" w:lineRule="auto"/>
        <w:ind w:left="1247" w:right="394" w:hanging="633"/>
        <w:contextualSpacing w:val="0"/>
        <w:jc w:val="both"/>
        <w:rPr>
          <w:rFonts w:ascii="Arial" w:hAnsi="Arial" w:cs="Arial"/>
        </w:rPr>
      </w:pPr>
      <w:r w:rsidRPr="00B00383">
        <w:rPr>
          <w:rFonts w:ascii="Arial" w:hAnsi="Arial" w:cs="Arial"/>
        </w:rPr>
        <w:t>Na ocorrência de problemas alheios ao objeto contratado, mas que com este mantenham relação, a Contratada deverá repassar à Contratante as informações técnicas pertinentes imediatamente após o conhecimento do fato.</w:t>
      </w:r>
    </w:p>
    <w:p w:rsidR="00B00383" w:rsidRPr="00B00383" w:rsidRDefault="00B00383" w:rsidP="00B00383">
      <w:pPr>
        <w:pStyle w:val="Corpodetexto"/>
        <w:spacing w:before="4"/>
        <w:rPr>
          <w:rFonts w:cs="Arial"/>
        </w:rPr>
      </w:pPr>
    </w:p>
    <w:p w:rsidR="00B00383" w:rsidRPr="00B00383" w:rsidRDefault="00B00383" w:rsidP="00B00383">
      <w:pPr>
        <w:pStyle w:val="PargrafodaLista"/>
        <w:widowControl w:val="0"/>
        <w:numPr>
          <w:ilvl w:val="1"/>
          <w:numId w:val="23"/>
        </w:numPr>
        <w:tabs>
          <w:tab w:val="left" w:pos="1248"/>
        </w:tabs>
        <w:autoSpaceDE w:val="0"/>
        <w:autoSpaceDN w:val="0"/>
        <w:spacing w:line="276" w:lineRule="auto"/>
        <w:ind w:left="1247" w:right="393" w:hanging="633"/>
        <w:contextualSpacing w:val="0"/>
        <w:jc w:val="both"/>
        <w:rPr>
          <w:rFonts w:ascii="Arial" w:hAnsi="Arial" w:cs="Arial"/>
        </w:rPr>
      </w:pPr>
      <w:r w:rsidRPr="00B00383">
        <w:rPr>
          <w:rFonts w:ascii="Arial" w:hAnsi="Arial" w:cs="Arial"/>
        </w:rPr>
        <w:t>Não fazer uso diverso daqueles estabelecidos neste Termo de Referência, sobre as informações obtidas no cumprimento à presente contratação, bem como de quaisquer outras supervenientes das comunicações diárias realizadas por força da prestação dos serviços.</w:t>
      </w:r>
    </w:p>
    <w:p w:rsidR="00B00383" w:rsidRPr="00B00383" w:rsidRDefault="00B00383" w:rsidP="00B00383">
      <w:pPr>
        <w:pStyle w:val="Corpodetexto"/>
        <w:spacing w:before="3"/>
        <w:rPr>
          <w:rFonts w:cs="Arial"/>
        </w:rPr>
      </w:pPr>
    </w:p>
    <w:p w:rsidR="00B00383" w:rsidRPr="00B00383" w:rsidRDefault="00B00383" w:rsidP="00B00383">
      <w:pPr>
        <w:pStyle w:val="PargrafodaLista"/>
        <w:widowControl w:val="0"/>
        <w:numPr>
          <w:ilvl w:val="1"/>
          <w:numId w:val="23"/>
        </w:numPr>
        <w:tabs>
          <w:tab w:val="left" w:pos="1248"/>
        </w:tabs>
        <w:autoSpaceDE w:val="0"/>
        <w:autoSpaceDN w:val="0"/>
        <w:spacing w:line="276" w:lineRule="auto"/>
        <w:ind w:left="1247" w:right="396" w:hanging="633"/>
        <w:contextualSpacing w:val="0"/>
        <w:jc w:val="both"/>
        <w:rPr>
          <w:rFonts w:ascii="Arial" w:hAnsi="Arial" w:cs="Arial"/>
        </w:rPr>
      </w:pPr>
      <w:r w:rsidRPr="00B00383">
        <w:rPr>
          <w:rFonts w:ascii="Arial" w:hAnsi="Arial" w:cs="Arial"/>
        </w:rPr>
        <w:t>Observar as normas de segurança adotadas pela Contratante em suas dependências.</w:t>
      </w:r>
    </w:p>
    <w:p w:rsidR="00B00383" w:rsidRPr="00B00383" w:rsidRDefault="00B00383" w:rsidP="00B00383">
      <w:pPr>
        <w:pStyle w:val="Corpodetexto"/>
        <w:spacing w:before="3"/>
        <w:rPr>
          <w:rFonts w:cs="Arial"/>
        </w:rPr>
      </w:pPr>
    </w:p>
    <w:p w:rsidR="00B00383" w:rsidRPr="00B00383" w:rsidRDefault="00B00383" w:rsidP="00B00383">
      <w:pPr>
        <w:pStyle w:val="PargrafodaLista"/>
        <w:widowControl w:val="0"/>
        <w:numPr>
          <w:ilvl w:val="1"/>
          <w:numId w:val="23"/>
        </w:numPr>
        <w:tabs>
          <w:tab w:val="left" w:pos="1248"/>
        </w:tabs>
        <w:autoSpaceDE w:val="0"/>
        <w:autoSpaceDN w:val="0"/>
        <w:spacing w:line="276" w:lineRule="auto"/>
        <w:ind w:left="1247" w:right="393" w:hanging="633"/>
        <w:contextualSpacing w:val="0"/>
        <w:jc w:val="both"/>
        <w:rPr>
          <w:rFonts w:ascii="Arial" w:hAnsi="Arial" w:cs="Arial"/>
        </w:rPr>
      </w:pPr>
      <w:r w:rsidRPr="00B00383">
        <w:rPr>
          <w:rFonts w:ascii="Arial" w:hAnsi="Arial" w:cs="Arial"/>
        </w:rPr>
        <w:t>Assumir a responsabilidade pelas providências e obrigações estabelecidas na legislação específica de acidente de trabalho, quando, em ocorrência da espécie, forem vítimas os seus empregados durante a execução do objeto, ainda que acontecido nas dependências da Contratante.</w:t>
      </w:r>
    </w:p>
    <w:p w:rsidR="00B00383" w:rsidRPr="00B00383" w:rsidRDefault="00B00383" w:rsidP="00B00383">
      <w:pPr>
        <w:spacing w:line="276" w:lineRule="auto"/>
        <w:jc w:val="both"/>
        <w:rPr>
          <w:rFonts w:ascii="Arial" w:hAnsi="Arial" w:cs="Arial"/>
        </w:rPr>
        <w:sectPr w:rsidR="00B00383" w:rsidRPr="00B00383">
          <w:pgSz w:w="11910" w:h="16840"/>
          <w:pgMar w:top="2120" w:right="1020" w:bottom="1160" w:left="1020" w:header="706" w:footer="934" w:gutter="0"/>
          <w:cols w:space="720"/>
        </w:sectPr>
      </w:pPr>
    </w:p>
    <w:p w:rsidR="00B00383" w:rsidRPr="00B00383" w:rsidRDefault="00B00383" w:rsidP="00B00383">
      <w:pPr>
        <w:pStyle w:val="Corpodetexto"/>
        <w:spacing w:before="9"/>
        <w:rPr>
          <w:rFonts w:cs="Arial"/>
        </w:rPr>
      </w:pPr>
    </w:p>
    <w:p w:rsidR="00B00383" w:rsidRPr="00B00383" w:rsidRDefault="00B00383" w:rsidP="00B00383">
      <w:pPr>
        <w:pStyle w:val="PargrafodaLista"/>
        <w:widowControl w:val="0"/>
        <w:numPr>
          <w:ilvl w:val="1"/>
          <w:numId w:val="23"/>
        </w:numPr>
        <w:tabs>
          <w:tab w:val="left" w:pos="1248"/>
        </w:tabs>
        <w:autoSpaceDE w:val="0"/>
        <w:autoSpaceDN w:val="0"/>
        <w:spacing w:before="92" w:line="276" w:lineRule="auto"/>
        <w:ind w:left="1247" w:right="392" w:hanging="633"/>
        <w:contextualSpacing w:val="0"/>
        <w:jc w:val="both"/>
        <w:rPr>
          <w:rFonts w:ascii="Arial" w:hAnsi="Arial" w:cs="Arial"/>
        </w:rPr>
      </w:pPr>
      <w:r w:rsidRPr="00B00383">
        <w:rPr>
          <w:rFonts w:ascii="Arial" w:hAnsi="Arial" w:cs="Arial"/>
        </w:rPr>
        <w:t>A inadimplência da Contratada em relação aos encargos sociais, comerciais e fiscais não transfere a responsabilidade por seu pagamento à Contratante, nem poderá onerar o objeto desta contratação, razão pela qual a Contratada renuncia expressamente a qualquer vínculo de solidariedade, ativa ou passiva, com a Contratante.</w:t>
      </w:r>
    </w:p>
    <w:p w:rsidR="00B00383" w:rsidRPr="00B00383" w:rsidRDefault="00B00383" w:rsidP="00B00383">
      <w:pPr>
        <w:pStyle w:val="Corpodetexto"/>
        <w:spacing w:before="4"/>
        <w:rPr>
          <w:rFonts w:cs="Arial"/>
        </w:rPr>
      </w:pPr>
    </w:p>
    <w:p w:rsidR="00B00383" w:rsidRPr="00B00383" w:rsidRDefault="00B00383" w:rsidP="00B00383">
      <w:pPr>
        <w:pStyle w:val="PargrafodaLista"/>
        <w:widowControl w:val="0"/>
        <w:numPr>
          <w:ilvl w:val="1"/>
          <w:numId w:val="23"/>
        </w:numPr>
        <w:tabs>
          <w:tab w:val="left" w:pos="1248"/>
        </w:tabs>
        <w:autoSpaceDE w:val="0"/>
        <w:autoSpaceDN w:val="0"/>
        <w:ind w:left="1248" w:hanging="633"/>
        <w:contextualSpacing w:val="0"/>
        <w:rPr>
          <w:rFonts w:ascii="Arial" w:hAnsi="Arial" w:cs="Arial"/>
        </w:rPr>
      </w:pPr>
      <w:r w:rsidRPr="00B00383">
        <w:rPr>
          <w:rFonts w:ascii="Arial" w:hAnsi="Arial" w:cs="Arial"/>
        </w:rPr>
        <w:t>Providenciar o serviço referente a bloqueio quando solicitado pela Contratante.</w:t>
      </w:r>
    </w:p>
    <w:p w:rsidR="00B00383" w:rsidRPr="00B00383" w:rsidRDefault="00B00383" w:rsidP="00B00383">
      <w:pPr>
        <w:pStyle w:val="Corpodetexto"/>
        <w:spacing w:before="6"/>
        <w:rPr>
          <w:rFonts w:cs="Arial"/>
        </w:rPr>
      </w:pPr>
    </w:p>
    <w:p w:rsidR="00B00383" w:rsidRPr="00B00383" w:rsidRDefault="00B00383" w:rsidP="00B00383">
      <w:pPr>
        <w:pStyle w:val="PargrafodaLista"/>
        <w:widowControl w:val="0"/>
        <w:numPr>
          <w:ilvl w:val="1"/>
          <w:numId w:val="23"/>
        </w:numPr>
        <w:tabs>
          <w:tab w:val="left" w:pos="1248"/>
        </w:tabs>
        <w:autoSpaceDE w:val="0"/>
        <w:autoSpaceDN w:val="0"/>
        <w:spacing w:line="276" w:lineRule="auto"/>
        <w:ind w:left="1247" w:right="392" w:hanging="633"/>
        <w:contextualSpacing w:val="0"/>
        <w:jc w:val="both"/>
        <w:rPr>
          <w:rFonts w:ascii="Arial" w:hAnsi="Arial" w:cs="Arial"/>
        </w:rPr>
      </w:pPr>
      <w:r w:rsidRPr="00B00383">
        <w:rPr>
          <w:rFonts w:ascii="Arial" w:hAnsi="Arial" w:cs="Arial"/>
        </w:rPr>
        <w:t>A Contratada não poderá cobrar por ligações e/ou serviços a partir da referida solicitação de bloqueio. Tal cobrança apenas poderá ocorrer quando da solicitação de desbloqueio pela Contratante e o restabelecimento completo da prestação do serviço pela Contratada. Aplica-se neste caso, a regulamentação da ANATEL referente ao prazo de suspensão dos serviços;</w:t>
      </w:r>
    </w:p>
    <w:p w:rsidR="00B00383" w:rsidRPr="00B00383" w:rsidRDefault="00B00383" w:rsidP="00B00383">
      <w:pPr>
        <w:pStyle w:val="Corpodetexto"/>
        <w:spacing w:before="4"/>
        <w:rPr>
          <w:rFonts w:cs="Arial"/>
        </w:rPr>
      </w:pPr>
    </w:p>
    <w:p w:rsidR="00B00383" w:rsidRPr="00B00383" w:rsidRDefault="00B00383" w:rsidP="00B00383">
      <w:pPr>
        <w:pStyle w:val="PargrafodaLista"/>
        <w:widowControl w:val="0"/>
        <w:numPr>
          <w:ilvl w:val="1"/>
          <w:numId w:val="23"/>
        </w:numPr>
        <w:tabs>
          <w:tab w:val="left" w:pos="1248"/>
        </w:tabs>
        <w:autoSpaceDE w:val="0"/>
        <w:autoSpaceDN w:val="0"/>
        <w:spacing w:line="276" w:lineRule="auto"/>
        <w:ind w:left="1247" w:right="393" w:hanging="633"/>
        <w:contextualSpacing w:val="0"/>
        <w:jc w:val="both"/>
        <w:rPr>
          <w:rFonts w:ascii="Arial" w:hAnsi="Arial" w:cs="Arial"/>
        </w:rPr>
      </w:pPr>
      <w:r w:rsidRPr="00B00383">
        <w:rPr>
          <w:rFonts w:ascii="Arial" w:hAnsi="Arial" w:cs="Arial"/>
        </w:rPr>
        <w:t>O bloqueio dos dispositivos móveis somente poderá ser executado por solicitação de representante credenciado da CONTRATANTE;</w:t>
      </w:r>
    </w:p>
    <w:p w:rsidR="00B00383" w:rsidRPr="00B00383" w:rsidRDefault="00B00383" w:rsidP="00B00383">
      <w:pPr>
        <w:pStyle w:val="Corpodetexto"/>
        <w:spacing w:before="3"/>
        <w:rPr>
          <w:rFonts w:cs="Arial"/>
        </w:rPr>
      </w:pPr>
    </w:p>
    <w:p w:rsidR="00B00383" w:rsidRPr="00B00383" w:rsidRDefault="00B00383" w:rsidP="00B00383">
      <w:pPr>
        <w:pStyle w:val="PargrafodaLista"/>
        <w:widowControl w:val="0"/>
        <w:numPr>
          <w:ilvl w:val="1"/>
          <w:numId w:val="23"/>
        </w:numPr>
        <w:tabs>
          <w:tab w:val="left" w:pos="1248"/>
        </w:tabs>
        <w:autoSpaceDE w:val="0"/>
        <w:autoSpaceDN w:val="0"/>
        <w:spacing w:line="276" w:lineRule="auto"/>
        <w:ind w:left="1247" w:right="392" w:hanging="633"/>
        <w:contextualSpacing w:val="0"/>
        <w:jc w:val="both"/>
        <w:rPr>
          <w:rFonts w:ascii="Arial" w:hAnsi="Arial" w:cs="Arial"/>
        </w:rPr>
      </w:pPr>
      <w:r w:rsidRPr="00B00383">
        <w:rPr>
          <w:rFonts w:ascii="Arial" w:hAnsi="Arial" w:cs="Arial"/>
        </w:rPr>
        <w:t>No caso de identificação de clonagem, providenciar em até 2 (dois) dias úteis a reparação, de forma que não haja interrupção dos serviços, devendo permanecer o mesmo número do chip substituído;</w:t>
      </w:r>
    </w:p>
    <w:p w:rsidR="00B00383" w:rsidRPr="00B00383" w:rsidRDefault="00B00383" w:rsidP="00B00383">
      <w:pPr>
        <w:pStyle w:val="Corpodetexto"/>
        <w:spacing w:before="4"/>
        <w:rPr>
          <w:rFonts w:cs="Arial"/>
        </w:rPr>
      </w:pPr>
    </w:p>
    <w:p w:rsidR="00B00383" w:rsidRPr="00B00383" w:rsidRDefault="00B00383" w:rsidP="00B00383">
      <w:pPr>
        <w:pStyle w:val="PargrafodaLista"/>
        <w:widowControl w:val="0"/>
        <w:numPr>
          <w:ilvl w:val="1"/>
          <w:numId w:val="23"/>
        </w:numPr>
        <w:tabs>
          <w:tab w:val="left" w:pos="1248"/>
        </w:tabs>
        <w:autoSpaceDE w:val="0"/>
        <w:autoSpaceDN w:val="0"/>
        <w:spacing w:line="276" w:lineRule="auto"/>
        <w:ind w:left="1247" w:right="393" w:hanging="633"/>
        <w:contextualSpacing w:val="0"/>
        <w:jc w:val="both"/>
        <w:rPr>
          <w:rFonts w:ascii="Arial" w:hAnsi="Arial" w:cs="Arial"/>
        </w:rPr>
      </w:pPr>
      <w:r w:rsidRPr="00B00383">
        <w:rPr>
          <w:rFonts w:ascii="Arial" w:hAnsi="Arial" w:cs="Arial"/>
        </w:rPr>
        <w:t>A Contratada deve garantir uma Taxa de Transmissão Média nas Conexões de Dados, no Período de Maior Tráfego, conforme valores mínimos dispostos no art. 23, da Resolução nº 575, de 28 de outubro de 2011;</w:t>
      </w:r>
    </w:p>
    <w:p w:rsidR="00B00383" w:rsidRPr="00B00383" w:rsidRDefault="00B00383" w:rsidP="00B00383">
      <w:pPr>
        <w:pStyle w:val="Corpodetexto"/>
        <w:spacing w:before="3"/>
        <w:rPr>
          <w:rFonts w:cs="Arial"/>
        </w:rPr>
      </w:pPr>
    </w:p>
    <w:p w:rsidR="00B00383" w:rsidRPr="00B00383" w:rsidRDefault="00B00383" w:rsidP="00B00383">
      <w:pPr>
        <w:pStyle w:val="PargrafodaLista"/>
        <w:widowControl w:val="0"/>
        <w:numPr>
          <w:ilvl w:val="1"/>
          <w:numId w:val="23"/>
        </w:numPr>
        <w:tabs>
          <w:tab w:val="left" w:pos="1248"/>
        </w:tabs>
        <w:autoSpaceDE w:val="0"/>
        <w:autoSpaceDN w:val="0"/>
        <w:spacing w:before="1" w:line="276" w:lineRule="auto"/>
        <w:ind w:left="1247" w:right="392" w:hanging="633"/>
        <w:contextualSpacing w:val="0"/>
        <w:jc w:val="both"/>
        <w:rPr>
          <w:rFonts w:ascii="Arial" w:hAnsi="Arial" w:cs="Arial"/>
        </w:rPr>
      </w:pPr>
      <w:r w:rsidRPr="00B00383">
        <w:rPr>
          <w:rFonts w:ascii="Arial" w:hAnsi="Arial" w:cs="Arial"/>
        </w:rPr>
        <w:t>Durante o Período de Maior Tráfego, a Contratada deve garantir uma Taxa de Transmissão Instantânea, em 95% dos casos, conforme valores mínimos dispostos no art. 22, da Resolução nº 575, de 28 de outubro de 2011;</w:t>
      </w:r>
    </w:p>
    <w:p w:rsidR="00B00383" w:rsidRPr="00B00383" w:rsidRDefault="00B00383" w:rsidP="00B00383">
      <w:pPr>
        <w:pStyle w:val="Corpodetexto"/>
        <w:spacing w:before="3"/>
        <w:rPr>
          <w:rFonts w:cs="Arial"/>
        </w:rPr>
      </w:pPr>
    </w:p>
    <w:p w:rsidR="00B00383" w:rsidRPr="00B00383" w:rsidRDefault="00B00383" w:rsidP="00B00383">
      <w:pPr>
        <w:pStyle w:val="PargrafodaLista"/>
        <w:widowControl w:val="0"/>
        <w:numPr>
          <w:ilvl w:val="1"/>
          <w:numId w:val="23"/>
        </w:numPr>
        <w:tabs>
          <w:tab w:val="left" w:pos="1248"/>
        </w:tabs>
        <w:autoSpaceDE w:val="0"/>
        <w:autoSpaceDN w:val="0"/>
        <w:spacing w:line="276" w:lineRule="auto"/>
        <w:ind w:left="1247" w:right="392" w:hanging="633"/>
        <w:contextualSpacing w:val="0"/>
        <w:jc w:val="both"/>
        <w:rPr>
          <w:rFonts w:ascii="Arial" w:hAnsi="Arial" w:cs="Arial"/>
        </w:rPr>
      </w:pPr>
      <w:r w:rsidRPr="00B00383">
        <w:rPr>
          <w:rFonts w:ascii="Arial" w:hAnsi="Arial" w:cs="Arial"/>
        </w:rPr>
        <w:t>As metas estipuladas nos itens 8.29 e 8.30 serão avaliadas pelo indicador Garantia de Taxa de Transmissão Instantânea e Média Contratada, presente no Regulamento de Gestão da Qualidade da Prestação do Serviço Móvel Pessoal –RGQ-SMP (Anexo I à Resolução nº 575, de 28 de outubro de 2011);</w:t>
      </w:r>
    </w:p>
    <w:p w:rsidR="00B00383" w:rsidRPr="00B00383" w:rsidRDefault="00B00383" w:rsidP="00B00383">
      <w:pPr>
        <w:pStyle w:val="Corpodetexto"/>
        <w:rPr>
          <w:rFonts w:cs="Arial"/>
        </w:rPr>
      </w:pPr>
    </w:p>
    <w:p w:rsidR="00B00383" w:rsidRPr="00B00383" w:rsidRDefault="00B00383" w:rsidP="00B00383">
      <w:pPr>
        <w:pStyle w:val="Ttulo1"/>
        <w:keepNext w:val="0"/>
        <w:keepLines w:val="0"/>
        <w:widowControl w:val="0"/>
        <w:numPr>
          <w:ilvl w:val="0"/>
          <w:numId w:val="23"/>
        </w:numPr>
        <w:tabs>
          <w:tab w:val="left" w:pos="615"/>
        </w:tabs>
        <w:autoSpaceDE w:val="0"/>
        <w:autoSpaceDN w:val="0"/>
        <w:spacing w:before="155"/>
        <w:ind w:left="614"/>
        <w:jc w:val="left"/>
        <w:rPr>
          <w:rFonts w:ascii="Arial" w:eastAsia="Times New Roman" w:hAnsi="Arial" w:cs="Arial"/>
          <w:color w:val="auto"/>
          <w:sz w:val="20"/>
          <w:szCs w:val="20"/>
        </w:rPr>
      </w:pPr>
      <w:r w:rsidRPr="00B00383">
        <w:rPr>
          <w:rFonts w:ascii="Arial" w:eastAsia="Times New Roman" w:hAnsi="Arial" w:cs="Arial"/>
          <w:color w:val="auto"/>
          <w:sz w:val="20"/>
          <w:szCs w:val="20"/>
        </w:rPr>
        <w:t>DAS OBRIGAÇÕES DA CONTRATANTE</w:t>
      </w:r>
    </w:p>
    <w:p w:rsidR="00B00383" w:rsidRPr="00B00383" w:rsidRDefault="00B00383" w:rsidP="00B00383">
      <w:pPr>
        <w:pStyle w:val="Corpodetexto"/>
        <w:rPr>
          <w:rFonts w:cs="Arial"/>
        </w:rPr>
      </w:pPr>
    </w:p>
    <w:p w:rsidR="00B00383" w:rsidRPr="00B00383" w:rsidRDefault="00B00383" w:rsidP="00B00383">
      <w:pPr>
        <w:pStyle w:val="PargrafodaLista"/>
        <w:widowControl w:val="0"/>
        <w:numPr>
          <w:ilvl w:val="1"/>
          <w:numId w:val="23"/>
        </w:numPr>
        <w:tabs>
          <w:tab w:val="left" w:pos="1248"/>
        </w:tabs>
        <w:autoSpaceDE w:val="0"/>
        <w:autoSpaceDN w:val="0"/>
        <w:spacing w:before="190" w:line="276" w:lineRule="auto"/>
        <w:ind w:left="1247" w:right="395" w:hanging="633"/>
        <w:contextualSpacing w:val="0"/>
        <w:jc w:val="both"/>
        <w:rPr>
          <w:rFonts w:ascii="Arial" w:hAnsi="Arial" w:cs="Arial"/>
        </w:rPr>
      </w:pPr>
      <w:r w:rsidRPr="00B00383">
        <w:rPr>
          <w:rFonts w:ascii="Arial" w:hAnsi="Arial" w:cs="Arial"/>
        </w:rPr>
        <w:t>Efetuar o pagamento à empresa Contratada, de acordo com as condições de preço e prazo estabelecidas no contrato.</w:t>
      </w:r>
    </w:p>
    <w:p w:rsidR="00B00383" w:rsidRPr="00B00383" w:rsidRDefault="00B00383" w:rsidP="00B00383">
      <w:pPr>
        <w:pStyle w:val="Corpodetexto"/>
        <w:spacing w:before="4"/>
        <w:rPr>
          <w:rFonts w:cs="Arial"/>
        </w:rPr>
      </w:pPr>
    </w:p>
    <w:p w:rsidR="00B00383" w:rsidRPr="00B00383" w:rsidRDefault="00B00383" w:rsidP="00B00383">
      <w:pPr>
        <w:pStyle w:val="PargrafodaLista"/>
        <w:widowControl w:val="0"/>
        <w:numPr>
          <w:ilvl w:val="1"/>
          <w:numId w:val="23"/>
        </w:numPr>
        <w:tabs>
          <w:tab w:val="left" w:pos="1248"/>
        </w:tabs>
        <w:autoSpaceDE w:val="0"/>
        <w:autoSpaceDN w:val="0"/>
        <w:spacing w:line="276" w:lineRule="auto"/>
        <w:ind w:left="1247" w:right="393" w:hanging="633"/>
        <w:contextualSpacing w:val="0"/>
        <w:jc w:val="both"/>
        <w:rPr>
          <w:rFonts w:ascii="Arial" w:hAnsi="Arial" w:cs="Arial"/>
        </w:rPr>
      </w:pPr>
      <w:r w:rsidRPr="00B00383">
        <w:rPr>
          <w:rFonts w:ascii="Arial" w:hAnsi="Arial" w:cs="Arial"/>
        </w:rPr>
        <w:t>Permitir o acesso dos empregados da Contratada às dependências da Contratante para a execução do objeto contratado, que somente será assegurado se estiverem devidamente identificados.</w:t>
      </w:r>
    </w:p>
    <w:p w:rsidR="00B00383" w:rsidRPr="00B00383" w:rsidRDefault="00B00383" w:rsidP="00B00383">
      <w:pPr>
        <w:spacing w:line="276" w:lineRule="auto"/>
        <w:jc w:val="both"/>
        <w:rPr>
          <w:rFonts w:ascii="Arial" w:hAnsi="Arial" w:cs="Arial"/>
        </w:rPr>
        <w:sectPr w:rsidR="00B00383" w:rsidRPr="00B00383">
          <w:pgSz w:w="11910" w:h="16840"/>
          <w:pgMar w:top="2120" w:right="1020" w:bottom="1160" w:left="1020" w:header="706" w:footer="934" w:gutter="0"/>
          <w:cols w:space="720"/>
        </w:sectPr>
      </w:pPr>
    </w:p>
    <w:p w:rsidR="00B00383" w:rsidRPr="00B00383" w:rsidRDefault="00B00383" w:rsidP="00B00383">
      <w:pPr>
        <w:pStyle w:val="Corpodetexto"/>
        <w:spacing w:before="9"/>
        <w:rPr>
          <w:rFonts w:cs="Arial"/>
        </w:rPr>
      </w:pPr>
    </w:p>
    <w:p w:rsidR="00B00383" w:rsidRPr="00B00383" w:rsidRDefault="00B00383" w:rsidP="00B00383">
      <w:pPr>
        <w:pStyle w:val="PargrafodaLista"/>
        <w:widowControl w:val="0"/>
        <w:numPr>
          <w:ilvl w:val="1"/>
          <w:numId w:val="23"/>
        </w:numPr>
        <w:tabs>
          <w:tab w:val="left" w:pos="1248"/>
        </w:tabs>
        <w:autoSpaceDE w:val="0"/>
        <w:autoSpaceDN w:val="0"/>
        <w:spacing w:before="92" w:line="276" w:lineRule="auto"/>
        <w:ind w:left="1247" w:right="395" w:hanging="633"/>
        <w:contextualSpacing w:val="0"/>
        <w:jc w:val="both"/>
        <w:rPr>
          <w:rFonts w:ascii="Arial" w:hAnsi="Arial" w:cs="Arial"/>
        </w:rPr>
      </w:pPr>
      <w:r w:rsidRPr="00B00383">
        <w:rPr>
          <w:rFonts w:ascii="Arial" w:hAnsi="Arial" w:cs="Arial"/>
        </w:rPr>
        <w:t>Solicitar o refazimento dos serviços que não atenderem às especificações deste Termo de Referência.</w:t>
      </w:r>
    </w:p>
    <w:p w:rsidR="00B00383" w:rsidRPr="00B00383" w:rsidRDefault="00B00383" w:rsidP="00B00383">
      <w:pPr>
        <w:pStyle w:val="Corpodetexto"/>
        <w:spacing w:before="3"/>
        <w:rPr>
          <w:rFonts w:cs="Arial"/>
        </w:rPr>
      </w:pPr>
    </w:p>
    <w:p w:rsidR="00B00383" w:rsidRPr="00B00383" w:rsidRDefault="00B00383" w:rsidP="00B00383">
      <w:pPr>
        <w:pStyle w:val="PargrafodaLista"/>
        <w:widowControl w:val="0"/>
        <w:numPr>
          <w:ilvl w:val="1"/>
          <w:numId w:val="23"/>
        </w:numPr>
        <w:tabs>
          <w:tab w:val="left" w:pos="1248"/>
        </w:tabs>
        <w:autoSpaceDE w:val="0"/>
        <w:autoSpaceDN w:val="0"/>
        <w:spacing w:line="276" w:lineRule="auto"/>
        <w:ind w:left="1247" w:right="393" w:hanging="633"/>
        <w:contextualSpacing w:val="0"/>
        <w:jc w:val="both"/>
        <w:rPr>
          <w:rFonts w:ascii="Arial" w:hAnsi="Arial" w:cs="Arial"/>
        </w:rPr>
      </w:pPr>
      <w:r w:rsidRPr="00B00383">
        <w:rPr>
          <w:rFonts w:ascii="Arial" w:hAnsi="Arial" w:cs="Arial"/>
        </w:rPr>
        <w:t>Proporcionar todas as facilidades necessárias ao bom andamento dos serviços contratados.</w:t>
      </w:r>
    </w:p>
    <w:p w:rsidR="00B00383" w:rsidRPr="00B00383" w:rsidRDefault="00B00383" w:rsidP="00B00383">
      <w:pPr>
        <w:pStyle w:val="Corpodetexto"/>
        <w:spacing w:before="4"/>
        <w:rPr>
          <w:rFonts w:cs="Arial"/>
        </w:rPr>
      </w:pPr>
    </w:p>
    <w:p w:rsidR="00B00383" w:rsidRPr="00B00383" w:rsidRDefault="00B00383" w:rsidP="00B00383">
      <w:pPr>
        <w:pStyle w:val="PargrafodaLista"/>
        <w:widowControl w:val="0"/>
        <w:numPr>
          <w:ilvl w:val="1"/>
          <w:numId w:val="23"/>
        </w:numPr>
        <w:tabs>
          <w:tab w:val="left" w:pos="1248"/>
        </w:tabs>
        <w:autoSpaceDE w:val="0"/>
        <w:autoSpaceDN w:val="0"/>
        <w:spacing w:before="1" w:line="276" w:lineRule="auto"/>
        <w:ind w:left="1247" w:right="393" w:hanging="633"/>
        <w:contextualSpacing w:val="0"/>
        <w:jc w:val="both"/>
        <w:rPr>
          <w:rFonts w:ascii="Arial" w:hAnsi="Arial" w:cs="Arial"/>
        </w:rPr>
      </w:pPr>
      <w:r w:rsidRPr="00B00383">
        <w:rPr>
          <w:rFonts w:ascii="Arial" w:hAnsi="Arial" w:cs="Arial"/>
        </w:rPr>
        <w:t>Prestar as informações e os esclarecimentos que venham a ser solicitados pela Contratada durante o prazo de vigência do Contrato.</w:t>
      </w:r>
    </w:p>
    <w:p w:rsidR="00B00383" w:rsidRPr="00B00383" w:rsidRDefault="00B00383" w:rsidP="00B00383">
      <w:pPr>
        <w:pStyle w:val="Corpodetexto"/>
        <w:spacing w:before="3"/>
        <w:rPr>
          <w:rFonts w:cs="Arial"/>
        </w:rPr>
      </w:pPr>
    </w:p>
    <w:p w:rsidR="00B00383" w:rsidRPr="00B00383" w:rsidRDefault="00B00383" w:rsidP="00B00383">
      <w:pPr>
        <w:pStyle w:val="PargrafodaLista"/>
        <w:widowControl w:val="0"/>
        <w:numPr>
          <w:ilvl w:val="1"/>
          <w:numId w:val="23"/>
        </w:numPr>
        <w:tabs>
          <w:tab w:val="left" w:pos="1248"/>
        </w:tabs>
        <w:autoSpaceDE w:val="0"/>
        <w:autoSpaceDN w:val="0"/>
        <w:spacing w:line="276" w:lineRule="auto"/>
        <w:ind w:left="1247" w:right="394" w:hanging="633"/>
        <w:contextualSpacing w:val="0"/>
        <w:jc w:val="both"/>
        <w:rPr>
          <w:rFonts w:ascii="Arial" w:hAnsi="Arial" w:cs="Arial"/>
        </w:rPr>
      </w:pPr>
      <w:r w:rsidRPr="00B00383">
        <w:rPr>
          <w:rFonts w:ascii="Arial" w:hAnsi="Arial" w:cs="Arial"/>
        </w:rPr>
        <w:t>Solicitar, sempre que julgar necessário, a comprovação do valor vigente dos preços na data da emissão das contas telefônicas.</w:t>
      </w:r>
    </w:p>
    <w:p w:rsidR="00B00383" w:rsidRPr="00B00383" w:rsidRDefault="00B00383" w:rsidP="00B00383">
      <w:pPr>
        <w:pStyle w:val="Corpodetexto"/>
        <w:spacing w:before="3"/>
        <w:rPr>
          <w:rFonts w:cs="Arial"/>
        </w:rPr>
      </w:pPr>
    </w:p>
    <w:p w:rsidR="00B00383" w:rsidRPr="00B00383" w:rsidRDefault="00B00383" w:rsidP="00B00383">
      <w:pPr>
        <w:pStyle w:val="PargrafodaLista"/>
        <w:widowControl w:val="0"/>
        <w:numPr>
          <w:ilvl w:val="1"/>
          <w:numId w:val="23"/>
        </w:numPr>
        <w:tabs>
          <w:tab w:val="left" w:pos="1248"/>
        </w:tabs>
        <w:autoSpaceDE w:val="0"/>
        <w:autoSpaceDN w:val="0"/>
        <w:spacing w:line="276" w:lineRule="auto"/>
        <w:ind w:left="1247" w:right="393" w:hanging="633"/>
        <w:contextualSpacing w:val="0"/>
        <w:jc w:val="both"/>
        <w:rPr>
          <w:rFonts w:ascii="Arial" w:hAnsi="Arial" w:cs="Arial"/>
        </w:rPr>
      </w:pPr>
      <w:r w:rsidRPr="00B00383">
        <w:rPr>
          <w:rFonts w:ascii="Arial" w:hAnsi="Arial" w:cs="Arial"/>
        </w:rPr>
        <w:t>Fiscalizar o cumprimento das obrigações assumidas pela Contratada, inclusive quanto à continuidade da prestação dos serviços, que ressalvados os casos de força maior, justificados e aceitos pelo Contratante, não devem ser interrompidas.</w:t>
      </w:r>
    </w:p>
    <w:p w:rsidR="00B00383" w:rsidRPr="00B00383" w:rsidRDefault="00B00383" w:rsidP="00B00383">
      <w:pPr>
        <w:pStyle w:val="Corpodetexto"/>
        <w:spacing w:before="5"/>
        <w:rPr>
          <w:rFonts w:cs="Arial"/>
        </w:rPr>
      </w:pPr>
    </w:p>
    <w:p w:rsidR="00B00383" w:rsidRPr="00B00383" w:rsidRDefault="00B00383" w:rsidP="00B00383">
      <w:pPr>
        <w:pStyle w:val="Ttulo1"/>
        <w:keepNext w:val="0"/>
        <w:keepLines w:val="0"/>
        <w:widowControl w:val="0"/>
        <w:numPr>
          <w:ilvl w:val="0"/>
          <w:numId w:val="23"/>
        </w:numPr>
        <w:tabs>
          <w:tab w:val="left" w:pos="615"/>
        </w:tabs>
        <w:autoSpaceDE w:val="0"/>
        <w:autoSpaceDN w:val="0"/>
        <w:spacing w:before="0"/>
        <w:ind w:left="614"/>
        <w:jc w:val="left"/>
        <w:rPr>
          <w:rFonts w:ascii="Arial" w:eastAsia="Times New Roman" w:hAnsi="Arial" w:cs="Arial"/>
          <w:color w:val="auto"/>
          <w:sz w:val="20"/>
          <w:szCs w:val="20"/>
        </w:rPr>
      </w:pPr>
      <w:r w:rsidRPr="00B00383">
        <w:rPr>
          <w:rFonts w:ascii="Arial" w:eastAsia="Times New Roman" w:hAnsi="Arial" w:cs="Arial"/>
          <w:color w:val="auto"/>
          <w:sz w:val="20"/>
          <w:szCs w:val="20"/>
        </w:rPr>
        <w:t>DA DOTAÇÃOORÇAMENTÁRIA</w:t>
      </w:r>
    </w:p>
    <w:p w:rsidR="00B00383" w:rsidRPr="00B00383" w:rsidRDefault="00B00383" w:rsidP="00B00383">
      <w:pPr>
        <w:pStyle w:val="Corpodetexto"/>
        <w:rPr>
          <w:rFonts w:cs="Arial"/>
        </w:rPr>
      </w:pPr>
    </w:p>
    <w:p w:rsidR="00B00383" w:rsidRPr="00B00383" w:rsidRDefault="00B00383" w:rsidP="00B00383">
      <w:pPr>
        <w:pStyle w:val="PargrafodaLista"/>
        <w:widowControl w:val="0"/>
        <w:numPr>
          <w:ilvl w:val="1"/>
          <w:numId w:val="23"/>
        </w:numPr>
        <w:tabs>
          <w:tab w:val="left" w:pos="1248"/>
        </w:tabs>
        <w:autoSpaceDE w:val="0"/>
        <w:autoSpaceDN w:val="0"/>
        <w:spacing w:before="191" w:line="276" w:lineRule="auto"/>
        <w:ind w:left="1247" w:right="392" w:hanging="633"/>
        <w:contextualSpacing w:val="0"/>
        <w:jc w:val="both"/>
        <w:rPr>
          <w:rFonts w:ascii="Arial" w:hAnsi="Arial" w:cs="Arial"/>
        </w:rPr>
      </w:pPr>
      <w:r w:rsidRPr="00B00383">
        <w:rPr>
          <w:rFonts w:ascii="Arial" w:hAnsi="Arial" w:cs="Arial"/>
        </w:rPr>
        <w:t>As despesas resultantes desta contratação serão suportadas pelas dotações orçamentárias:</w:t>
      </w:r>
    </w:p>
    <w:p w:rsidR="00B00383" w:rsidRPr="00B00383" w:rsidRDefault="00B00383" w:rsidP="00B00383">
      <w:pPr>
        <w:pStyle w:val="Corpodetexto"/>
        <w:spacing w:before="1"/>
        <w:rPr>
          <w:rFonts w:cs="Arial"/>
        </w:rPr>
      </w:pPr>
      <w:r w:rsidRPr="00B00383">
        <w:rPr>
          <w:rFonts w:cs="Arial"/>
        </w:rPr>
        <mc:AlternateContent>
          <mc:Choice Requires="wpg">
            <w:drawing>
              <wp:anchor distT="0" distB="0" distL="0" distR="0" simplePos="0" relativeHeight="251659776" behindDoc="1" locked="0" layoutInCell="1" allowOverlap="1" wp14:anchorId="26A21E46" wp14:editId="34701B41">
                <wp:simplePos x="0" y="0"/>
                <wp:positionH relativeFrom="page">
                  <wp:posOffset>810260</wp:posOffset>
                </wp:positionH>
                <wp:positionV relativeFrom="paragraph">
                  <wp:posOffset>128270</wp:posOffset>
                </wp:positionV>
                <wp:extent cx="5854065" cy="1594485"/>
                <wp:effectExtent l="10160" t="11430" r="3175" b="3810"/>
                <wp:wrapTopAndBottom/>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065" cy="1594485"/>
                          <a:chOff x="1276" y="202"/>
                          <a:chExt cx="9219" cy="2511"/>
                        </a:xfrm>
                      </wpg:grpSpPr>
                      <wps:wsp>
                        <wps:cNvPr id="10" name="Text Box 7"/>
                        <wps:cNvSpPr txBox="1">
                          <a:spLocks noChangeArrowheads="1"/>
                        </wps:cNvSpPr>
                        <wps:spPr bwMode="auto">
                          <a:xfrm>
                            <a:off x="1280" y="626"/>
                            <a:ext cx="9209" cy="208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00383" w:rsidRDefault="00B00383" w:rsidP="00B00383">
                              <w:pPr>
                                <w:spacing w:before="9"/>
                                <w:rPr>
                                  <w:sz w:val="19"/>
                                </w:rPr>
                              </w:pPr>
                            </w:p>
                            <w:p w:rsidR="00B00383" w:rsidRPr="00133C69" w:rsidRDefault="00B00383" w:rsidP="00B00383">
                              <w:pPr>
                                <w:ind w:left="103"/>
                                <w:rPr>
                                  <w:rFonts w:ascii="Arial" w:hAnsi="Arial" w:cs="Arial"/>
                                </w:rPr>
                              </w:pPr>
                              <w:r w:rsidRPr="00133C69">
                                <w:rPr>
                                  <w:rFonts w:ascii="Arial" w:hAnsi="Arial" w:cs="Arial"/>
                                  <w:b/>
                                </w:rPr>
                                <w:t xml:space="preserve">Dotação orçamentária: </w:t>
                              </w:r>
                              <w:r w:rsidRPr="00133C69">
                                <w:rPr>
                                  <w:rFonts w:ascii="Arial" w:hAnsi="Arial" w:cs="Arial"/>
                                </w:rPr>
                                <w:t>06.01.01.04.122.0009.2049.33903900</w:t>
                              </w:r>
                            </w:p>
                            <w:p w:rsidR="00B00383" w:rsidRPr="00133C69" w:rsidRDefault="00B00383" w:rsidP="00B00383">
                              <w:pPr>
                                <w:spacing w:line="230" w:lineRule="exact"/>
                                <w:ind w:left="103"/>
                                <w:rPr>
                                  <w:rFonts w:ascii="Arial" w:hAnsi="Arial" w:cs="Arial"/>
                                </w:rPr>
                              </w:pPr>
                              <w:r w:rsidRPr="00133C69">
                                <w:rPr>
                                  <w:rFonts w:ascii="Arial" w:hAnsi="Arial" w:cs="Arial"/>
                                  <w:b/>
                                </w:rPr>
                                <w:t>Ficha:</w:t>
                              </w:r>
                              <w:r w:rsidRPr="00133C69">
                                <w:rPr>
                                  <w:rFonts w:ascii="Arial" w:hAnsi="Arial" w:cs="Arial"/>
                                  <w:b/>
                                  <w:spacing w:val="-1"/>
                                </w:rPr>
                                <w:t xml:space="preserve"> </w:t>
                              </w:r>
                              <w:r w:rsidRPr="00133C69">
                                <w:rPr>
                                  <w:rFonts w:ascii="Arial" w:hAnsi="Arial" w:cs="Arial"/>
                                </w:rPr>
                                <w:t>546</w:t>
                              </w:r>
                            </w:p>
                            <w:p w:rsidR="00B00383" w:rsidRPr="00133C69" w:rsidRDefault="00B00383" w:rsidP="00B00383">
                              <w:pPr>
                                <w:spacing w:line="230" w:lineRule="exact"/>
                                <w:ind w:left="103"/>
                                <w:rPr>
                                  <w:rFonts w:ascii="Arial" w:hAnsi="Arial" w:cs="Arial"/>
                                </w:rPr>
                              </w:pPr>
                              <w:r w:rsidRPr="00133C69">
                                <w:rPr>
                                  <w:rFonts w:ascii="Arial" w:hAnsi="Arial" w:cs="Arial"/>
                                  <w:b/>
                                </w:rPr>
                                <w:t>Fonte:</w:t>
                              </w:r>
                              <w:r w:rsidRPr="00133C69">
                                <w:rPr>
                                  <w:rFonts w:ascii="Arial" w:hAnsi="Arial" w:cs="Arial"/>
                                  <w:b/>
                                  <w:spacing w:val="-2"/>
                                </w:rPr>
                                <w:t xml:space="preserve"> </w:t>
                              </w:r>
                              <w:r w:rsidRPr="00133C69">
                                <w:rPr>
                                  <w:rFonts w:ascii="Arial" w:hAnsi="Arial" w:cs="Arial"/>
                                </w:rPr>
                                <w:t>100</w:t>
                              </w:r>
                            </w:p>
                            <w:p w:rsidR="00B00383" w:rsidRPr="00133C69" w:rsidRDefault="00B00383" w:rsidP="00B00383">
                              <w:pPr>
                                <w:spacing w:before="1"/>
                                <w:rPr>
                                  <w:rFonts w:ascii="Arial" w:hAnsi="Arial" w:cs="Arial"/>
                                </w:rPr>
                              </w:pPr>
                            </w:p>
                            <w:p w:rsidR="00B00383" w:rsidRPr="00133C69" w:rsidRDefault="00B00383" w:rsidP="00B00383">
                              <w:pPr>
                                <w:spacing w:line="230" w:lineRule="exact"/>
                                <w:ind w:left="103"/>
                                <w:rPr>
                                  <w:rFonts w:ascii="Arial" w:hAnsi="Arial" w:cs="Arial"/>
                                </w:rPr>
                              </w:pPr>
                              <w:r w:rsidRPr="00133C69">
                                <w:rPr>
                                  <w:rFonts w:ascii="Arial" w:hAnsi="Arial" w:cs="Arial"/>
                                  <w:b/>
                                </w:rPr>
                                <w:t xml:space="preserve">Dotação orçamentária: </w:t>
                              </w:r>
                              <w:r w:rsidRPr="00133C69">
                                <w:rPr>
                                  <w:rFonts w:ascii="Arial" w:hAnsi="Arial" w:cs="Arial"/>
                                </w:rPr>
                                <w:t>06.01.01.04.122.0009.2049.33904000</w:t>
                              </w:r>
                            </w:p>
                            <w:p w:rsidR="00B00383" w:rsidRPr="00133C69" w:rsidRDefault="00B00383" w:rsidP="00B00383">
                              <w:pPr>
                                <w:spacing w:line="230" w:lineRule="exact"/>
                                <w:ind w:left="103"/>
                                <w:rPr>
                                  <w:rFonts w:ascii="Arial" w:hAnsi="Arial" w:cs="Arial"/>
                                </w:rPr>
                              </w:pPr>
                              <w:r w:rsidRPr="00133C69">
                                <w:rPr>
                                  <w:rFonts w:ascii="Arial" w:hAnsi="Arial" w:cs="Arial"/>
                                  <w:b/>
                                </w:rPr>
                                <w:t>Ficha:</w:t>
                              </w:r>
                              <w:r w:rsidRPr="00133C69">
                                <w:rPr>
                                  <w:rFonts w:ascii="Arial" w:hAnsi="Arial" w:cs="Arial"/>
                                  <w:b/>
                                  <w:spacing w:val="-1"/>
                                </w:rPr>
                                <w:t xml:space="preserve"> </w:t>
                              </w:r>
                              <w:r w:rsidRPr="00133C69">
                                <w:rPr>
                                  <w:rFonts w:ascii="Arial" w:hAnsi="Arial" w:cs="Arial"/>
                                </w:rPr>
                                <w:t>547</w:t>
                              </w:r>
                            </w:p>
                            <w:p w:rsidR="00B00383" w:rsidRPr="00133C69" w:rsidRDefault="00B00383" w:rsidP="00B00383">
                              <w:pPr>
                                <w:ind w:left="103"/>
                                <w:rPr>
                                  <w:rFonts w:ascii="Arial" w:hAnsi="Arial" w:cs="Arial"/>
                                </w:rPr>
                              </w:pPr>
                              <w:r w:rsidRPr="00133C69">
                                <w:rPr>
                                  <w:rFonts w:ascii="Arial" w:hAnsi="Arial" w:cs="Arial"/>
                                  <w:b/>
                                </w:rPr>
                                <w:t>Fonte:</w:t>
                              </w:r>
                              <w:r w:rsidRPr="00133C69">
                                <w:rPr>
                                  <w:rFonts w:ascii="Arial" w:hAnsi="Arial" w:cs="Arial"/>
                                  <w:b/>
                                  <w:spacing w:val="-2"/>
                                </w:rPr>
                                <w:t xml:space="preserve"> </w:t>
                              </w:r>
                              <w:r w:rsidRPr="00133C69">
                                <w:rPr>
                                  <w:rFonts w:ascii="Arial" w:hAnsi="Arial" w:cs="Arial"/>
                                </w:rPr>
                                <w:t>100</w:t>
                              </w:r>
                            </w:p>
                          </w:txbxContent>
                        </wps:txbx>
                        <wps:bodyPr rot="0" vert="horz" wrap="square" lIns="0" tIns="0" rIns="0" bIns="0" anchor="t" anchorCtr="0" upright="1">
                          <a:noAutofit/>
                        </wps:bodyPr>
                      </wps:wsp>
                      <wps:wsp>
                        <wps:cNvPr id="11" name="Text Box 8"/>
                        <wps:cNvSpPr txBox="1">
                          <a:spLocks noChangeArrowheads="1"/>
                        </wps:cNvSpPr>
                        <wps:spPr bwMode="auto">
                          <a:xfrm>
                            <a:off x="1280" y="206"/>
                            <a:ext cx="9209" cy="4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00383" w:rsidRPr="00133C69" w:rsidRDefault="00B00383" w:rsidP="00B00383">
                              <w:pPr>
                                <w:spacing w:before="89"/>
                                <w:ind w:left="1118" w:right="1118"/>
                                <w:jc w:val="center"/>
                                <w:rPr>
                                  <w:rFonts w:ascii="Arial" w:hAnsi="Arial" w:cs="Arial"/>
                                  <w:b/>
                                </w:rPr>
                              </w:pPr>
                              <w:r w:rsidRPr="00133C69">
                                <w:rPr>
                                  <w:rFonts w:ascii="Arial" w:hAnsi="Arial" w:cs="Arial"/>
                                  <w:b/>
                                </w:rPr>
                                <w:t>SECRETARIA DE ADMINISTRAÇÃO, FAZENDA E RECURSOS HUMANOS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A21E46" id="Grupo 9" o:spid="_x0000_s1026" style="position:absolute;left:0;text-align:left;margin-left:63.8pt;margin-top:10.1pt;width:460.95pt;height:125.55pt;z-index:-251656704;mso-wrap-distance-left:0;mso-wrap-distance-right:0;mso-position-horizontal-relative:page" coordorigin="1276,202" coordsize="9219,2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">
                <v:shapetype id="_x0000_t202" coordsize="21600,21600" o:spt="202" path="m,l,21600r21600,l21600,xe">
                  <v:stroke joinstyle="miter"/>
                  <v:path gradientshapeok="t" o:connecttype="rect"/>
                </v:shapetype>
                <v:shape id="Text Box 7" o:spid="_x0000_s1027" type="#_x0000_t202" style="position:absolute;left:1280;top:626;width:9209;height:2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Q13cMA&#10;AADbAAAADwAAAGRycy9kb3ducmV2LnhtbESPQWuDQBCF74X+h2UKvTVrCpZgsgkhKJQeClp/wOBO&#10;1cadFXer9t93DoHcZnhv3vvmcFrdoGaaQu/ZwHaTgCJuvO25NVB/FS87UCEiWxw8k4E/CnA6Pj4c&#10;MLN+4ZLmKrZKQjhkaKCLccy0Dk1HDsPGj8SiffvJYZR1arWdcJFwN+jXJHnTDnuWhg5HunTUXKtf&#10;Z4DKn977YreUY2zrj5Cnaf6ZGvP8tJ73oCKt8W6+Xb9bwRd6+UUG0M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Q13cMAAADbAAAADwAAAAAAAAAAAAAAAACYAgAAZHJzL2Rv&#10;d25yZXYueG1sUEsFBgAAAAAEAAQA9QAAAIgDAAAAAA==&#10;" filled="f" strokeweight=".48pt">
                  <v:textbox inset="0,0,0,0">
                    <w:txbxContent>
                      <w:p w:rsidR="00B00383" w:rsidRDefault="00B00383" w:rsidP="00B00383">
                        <w:pPr>
                          <w:spacing w:before="9"/>
                          <w:rPr>
                            <w:sz w:val="19"/>
                          </w:rPr>
                        </w:pPr>
                      </w:p>
                      <w:p w:rsidR="00B00383" w:rsidRPr="00133C69" w:rsidRDefault="00B00383" w:rsidP="00B00383">
                        <w:pPr>
                          <w:ind w:left="103"/>
                          <w:rPr>
                            <w:rFonts w:ascii="Arial" w:hAnsi="Arial" w:cs="Arial"/>
                          </w:rPr>
                        </w:pPr>
                        <w:r w:rsidRPr="00133C69">
                          <w:rPr>
                            <w:rFonts w:ascii="Arial" w:hAnsi="Arial" w:cs="Arial"/>
                            <w:b/>
                          </w:rPr>
                          <w:t xml:space="preserve">Dotação orçamentária: </w:t>
                        </w:r>
                        <w:r w:rsidRPr="00133C69">
                          <w:rPr>
                            <w:rFonts w:ascii="Arial" w:hAnsi="Arial" w:cs="Arial"/>
                          </w:rPr>
                          <w:t>06.01.01.04.122.0009.2049.33903900</w:t>
                        </w:r>
                      </w:p>
                      <w:p w:rsidR="00B00383" w:rsidRPr="00133C69" w:rsidRDefault="00B00383" w:rsidP="00B00383">
                        <w:pPr>
                          <w:spacing w:line="230" w:lineRule="exact"/>
                          <w:ind w:left="103"/>
                          <w:rPr>
                            <w:rFonts w:ascii="Arial" w:hAnsi="Arial" w:cs="Arial"/>
                          </w:rPr>
                        </w:pPr>
                        <w:r w:rsidRPr="00133C69">
                          <w:rPr>
                            <w:rFonts w:ascii="Arial" w:hAnsi="Arial" w:cs="Arial"/>
                            <w:b/>
                          </w:rPr>
                          <w:t>Ficha:</w:t>
                        </w:r>
                        <w:r w:rsidRPr="00133C69">
                          <w:rPr>
                            <w:rFonts w:ascii="Arial" w:hAnsi="Arial" w:cs="Arial"/>
                            <w:b/>
                            <w:spacing w:val="-1"/>
                          </w:rPr>
                          <w:t xml:space="preserve"> </w:t>
                        </w:r>
                        <w:r w:rsidRPr="00133C69">
                          <w:rPr>
                            <w:rFonts w:ascii="Arial" w:hAnsi="Arial" w:cs="Arial"/>
                          </w:rPr>
                          <w:t>546</w:t>
                        </w:r>
                      </w:p>
                      <w:p w:rsidR="00B00383" w:rsidRPr="00133C69" w:rsidRDefault="00B00383" w:rsidP="00B00383">
                        <w:pPr>
                          <w:spacing w:line="230" w:lineRule="exact"/>
                          <w:ind w:left="103"/>
                          <w:rPr>
                            <w:rFonts w:ascii="Arial" w:hAnsi="Arial" w:cs="Arial"/>
                          </w:rPr>
                        </w:pPr>
                        <w:r w:rsidRPr="00133C69">
                          <w:rPr>
                            <w:rFonts w:ascii="Arial" w:hAnsi="Arial" w:cs="Arial"/>
                            <w:b/>
                          </w:rPr>
                          <w:t>Fonte:</w:t>
                        </w:r>
                        <w:r w:rsidRPr="00133C69">
                          <w:rPr>
                            <w:rFonts w:ascii="Arial" w:hAnsi="Arial" w:cs="Arial"/>
                            <w:b/>
                            <w:spacing w:val="-2"/>
                          </w:rPr>
                          <w:t xml:space="preserve"> </w:t>
                        </w:r>
                        <w:r w:rsidRPr="00133C69">
                          <w:rPr>
                            <w:rFonts w:ascii="Arial" w:hAnsi="Arial" w:cs="Arial"/>
                          </w:rPr>
                          <w:t>100</w:t>
                        </w:r>
                      </w:p>
                      <w:p w:rsidR="00B00383" w:rsidRPr="00133C69" w:rsidRDefault="00B00383" w:rsidP="00B00383">
                        <w:pPr>
                          <w:spacing w:before="1"/>
                          <w:rPr>
                            <w:rFonts w:ascii="Arial" w:hAnsi="Arial" w:cs="Arial"/>
                          </w:rPr>
                        </w:pPr>
                      </w:p>
                      <w:p w:rsidR="00B00383" w:rsidRPr="00133C69" w:rsidRDefault="00B00383" w:rsidP="00B00383">
                        <w:pPr>
                          <w:spacing w:line="230" w:lineRule="exact"/>
                          <w:ind w:left="103"/>
                          <w:rPr>
                            <w:rFonts w:ascii="Arial" w:hAnsi="Arial" w:cs="Arial"/>
                          </w:rPr>
                        </w:pPr>
                        <w:r w:rsidRPr="00133C69">
                          <w:rPr>
                            <w:rFonts w:ascii="Arial" w:hAnsi="Arial" w:cs="Arial"/>
                            <w:b/>
                          </w:rPr>
                          <w:t xml:space="preserve">Dotação orçamentária: </w:t>
                        </w:r>
                        <w:r w:rsidRPr="00133C69">
                          <w:rPr>
                            <w:rFonts w:ascii="Arial" w:hAnsi="Arial" w:cs="Arial"/>
                          </w:rPr>
                          <w:t>06.01.01.04.122.0009.2049.33904000</w:t>
                        </w:r>
                      </w:p>
                      <w:p w:rsidR="00B00383" w:rsidRPr="00133C69" w:rsidRDefault="00B00383" w:rsidP="00B00383">
                        <w:pPr>
                          <w:spacing w:line="230" w:lineRule="exact"/>
                          <w:ind w:left="103"/>
                          <w:rPr>
                            <w:rFonts w:ascii="Arial" w:hAnsi="Arial" w:cs="Arial"/>
                          </w:rPr>
                        </w:pPr>
                        <w:r w:rsidRPr="00133C69">
                          <w:rPr>
                            <w:rFonts w:ascii="Arial" w:hAnsi="Arial" w:cs="Arial"/>
                            <w:b/>
                          </w:rPr>
                          <w:t>Ficha:</w:t>
                        </w:r>
                        <w:r w:rsidRPr="00133C69">
                          <w:rPr>
                            <w:rFonts w:ascii="Arial" w:hAnsi="Arial" w:cs="Arial"/>
                            <w:b/>
                            <w:spacing w:val="-1"/>
                          </w:rPr>
                          <w:t xml:space="preserve"> </w:t>
                        </w:r>
                        <w:r w:rsidRPr="00133C69">
                          <w:rPr>
                            <w:rFonts w:ascii="Arial" w:hAnsi="Arial" w:cs="Arial"/>
                          </w:rPr>
                          <w:t>547</w:t>
                        </w:r>
                      </w:p>
                      <w:p w:rsidR="00B00383" w:rsidRPr="00133C69" w:rsidRDefault="00B00383" w:rsidP="00B00383">
                        <w:pPr>
                          <w:ind w:left="103"/>
                          <w:rPr>
                            <w:rFonts w:ascii="Arial" w:hAnsi="Arial" w:cs="Arial"/>
                          </w:rPr>
                        </w:pPr>
                        <w:r w:rsidRPr="00133C69">
                          <w:rPr>
                            <w:rFonts w:ascii="Arial" w:hAnsi="Arial" w:cs="Arial"/>
                            <w:b/>
                          </w:rPr>
                          <w:t>Fonte:</w:t>
                        </w:r>
                        <w:r w:rsidRPr="00133C69">
                          <w:rPr>
                            <w:rFonts w:ascii="Arial" w:hAnsi="Arial" w:cs="Arial"/>
                            <w:b/>
                            <w:spacing w:val="-2"/>
                          </w:rPr>
                          <w:t xml:space="preserve"> </w:t>
                        </w:r>
                        <w:r w:rsidRPr="00133C69">
                          <w:rPr>
                            <w:rFonts w:ascii="Arial" w:hAnsi="Arial" w:cs="Arial"/>
                          </w:rPr>
                          <w:t>100</w:t>
                        </w:r>
                      </w:p>
                    </w:txbxContent>
                  </v:textbox>
                </v:shape>
                <v:shape id="Text Box 8" o:spid="_x0000_s1028" type="#_x0000_t202" style="position:absolute;left:1280;top:206;width:9209;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iQRrwA&#10;AADbAAAADwAAAGRycy9kb3ducmV2LnhtbERPSwrCMBDdC94hjOBOU4WKVKOIKIgLoeoBhmZsq82k&#10;NNHW2xtBcDeP953lujOVeFHjSssKJuMIBHFmdcm5gutlP5qDcB5ZY2WZFLzJwXrV7y0x0bbllF5n&#10;n4sQwi5BBYX3dSKlywoy6Ma2Jg7czTYGfYBNLnWDbQg3lZxG0UwaLDk0FFjTtqDscX4aBZTeS2v3&#10;8zatfX49ul0c706xUsNBt1mA8NT5v/jnPugwfwLfX8IBcvU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KJBGvAAAANsAAAAPAAAAAAAAAAAAAAAAAJgCAABkcnMvZG93bnJldi54&#10;bWxQSwUGAAAAAAQABAD1AAAAgQMAAAAA&#10;" filled="f" strokeweight=".48pt">
                  <v:textbox inset="0,0,0,0">
                    <w:txbxContent>
                      <w:p w:rsidR="00B00383" w:rsidRPr="00133C69" w:rsidRDefault="00B00383" w:rsidP="00B00383">
                        <w:pPr>
                          <w:spacing w:before="89"/>
                          <w:ind w:left="1118" w:right="1118"/>
                          <w:jc w:val="center"/>
                          <w:rPr>
                            <w:rFonts w:ascii="Arial" w:hAnsi="Arial" w:cs="Arial"/>
                            <w:b/>
                          </w:rPr>
                        </w:pPr>
                        <w:r w:rsidRPr="00133C69">
                          <w:rPr>
                            <w:rFonts w:ascii="Arial" w:hAnsi="Arial" w:cs="Arial"/>
                            <w:b/>
                          </w:rPr>
                          <w:t>SECRETARIA DE ADMINISTRAÇÃO, FAZENDA E RECURSOS HUMANOS</w:t>
                        </w:r>
                      </w:p>
                    </w:txbxContent>
                  </v:textbox>
                </v:shape>
                <w10:wrap type="topAndBottom" anchorx="page"/>
              </v:group>
            </w:pict>
          </mc:Fallback>
        </mc:AlternateContent>
      </w:r>
    </w:p>
    <w:p w:rsidR="00B00383" w:rsidRPr="00B00383" w:rsidRDefault="00B00383" w:rsidP="00B00383">
      <w:pPr>
        <w:pStyle w:val="Corpodetexto"/>
        <w:spacing w:before="2"/>
        <w:rPr>
          <w:rFonts w:cs="Arial"/>
        </w:rPr>
      </w:pPr>
    </w:p>
    <w:p w:rsidR="00B00383" w:rsidRPr="00B00383" w:rsidRDefault="00B00383" w:rsidP="00B00383">
      <w:pPr>
        <w:pStyle w:val="Ttulo1"/>
        <w:keepNext w:val="0"/>
        <w:keepLines w:val="0"/>
        <w:widowControl w:val="0"/>
        <w:numPr>
          <w:ilvl w:val="0"/>
          <w:numId w:val="23"/>
        </w:numPr>
        <w:tabs>
          <w:tab w:val="left" w:pos="540"/>
        </w:tabs>
        <w:autoSpaceDE w:val="0"/>
        <w:autoSpaceDN w:val="0"/>
        <w:spacing w:before="93"/>
        <w:jc w:val="left"/>
        <w:rPr>
          <w:rFonts w:ascii="Arial" w:eastAsia="Times New Roman" w:hAnsi="Arial" w:cs="Arial"/>
          <w:color w:val="auto"/>
          <w:sz w:val="20"/>
          <w:szCs w:val="20"/>
        </w:rPr>
      </w:pPr>
      <w:r w:rsidRPr="00B00383">
        <w:rPr>
          <w:rFonts w:ascii="Arial" w:eastAsia="Times New Roman" w:hAnsi="Arial" w:cs="Arial"/>
          <w:color w:val="auto"/>
          <w:sz w:val="20"/>
          <w:szCs w:val="20"/>
        </w:rPr>
        <w:t>DA VIGÊNCIA DO CONTRATO</w:t>
      </w:r>
    </w:p>
    <w:p w:rsidR="00B00383" w:rsidRPr="00B00383" w:rsidRDefault="00B00383" w:rsidP="00B00383">
      <w:pPr>
        <w:pStyle w:val="Corpodetexto"/>
        <w:spacing w:before="6"/>
        <w:rPr>
          <w:rFonts w:cs="Arial"/>
        </w:rPr>
      </w:pPr>
    </w:p>
    <w:p w:rsidR="00B00383" w:rsidRPr="00B00383" w:rsidRDefault="00B00383" w:rsidP="00B00383">
      <w:pPr>
        <w:pStyle w:val="PargrafodaLista"/>
        <w:widowControl w:val="0"/>
        <w:numPr>
          <w:ilvl w:val="1"/>
          <w:numId w:val="23"/>
        </w:numPr>
        <w:tabs>
          <w:tab w:val="left" w:pos="1390"/>
        </w:tabs>
        <w:autoSpaceDE w:val="0"/>
        <w:autoSpaceDN w:val="0"/>
        <w:spacing w:line="276" w:lineRule="auto"/>
        <w:ind w:left="1389" w:right="391" w:hanging="704"/>
        <w:contextualSpacing w:val="0"/>
        <w:jc w:val="both"/>
        <w:rPr>
          <w:rFonts w:ascii="Arial" w:hAnsi="Arial" w:cs="Arial"/>
        </w:rPr>
      </w:pPr>
      <w:r w:rsidRPr="00B00383">
        <w:rPr>
          <w:rFonts w:ascii="Arial" w:hAnsi="Arial" w:cs="Arial"/>
        </w:rPr>
        <w:t>Os serviços objeto desta contratação serão formalizados através de Contrato, que terá vigência de 24 (vinte e quatro) meses, a partir da data de sua assinatura, podendo ter sua duração prorrogada por iguais e sucessivos períodos subsequentes, mediante Termos Aditivos, até o limite de 60 (sessenta) meses, após a verificação da real necessidade e com vantagens à Administração na continuidade do Contrato, nos termos do inciso II do Art. 57, da Lei n° 8.666/93.</w:t>
      </w:r>
    </w:p>
    <w:p w:rsidR="00643C92" w:rsidRDefault="00643C92" w:rsidP="00643C92">
      <w:pPr>
        <w:spacing w:line="360" w:lineRule="auto"/>
        <w:jc w:val="both"/>
        <w:rPr>
          <w:rFonts w:ascii="Arial" w:hAnsi="Arial" w:cs="Arial"/>
        </w:rPr>
      </w:pPr>
    </w:p>
    <w:p w:rsidR="00643C92" w:rsidRDefault="00643C92" w:rsidP="00643C92">
      <w:pPr>
        <w:spacing w:line="360" w:lineRule="auto"/>
        <w:jc w:val="both"/>
        <w:rPr>
          <w:rFonts w:ascii="Arial" w:hAnsi="Arial" w:cs="Arial"/>
        </w:rPr>
      </w:pPr>
    </w:p>
    <w:p w:rsidR="00643C92" w:rsidRDefault="00643C92" w:rsidP="00643C92">
      <w:pPr>
        <w:spacing w:line="360" w:lineRule="auto"/>
        <w:jc w:val="both"/>
        <w:rPr>
          <w:rFonts w:ascii="Arial" w:hAnsi="Arial" w:cs="Arial"/>
        </w:rPr>
      </w:pPr>
    </w:p>
    <w:p w:rsidR="00643C92" w:rsidRDefault="00643C92" w:rsidP="00643C92">
      <w:pPr>
        <w:spacing w:line="360" w:lineRule="auto"/>
        <w:jc w:val="both"/>
        <w:rPr>
          <w:rFonts w:ascii="Arial" w:hAnsi="Arial" w:cs="Arial"/>
        </w:rPr>
      </w:pPr>
    </w:p>
    <w:p w:rsidR="000C639C" w:rsidRPr="0066425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664254">
        <w:rPr>
          <w:rFonts w:ascii="Arial" w:hAnsi="Arial" w:cs="Arial"/>
          <w:b/>
          <w:sz w:val="24"/>
        </w:rPr>
        <w:lastRenderedPageBreak/>
        <w:t>Anexo X-MINUTA CONTRATO ADMINISTRATIVO PROCESSO Nº. _____-201</w:t>
      </w:r>
      <w:r w:rsidR="000257A9">
        <w:rPr>
          <w:rFonts w:ascii="Arial" w:hAnsi="Arial" w:cs="Arial"/>
          <w:b/>
          <w:sz w:val="24"/>
        </w:rPr>
        <w:t>9</w:t>
      </w:r>
      <w:r w:rsidRPr="00664254">
        <w:rPr>
          <w:rFonts w:ascii="Arial" w:hAnsi="Arial" w:cs="Arial"/>
          <w:b/>
          <w:sz w:val="24"/>
        </w:rPr>
        <w:t>-PP. ___-201</w:t>
      </w:r>
      <w:r w:rsidR="000257A9">
        <w:rPr>
          <w:rFonts w:ascii="Arial" w:hAnsi="Arial" w:cs="Arial"/>
          <w:b/>
          <w:sz w:val="24"/>
        </w:rPr>
        <w:t>9</w:t>
      </w:r>
    </w:p>
    <w:p w:rsidR="000C639C" w:rsidRPr="00664254" w:rsidRDefault="000C639C" w:rsidP="000C639C">
      <w:pPr>
        <w:autoSpaceDE w:val="0"/>
        <w:autoSpaceDN w:val="0"/>
        <w:adjustRightInd w:val="0"/>
        <w:jc w:val="both"/>
        <w:rPr>
          <w:rFonts w:ascii="Arial" w:hAnsi="Arial" w:cs="Arial"/>
        </w:rPr>
      </w:pPr>
    </w:p>
    <w:p w:rsidR="000C639C" w:rsidRDefault="000C639C" w:rsidP="000C639C">
      <w:pPr>
        <w:ind w:left="3540"/>
        <w:jc w:val="both"/>
        <w:rPr>
          <w:rFonts w:ascii="Arial" w:hAnsi="Arial" w:cs="Arial"/>
          <w:b/>
          <w:bCs/>
          <w:color w:val="000000"/>
        </w:rPr>
      </w:pPr>
    </w:p>
    <w:p w:rsidR="000C639C" w:rsidRPr="00430803" w:rsidRDefault="000C639C" w:rsidP="000C639C">
      <w:pPr>
        <w:ind w:left="3540"/>
        <w:jc w:val="both"/>
        <w:rPr>
          <w:rFonts w:ascii="Arial" w:hAnsi="Arial" w:cs="Arial"/>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e a empresa</w:t>
      </w:r>
      <w:r>
        <w:rPr>
          <w:rFonts w:ascii="Arial" w:hAnsi="Arial" w:cs="Arial"/>
        </w:rPr>
        <w:t xml:space="preserve"> </w:t>
      </w:r>
      <w:r>
        <w:rPr>
          <w:rFonts w:ascii="Arial" w:hAnsi="Arial" w:cs="Arial"/>
          <w:b/>
          <w:bCs/>
        </w:rPr>
        <w:t>______________________________</w:t>
      </w:r>
      <w:r>
        <w:rPr>
          <w:rFonts w:ascii="Arial" w:hAnsi="Arial" w:cs="Arial"/>
        </w:rPr>
        <w:t xml:space="preserve"> doravante denominada</w:t>
      </w:r>
      <w:r w:rsidRPr="00430803">
        <w:rPr>
          <w:rFonts w:ascii="Arial" w:hAnsi="Arial" w:cs="Arial"/>
        </w:rPr>
        <w:t xml:space="preserve"> apena </w:t>
      </w:r>
      <w:r w:rsidRPr="00430803">
        <w:rPr>
          <w:rFonts w:ascii="Arial" w:hAnsi="Arial" w:cs="Arial"/>
          <w:b/>
          <w:bCs/>
        </w:rPr>
        <w:t>CONTRATADA</w:t>
      </w:r>
      <w:r w:rsidRPr="00430803">
        <w:rPr>
          <w:rFonts w:ascii="Arial" w:hAnsi="Arial" w:cs="Arial"/>
        </w:rPr>
        <w:t xml:space="preserve">, para </w:t>
      </w:r>
      <w:r>
        <w:rPr>
          <w:rFonts w:ascii="Arial" w:hAnsi="Arial" w:cs="Arial"/>
        </w:rPr>
        <w:t>____________________________.</w:t>
      </w:r>
    </w:p>
    <w:p w:rsidR="000C639C" w:rsidRPr="00430803" w:rsidRDefault="000C639C" w:rsidP="000C639C">
      <w:pPr>
        <w:ind w:left="3540" w:firstLine="708"/>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O MUNICIPIO DE JANAUBA MINAS GERAIS</w:t>
      </w:r>
      <w:r w:rsidRPr="00430803">
        <w:rPr>
          <w:rFonts w:ascii="Arial" w:hAnsi="Arial" w:cs="Arial"/>
        </w:rPr>
        <w:t>, estabelecido na Praça Dr. Rockert,</w:t>
      </w:r>
      <w:r>
        <w:rPr>
          <w:rFonts w:ascii="Arial" w:hAnsi="Arial" w:cs="Arial"/>
        </w:rPr>
        <w:t xml:space="preserve"> </w:t>
      </w:r>
      <w:r w:rsidRPr="00430803">
        <w:rPr>
          <w:rFonts w:ascii="Arial" w:hAnsi="Arial" w:cs="Arial"/>
        </w:rPr>
        <w: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Pr>
          <w:rFonts w:ascii="Arial" w:hAnsi="Arial" w:cs="Arial"/>
          <w:b/>
        </w:rPr>
        <w:t>Carlos Isaildon Mendes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e, do outro, a empresa</w:t>
      </w:r>
      <w:r>
        <w:rPr>
          <w:rFonts w:ascii="Arial" w:hAnsi="Arial" w:cs="Arial"/>
          <w:b/>
          <w:bCs/>
        </w:rPr>
        <w:t>_________________________________</w:t>
      </w:r>
      <w:r>
        <w:rPr>
          <w:rFonts w:ascii="Arial" w:hAnsi="Arial" w:cs="Arial"/>
        </w:rPr>
        <w:t>,</w:t>
      </w:r>
      <w:r w:rsidRPr="009770F7">
        <w:rPr>
          <w:rFonts w:ascii="Arial" w:hAnsi="Arial" w:cs="Arial"/>
        </w:rPr>
        <w:t xml:space="preserve"> </w:t>
      </w:r>
      <w:r>
        <w:rPr>
          <w:rFonts w:ascii="Arial" w:hAnsi="Arial" w:cs="Arial"/>
        </w:rPr>
        <w:t>doravante denominada</w:t>
      </w:r>
      <w:r w:rsidRPr="00430803">
        <w:rPr>
          <w:rFonts w:ascii="Arial" w:hAnsi="Arial" w:cs="Arial"/>
        </w:rPr>
        <w:t xml:space="preserve"> </w:t>
      </w:r>
      <w:r w:rsidRPr="00430803">
        <w:rPr>
          <w:rFonts w:ascii="Arial" w:hAnsi="Arial" w:cs="Arial"/>
          <w:b/>
          <w:bCs/>
        </w:rPr>
        <w:t>Contratada</w:t>
      </w:r>
      <w:r w:rsidRPr="00430803">
        <w:rPr>
          <w:rFonts w:ascii="Arial" w:hAnsi="Arial" w:cs="Arial"/>
        </w:rPr>
        <w:t>, neste ato representad</w:t>
      </w:r>
      <w:r>
        <w:rPr>
          <w:rFonts w:ascii="Arial" w:hAnsi="Arial" w:cs="Arial"/>
        </w:rPr>
        <w:t xml:space="preserve">a por </w:t>
      </w:r>
      <w:r>
        <w:rPr>
          <w:rFonts w:ascii="Arial" w:hAnsi="Arial" w:cs="Arial"/>
          <w:b/>
        </w:rPr>
        <w:t>________________________________</w:t>
      </w:r>
      <w:r w:rsidRPr="00430803">
        <w:rPr>
          <w:rFonts w:ascii="Arial" w:hAnsi="Arial" w:cs="Arial"/>
        </w:rPr>
        <w:t xml:space="preserve">celebram entre si o presente </w:t>
      </w:r>
      <w:r w:rsidRPr="00430803">
        <w:rPr>
          <w:rFonts w:ascii="Arial" w:hAnsi="Arial" w:cs="Arial"/>
          <w:b/>
          <w:bCs/>
          <w:color w:val="000000"/>
        </w:rPr>
        <w:t>Contrato</w:t>
      </w:r>
      <w:r w:rsidRPr="00430803">
        <w:rPr>
          <w:rFonts w:ascii="Arial" w:hAnsi="Arial" w:cs="Arial"/>
        </w:rPr>
        <w:t xml:space="preserve"> de</w:t>
      </w:r>
      <w:r>
        <w:rPr>
          <w:rFonts w:ascii="Arial" w:hAnsi="Arial" w:cs="Arial"/>
        </w:rPr>
        <w:t xml:space="preserve"> aquisição de</w:t>
      </w:r>
      <w:r w:rsidRPr="00430803">
        <w:rPr>
          <w:rFonts w:ascii="Arial" w:hAnsi="Arial" w:cs="Arial"/>
        </w:rPr>
        <w:t xml:space="preserve"> </w:t>
      </w:r>
      <w:r>
        <w:rPr>
          <w:rFonts w:ascii="Arial" w:hAnsi="Arial" w:cs="Arial"/>
        </w:rPr>
        <w:t>_____________________________</w:t>
      </w:r>
      <w:r w:rsidRPr="00430803">
        <w:rPr>
          <w:rFonts w:ascii="Arial" w:hAnsi="Arial" w:cs="Arial"/>
        </w:rPr>
        <w:t>conforme es</w:t>
      </w:r>
      <w:r>
        <w:rPr>
          <w:rFonts w:ascii="Arial" w:hAnsi="Arial" w:cs="Arial"/>
        </w:rPr>
        <w:t>pecificações contidas no termo de referência</w:t>
      </w:r>
      <w:r w:rsidRPr="006C255C">
        <w:rPr>
          <w:rFonts w:ascii="Arial" w:hAnsi="Arial" w:cs="Arial"/>
          <w:b/>
        </w:rPr>
        <w:t>,</w:t>
      </w:r>
      <w:r w:rsidRPr="00430803">
        <w:rPr>
          <w:rFonts w:ascii="Arial" w:hAnsi="Arial" w:cs="Arial"/>
        </w:rPr>
        <w:t xml:space="preserve"> constante do Processo</w:t>
      </w:r>
      <w:r>
        <w:rPr>
          <w:rFonts w:ascii="Arial" w:hAnsi="Arial" w:cs="Arial"/>
        </w:rPr>
        <w:t>______________, em conformidade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0C639C" w:rsidRPr="00430803" w:rsidRDefault="000C639C" w:rsidP="000C639C">
      <w:pPr>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CLÁUSULA PRIMEIRA – Objeto</w:t>
      </w:r>
    </w:p>
    <w:p w:rsidR="000C639C" w:rsidRDefault="000C639C" w:rsidP="000C639C">
      <w:pPr>
        <w:jc w:val="both"/>
        <w:rPr>
          <w:rFonts w:ascii="Arial" w:hAnsi="Arial" w:cs="Arial"/>
          <w:b/>
          <w:bCs/>
        </w:rPr>
      </w:pPr>
      <w:r w:rsidRPr="00430803">
        <w:rPr>
          <w:rFonts w:ascii="Arial" w:hAnsi="Arial" w:cs="Arial"/>
        </w:rPr>
        <w:t xml:space="preserve">Constitui o objeto do presente </w:t>
      </w:r>
      <w:r w:rsidRPr="00430803">
        <w:rPr>
          <w:rFonts w:ascii="Arial" w:hAnsi="Arial" w:cs="Arial"/>
          <w:b/>
          <w:bCs/>
          <w:color w:val="000000"/>
        </w:rPr>
        <w:t>Contrato</w:t>
      </w:r>
      <w:r>
        <w:rPr>
          <w:rFonts w:ascii="Arial" w:hAnsi="Arial" w:cs="Arial"/>
          <w:b/>
          <w:bCs/>
          <w:color w:val="000000"/>
        </w:rPr>
        <w:t xml:space="preserve"> </w:t>
      </w:r>
      <w:r>
        <w:rPr>
          <w:rFonts w:ascii="Arial" w:hAnsi="Arial" w:cs="Arial"/>
          <w:bCs/>
          <w:color w:val="000000"/>
        </w:rPr>
        <w:t>______________________________________________________________________________________________________________________________________________________________</w:t>
      </w:r>
    </w:p>
    <w:p w:rsidR="000C639C" w:rsidRPr="00430803" w:rsidRDefault="000C639C" w:rsidP="000C639C">
      <w:pPr>
        <w:jc w:val="both"/>
        <w:rPr>
          <w:rFonts w:ascii="Arial" w:hAnsi="Arial" w:cs="Arial"/>
        </w:rPr>
      </w:pPr>
    </w:p>
    <w:tbl>
      <w:tblPr>
        <w:tblStyle w:val="Tabelacomgrade"/>
        <w:tblW w:w="5000" w:type="pct"/>
        <w:tblLook w:val="01E0" w:firstRow="1" w:lastRow="1" w:firstColumn="1" w:lastColumn="1" w:noHBand="0" w:noVBand="0"/>
      </w:tblPr>
      <w:tblGrid>
        <w:gridCol w:w="9062"/>
      </w:tblGrid>
      <w:tr w:rsidR="000C639C" w:rsidTr="0020791F">
        <w:trPr>
          <w:trHeight w:val="1195"/>
        </w:trPr>
        <w:tc>
          <w:tcPr>
            <w:tcW w:w="5000" w:type="pct"/>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1488"/>
              <w:gridCol w:w="1682"/>
              <w:gridCol w:w="1294"/>
              <w:gridCol w:w="1891"/>
              <w:gridCol w:w="1592"/>
            </w:tblGrid>
            <w:tr w:rsidR="000C639C" w:rsidRPr="00E03294" w:rsidTr="0020791F">
              <w:trPr>
                <w:trHeight w:val="93"/>
              </w:trPr>
              <w:tc>
                <w:tcPr>
                  <w:tcW w:w="503"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Item</w:t>
                  </w:r>
                </w:p>
              </w:tc>
              <w:tc>
                <w:tcPr>
                  <w:tcW w:w="842"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Descrição</w:t>
                  </w:r>
                </w:p>
              </w:tc>
              <w:tc>
                <w:tcPr>
                  <w:tcW w:w="952"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Quantidade</w:t>
                  </w:r>
                </w:p>
              </w:tc>
              <w:tc>
                <w:tcPr>
                  <w:tcW w:w="732"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Unidade</w:t>
                  </w:r>
                </w:p>
              </w:tc>
              <w:tc>
                <w:tcPr>
                  <w:tcW w:w="1070"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do Item</w:t>
                  </w:r>
                </w:p>
              </w:tc>
              <w:tc>
                <w:tcPr>
                  <w:tcW w:w="901"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Total</w:t>
                  </w:r>
                </w:p>
              </w:tc>
            </w:tr>
            <w:tr w:rsidR="000C639C" w:rsidRPr="00E03294" w:rsidTr="0020791F">
              <w:trPr>
                <w:trHeight w:val="93"/>
              </w:trPr>
              <w:tc>
                <w:tcPr>
                  <w:tcW w:w="5000" w:type="pct"/>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rPr>
                      <w:color w:val="000080"/>
                    </w:rPr>
                  </w:pPr>
                  <w:r>
                    <w:rPr>
                      <w:color w:val="000080"/>
                    </w:rPr>
                    <w:t>Empresa</w:t>
                  </w:r>
                </w:p>
              </w:tc>
            </w:tr>
            <w:tr w:rsidR="000C639C" w:rsidRPr="00E03294" w:rsidTr="0020791F">
              <w:trPr>
                <w:trHeight w:val="93"/>
              </w:trPr>
              <w:tc>
                <w:tcPr>
                  <w:tcW w:w="503"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r w:rsidRPr="00E03294">
                    <w:t>0001</w:t>
                  </w:r>
                </w:p>
              </w:tc>
              <w:tc>
                <w:tcPr>
                  <w:tcW w:w="842"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952"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732"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1070"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901"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r>
            <w:tr w:rsidR="000C639C" w:rsidRPr="00E03294" w:rsidTr="0020791F">
              <w:trPr>
                <w:trHeight w:val="93"/>
              </w:trPr>
              <w:tc>
                <w:tcPr>
                  <w:tcW w:w="5000" w:type="pct"/>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do Fornecedor: </w:t>
                  </w:r>
                  <w:r>
                    <w:rPr>
                      <w:color w:val="000080"/>
                    </w:rPr>
                    <w:t>_____________</w:t>
                  </w:r>
                </w:p>
              </w:tc>
            </w:tr>
            <w:tr w:rsidR="000C639C" w:rsidRPr="00E03294" w:rsidTr="0020791F">
              <w:trPr>
                <w:trHeight w:val="99"/>
              </w:trPr>
              <w:tc>
                <w:tcPr>
                  <w:tcW w:w="5000" w:type="pct"/>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Geral: </w:t>
                  </w:r>
                  <w:r>
                    <w:rPr>
                      <w:color w:val="000080"/>
                    </w:rPr>
                    <w:t>_____________</w:t>
                  </w:r>
                </w:p>
              </w:tc>
            </w:tr>
          </w:tbl>
          <w:p w:rsidR="000C639C" w:rsidRDefault="000C639C" w:rsidP="008E75C6"/>
        </w:tc>
      </w:tr>
    </w:tbl>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SEGUNDA: DA VIGÊNCIA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2.1.O presente Contrato passará a vigorar a partir de sua assinatura </w:t>
      </w:r>
      <w:r>
        <w:rPr>
          <w:rFonts w:ascii="Arial" w:hAnsi="Arial" w:cs="Arial"/>
        </w:rPr>
        <w:t xml:space="preserve">por mais </w:t>
      </w:r>
      <w:r>
        <w:rPr>
          <w:rFonts w:ascii="Arial" w:hAnsi="Arial" w:cs="Arial"/>
          <w:b/>
        </w:rPr>
        <w:t>______________</w:t>
      </w:r>
      <w:r>
        <w:rPr>
          <w:rFonts w:ascii="Arial" w:hAnsi="Arial" w:cs="Arial"/>
        </w:rPr>
        <w:t xml:space="preserve">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w:t>
      </w:r>
      <w:r w:rsidR="0073351C">
        <w:rPr>
          <w:rFonts w:ascii="Arial" w:hAnsi="Arial" w:cs="Arial"/>
        </w:rPr>
        <w:t>muncípio</w:t>
      </w:r>
      <w:r w:rsidRPr="00430803">
        <w:rPr>
          <w:rFonts w:ascii="Arial" w:hAnsi="Arial" w:cs="Arial"/>
        </w:rPr>
        <w:t>.</w:t>
      </w:r>
    </w:p>
    <w:p w:rsidR="000C639C" w:rsidRPr="00430803" w:rsidRDefault="000C639C" w:rsidP="000C639C">
      <w:pPr>
        <w:jc w:val="both"/>
        <w:rPr>
          <w:rFonts w:ascii="Arial" w:hAnsi="Arial" w:cs="Arial"/>
          <w:b/>
          <w:bCs/>
        </w:rPr>
      </w:pPr>
    </w:p>
    <w:p w:rsidR="000C639C" w:rsidRPr="00CF0026" w:rsidRDefault="000C639C" w:rsidP="000C639C">
      <w:pPr>
        <w:jc w:val="both"/>
        <w:rPr>
          <w:rFonts w:ascii="Arial" w:hAnsi="Arial" w:cs="Arial"/>
        </w:rPr>
      </w:pPr>
      <w:r w:rsidRPr="00CF0026">
        <w:rPr>
          <w:rFonts w:ascii="Arial" w:hAnsi="Arial" w:cs="Arial"/>
          <w:b/>
          <w:bCs/>
        </w:rPr>
        <w:t>CLÁUSULA TERCEIRA – Valor do Contrato e Forma de Pagamento</w:t>
      </w:r>
    </w:p>
    <w:p w:rsidR="000C639C" w:rsidRPr="00CF0026" w:rsidRDefault="000C639C" w:rsidP="000C639C">
      <w:pPr>
        <w:jc w:val="both"/>
        <w:rPr>
          <w:rFonts w:ascii="Arial" w:hAnsi="Arial" w:cs="Arial"/>
        </w:rPr>
      </w:pPr>
      <w:r w:rsidRPr="00CF0026">
        <w:rPr>
          <w:rFonts w:ascii="Arial" w:hAnsi="Arial" w:cs="Arial"/>
        </w:rPr>
        <w:t>3.1.</w:t>
      </w:r>
      <w:r>
        <w:rPr>
          <w:rFonts w:ascii="Arial" w:hAnsi="Arial" w:cs="Arial"/>
        </w:rPr>
        <w:t xml:space="preserve"> O valor do presente contrato é de </w:t>
      </w:r>
      <w:r w:rsidRPr="002D48A4">
        <w:rPr>
          <w:rFonts w:ascii="Arial" w:hAnsi="Arial"/>
          <w:b/>
        </w:rPr>
        <w:t>R$.</w:t>
      </w:r>
      <w:r>
        <w:rPr>
          <w:rFonts w:ascii="Arial" w:hAnsi="Arial"/>
          <w:b/>
        </w:rPr>
        <w:t>__________________</w:t>
      </w:r>
      <w:r w:rsidRPr="002D48A4">
        <w:rPr>
          <w:rFonts w:ascii="Arial" w:hAnsi="Arial"/>
          <w:b/>
        </w:rPr>
        <w:t xml:space="preserve"> (</w:t>
      </w:r>
      <w:r>
        <w:rPr>
          <w:rFonts w:ascii="Arial" w:hAnsi="Arial"/>
          <w:b/>
        </w:rPr>
        <w:t>____________________</w:t>
      </w:r>
      <w:r w:rsidRPr="002D48A4">
        <w:rPr>
          <w:rFonts w:ascii="Arial" w:hAnsi="Arial"/>
          <w:b/>
        </w:rPr>
        <w:t>)</w:t>
      </w:r>
      <w:r w:rsidRPr="00CF0026">
        <w:rPr>
          <w:rFonts w:ascii="Arial" w:hAnsi="Arial" w:cs="Arial"/>
        </w:rPr>
        <w:t>.</w:t>
      </w:r>
      <w:r>
        <w:rPr>
          <w:rFonts w:ascii="Arial" w:hAnsi="Arial" w:cs="Arial"/>
        </w:rPr>
        <w:t xml:space="preserve"> </w:t>
      </w:r>
      <w:r w:rsidRPr="00CF0026">
        <w:rPr>
          <w:rFonts w:ascii="Arial" w:hAnsi="Arial" w:cs="Arial"/>
        </w:rPr>
        <w:t>O pagamento</w:t>
      </w:r>
      <w:r>
        <w:rPr>
          <w:rFonts w:ascii="Arial" w:hAnsi="Arial" w:cs="Arial"/>
        </w:rPr>
        <w:t xml:space="preserve"> será </w:t>
      </w:r>
      <w:r w:rsidRPr="00CF0026">
        <w:rPr>
          <w:rFonts w:ascii="Arial" w:hAnsi="Arial" w:cs="Arial"/>
        </w:rPr>
        <w:t>efetuados até</w:t>
      </w:r>
      <w:r>
        <w:rPr>
          <w:rFonts w:ascii="Arial" w:hAnsi="Arial" w:cs="Arial"/>
        </w:rPr>
        <w:t xml:space="preserve"> </w:t>
      </w:r>
      <w:r w:rsidRPr="00CF0026">
        <w:rPr>
          <w:rFonts w:ascii="Arial" w:hAnsi="Arial" w:cs="Arial"/>
        </w:rPr>
        <w:t>30</w:t>
      </w:r>
      <w:r>
        <w:rPr>
          <w:rFonts w:ascii="Arial" w:hAnsi="Arial" w:cs="Arial"/>
        </w:rPr>
        <w:t>(trinta) dias úteis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0C639C" w:rsidRPr="00430803" w:rsidRDefault="000C639C" w:rsidP="000C639C">
      <w:pPr>
        <w:jc w:val="both"/>
        <w:rPr>
          <w:rFonts w:ascii="Arial" w:hAnsi="Arial" w:cs="Arial"/>
          <w:b/>
          <w:bCs/>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QUARTA – DO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4.1.2. Ofício solicitando 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4.1.3. Certidão Negativa de Débitos – CND, referente às contribuições previdenciárias e às de terceiros;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4.1.4. Certificado de Regularidade de Situação do FGTS – CRF;</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4.1.5. Certidões Negativas de Débitos junto as Fazenda Federal, Estadual e Municipal, do domicílio sede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no prazo de até 30 (trinta) dias</w:t>
      </w:r>
      <w:r>
        <w:rPr>
          <w:rFonts w:ascii="Arial" w:hAnsi="Arial" w:cs="Arial"/>
        </w:rPr>
        <w:t xml:space="preserve"> úteis</w:t>
      </w:r>
      <w:r w:rsidRPr="00430803">
        <w:rPr>
          <w:rFonts w:ascii="Arial" w:hAnsi="Arial" w:cs="Arial"/>
        </w:rPr>
        <w:t>, contado da data de protocolização da nota fiscal/fatura e dos respectivos documentos comprobatórios, conforme indicado no subitem 4.1., mediante ordem bancária, emitida através do Banco do Brasil S/A, creditada em conta corrente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73351C" w:rsidRDefault="0073351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xml:space="preserve">, ficando assegurado à licitante vencedora, tão somente, o direito ao recebimento do pagamento dos </w:t>
      </w:r>
      <w:r w:rsidR="00A94476">
        <w:rPr>
          <w:rFonts w:ascii="Arial" w:hAnsi="Arial" w:cs="Arial"/>
        </w:rPr>
        <w:t>serviços</w:t>
      </w:r>
      <w:r>
        <w:rPr>
          <w:rFonts w:ascii="Arial" w:hAnsi="Arial" w:cs="Arial"/>
        </w:rPr>
        <w:t xml:space="preserve"> e</w:t>
      </w:r>
      <w:r w:rsidRPr="00430803">
        <w:rPr>
          <w:rFonts w:ascii="Arial" w:hAnsi="Arial" w:cs="Arial"/>
        </w:rPr>
        <w:t>f</w:t>
      </w:r>
      <w:r>
        <w:rPr>
          <w:rFonts w:ascii="Arial" w:hAnsi="Arial" w:cs="Arial"/>
        </w:rPr>
        <w:t>etivamente entregues</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0C639C" w:rsidRPr="00430803" w:rsidRDefault="000C639C" w:rsidP="000C639C">
      <w:pPr>
        <w:jc w:val="both"/>
        <w:rPr>
          <w:rFonts w:ascii="Arial" w:hAnsi="Arial" w:cs="Arial"/>
          <w:b/>
          <w:bCs/>
        </w:rPr>
      </w:pPr>
    </w:p>
    <w:p w:rsidR="000C639C" w:rsidRPr="00430803" w:rsidRDefault="000C639C" w:rsidP="000C639C">
      <w:pPr>
        <w:jc w:val="both"/>
        <w:rPr>
          <w:rFonts w:ascii="Arial" w:hAnsi="Arial" w:cs="Arial"/>
        </w:rPr>
      </w:pPr>
      <w:r w:rsidRPr="00430803">
        <w:rPr>
          <w:rFonts w:ascii="Arial" w:hAnsi="Arial" w:cs="Arial"/>
          <w:b/>
          <w:bCs/>
        </w:rPr>
        <w:t>CLÁUSULA QUINTA – DAS DOTAÇÕES ORÇAMENTÁRIAS</w:t>
      </w:r>
    </w:p>
    <w:p w:rsidR="000C639C" w:rsidRPr="00430803" w:rsidRDefault="000C639C" w:rsidP="000C639C">
      <w:pPr>
        <w:jc w:val="both"/>
        <w:rPr>
          <w:rFonts w:ascii="Arial" w:hAnsi="Arial" w:cs="Arial"/>
        </w:rPr>
      </w:pPr>
    </w:p>
    <w:p w:rsidR="000C639C" w:rsidRDefault="000C639C" w:rsidP="000C639C">
      <w:pPr>
        <w:autoSpaceDE w:val="0"/>
        <w:autoSpaceDN w:val="0"/>
        <w:adjustRightInd w:val="0"/>
        <w:jc w:val="both"/>
        <w:rPr>
          <w:rFonts w:ascii="Arial" w:hAnsi="Arial" w:cs="Arial"/>
        </w:rPr>
      </w:pPr>
      <w:r w:rsidRPr="00430803">
        <w:rPr>
          <w:rFonts w:ascii="Arial" w:hAnsi="Arial" w:cs="Arial"/>
        </w:rPr>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sidR="0020791F">
        <w:rPr>
          <w:rFonts w:ascii="Arial" w:hAnsi="Arial" w:cs="Arial"/>
        </w:rPr>
        <w:t>19</w:t>
      </w:r>
      <w:r w:rsidRPr="00430803">
        <w:rPr>
          <w:rFonts w:ascii="Arial" w:hAnsi="Arial" w:cs="Arial"/>
        </w:rPr>
        <w:t>, obedecendo à seguinte classificação</w:t>
      </w:r>
      <w:r w:rsidR="00D12B57">
        <w:rPr>
          <w:rFonts w:ascii="Arial" w:hAnsi="Arial" w:cs="Arial"/>
        </w:rPr>
        <w:t xml:space="preserve"> indicada no termo de referência;</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SEXTA: DAS OBRIGAÇÕES DA CONTRATADA</w:t>
      </w:r>
    </w:p>
    <w:p w:rsidR="0073351C" w:rsidRDefault="0073351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 Na execução do objeto do presente contrato</w:t>
      </w:r>
      <w:r>
        <w:rPr>
          <w:rFonts w:ascii="Arial" w:hAnsi="Arial" w:cs="Arial"/>
        </w:rPr>
        <w:t xml:space="preserve"> </w:t>
      </w:r>
      <w:r w:rsidRPr="00430803">
        <w:rPr>
          <w:rFonts w:ascii="Arial" w:hAnsi="Arial" w:cs="Arial"/>
        </w:rPr>
        <w:t>obriga-se a CONTRATADA a envidar todo o empenho e dedicação necessários ao fiel e adequado cumprimento dos encargos que lhe são confiados, obrigando-se ainda 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6.1.1. direcionar todos os recursos necessários, visando à obtenção do perfeito fornecimento do objeto contratual, de forma plena e satisfatória, sem ônus adicionais de qualquer natureza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6.1.2. observar as normas legais a que está sujeita para fornecimento </w:t>
      </w:r>
      <w:r>
        <w:rPr>
          <w:rFonts w:ascii="Arial" w:hAnsi="Arial" w:cs="Arial"/>
        </w:rPr>
        <w:t>do objeto</w:t>
      </w:r>
      <w:r w:rsidRPr="00430803">
        <w:rPr>
          <w:rFonts w:ascii="Arial" w:hAnsi="Arial" w:cs="Arial"/>
        </w:rPr>
        <w:t xml:space="preserve"> e apresentar, sempre que solicitado, os documentos que compro</w:t>
      </w:r>
      <w:r w:rsidR="00A94476">
        <w:rPr>
          <w:rFonts w:ascii="Arial" w:hAnsi="Arial" w:cs="Arial"/>
        </w:rPr>
        <w:t>vem a procedência do serviço</w:t>
      </w:r>
      <w:r w:rsidRPr="00430803">
        <w:rPr>
          <w:rFonts w:ascii="Arial" w:hAnsi="Arial" w:cs="Arial"/>
        </w:rPr>
        <w:t>;</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6.1.3. manter</w:t>
      </w:r>
      <w:r>
        <w:rPr>
          <w:rFonts w:ascii="Arial" w:hAnsi="Arial" w:cs="Arial"/>
        </w:rPr>
        <w:t xml:space="preserve"> estoque regular dos objetos</w:t>
      </w:r>
      <w:r w:rsidRPr="00430803">
        <w:rPr>
          <w:rFonts w:ascii="Arial" w:hAnsi="Arial" w:cs="Arial"/>
        </w:rPr>
        <w:t>, de modo a poder atender de imediato as</w:t>
      </w:r>
      <w:r>
        <w:rPr>
          <w:rFonts w:ascii="Arial" w:hAnsi="Arial" w:cs="Arial"/>
        </w:rPr>
        <w:t xml:space="preserve"> solicitações</w:t>
      </w:r>
      <w:r w:rsidRPr="00430803">
        <w:rPr>
          <w:rFonts w:ascii="Arial" w:hAnsi="Arial" w:cs="Arial"/>
        </w:rPr>
        <w:t xml:space="preserve"> do Município de Janaúba/MG;</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lastRenderedPageBreak/>
        <w:t>6.1.4</w:t>
      </w:r>
      <w:r w:rsidRPr="00430803">
        <w:rPr>
          <w:rFonts w:ascii="Arial" w:hAnsi="Arial" w:cs="Arial"/>
        </w:rPr>
        <w:t xml:space="preserve">. ressarcir o Município do equivalente a todos os danos decorrentes de paralisação ou interrupção do fornecimento do material adquirido, exceto quando isso ocorrer por exigência do </w:t>
      </w:r>
      <w:r w:rsidRPr="00430803">
        <w:rPr>
          <w:rFonts w:ascii="Arial" w:hAnsi="Arial" w:cs="Arial"/>
          <w:b/>
          <w:bCs/>
        </w:rPr>
        <w:t xml:space="preserve">CONTRATANTE </w:t>
      </w:r>
      <w:r w:rsidRPr="00430803">
        <w:rPr>
          <w:rFonts w:ascii="Arial" w:hAnsi="Arial" w:cs="Arial"/>
        </w:rPr>
        <w:t xml:space="preserve">ou ainda por caso fortuito ou força maior, circunstâncias devidamente comunicadas ao </w:t>
      </w:r>
      <w:r w:rsidRPr="00430803">
        <w:rPr>
          <w:rFonts w:ascii="Arial" w:hAnsi="Arial" w:cs="Arial"/>
          <w:b/>
          <w:bCs/>
        </w:rPr>
        <w:t xml:space="preserve">CONTRATANTE </w:t>
      </w:r>
      <w:r w:rsidRPr="00430803">
        <w:rPr>
          <w:rFonts w:ascii="Arial" w:hAnsi="Arial" w:cs="Arial"/>
        </w:rPr>
        <w:t>no prazo de 48 (quarenta e oito horas), após a sua ocorrência</w:t>
      </w:r>
      <w:r w:rsidRPr="00430803">
        <w:rPr>
          <w:rFonts w:ascii="Arial" w:hAnsi="Arial" w:cs="Arial"/>
          <w:sz w:val="24"/>
          <w:szCs w:val="24"/>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6.1.5</w:t>
      </w:r>
      <w:r w:rsidRPr="00430803">
        <w:rPr>
          <w:rFonts w:ascii="Arial" w:hAnsi="Arial" w:cs="Arial"/>
        </w:rPr>
        <w:t>. responsabilizar-se por eventuais multas municipais, estaduais e federais decorrentes de faltas por ela cometidas na execução do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6</w:t>
      </w:r>
      <w:r w:rsidRPr="00430803">
        <w:rPr>
          <w:rFonts w:ascii="Arial" w:hAnsi="Arial" w:cs="Arial"/>
        </w:rPr>
        <w:t>. exigir de seu pessoal o uso de equipamentos e materiais de segurança necessários à execução do objeto desta li</w:t>
      </w:r>
      <w:r>
        <w:rPr>
          <w:rFonts w:ascii="Arial" w:hAnsi="Arial" w:cs="Arial"/>
        </w:rPr>
        <w:t xml:space="preserve">citação, bem como fiscalizar o </w:t>
      </w:r>
      <w:r w:rsidRPr="00430803">
        <w:rPr>
          <w:rFonts w:ascii="Arial" w:hAnsi="Arial" w:cs="Arial"/>
        </w:rPr>
        <w:t>cumprimento das normas e medidas de segurança;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6.1.7</w:t>
      </w:r>
      <w:r w:rsidRPr="00430803">
        <w:rPr>
          <w:rFonts w:ascii="Arial" w:hAnsi="Arial" w:cs="Arial"/>
        </w:rPr>
        <w:t>. manter absoluto sigilo com ref</w:t>
      </w:r>
      <w:r>
        <w:rPr>
          <w:rFonts w:ascii="Arial" w:hAnsi="Arial" w:cs="Arial"/>
        </w:rPr>
        <w:t xml:space="preserve">erência a assuntos de que tome </w:t>
      </w:r>
      <w:r w:rsidRPr="00430803">
        <w:rPr>
          <w:rFonts w:ascii="Arial" w:hAnsi="Arial" w:cs="Arial"/>
        </w:rPr>
        <w:t>conhecimento, em função do cumprimento do objeto desta licitação;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6.1.8</w:t>
      </w:r>
      <w:r w:rsidRPr="00430803">
        <w:rPr>
          <w:rFonts w:ascii="Arial" w:hAnsi="Arial" w:cs="Arial"/>
        </w:rPr>
        <w:t xml:space="preserve">. cumprir todas as obrigações de natureza fiscal, trabalhista e previdenciária, incluindo seguro contra riscos de acidentes do trabalho, com relação ao pessoal designado para a realização do fornecimento, que não terão com o </w:t>
      </w:r>
      <w:r w:rsidRPr="00430803">
        <w:rPr>
          <w:rFonts w:ascii="Arial" w:hAnsi="Arial" w:cs="Arial"/>
          <w:b/>
          <w:bCs/>
        </w:rPr>
        <w:t xml:space="preserve">CONTRATANTE </w:t>
      </w:r>
      <w:r w:rsidRPr="00430803">
        <w:rPr>
          <w:rFonts w:ascii="Arial" w:hAnsi="Arial" w:cs="Arial"/>
        </w:rPr>
        <w:t>qualquer vínculo empregatício;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9. fornecer os materiais</w:t>
      </w:r>
      <w:r w:rsidRPr="00430803">
        <w:rPr>
          <w:rFonts w:ascii="Arial" w:hAnsi="Arial" w:cs="Arial"/>
        </w:rPr>
        <w:t xml:space="preserv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6.1.1</w:t>
      </w:r>
      <w:r>
        <w:rPr>
          <w:rFonts w:ascii="Arial" w:hAnsi="Arial" w:cs="Arial"/>
        </w:rPr>
        <w:t>0</w:t>
      </w:r>
      <w:r w:rsidRPr="00430803">
        <w:rPr>
          <w:rFonts w:ascii="Arial" w:hAnsi="Arial" w:cs="Arial"/>
        </w:rPr>
        <w:t xml:space="preserve">. responder, independentemente de culpa, por qualquer dano pessoal ou patrimonial ao </w:t>
      </w:r>
      <w:r w:rsidRPr="00430803">
        <w:rPr>
          <w:rFonts w:ascii="Arial" w:hAnsi="Arial" w:cs="Arial"/>
          <w:b/>
          <w:bCs/>
        </w:rPr>
        <w:t>CONTRATANTE</w:t>
      </w:r>
      <w:r w:rsidRPr="00430803">
        <w:rPr>
          <w:rFonts w:ascii="Arial" w:hAnsi="Arial" w:cs="Arial"/>
        </w:rPr>
        <w:t xml:space="preserve">, ou ainda a terceiros, na execução do fornecimento objeto da licitação, não sendo excluída, ou mesmo reduzida, a responsabilidade pelo fato de haver fiscalização ou acompanhamento pelo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6.6.1</w:t>
      </w:r>
      <w:r>
        <w:rPr>
          <w:rFonts w:ascii="Arial" w:hAnsi="Arial" w:cs="Arial"/>
        </w:rPr>
        <w:t>1</w:t>
      </w:r>
      <w:r w:rsidRPr="00430803">
        <w:rPr>
          <w:rFonts w:ascii="Arial" w:hAnsi="Arial" w:cs="Arial"/>
        </w:rPr>
        <w:t>. Manter durante toda a execução do Contrato compatibilidade com as obrigações por ela assumidas, todas as condições de habilitação e qualificação, exigidas na licitação.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SÉTIMA: DAS OBRIGAÇÕES DO CONTRATANTE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 </w:t>
      </w:r>
      <w:r w:rsidRPr="003441C0">
        <w:rPr>
          <w:rFonts w:ascii="Arial" w:hAnsi="Arial" w:cs="Arial"/>
          <w:b/>
        </w:rPr>
        <w:t>O CONTRATANTE</w:t>
      </w:r>
      <w:r w:rsidRPr="00430803">
        <w:rPr>
          <w:rFonts w:ascii="Arial" w:hAnsi="Arial" w:cs="Arial"/>
        </w:rPr>
        <w:t>, durante a vigência deste contrato, compromete-se 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7.1.1. autorizar</w:t>
      </w:r>
      <w:r>
        <w:rPr>
          <w:rFonts w:ascii="Arial" w:hAnsi="Arial" w:cs="Arial"/>
        </w:rPr>
        <w:t xml:space="preserve"> o fornecimento dos materiais</w:t>
      </w:r>
      <w:r w:rsidRPr="00430803">
        <w:rPr>
          <w:rFonts w:ascii="Arial" w:hAnsi="Arial" w:cs="Arial"/>
        </w:rPr>
        <w:t>, mediante formulári</w:t>
      </w:r>
      <w:r>
        <w:rPr>
          <w:rFonts w:ascii="Arial" w:hAnsi="Arial" w:cs="Arial"/>
        </w:rPr>
        <w:t>o a ser emitido pela Secretaria de _______</w:t>
      </w:r>
      <w:r w:rsidRPr="00430803">
        <w:rPr>
          <w:rFonts w:ascii="Arial" w:hAnsi="Arial" w:cs="Arial"/>
        </w:rPr>
        <w:t xml:space="preserve"> e cujas cópias deverão ser anexadas às respectivas notas fiscais, para efeito de conferência e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7.1.2. fiscalizar a execução do Contrato objetivando a qualidade desejada;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7.1.3. dar ciência à </w:t>
      </w:r>
      <w:r w:rsidRPr="00430803">
        <w:rPr>
          <w:rFonts w:ascii="Arial" w:hAnsi="Arial" w:cs="Arial"/>
          <w:b/>
          <w:bCs/>
        </w:rPr>
        <w:t xml:space="preserve">CONTRATADA </w:t>
      </w:r>
      <w:r w:rsidRPr="00430803">
        <w:rPr>
          <w:rFonts w:ascii="Arial" w:hAnsi="Arial" w:cs="Arial"/>
        </w:rPr>
        <w:t>imediatamente sobre qualquer anormalidade que verificar na execução do Contrato e indicar os procedimentos necessários ao seu correto cumprimento;</w:t>
      </w:r>
    </w:p>
    <w:p w:rsidR="000C639C" w:rsidRPr="00430803" w:rsidRDefault="000C639C" w:rsidP="000C639C">
      <w:pPr>
        <w:autoSpaceDE w:val="0"/>
        <w:autoSpaceDN w:val="0"/>
        <w:adjustRightInd w:val="0"/>
        <w:rPr>
          <w:rFonts w:ascii="Arial" w:hAnsi="Arial" w:cs="Arial"/>
          <w:sz w:val="24"/>
          <w:szCs w:val="24"/>
        </w:rPr>
      </w:pPr>
    </w:p>
    <w:p w:rsidR="000C639C" w:rsidRDefault="000C639C" w:rsidP="000C639C">
      <w:pPr>
        <w:autoSpaceDE w:val="0"/>
        <w:autoSpaceDN w:val="0"/>
        <w:adjustRightInd w:val="0"/>
        <w:jc w:val="both"/>
        <w:rPr>
          <w:rFonts w:ascii="Arial" w:hAnsi="Arial" w:cs="Arial"/>
        </w:rPr>
      </w:pPr>
      <w:r w:rsidRPr="00430803">
        <w:rPr>
          <w:rFonts w:ascii="Arial" w:hAnsi="Arial" w:cs="Arial"/>
        </w:rPr>
        <w:t xml:space="preserve">7.1.4. prestar as informações e os esclarecimentos atinentes ao objeto, que venham ser solicitados pela </w:t>
      </w:r>
      <w:r w:rsidRPr="00430803">
        <w:rPr>
          <w:rFonts w:ascii="Arial" w:hAnsi="Arial" w:cs="Arial"/>
          <w:b/>
          <w:bCs/>
        </w:rPr>
        <w:t>CONTRATADA</w:t>
      </w:r>
      <w:r w:rsidRPr="00430803">
        <w:rPr>
          <w:rFonts w:ascii="Arial" w:hAnsi="Arial" w:cs="Arial"/>
        </w:rPr>
        <w:t>;</w:t>
      </w:r>
    </w:p>
    <w:p w:rsidR="00BB40CA" w:rsidRPr="00430803" w:rsidRDefault="00BB40CA" w:rsidP="000C639C">
      <w:pPr>
        <w:autoSpaceDE w:val="0"/>
        <w:autoSpaceDN w:val="0"/>
        <w:adjustRightInd w:val="0"/>
        <w:jc w:val="both"/>
        <w:rPr>
          <w:rFonts w:ascii="Arial" w:hAnsi="Arial" w:cs="Arial"/>
        </w:rPr>
      </w:pPr>
    </w:p>
    <w:p w:rsidR="000C639C" w:rsidRPr="00430803" w:rsidRDefault="00BB40CA" w:rsidP="000C639C">
      <w:pPr>
        <w:autoSpaceDE w:val="0"/>
        <w:autoSpaceDN w:val="0"/>
        <w:adjustRightInd w:val="0"/>
        <w:jc w:val="both"/>
        <w:rPr>
          <w:rFonts w:ascii="Arial" w:hAnsi="Arial" w:cs="Arial"/>
        </w:rPr>
      </w:pPr>
      <w:r>
        <w:rPr>
          <w:rFonts w:ascii="Arial" w:hAnsi="Arial" w:cs="Arial"/>
        </w:rPr>
        <w:t>7.1.5</w:t>
      </w:r>
      <w:r w:rsidR="000C639C" w:rsidRPr="00430803">
        <w:rPr>
          <w:rFonts w:ascii="Arial" w:hAnsi="Arial" w:cs="Arial"/>
        </w:rPr>
        <w:t>. verificar e atestar, ao receber a Nota Fiscal, se as quantidades cobradas correspondem ao consumo real ocorrido;</w:t>
      </w:r>
    </w:p>
    <w:p w:rsidR="000C639C" w:rsidRPr="00430803" w:rsidRDefault="000C639C" w:rsidP="000C639C">
      <w:pPr>
        <w:autoSpaceDE w:val="0"/>
        <w:autoSpaceDN w:val="0"/>
        <w:adjustRightInd w:val="0"/>
        <w:jc w:val="both"/>
        <w:rPr>
          <w:rFonts w:ascii="Arial" w:hAnsi="Arial" w:cs="Arial"/>
        </w:rPr>
      </w:pPr>
    </w:p>
    <w:p w:rsidR="000C639C" w:rsidRPr="00430803" w:rsidRDefault="00BB40CA" w:rsidP="000C639C">
      <w:pPr>
        <w:autoSpaceDE w:val="0"/>
        <w:autoSpaceDN w:val="0"/>
        <w:adjustRightInd w:val="0"/>
        <w:jc w:val="both"/>
        <w:rPr>
          <w:rFonts w:ascii="Arial" w:hAnsi="Arial" w:cs="Arial"/>
        </w:rPr>
      </w:pPr>
      <w:r>
        <w:rPr>
          <w:rFonts w:ascii="Arial" w:hAnsi="Arial" w:cs="Arial"/>
        </w:rPr>
        <w:t>7.1.6</w:t>
      </w:r>
      <w:r w:rsidR="000C639C" w:rsidRPr="00430803">
        <w:rPr>
          <w:rFonts w:ascii="Arial" w:hAnsi="Arial" w:cs="Arial"/>
        </w:rPr>
        <w:t xml:space="preserve">. efetuar pagamento à </w:t>
      </w:r>
      <w:r w:rsidR="000C639C" w:rsidRPr="00430803">
        <w:rPr>
          <w:rFonts w:ascii="Arial" w:hAnsi="Arial" w:cs="Arial"/>
          <w:b/>
          <w:bCs/>
        </w:rPr>
        <w:t xml:space="preserve">CONTRATADA </w:t>
      </w:r>
      <w:r w:rsidR="000C639C" w:rsidRPr="00430803">
        <w:rPr>
          <w:rFonts w:ascii="Arial" w:hAnsi="Arial" w:cs="Arial"/>
        </w:rPr>
        <w:t>de acordo com as condições de preço e prazo estabelecidas no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 xml:space="preserve">8.1. A fiscalização da execução dos trabalhos da </w:t>
      </w:r>
      <w:r>
        <w:rPr>
          <w:rFonts w:ascii="Arial" w:hAnsi="Arial" w:cs="Arial"/>
        </w:rPr>
        <w:t xml:space="preserve">CONTRATADA será feita através do Setor de </w:t>
      </w:r>
      <w:r w:rsidR="0073351C">
        <w:rPr>
          <w:rFonts w:ascii="Arial" w:hAnsi="Arial" w:cs="Arial"/>
        </w:rPr>
        <w:t>informática</w:t>
      </w:r>
      <w:r w:rsidRPr="00430803">
        <w:rPr>
          <w:rFonts w:ascii="Arial" w:hAnsi="Arial" w:cs="Arial"/>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sidRPr="00430803">
        <w:rPr>
          <w:rFonts w:ascii="Arial" w:hAnsi="Arial" w:cs="Arial"/>
        </w:rPr>
        <w:t xml:space="preserve">8.2. </w:t>
      </w:r>
      <w:r w:rsidRPr="00430803">
        <w:rPr>
          <w:rFonts w:ascii="Arial" w:hAnsi="Arial" w:cs="Arial"/>
          <w:b/>
          <w:bCs/>
        </w:rPr>
        <w:t xml:space="preserve">À FISCALIZAÇÃO </w:t>
      </w:r>
      <w:r w:rsidRPr="00430803">
        <w:rPr>
          <w:rFonts w:ascii="Arial" w:hAnsi="Arial" w:cs="Arial"/>
        </w:rPr>
        <w:t>compete, entre outras atribuições</w:t>
      </w:r>
      <w:r w:rsidRPr="00430803">
        <w:rPr>
          <w:rFonts w:ascii="Arial" w:hAnsi="Arial" w:cs="Arial"/>
          <w:sz w:val="24"/>
          <w:szCs w:val="24"/>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 Solicitar à </w:t>
      </w:r>
      <w:r w:rsidRPr="00430803">
        <w:rPr>
          <w:rFonts w:ascii="Arial" w:hAnsi="Arial" w:cs="Arial"/>
          <w:b/>
          <w:bCs/>
        </w:rPr>
        <w:t xml:space="preserve">CONTRATADA </w:t>
      </w:r>
      <w:r w:rsidRPr="00430803">
        <w:rPr>
          <w:rFonts w:ascii="Arial" w:hAnsi="Arial" w:cs="Arial"/>
        </w:rPr>
        <w:t>e seus prepostos, ou obter da Administração, tempestivamente, todas as providências necessárias ao bom andamento deste contrato;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Verificar a conformidade da execução contratual com as normas especificadas e se os procedimentos empregados são adequados para garantir a qualidade desejada dos</w:t>
      </w:r>
      <w:r w:rsidR="00BB40CA">
        <w:rPr>
          <w:rFonts w:ascii="Arial" w:hAnsi="Arial" w:cs="Arial"/>
        </w:rPr>
        <w:t xml:space="preserve"> serviços</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Anotar, em registro próprio, todas as ocorrências relacionadas com a execução do Contrato, determinando o que for necessário à regularização das falhas ou defeitos observados.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8.3. A ação da </w:t>
      </w:r>
      <w:r w:rsidRPr="00430803">
        <w:rPr>
          <w:rFonts w:ascii="Arial" w:hAnsi="Arial" w:cs="Arial"/>
          <w:b/>
          <w:bCs/>
        </w:rPr>
        <w:t xml:space="preserve">FISCALIZAÇÃO </w:t>
      </w:r>
      <w:r w:rsidRPr="00430803">
        <w:rPr>
          <w:rFonts w:ascii="Arial" w:hAnsi="Arial" w:cs="Arial"/>
        </w:rPr>
        <w:t xml:space="preserve">não exonera a </w:t>
      </w:r>
      <w:r w:rsidRPr="00430803">
        <w:rPr>
          <w:rFonts w:ascii="Arial" w:hAnsi="Arial" w:cs="Arial"/>
          <w:b/>
          <w:bCs/>
        </w:rPr>
        <w:t xml:space="preserve">CONTRATADA </w:t>
      </w:r>
      <w:r w:rsidRPr="00430803">
        <w:rPr>
          <w:rFonts w:ascii="Arial" w:hAnsi="Arial" w:cs="Arial"/>
        </w:rPr>
        <w:t>de suas responsabilidades contratuais.</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NONA: DO FORNECIMENTO DO OBJETO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9.1.</w:t>
      </w:r>
      <w:r>
        <w:rPr>
          <w:rFonts w:ascii="Arial" w:hAnsi="Arial" w:cs="Arial"/>
        </w:rPr>
        <w:t xml:space="preserve"> O fornecimento dos bens</w:t>
      </w:r>
      <w:r w:rsidRPr="00430803">
        <w:rPr>
          <w:rFonts w:ascii="Arial" w:hAnsi="Arial" w:cs="Arial"/>
        </w:rPr>
        <w:t xml:space="preserve"> deverá ser feito de acordo com as necessidades </w:t>
      </w:r>
      <w:r>
        <w:rPr>
          <w:rFonts w:ascii="Arial" w:hAnsi="Arial" w:cs="Arial"/>
        </w:rPr>
        <w:t>do CONTRATANTE;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9.2. A CONTRATADA somente poderá </w:t>
      </w:r>
      <w:r>
        <w:rPr>
          <w:rFonts w:ascii="Arial" w:hAnsi="Arial" w:cs="Arial"/>
        </w:rPr>
        <w:t>fornecer o objeto</w:t>
      </w:r>
      <w:r w:rsidRPr="00430803">
        <w:rPr>
          <w:rFonts w:ascii="Arial" w:hAnsi="Arial" w:cs="Arial"/>
        </w:rPr>
        <w:t xml:space="preserve"> previamente autor</w:t>
      </w:r>
      <w:r>
        <w:rPr>
          <w:rFonts w:ascii="Arial" w:hAnsi="Arial" w:cs="Arial"/>
        </w:rPr>
        <w:t xml:space="preserve">izados pelo Setor de </w:t>
      </w:r>
      <w:r w:rsidR="0073351C">
        <w:rPr>
          <w:rFonts w:ascii="Arial" w:hAnsi="Arial" w:cs="Arial"/>
        </w:rPr>
        <w:t>informática</w:t>
      </w:r>
      <w:r w:rsidRPr="00430803">
        <w:rPr>
          <w:rFonts w:ascii="Arial" w:hAnsi="Arial" w:cs="Arial"/>
        </w:rPr>
        <w:t xml:space="preserve"> deste Município</w:t>
      </w:r>
      <w:r w:rsidRPr="00430803">
        <w:rPr>
          <w:rFonts w:ascii="Arial" w:hAnsi="Arial" w:cs="Arial"/>
          <w:b/>
          <w:bCs/>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w:t>
      </w:r>
      <w:r>
        <w:rPr>
          <w:rFonts w:ascii="Arial" w:hAnsi="Arial" w:cs="Arial"/>
        </w:rPr>
        <w:t>3</w:t>
      </w:r>
      <w:r w:rsidRPr="00430803">
        <w:rPr>
          <w:rFonts w:ascii="Arial" w:hAnsi="Arial" w:cs="Arial"/>
        </w:rPr>
        <w:t xml:space="preserve">. A CONTRATADA obriga-se a manter atendimento diário, no mínimo de </w:t>
      </w:r>
      <w:r>
        <w:rPr>
          <w:rFonts w:ascii="Arial" w:hAnsi="Arial" w:cs="Arial"/>
        </w:rPr>
        <w:t>08:00 (oito) até as 18:00 (dezoito</w:t>
      </w:r>
      <w:r w:rsidRPr="00430803">
        <w:rPr>
          <w:rFonts w:ascii="Arial" w:hAnsi="Arial" w:cs="Arial"/>
        </w:rPr>
        <w:t>) horas, todos os dias da semana.</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10. DAS CONDIÇÕES DE RECEBIMENTO DO OJBETO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w:t>
      </w:r>
      <w:r w:rsidR="00BB40CA">
        <w:rPr>
          <w:rFonts w:ascii="Arial" w:hAnsi="Arial" w:cs="Arial"/>
        </w:rPr>
        <w:t>da prestação dos serviços</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w:t>
      </w:r>
      <w:r w:rsidR="00BB40CA">
        <w:rPr>
          <w:rFonts w:ascii="Arial" w:hAnsi="Arial" w:cs="Arial"/>
        </w:rPr>
        <w:t>dos serviços</w:t>
      </w:r>
      <w:r>
        <w:rPr>
          <w:rFonts w:ascii="Arial" w:hAnsi="Arial" w:cs="Arial"/>
        </w:rPr>
        <w:t xml:space="preserve"> </w:t>
      </w:r>
      <w:r w:rsidRPr="00430803">
        <w:rPr>
          <w:rFonts w:ascii="Arial" w:hAnsi="Arial" w:cs="Arial"/>
        </w:rPr>
        <w:t xml:space="preserve">e </w:t>
      </w:r>
      <w:r w:rsidR="0073351C" w:rsidRPr="00430803">
        <w:rPr>
          <w:rFonts w:ascii="Arial" w:hAnsi="Arial" w:cs="Arial"/>
        </w:rPr>
        <w:t>consequente</w:t>
      </w:r>
      <w:r w:rsidRPr="00430803">
        <w:rPr>
          <w:rFonts w:ascii="Arial" w:hAnsi="Arial" w:cs="Arial"/>
        </w:rPr>
        <w:t xml:space="preserve"> aceitação, quando a nota fiscal será atestada e remetida para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w:t>
      </w:r>
      <w:r>
        <w:rPr>
          <w:rFonts w:ascii="Arial" w:hAnsi="Arial" w:cs="Arial"/>
        </w:rPr>
        <w:t>3. Caberá ao Setor de Engenharia</w:t>
      </w:r>
      <w:r w:rsidRPr="00430803">
        <w:rPr>
          <w:rFonts w:ascii="Arial" w:hAnsi="Arial" w:cs="Arial"/>
        </w:rPr>
        <w:t xml:space="preserve"> do CONTRATANTE atestar o recebimento do objeto desta licitação.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SEGUNDA - DOS REAJUSTES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 xml:space="preserve">.1. Não haverá reajustes de preços, sendo, porém repassados os </w:t>
      </w:r>
      <w:r>
        <w:rPr>
          <w:rFonts w:ascii="Arial" w:hAnsi="Arial" w:cs="Arial"/>
        </w:rPr>
        <w:t>aumentos ou reduções de preços quando houver defasagem comprovada pela contratada;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Quando ocorr</w:t>
      </w:r>
      <w:r>
        <w:rPr>
          <w:rFonts w:ascii="Arial" w:hAnsi="Arial" w:cs="Arial"/>
        </w:rPr>
        <w:t>er reajustes</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deverá requerer expressamente junto ao Setor de Licitação, anexando ao requerimento documento comprobatório do índice, valendo o reajuste ao contrato a partir do protocolo de documento</w:t>
      </w:r>
      <w:r>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12.2. A substituição do fornecedor da licitante vencedora por outro, não poderá, em nenhuma hipótese, ser alegada como razão para o aumento dos preços pactuados.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13.1. A rescisão contratual pode ser:</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r w:rsidR="0073351C" w:rsidRPr="00430803">
        <w:rPr>
          <w:rFonts w:ascii="Arial" w:hAnsi="Arial" w:cs="Arial"/>
        </w:rPr>
        <w:t>consequências</w:t>
      </w:r>
      <w:r w:rsidRPr="00430803">
        <w:rPr>
          <w:rFonts w:ascii="Arial" w:hAnsi="Arial" w:cs="Arial"/>
        </w:rPr>
        <w:t xml:space="preserve"> previstas na Cláusula Sétima;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13.3. Constituem motivos para rescisão os previstos no art. 78 da Lei acima citada;</w:t>
      </w:r>
    </w:p>
    <w:p w:rsidR="000C639C" w:rsidRPr="004762E0" w:rsidRDefault="000C639C" w:rsidP="000C639C">
      <w:pPr>
        <w:autoSpaceDE w:val="0"/>
        <w:autoSpaceDN w:val="0"/>
        <w:adjustRightInd w:val="0"/>
        <w:rPr>
          <w:rFonts w:ascii="Arial" w:hAnsi="Arial" w:cs="Arial"/>
          <w:color w:val="FF0000"/>
          <w:sz w:val="24"/>
          <w:szCs w:val="24"/>
        </w:rPr>
      </w:pPr>
    </w:p>
    <w:p w:rsidR="000C639C" w:rsidRPr="00F639BF" w:rsidRDefault="000C639C" w:rsidP="000C639C">
      <w:pPr>
        <w:autoSpaceDE w:val="0"/>
        <w:autoSpaceDN w:val="0"/>
        <w:adjustRightInd w:val="0"/>
        <w:jc w:val="both"/>
        <w:rPr>
          <w:rFonts w:ascii="Arial" w:hAnsi="Arial" w:cs="Arial"/>
        </w:rPr>
      </w:pPr>
      <w:r w:rsidRPr="00F639BF">
        <w:rPr>
          <w:rFonts w:ascii="Arial" w:hAnsi="Arial" w:cs="Arial"/>
        </w:rPr>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r w:rsidR="0073351C" w:rsidRPr="00430803">
        <w:rPr>
          <w:rFonts w:ascii="Arial" w:hAnsi="Arial" w:cs="Arial"/>
        </w:rPr>
        <w:t>consequências</w:t>
      </w:r>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sidRPr="00430803">
        <w:rPr>
          <w:rFonts w:ascii="Arial" w:hAnsi="Arial" w:cs="Arial"/>
          <w:sz w:val="24"/>
          <w:szCs w:val="24"/>
        </w:rPr>
        <w:t xml:space="preserve"> </w:t>
      </w:r>
      <w:r w:rsidRPr="00430803">
        <w:rPr>
          <w:rFonts w:ascii="Arial" w:hAnsi="Arial" w:cs="Arial"/>
        </w:rPr>
        <w:t>nulidade da</w:t>
      </w:r>
      <w:r w:rsidRPr="00430803">
        <w:rPr>
          <w:rFonts w:ascii="Arial" w:hAnsi="Arial" w:cs="Arial"/>
          <w:sz w:val="24"/>
          <w:szCs w:val="24"/>
        </w:rPr>
        <w:t xml:space="preserve"> </w:t>
      </w:r>
      <w:r w:rsidRPr="00430803">
        <w:rPr>
          <w:rFonts w:ascii="Arial" w:hAnsi="Arial" w:cs="Arial"/>
        </w:rPr>
        <w:t>adjudicação.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14.2. Eventuais acréscimos ou s</w:t>
      </w:r>
      <w:r>
        <w:rPr>
          <w:rFonts w:ascii="Arial" w:hAnsi="Arial" w:cs="Arial"/>
        </w:rPr>
        <w:t xml:space="preserve">upressões de fornecimento ou do objeto </w:t>
      </w:r>
      <w:r w:rsidRPr="00430803">
        <w:rPr>
          <w:rFonts w:ascii="Arial" w:hAnsi="Arial" w:cs="Arial"/>
        </w:rPr>
        <w:t>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15.1. Pelo atraso injustificado na </w:t>
      </w:r>
      <w:r>
        <w:rPr>
          <w:rFonts w:ascii="Arial" w:hAnsi="Arial" w:cs="Arial"/>
        </w:rPr>
        <w:t>entrega do objeto</w:t>
      </w:r>
      <w:r w:rsidRPr="00430803">
        <w:rPr>
          <w:rFonts w:ascii="Arial" w:hAnsi="Arial" w:cs="Arial"/>
        </w:rPr>
        <w:t xml:space="preserve">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 - Advertência;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 Multa;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15.2. A multa será aplicada: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a) multa de 0,5% (zero vírgula cinco por cento) por dia, até o máximo de 10% (dez por cento) sobre o valor da contratação, em decorrência de atraso injustificado no fornecimento, contado a partir da emissão da respectiva ordem de fornecimento;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b) multa de 10% (dez por cento) sobre o valor total da contratação, no caso de inexecução total ou parcial do mesmo;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15.3. Caso a </w:t>
      </w:r>
      <w:r w:rsidRPr="00430803">
        <w:rPr>
          <w:rFonts w:ascii="Arial" w:hAnsi="Arial" w:cs="Arial"/>
          <w:b/>
          <w:bCs/>
        </w:rPr>
        <w:t xml:space="preserve">CONTRATADA </w:t>
      </w:r>
      <w:r w:rsidRPr="00430803">
        <w:rPr>
          <w:rFonts w:ascii="Arial" w:hAnsi="Arial" w:cs="Arial"/>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15.4.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15.5.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15.6. Caso a </w:t>
      </w:r>
      <w:r w:rsidRPr="00430803">
        <w:rPr>
          <w:rFonts w:ascii="Arial" w:hAnsi="Arial" w:cs="Arial"/>
          <w:b/>
          <w:bCs/>
        </w:rPr>
        <w:t xml:space="preserve">CONTRATADA </w:t>
      </w:r>
      <w:r w:rsidRPr="00430803">
        <w:rPr>
          <w:rFonts w:ascii="Arial" w:hAnsi="Arial" w:cs="Arial"/>
        </w:rPr>
        <w:t>não tenha mais pagamento a receber, as multas devidas serão descontadas da caução recolhida a título de garantia contratual;</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15.7. As multas previstas nesta Cláusula não têm caráter compensatório, porém moratório, e </w:t>
      </w:r>
      <w:r w:rsidR="0073351C" w:rsidRPr="00430803">
        <w:rPr>
          <w:rFonts w:ascii="Arial" w:hAnsi="Arial" w:cs="Arial"/>
        </w:rPr>
        <w:t>consequentemente</w:t>
      </w:r>
      <w:r w:rsidRPr="00430803">
        <w:rPr>
          <w:rFonts w:ascii="Arial" w:hAnsi="Arial" w:cs="Arial"/>
        </w:rPr>
        <w:t xml:space="preserv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15.8.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 xml:space="preserve">CLÁUSULA DÉCIMA </w:t>
      </w:r>
      <w:r>
        <w:rPr>
          <w:rFonts w:ascii="Arial" w:hAnsi="Arial" w:cs="Arial"/>
          <w:b/>
          <w:bCs/>
        </w:rPr>
        <w:t>SÉTIMA – DA VINCULAÇÃO AO TERMO DE REFERÊNCIA</w:t>
      </w:r>
      <w:r w:rsidRPr="00430803">
        <w:rPr>
          <w:rFonts w:ascii="Arial" w:hAnsi="Arial" w:cs="Arial"/>
          <w:b/>
          <w:bCs/>
        </w:rPr>
        <w:t xml:space="preserve"> E À PROPOSTA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 O presente Contrato vincula-se aos termos: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w:t>
      </w:r>
      <w:r>
        <w:rPr>
          <w:rFonts w:ascii="Arial" w:hAnsi="Arial" w:cs="Arial"/>
        </w:rPr>
        <w:t>1 do termo de referência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17.1.2. da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OITAVA – DO FORO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0C639C" w:rsidRDefault="000C639C" w:rsidP="000C639C">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rsidR="000C639C" w:rsidRPr="00430803" w:rsidRDefault="000C639C" w:rsidP="000C639C">
      <w:pPr>
        <w:autoSpaceDE w:val="0"/>
        <w:autoSpaceDN w:val="0"/>
        <w:adjustRightInd w:val="0"/>
        <w:jc w:val="both"/>
        <w:rPr>
          <w:rFonts w:ascii="Arial" w:hAnsi="Arial" w:cs="Arial"/>
        </w:rPr>
      </w:pPr>
    </w:p>
    <w:p w:rsidR="000C639C" w:rsidRDefault="000C639C" w:rsidP="000C639C">
      <w:pPr>
        <w:jc w:val="center"/>
        <w:rPr>
          <w:rFonts w:ascii="Arial" w:hAnsi="Arial" w:cs="Arial"/>
          <w:bCs/>
        </w:rPr>
      </w:pPr>
      <w:r w:rsidRPr="00430803">
        <w:rPr>
          <w:rFonts w:ascii="Arial" w:hAnsi="Arial" w:cs="Arial"/>
          <w:bCs/>
        </w:rPr>
        <w:t>Janaúba-MG</w:t>
      </w:r>
      <w:r w:rsidR="00D06F2B">
        <w:rPr>
          <w:rFonts w:ascii="Arial" w:hAnsi="Arial" w:cs="Arial"/>
          <w:bCs/>
        </w:rPr>
        <w:t>, ___ de ________ de 2</w:t>
      </w:r>
      <w:r w:rsidR="008E75C6">
        <w:rPr>
          <w:rFonts w:ascii="Arial" w:hAnsi="Arial" w:cs="Arial"/>
          <w:bCs/>
        </w:rPr>
        <w:t>01</w:t>
      </w:r>
      <w:r w:rsidR="00D06F2B">
        <w:rPr>
          <w:rFonts w:ascii="Arial" w:hAnsi="Arial" w:cs="Arial"/>
          <w:bCs/>
        </w:rPr>
        <w:t>9</w:t>
      </w:r>
      <w:r>
        <w:rPr>
          <w:rFonts w:ascii="Arial" w:hAnsi="Arial" w:cs="Arial"/>
          <w:bCs/>
        </w:rPr>
        <w:t>.</w:t>
      </w:r>
    </w:p>
    <w:p w:rsidR="000C639C" w:rsidRPr="00430803" w:rsidRDefault="000C639C" w:rsidP="000C639C">
      <w:pPr>
        <w:jc w:val="center"/>
        <w:rPr>
          <w:rFonts w:ascii="Arial" w:hAnsi="Arial" w:cs="Arial"/>
          <w:bCs/>
        </w:rPr>
      </w:pPr>
    </w:p>
    <w:p w:rsidR="000C639C" w:rsidRDefault="000C639C" w:rsidP="000C639C">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0C639C" w:rsidTr="008E75C6">
        <w:tc>
          <w:tcPr>
            <w:tcW w:w="4619" w:type="dxa"/>
          </w:tcPr>
          <w:p w:rsidR="000C639C" w:rsidRDefault="000C639C" w:rsidP="008E75C6">
            <w:pPr>
              <w:jc w:val="center"/>
              <w:rPr>
                <w:rFonts w:ascii="Arial" w:hAnsi="Arial" w:cs="Arial"/>
                <w:b/>
              </w:rPr>
            </w:pPr>
            <w:r>
              <w:rPr>
                <w:rFonts w:ascii="Arial" w:hAnsi="Arial" w:cs="Arial"/>
                <w:b/>
              </w:rPr>
              <w:t>Carlos Isaildon Mendes</w:t>
            </w:r>
          </w:p>
          <w:p w:rsidR="000C639C" w:rsidRDefault="000C639C" w:rsidP="008E75C6">
            <w:pPr>
              <w:jc w:val="center"/>
              <w:rPr>
                <w:rFonts w:ascii="Arial" w:hAnsi="Arial" w:cs="Arial"/>
                <w:b/>
              </w:rPr>
            </w:pPr>
            <w:r>
              <w:rPr>
                <w:rFonts w:ascii="Arial" w:hAnsi="Arial" w:cs="Arial"/>
                <w:b/>
              </w:rPr>
              <w:t>Prefeito de Janaúba</w:t>
            </w:r>
          </w:p>
          <w:p w:rsidR="000C639C" w:rsidRDefault="000C639C" w:rsidP="008E75C6">
            <w:pPr>
              <w:jc w:val="center"/>
              <w:rPr>
                <w:rFonts w:ascii="Arial" w:hAnsi="Arial" w:cs="Arial"/>
                <w:b/>
              </w:rPr>
            </w:pPr>
            <w:r>
              <w:rPr>
                <w:rFonts w:ascii="Arial" w:hAnsi="Arial" w:cs="Arial"/>
                <w:b/>
              </w:rPr>
              <w:t>Contratante</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tc>
        <w:tc>
          <w:tcPr>
            <w:tcW w:w="4620" w:type="dxa"/>
          </w:tcPr>
          <w:p w:rsidR="000C639C" w:rsidRDefault="000C639C" w:rsidP="008E75C6">
            <w:pPr>
              <w:jc w:val="center"/>
              <w:rPr>
                <w:rFonts w:ascii="Arial" w:hAnsi="Arial" w:cs="Arial"/>
                <w:b/>
              </w:rPr>
            </w:pPr>
            <w:r w:rsidRPr="00430803">
              <w:rPr>
                <w:rFonts w:ascii="Arial" w:hAnsi="Arial" w:cs="Arial"/>
                <w:b/>
              </w:rPr>
              <w:lastRenderedPageBreak/>
              <w:t>Contratada</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Pr="00430803" w:rsidRDefault="000C639C" w:rsidP="008E75C6">
            <w:pPr>
              <w:jc w:val="center"/>
              <w:rPr>
                <w:rFonts w:ascii="Arial" w:hAnsi="Arial" w:cs="Arial"/>
                <w:b/>
              </w:rPr>
            </w:pPr>
          </w:p>
          <w:p w:rsidR="000C639C" w:rsidRDefault="000C639C" w:rsidP="008E75C6">
            <w:pPr>
              <w:jc w:val="center"/>
              <w:rPr>
                <w:rFonts w:ascii="Arial" w:hAnsi="Arial" w:cs="Arial"/>
                <w:b/>
              </w:rPr>
            </w:pPr>
          </w:p>
        </w:tc>
      </w:tr>
    </w:tbl>
    <w:p w:rsidR="000C639C" w:rsidRDefault="000C639C" w:rsidP="000C639C">
      <w:pPr>
        <w:jc w:val="both"/>
        <w:rPr>
          <w:rFonts w:ascii="Arial" w:hAnsi="Arial" w:cs="Arial"/>
          <w:b/>
        </w:rPr>
      </w:pPr>
    </w:p>
    <w:p w:rsidR="000C639C" w:rsidRDefault="000C639C" w:rsidP="000C639C">
      <w:pPr>
        <w:rPr>
          <w:rFonts w:ascii="Arial" w:hAnsi="Arial" w:cs="Arial"/>
          <w:b/>
          <w:bCs/>
        </w:rPr>
      </w:pPr>
      <w:r w:rsidRPr="00430803">
        <w:rPr>
          <w:rFonts w:ascii="Arial" w:hAnsi="Arial" w:cs="Arial"/>
          <w:b/>
          <w:bCs/>
        </w:rPr>
        <w:t>Testemunhas:</w:t>
      </w: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sectPr w:rsidR="000C639C" w:rsidSect="000257A9">
      <w:headerReference w:type="default" r:id="rId11"/>
      <w:footerReference w:type="default" r:id="rId12"/>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7CC" w:rsidRDefault="000F57CC" w:rsidP="001F39C2">
      <w:r>
        <w:separator/>
      </w:r>
    </w:p>
  </w:endnote>
  <w:endnote w:type="continuationSeparator" w:id="0">
    <w:p w:rsidR="000F57CC" w:rsidRDefault="000F57CC"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Franklin Gothic Demi">
    <w:altName w:val="Franklin Gothic Medium"/>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383" w:rsidRPr="00996F5A" w:rsidRDefault="00B00383" w:rsidP="00996F5A">
    <w:pPr>
      <w:pStyle w:val="Rodap"/>
      <w:ind w:left="6804"/>
      <w:jc w:val="center"/>
      <w:rPr>
        <w:rFonts w:asciiTheme="minorHAnsi" w:hAnsiTheme="minorHAnsi"/>
      </w:rPr>
    </w:pPr>
    <w:r w:rsidRPr="00996F5A">
      <w:rPr>
        <w:rFonts w:asciiTheme="minorHAnsi" w:hAnsiTheme="minorHAnsi"/>
      </w:rPr>
      <w:t>Marco Antonio de Carvalho</w:t>
    </w:r>
  </w:p>
  <w:p w:rsidR="00B00383" w:rsidRPr="00996F5A" w:rsidRDefault="00B00383" w:rsidP="00996F5A">
    <w:pPr>
      <w:pStyle w:val="Rodap"/>
      <w:ind w:left="6804"/>
      <w:jc w:val="center"/>
      <w:rPr>
        <w:rFonts w:asciiTheme="minorHAnsi" w:hAnsiTheme="minorHAnsi"/>
      </w:rPr>
    </w:pPr>
    <w:r w:rsidRPr="00996F5A">
      <w:rPr>
        <w:rFonts w:asciiTheme="minorHAnsi" w:hAnsiTheme="minorHAnsi"/>
      </w:rPr>
      <w:t>Pregoeiro Oficial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383" w:rsidRDefault="00B00383">
    <w:pPr>
      <w:pStyle w:val="Corpodetexto"/>
      <w:spacing w:line="14" w:lineRule="auto"/>
      <w:rPr>
        <w:sz w:val="19"/>
      </w:rPr>
    </w:pPr>
    <w:r>
      <w:rPr>
        <w:sz w:val="22"/>
        <w:lang w:val="pt-PT" w:eastAsia="en-US"/>
      </w:rPr>
      <w:pict>
        <v:shapetype id="_x0000_t202" coordsize="21600,21600" o:spt="202" path="m,l,21600r21600,l21600,xe">
          <v:stroke joinstyle="miter"/>
          <v:path gradientshapeok="t" o:connecttype="rect"/>
        </v:shapetype>
        <v:shape id="_x0000_s2053" type="#_x0000_t202" style="position:absolute;left:0;text-align:left;margin-left:516.5pt;margin-top:782.75pt;width:11.05pt;height:13.1pt;z-index:-251656192;mso-position-horizontal-relative:page;mso-position-vertical-relative:page" filled="f" stroked="f">
          <v:textbox inset="0,0,0,0">
            <w:txbxContent>
              <w:p w:rsidR="00B00383" w:rsidRDefault="00B00383">
                <w:pPr>
                  <w:spacing w:before="12"/>
                  <w:ind w:left="60"/>
                </w:pPr>
                <w:r>
                  <w:fldChar w:fldCharType="begin"/>
                </w:r>
                <w:r>
                  <w:instrText xml:space="preserve"> PAGE </w:instrText>
                </w:r>
                <w:r>
                  <w:fldChar w:fldCharType="separate"/>
                </w:r>
                <w:r w:rsidR="00781B9B">
                  <w:rPr>
                    <w:noProof/>
                  </w:rPr>
                  <w:t>15</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383" w:rsidRDefault="00B00383">
    <w:pPr>
      <w:pStyle w:val="Rodap"/>
      <w:jc w:val="right"/>
    </w:pPr>
    <w:r>
      <w:fldChar w:fldCharType="begin"/>
    </w:r>
    <w:r>
      <w:instrText>PAGE   \* MERGEFORMAT</w:instrText>
    </w:r>
    <w:r>
      <w:fldChar w:fldCharType="separate"/>
    </w:r>
    <w:r w:rsidR="00781B9B">
      <w:rPr>
        <w:noProof/>
      </w:rPr>
      <w:t>23</w:t>
    </w:r>
    <w:r>
      <w:fldChar w:fldCharType="end"/>
    </w:r>
  </w:p>
  <w:p w:rsidR="00B00383" w:rsidRPr="00D44600" w:rsidRDefault="00B00383" w:rsidP="00BB646C">
    <w:pPr>
      <w:pStyle w:val="Rodap"/>
      <w:jc w:val="center"/>
      <w:rPr>
        <w:sz w:val="22"/>
        <w:szCs w:val="22"/>
      </w:rPr>
    </w:pPr>
  </w:p>
  <w:p w:rsidR="00B00383" w:rsidRDefault="00B003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7CC" w:rsidRDefault="000F57CC" w:rsidP="001F39C2">
      <w:r>
        <w:separator/>
      </w:r>
    </w:p>
  </w:footnote>
  <w:footnote w:type="continuationSeparator" w:id="0">
    <w:p w:rsidR="000F57CC" w:rsidRDefault="000F57CC"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B00383" w:rsidTr="00A56C8A">
      <w:trPr>
        <w:trHeight w:val="1083"/>
        <w:jc w:val="center"/>
      </w:trPr>
      <w:tc>
        <w:tcPr>
          <w:tcW w:w="1616" w:type="dxa"/>
        </w:tcPr>
        <w:p w:rsidR="00B00383" w:rsidRPr="00C55D10" w:rsidRDefault="00B00383" w:rsidP="00A56C8A">
          <w:pPr>
            <w:pStyle w:val="Cabealho"/>
            <w:spacing w:line="360" w:lineRule="auto"/>
            <w:rPr>
              <w:rFonts w:ascii="Calibri" w:eastAsia="Calibri" w:hAnsi="Calibri"/>
            </w:rPr>
          </w:pPr>
          <w:r>
            <w:rPr>
              <w:rFonts w:ascii="Calibri" w:eastAsia="Calibri" w:hAnsi="Calibri"/>
              <w:noProof/>
            </w:rPr>
            <w:drawing>
              <wp:inline distT="0" distB="0" distL="0" distR="0" wp14:anchorId="376F37EC" wp14:editId="40C1247D">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B00383" w:rsidRPr="00C55D10" w:rsidRDefault="00B00383"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B00383" w:rsidRPr="00C55D10" w:rsidRDefault="00B00383" w:rsidP="00A56C8A">
          <w:pPr>
            <w:pStyle w:val="Cabealho"/>
            <w:jc w:val="center"/>
            <w:rPr>
              <w:rFonts w:ascii="Arial" w:eastAsia="Calibri" w:hAnsi="Arial"/>
              <w:b/>
            </w:rPr>
          </w:pPr>
          <w:r w:rsidRPr="00C55D10">
            <w:rPr>
              <w:rFonts w:ascii="Arial" w:eastAsia="Calibri" w:hAnsi="Arial"/>
              <w:b/>
              <w:sz w:val="22"/>
              <w:szCs w:val="22"/>
            </w:rPr>
            <w:t>ESTADO DE MINAS GERAIS</w:t>
          </w:r>
        </w:p>
        <w:p w:rsidR="00B00383" w:rsidRPr="00C55D10" w:rsidRDefault="00B00383" w:rsidP="00A56C8A">
          <w:pPr>
            <w:pStyle w:val="Cabealho"/>
            <w:jc w:val="center"/>
            <w:rPr>
              <w:rFonts w:ascii="Arial" w:eastAsia="Calibri" w:hAnsi="Arial"/>
              <w:b/>
            </w:rPr>
          </w:pPr>
          <w:r w:rsidRPr="00C55D10">
            <w:rPr>
              <w:rFonts w:ascii="Arial" w:eastAsia="Calibri" w:hAnsi="Arial"/>
              <w:b/>
              <w:sz w:val="22"/>
              <w:szCs w:val="22"/>
            </w:rPr>
            <w:t>CNPJ 18.017.392/001-67</w:t>
          </w:r>
        </w:p>
        <w:p w:rsidR="00B00383" w:rsidRPr="00C55D10" w:rsidRDefault="00B00383" w:rsidP="00A56C8A">
          <w:pPr>
            <w:pStyle w:val="Cabealho"/>
            <w:jc w:val="center"/>
            <w:rPr>
              <w:rFonts w:ascii="Arial" w:eastAsia="Calibri" w:hAnsi="Arial"/>
              <w:b/>
              <w:sz w:val="18"/>
            </w:rPr>
          </w:pPr>
        </w:p>
        <w:p w:rsidR="00B00383" w:rsidRPr="00C55D10" w:rsidRDefault="00B00383" w:rsidP="00A56C8A">
          <w:pPr>
            <w:pStyle w:val="Cabealho"/>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rsidR="00B00383" w:rsidRPr="00A56C8A" w:rsidRDefault="00B0038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B00383" w:rsidTr="00B00383">
      <w:trPr>
        <w:trHeight w:val="1083"/>
        <w:jc w:val="center"/>
      </w:trPr>
      <w:tc>
        <w:tcPr>
          <w:tcW w:w="1616" w:type="dxa"/>
        </w:tcPr>
        <w:p w:rsidR="00B00383" w:rsidRPr="00C55D10" w:rsidRDefault="00B00383" w:rsidP="00B00383">
          <w:pPr>
            <w:pStyle w:val="Cabealho"/>
            <w:spacing w:line="360" w:lineRule="auto"/>
            <w:rPr>
              <w:rFonts w:ascii="Calibri" w:eastAsia="Calibri" w:hAnsi="Calibri"/>
            </w:rPr>
          </w:pPr>
          <w:r>
            <w:rPr>
              <w:rFonts w:ascii="Calibri" w:eastAsia="Calibri" w:hAnsi="Calibri"/>
              <w:noProof/>
            </w:rPr>
            <w:drawing>
              <wp:inline distT="0" distB="0" distL="0" distR="0" wp14:anchorId="3036DE6C" wp14:editId="43FF9333">
                <wp:extent cx="971550" cy="847725"/>
                <wp:effectExtent l="0" t="0" r="0" b="952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B00383" w:rsidRPr="00C55D10" w:rsidRDefault="00B00383" w:rsidP="00B00383">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B00383" w:rsidRPr="00C55D10" w:rsidRDefault="00B00383" w:rsidP="00B00383">
          <w:pPr>
            <w:pStyle w:val="Cabealho"/>
            <w:jc w:val="center"/>
            <w:rPr>
              <w:rFonts w:ascii="Arial" w:eastAsia="Calibri" w:hAnsi="Arial"/>
              <w:b/>
            </w:rPr>
          </w:pPr>
          <w:r w:rsidRPr="00C55D10">
            <w:rPr>
              <w:rFonts w:ascii="Arial" w:eastAsia="Calibri" w:hAnsi="Arial"/>
              <w:b/>
              <w:sz w:val="22"/>
              <w:szCs w:val="22"/>
            </w:rPr>
            <w:t>ESTADO DE MINAS GERAIS</w:t>
          </w:r>
        </w:p>
        <w:p w:rsidR="00B00383" w:rsidRPr="00C55D10" w:rsidRDefault="00B00383" w:rsidP="00B00383">
          <w:pPr>
            <w:pStyle w:val="Cabealho"/>
            <w:jc w:val="center"/>
            <w:rPr>
              <w:rFonts w:ascii="Arial" w:eastAsia="Calibri" w:hAnsi="Arial"/>
              <w:b/>
            </w:rPr>
          </w:pPr>
          <w:r w:rsidRPr="00C55D10">
            <w:rPr>
              <w:rFonts w:ascii="Arial" w:eastAsia="Calibri" w:hAnsi="Arial"/>
              <w:b/>
              <w:sz w:val="22"/>
              <w:szCs w:val="22"/>
            </w:rPr>
            <w:t>CNPJ 18.017.392/001-67</w:t>
          </w:r>
        </w:p>
        <w:p w:rsidR="00B00383" w:rsidRPr="00C55D10" w:rsidRDefault="00B00383" w:rsidP="00B00383">
          <w:pPr>
            <w:pStyle w:val="Cabealho"/>
            <w:jc w:val="center"/>
            <w:rPr>
              <w:rFonts w:ascii="Arial" w:eastAsia="Calibri" w:hAnsi="Arial"/>
              <w:b/>
              <w:sz w:val="18"/>
            </w:rPr>
          </w:pPr>
        </w:p>
        <w:p w:rsidR="00B00383" w:rsidRPr="00C55D10" w:rsidRDefault="00B00383" w:rsidP="00B00383">
          <w:pPr>
            <w:pStyle w:val="Cabealho"/>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rsidR="00B00383" w:rsidRDefault="00B00383">
    <w:pPr>
      <w:pStyle w:val="Corpodetexto"/>
      <w:spacing w:line="14"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B00383" w:rsidRPr="00CC0996" w:rsidTr="00BB646C">
      <w:trPr>
        <w:trHeight w:val="1083"/>
        <w:jc w:val="center"/>
      </w:trPr>
      <w:tc>
        <w:tcPr>
          <w:tcW w:w="1616" w:type="dxa"/>
        </w:tcPr>
        <w:p w:rsidR="00B00383" w:rsidRPr="00C55D10" w:rsidRDefault="00B00383" w:rsidP="00BB646C">
          <w:pPr>
            <w:pStyle w:val="Cabealho"/>
            <w:spacing w:line="360" w:lineRule="auto"/>
            <w:rPr>
              <w:rFonts w:ascii="Calibri" w:eastAsia="Calibri" w:hAnsi="Calibri"/>
            </w:rPr>
          </w:pPr>
          <w:r>
            <w:rPr>
              <w:rFonts w:ascii="Calibri" w:eastAsia="Calibri" w:hAnsi="Calibri"/>
              <w:noProof/>
            </w:rPr>
            <w:drawing>
              <wp:inline distT="0" distB="0" distL="0" distR="0" wp14:anchorId="01D54DD5" wp14:editId="6F17A08B">
                <wp:extent cx="971550" cy="84772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B00383" w:rsidRPr="00E52536" w:rsidRDefault="00B00383" w:rsidP="00BB646C">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rsidR="00B00383" w:rsidRPr="00E52536" w:rsidRDefault="00B00383" w:rsidP="00BB646C">
          <w:pPr>
            <w:pStyle w:val="Cabealho"/>
            <w:jc w:val="center"/>
            <w:rPr>
              <w:rFonts w:ascii="Arial" w:eastAsia="Calibri" w:hAnsi="Arial"/>
              <w:b/>
            </w:rPr>
          </w:pPr>
          <w:r w:rsidRPr="00E52536">
            <w:rPr>
              <w:rFonts w:ascii="Arial" w:eastAsia="Calibri" w:hAnsi="Arial"/>
              <w:b/>
            </w:rPr>
            <w:t>ESTADO DE MINAS GERAIS</w:t>
          </w:r>
        </w:p>
        <w:p w:rsidR="00B00383" w:rsidRPr="00E52536" w:rsidRDefault="00B00383" w:rsidP="00BB646C">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rsidR="00B00383" w:rsidRPr="00E52536" w:rsidRDefault="00B00383" w:rsidP="00BB646C">
          <w:pPr>
            <w:pStyle w:val="Cabealho"/>
            <w:jc w:val="center"/>
            <w:rPr>
              <w:rFonts w:ascii="Arial" w:eastAsia="Calibri" w:hAnsi="Arial"/>
              <w:b/>
              <w:sz w:val="18"/>
            </w:rPr>
          </w:pPr>
        </w:p>
        <w:p w:rsidR="00B00383" w:rsidRPr="00E52536" w:rsidRDefault="00B00383" w:rsidP="00BB646C">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rsidR="00B00383" w:rsidRPr="00E11E66" w:rsidRDefault="00B00383" w:rsidP="00BB646C">
    <w:pPr>
      <w:rPr>
        <w:rFonts w:ascii="Arial" w:hAnsi="Arial" w:cs="Arial"/>
        <w:b/>
        <w:sz w:val="24"/>
        <w:szCs w:val="24"/>
      </w:rPr>
    </w:pPr>
    <w:r>
      <w:rPr>
        <w:rFonts w:ascii="Arial" w:hAnsi="Arial" w:cs="Arial"/>
        <w:b/>
        <w:sz w:val="24"/>
        <w:szCs w:val="24"/>
      </w:rPr>
      <w:t xml:space="preserve">                                                                                                                                                                                   </w:t>
    </w:r>
  </w:p>
  <w:p w:rsidR="00B00383" w:rsidRDefault="00B0038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27988"/>
    <w:multiLevelType w:val="multilevel"/>
    <w:tmpl w:val="52BC7FF2"/>
    <w:lvl w:ilvl="0">
      <w:start w:val="1"/>
      <w:numFmt w:val="decimal"/>
      <w:lvlText w:val="%1."/>
      <w:lvlJc w:val="left"/>
      <w:pPr>
        <w:ind w:left="539" w:hanging="360"/>
        <w:jc w:val="right"/>
      </w:pPr>
      <w:rPr>
        <w:rFonts w:ascii="Arial" w:eastAsia="Arial" w:hAnsi="Arial" w:cs="Arial" w:hint="default"/>
        <w:b/>
        <w:bCs/>
        <w:w w:val="99"/>
        <w:sz w:val="22"/>
        <w:szCs w:val="22"/>
        <w:lang w:val="pt-PT" w:eastAsia="en-US" w:bidi="ar-SA"/>
      </w:rPr>
    </w:lvl>
    <w:lvl w:ilvl="1">
      <w:start w:val="1"/>
      <w:numFmt w:val="decimal"/>
      <w:lvlText w:val="%1.%2."/>
      <w:lvlJc w:val="left"/>
      <w:pPr>
        <w:ind w:left="1047" w:hanging="432"/>
        <w:jc w:val="left"/>
      </w:pPr>
      <w:rPr>
        <w:rFonts w:ascii="Arial" w:eastAsia="Arial" w:hAnsi="Arial" w:cs="Arial" w:hint="default"/>
        <w:b/>
        <w:bCs/>
        <w:w w:val="99"/>
        <w:sz w:val="22"/>
        <w:szCs w:val="22"/>
        <w:lang w:val="pt-PT" w:eastAsia="en-US" w:bidi="ar-SA"/>
      </w:rPr>
    </w:lvl>
    <w:lvl w:ilvl="2">
      <w:start w:val="1"/>
      <w:numFmt w:val="decimal"/>
      <w:lvlText w:val="%1.%2.%3."/>
      <w:lvlJc w:val="left"/>
      <w:pPr>
        <w:ind w:left="1671" w:hanging="696"/>
        <w:jc w:val="left"/>
      </w:pPr>
      <w:rPr>
        <w:rFonts w:ascii="Arial" w:eastAsia="Arial" w:hAnsi="Arial" w:cs="Arial" w:hint="default"/>
        <w:b/>
        <w:bCs/>
        <w:w w:val="99"/>
        <w:sz w:val="22"/>
        <w:szCs w:val="22"/>
        <w:lang w:val="pt-PT" w:eastAsia="en-US" w:bidi="ar-SA"/>
      </w:rPr>
    </w:lvl>
    <w:lvl w:ilvl="3">
      <w:numFmt w:val="bullet"/>
      <w:lvlText w:val="•"/>
      <w:lvlJc w:val="left"/>
      <w:pPr>
        <w:ind w:left="1380" w:hanging="696"/>
      </w:pPr>
      <w:rPr>
        <w:rFonts w:hint="default"/>
        <w:lang w:val="pt-PT" w:eastAsia="en-US" w:bidi="ar-SA"/>
      </w:rPr>
    </w:lvl>
    <w:lvl w:ilvl="4">
      <w:numFmt w:val="bullet"/>
      <w:lvlText w:val="•"/>
      <w:lvlJc w:val="left"/>
      <w:pPr>
        <w:ind w:left="1680" w:hanging="696"/>
      </w:pPr>
      <w:rPr>
        <w:rFonts w:hint="default"/>
        <w:lang w:val="pt-PT" w:eastAsia="en-US" w:bidi="ar-SA"/>
      </w:rPr>
    </w:lvl>
    <w:lvl w:ilvl="5">
      <w:numFmt w:val="bullet"/>
      <w:lvlText w:val="•"/>
      <w:lvlJc w:val="left"/>
      <w:pPr>
        <w:ind w:left="3044" w:hanging="696"/>
      </w:pPr>
      <w:rPr>
        <w:rFonts w:hint="default"/>
        <w:lang w:val="pt-PT" w:eastAsia="en-US" w:bidi="ar-SA"/>
      </w:rPr>
    </w:lvl>
    <w:lvl w:ilvl="6">
      <w:numFmt w:val="bullet"/>
      <w:lvlText w:val="•"/>
      <w:lvlJc w:val="left"/>
      <w:pPr>
        <w:ind w:left="4408" w:hanging="696"/>
      </w:pPr>
      <w:rPr>
        <w:rFonts w:hint="default"/>
        <w:lang w:val="pt-PT" w:eastAsia="en-US" w:bidi="ar-SA"/>
      </w:rPr>
    </w:lvl>
    <w:lvl w:ilvl="7">
      <w:numFmt w:val="bullet"/>
      <w:lvlText w:val="•"/>
      <w:lvlJc w:val="left"/>
      <w:pPr>
        <w:ind w:left="5772" w:hanging="696"/>
      </w:pPr>
      <w:rPr>
        <w:rFonts w:hint="default"/>
        <w:lang w:val="pt-PT" w:eastAsia="en-US" w:bidi="ar-SA"/>
      </w:rPr>
    </w:lvl>
    <w:lvl w:ilvl="8">
      <w:numFmt w:val="bullet"/>
      <w:lvlText w:val="•"/>
      <w:lvlJc w:val="left"/>
      <w:pPr>
        <w:ind w:left="7136" w:hanging="696"/>
      </w:pPr>
      <w:rPr>
        <w:rFonts w:hint="default"/>
        <w:lang w:val="pt-PT" w:eastAsia="en-US" w:bidi="ar-SA"/>
      </w:rPr>
    </w:lvl>
  </w:abstractNum>
  <w:abstractNum w:abstractNumId="1">
    <w:nsid w:val="1FC3307F"/>
    <w:multiLevelType w:val="multilevel"/>
    <w:tmpl w:val="66CE70B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1240AB1"/>
    <w:multiLevelType w:val="hybridMultilevel"/>
    <w:tmpl w:val="D278DBCA"/>
    <w:lvl w:ilvl="0" w:tplc="73DA0834">
      <w:start w:val="2"/>
      <w:numFmt w:val="decimalZero"/>
      <w:lvlText w:val="%1"/>
      <w:lvlJc w:val="left"/>
      <w:pPr>
        <w:ind w:left="386" w:hanging="279"/>
        <w:jc w:val="left"/>
      </w:pPr>
      <w:rPr>
        <w:rFonts w:ascii="Arial" w:eastAsia="Arial" w:hAnsi="Arial" w:cs="Arial" w:hint="default"/>
        <w:w w:val="100"/>
        <w:sz w:val="20"/>
        <w:szCs w:val="20"/>
        <w:lang w:val="pt-PT" w:eastAsia="en-US" w:bidi="ar-SA"/>
      </w:rPr>
    </w:lvl>
    <w:lvl w:ilvl="1" w:tplc="026E7D1A">
      <w:numFmt w:val="bullet"/>
      <w:lvlText w:val="•"/>
      <w:lvlJc w:val="left"/>
      <w:pPr>
        <w:ind w:left="1148" w:hanging="279"/>
      </w:pPr>
      <w:rPr>
        <w:rFonts w:hint="default"/>
        <w:lang w:val="pt-PT" w:eastAsia="en-US" w:bidi="ar-SA"/>
      </w:rPr>
    </w:lvl>
    <w:lvl w:ilvl="2" w:tplc="ABF45EFE">
      <w:numFmt w:val="bullet"/>
      <w:lvlText w:val="•"/>
      <w:lvlJc w:val="left"/>
      <w:pPr>
        <w:ind w:left="1917" w:hanging="279"/>
      </w:pPr>
      <w:rPr>
        <w:rFonts w:hint="default"/>
        <w:lang w:val="pt-PT" w:eastAsia="en-US" w:bidi="ar-SA"/>
      </w:rPr>
    </w:lvl>
    <w:lvl w:ilvl="3" w:tplc="B03C980A">
      <w:numFmt w:val="bullet"/>
      <w:lvlText w:val="•"/>
      <w:lvlJc w:val="left"/>
      <w:pPr>
        <w:ind w:left="2685" w:hanging="279"/>
      </w:pPr>
      <w:rPr>
        <w:rFonts w:hint="default"/>
        <w:lang w:val="pt-PT" w:eastAsia="en-US" w:bidi="ar-SA"/>
      </w:rPr>
    </w:lvl>
    <w:lvl w:ilvl="4" w:tplc="3AD2022A">
      <w:numFmt w:val="bullet"/>
      <w:lvlText w:val="•"/>
      <w:lvlJc w:val="left"/>
      <w:pPr>
        <w:ind w:left="3454" w:hanging="279"/>
      </w:pPr>
      <w:rPr>
        <w:rFonts w:hint="default"/>
        <w:lang w:val="pt-PT" w:eastAsia="en-US" w:bidi="ar-SA"/>
      </w:rPr>
    </w:lvl>
    <w:lvl w:ilvl="5" w:tplc="60C027F6">
      <w:numFmt w:val="bullet"/>
      <w:lvlText w:val="•"/>
      <w:lvlJc w:val="left"/>
      <w:pPr>
        <w:ind w:left="4222" w:hanging="279"/>
      </w:pPr>
      <w:rPr>
        <w:rFonts w:hint="default"/>
        <w:lang w:val="pt-PT" w:eastAsia="en-US" w:bidi="ar-SA"/>
      </w:rPr>
    </w:lvl>
    <w:lvl w:ilvl="6" w:tplc="7ADA6EFC">
      <w:numFmt w:val="bullet"/>
      <w:lvlText w:val="•"/>
      <w:lvlJc w:val="left"/>
      <w:pPr>
        <w:ind w:left="4991" w:hanging="279"/>
      </w:pPr>
      <w:rPr>
        <w:rFonts w:hint="default"/>
        <w:lang w:val="pt-PT" w:eastAsia="en-US" w:bidi="ar-SA"/>
      </w:rPr>
    </w:lvl>
    <w:lvl w:ilvl="7" w:tplc="1ED08B8E">
      <w:numFmt w:val="bullet"/>
      <w:lvlText w:val="•"/>
      <w:lvlJc w:val="left"/>
      <w:pPr>
        <w:ind w:left="5759" w:hanging="279"/>
      </w:pPr>
      <w:rPr>
        <w:rFonts w:hint="default"/>
        <w:lang w:val="pt-PT" w:eastAsia="en-US" w:bidi="ar-SA"/>
      </w:rPr>
    </w:lvl>
    <w:lvl w:ilvl="8" w:tplc="2CC634DC">
      <w:numFmt w:val="bullet"/>
      <w:lvlText w:val="•"/>
      <w:lvlJc w:val="left"/>
      <w:pPr>
        <w:ind w:left="6528" w:hanging="279"/>
      </w:pPr>
      <w:rPr>
        <w:rFonts w:hint="default"/>
        <w:lang w:val="pt-PT" w:eastAsia="en-US" w:bidi="ar-SA"/>
      </w:rPr>
    </w:lvl>
  </w:abstractNum>
  <w:abstractNum w:abstractNumId="3">
    <w:nsid w:val="27B63CE9"/>
    <w:multiLevelType w:val="multilevel"/>
    <w:tmpl w:val="13A4C354"/>
    <w:lvl w:ilvl="0">
      <w:start w:val="5"/>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2"/>
      <w:numFmt w:val="decimal"/>
      <w:lvlText w:val="%1.%2.%3"/>
      <w:lvlJc w:val="left"/>
      <w:pPr>
        <w:ind w:left="915" w:hanging="91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B187FC2"/>
    <w:multiLevelType w:val="hybridMultilevel"/>
    <w:tmpl w:val="2D5A225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2C0E5DA0"/>
    <w:multiLevelType w:val="hybridMultilevel"/>
    <w:tmpl w:val="7C9861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CF7304D"/>
    <w:multiLevelType w:val="hybridMultilevel"/>
    <w:tmpl w:val="F5DC7B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D683C47"/>
    <w:multiLevelType w:val="hybridMultilevel"/>
    <w:tmpl w:val="4B14BA0A"/>
    <w:lvl w:ilvl="0" w:tplc="0416000D">
      <w:start w:val="1"/>
      <w:numFmt w:val="bullet"/>
      <w:lvlText w:val=""/>
      <w:lvlJc w:val="left"/>
      <w:pPr>
        <w:tabs>
          <w:tab w:val="num" w:pos="2629"/>
        </w:tabs>
        <w:ind w:left="2629" w:hanging="360"/>
      </w:pPr>
      <w:rPr>
        <w:rFonts w:ascii="Wingdings" w:hAnsi="Wingdings" w:hint="default"/>
      </w:rPr>
    </w:lvl>
    <w:lvl w:ilvl="1" w:tplc="04160003">
      <w:start w:val="1"/>
      <w:numFmt w:val="bullet"/>
      <w:lvlText w:val="o"/>
      <w:lvlJc w:val="left"/>
      <w:pPr>
        <w:tabs>
          <w:tab w:val="num" w:pos="3349"/>
        </w:tabs>
        <w:ind w:left="3349" w:hanging="360"/>
      </w:pPr>
      <w:rPr>
        <w:rFonts w:ascii="Courier New" w:hAnsi="Courier New" w:cs="Times New Roman" w:hint="default"/>
      </w:rPr>
    </w:lvl>
    <w:lvl w:ilvl="2" w:tplc="04160005">
      <w:start w:val="1"/>
      <w:numFmt w:val="decimal"/>
      <w:lvlText w:val="%3."/>
      <w:lvlJc w:val="left"/>
      <w:pPr>
        <w:tabs>
          <w:tab w:val="num" w:pos="3361"/>
        </w:tabs>
        <w:ind w:left="3361" w:hanging="360"/>
      </w:pPr>
    </w:lvl>
    <w:lvl w:ilvl="3" w:tplc="04160001">
      <w:start w:val="1"/>
      <w:numFmt w:val="decimal"/>
      <w:lvlText w:val="%4."/>
      <w:lvlJc w:val="left"/>
      <w:pPr>
        <w:tabs>
          <w:tab w:val="num" w:pos="4081"/>
        </w:tabs>
        <w:ind w:left="4081" w:hanging="360"/>
      </w:pPr>
    </w:lvl>
    <w:lvl w:ilvl="4" w:tplc="04160003">
      <w:start w:val="1"/>
      <w:numFmt w:val="decimal"/>
      <w:lvlText w:val="%5."/>
      <w:lvlJc w:val="left"/>
      <w:pPr>
        <w:tabs>
          <w:tab w:val="num" w:pos="4801"/>
        </w:tabs>
        <w:ind w:left="4801" w:hanging="360"/>
      </w:pPr>
    </w:lvl>
    <w:lvl w:ilvl="5" w:tplc="04160005">
      <w:start w:val="1"/>
      <w:numFmt w:val="decimal"/>
      <w:lvlText w:val="%6."/>
      <w:lvlJc w:val="left"/>
      <w:pPr>
        <w:tabs>
          <w:tab w:val="num" w:pos="5521"/>
        </w:tabs>
        <w:ind w:left="5521" w:hanging="360"/>
      </w:pPr>
    </w:lvl>
    <w:lvl w:ilvl="6" w:tplc="04160001">
      <w:start w:val="1"/>
      <w:numFmt w:val="decimal"/>
      <w:lvlText w:val="%7."/>
      <w:lvlJc w:val="left"/>
      <w:pPr>
        <w:tabs>
          <w:tab w:val="num" w:pos="6241"/>
        </w:tabs>
        <w:ind w:left="6241" w:hanging="360"/>
      </w:pPr>
    </w:lvl>
    <w:lvl w:ilvl="7" w:tplc="04160003">
      <w:start w:val="1"/>
      <w:numFmt w:val="decimal"/>
      <w:lvlText w:val="%8."/>
      <w:lvlJc w:val="left"/>
      <w:pPr>
        <w:tabs>
          <w:tab w:val="num" w:pos="6961"/>
        </w:tabs>
        <w:ind w:left="6961" w:hanging="360"/>
      </w:pPr>
    </w:lvl>
    <w:lvl w:ilvl="8" w:tplc="04160005">
      <w:start w:val="1"/>
      <w:numFmt w:val="decimal"/>
      <w:lvlText w:val="%9."/>
      <w:lvlJc w:val="left"/>
      <w:pPr>
        <w:tabs>
          <w:tab w:val="num" w:pos="7681"/>
        </w:tabs>
        <w:ind w:left="7681" w:hanging="360"/>
      </w:pPr>
    </w:lvl>
  </w:abstractNum>
  <w:abstractNum w:abstractNumId="8">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30142ABB"/>
    <w:multiLevelType w:val="multilevel"/>
    <w:tmpl w:val="FF2E1566"/>
    <w:lvl w:ilvl="0">
      <w:start w:val="5"/>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nsid w:val="3B0C0261"/>
    <w:multiLevelType w:val="hybridMultilevel"/>
    <w:tmpl w:val="C9DED6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D3674D2"/>
    <w:multiLevelType w:val="hybridMultilevel"/>
    <w:tmpl w:val="C26AD110"/>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3">
    <w:nsid w:val="488E3A3D"/>
    <w:multiLevelType w:val="hybridMultilevel"/>
    <w:tmpl w:val="EB2693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5">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52D601E"/>
    <w:multiLevelType w:val="hybridMultilevel"/>
    <w:tmpl w:val="32320F30"/>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bullet"/>
      <w:lvlText w:val=""/>
      <w:lvlJc w:val="left"/>
      <w:pPr>
        <w:tabs>
          <w:tab w:val="num" w:pos="2868"/>
        </w:tabs>
        <w:ind w:left="2868" w:hanging="360"/>
      </w:pPr>
      <w:rPr>
        <w:rFonts w:ascii="Wingdings" w:hAnsi="Wingding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7">
    <w:nsid w:val="5E801A69"/>
    <w:multiLevelType w:val="hybridMultilevel"/>
    <w:tmpl w:val="BBC895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nsid w:val="78250040"/>
    <w:multiLevelType w:val="hybridMultilevel"/>
    <w:tmpl w:val="80967024"/>
    <w:lvl w:ilvl="0" w:tplc="B7F6F61C">
      <w:start w:val="5"/>
      <w:numFmt w:val="decimalZero"/>
      <w:lvlText w:val="%1"/>
      <w:lvlJc w:val="left"/>
      <w:pPr>
        <w:ind w:left="385" w:hanging="278"/>
        <w:jc w:val="left"/>
      </w:pPr>
      <w:rPr>
        <w:rFonts w:ascii="Arial" w:eastAsia="Arial" w:hAnsi="Arial" w:cs="Arial" w:hint="default"/>
        <w:w w:val="100"/>
        <w:sz w:val="20"/>
        <w:szCs w:val="20"/>
        <w:lang w:val="pt-PT" w:eastAsia="en-US" w:bidi="ar-SA"/>
      </w:rPr>
    </w:lvl>
    <w:lvl w:ilvl="1" w:tplc="14B85378">
      <w:numFmt w:val="bullet"/>
      <w:lvlText w:val="•"/>
      <w:lvlJc w:val="left"/>
      <w:pPr>
        <w:ind w:left="1148" w:hanging="278"/>
      </w:pPr>
      <w:rPr>
        <w:rFonts w:hint="default"/>
        <w:lang w:val="pt-PT" w:eastAsia="en-US" w:bidi="ar-SA"/>
      </w:rPr>
    </w:lvl>
    <w:lvl w:ilvl="2" w:tplc="837A55EA">
      <w:numFmt w:val="bullet"/>
      <w:lvlText w:val="•"/>
      <w:lvlJc w:val="left"/>
      <w:pPr>
        <w:ind w:left="1917" w:hanging="278"/>
      </w:pPr>
      <w:rPr>
        <w:rFonts w:hint="default"/>
        <w:lang w:val="pt-PT" w:eastAsia="en-US" w:bidi="ar-SA"/>
      </w:rPr>
    </w:lvl>
    <w:lvl w:ilvl="3" w:tplc="73CCF462">
      <w:numFmt w:val="bullet"/>
      <w:lvlText w:val="•"/>
      <w:lvlJc w:val="left"/>
      <w:pPr>
        <w:ind w:left="2685" w:hanging="278"/>
      </w:pPr>
      <w:rPr>
        <w:rFonts w:hint="default"/>
        <w:lang w:val="pt-PT" w:eastAsia="en-US" w:bidi="ar-SA"/>
      </w:rPr>
    </w:lvl>
    <w:lvl w:ilvl="4" w:tplc="D7E4EC48">
      <w:numFmt w:val="bullet"/>
      <w:lvlText w:val="•"/>
      <w:lvlJc w:val="left"/>
      <w:pPr>
        <w:ind w:left="3454" w:hanging="278"/>
      </w:pPr>
      <w:rPr>
        <w:rFonts w:hint="default"/>
        <w:lang w:val="pt-PT" w:eastAsia="en-US" w:bidi="ar-SA"/>
      </w:rPr>
    </w:lvl>
    <w:lvl w:ilvl="5" w:tplc="18421F2A">
      <w:numFmt w:val="bullet"/>
      <w:lvlText w:val="•"/>
      <w:lvlJc w:val="left"/>
      <w:pPr>
        <w:ind w:left="4222" w:hanging="278"/>
      </w:pPr>
      <w:rPr>
        <w:rFonts w:hint="default"/>
        <w:lang w:val="pt-PT" w:eastAsia="en-US" w:bidi="ar-SA"/>
      </w:rPr>
    </w:lvl>
    <w:lvl w:ilvl="6" w:tplc="158AA338">
      <w:numFmt w:val="bullet"/>
      <w:lvlText w:val="•"/>
      <w:lvlJc w:val="left"/>
      <w:pPr>
        <w:ind w:left="4991" w:hanging="278"/>
      </w:pPr>
      <w:rPr>
        <w:rFonts w:hint="default"/>
        <w:lang w:val="pt-PT" w:eastAsia="en-US" w:bidi="ar-SA"/>
      </w:rPr>
    </w:lvl>
    <w:lvl w:ilvl="7" w:tplc="0AACD4B4">
      <w:numFmt w:val="bullet"/>
      <w:lvlText w:val="•"/>
      <w:lvlJc w:val="left"/>
      <w:pPr>
        <w:ind w:left="5759" w:hanging="278"/>
      </w:pPr>
      <w:rPr>
        <w:rFonts w:hint="default"/>
        <w:lang w:val="pt-PT" w:eastAsia="en-US" w:bidi="ar-SA"/>
      </w:rPr>
    </w:lvl>
    <w:lvl w:ilvl="8" w:tplc="7510502C">
      <w:numFmt w:val="bullet"/>
      <w:lvlText w:val="•"/>
      <w:lvlJc w:val="left"/>
      <w:pPr>
        <w:ind w:left="6528" w:hanging="278"/>
      </w:pPr>
      <w:rPr>
        <w:rFonts w:hint="default"/>
        <w:lang w:val="pt-PT" w:eastAsia="en-US" w:bidi="ar-SA"/>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
  </w:num>
  <w:num w:numId="8">
    <w:abstractNumId w:val="9"/>
  </w:num>
  <w:num w:numId="9">
    <w:abstractNumId w:val="3"/>
  </w:num>
  <w:num w:numId="10">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7"/>
  </w:num>
  <w:num w:numId="15">
    <w:abstractNumId w:val="6"/>
  </w:num>
  <w:num w:numId="16">
    <w:abstractNumId w:val="11"/>
  </w:num>
  <w:num w:numId="17">
    <w:abstractNumId w:val="16"/>
  </w:num>
  <w:num w:numId="18">
    <w:abstractNumId w:val="14"/>
  </w:num>
  <w:num w:numId="19">
    <w:abstractNumId w:val="13"/>
  </w:num>
  <w:num w:numId="20">
    <w:abstractNumId w:val="12"/>
  </w:num>
  <w:num w:numId="21">
    <w:abstractNumId w:val="21"/>
  </w:num>
  <w:num w:numId="22">
    <w:abstractNumId w:val="2"/>
  </w:num>
  <w:num w:numId="2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257A9"/>
    <w:rsid w:val="0009069B"/>
    <w:rsid w:val="000A6D46"/>
    <w:rsid w:val="000B66AB"/>
    <w:rsid w:val="000C639C"/>
    <w:rsid w:val="000F57CC"/>
    <w:rsid w:val="00133818"/>
    <w:rsid w:val="00133C69"/>
    <w:rsid w:val="00190253"/>
    <w:rsid w:val="001C1BDD"/>
    <w:rsid w:val="001F39C2"/>
    <w:rsid w:val="0020791F"/>
    <w:rsid w:val="002551ED"/>
    <w:rsid w:val="002D1D22"/>
    <w:rsid w:val="00322752"/>
    <w:rsid w:val="00364393"/>
    <w:rsid w:val="00370EF2"/>
    <w:rsid w:val="00376CDD"/>
    <w:rsid w:val="00396743"/>
    <w:rsid w:val="003B2332"/>
    <w:rsid w:val="003C54B8"/>
    <w:rsid w:val="0043135D"/>
    <w:rsid w:val="004613F4"/>
    <w:rsid w:val="00545C50"/>
    <w:rsid w:val="005A3B13"/>
    <w:rsid w:val="005B1919"/>
    <w:rsid w:val="005B3716"/>
    <w:rsid w:val="00626173"/>
    <w:rsid w:val="006302ED"/>
    <w:rsid w:val="00643C92"/>
    <w:rsid w:val="00657D7F"/>
    <w:rsid w:val="0069250C"/>
    <w:rsid w:val="006C43DC"/>
    <w:rsid w:val="0073351C"/>
    <w:rsid w:val="00781B9B"/>
    <w:rsid w:val="007D00E2"/>
    <w:rsid w:val="00846D8A"/>
    <w:rsid w:val="008500D8"/>
    <w:rsid w:val="00887564"/>
    <w:rsid w:val="008E75C6"/>
    <w:rsid w:val="00931482"/>
    <w:rsid w:val="00996E8A"/>
    <w:rsid w:val="00996F5A"/>
    <w:rsid w:val="009F5481"/>
    <w:rsid w:val="009F7555"/>
    <w:rsid w:val="00A16ED2"/>
    <w:rsid w:val="00A41A7F"/>
    <w:rsid w:val="00A513CE"/>
    <w:rsid w:val="00A56C8A"/>
    <w:rsid w:val="00A94476"/>
    <w:rsid w:val="00A95AE8"/>
    <w:rsid w:val="00AA5863"/>
    <w:rsid w:val="00B00383"/>
    <w:rsid w:val="00B1495E"/>
    <w:rsid w:val="00B368D4"/>
    <w:rsid w:val="00B45E1C"/>
    <w:rsid w:val="00BB40CA"/>
    <w:rsid w:val="00BB646C"/>
    <w:rsid w:val="00BD70AB"/>
    <w:rsid w:val="00BE3DB0"/>
    <w:rsid w:val="00BE5E17"/>
    <w:rsid w:val="00C1303F"/>
    <w:rsid w:val="00C31CF8"/>
    <w:rsid w:val="00C64285"/>
    <w:rsid w:val="00C863BF"/>
    <w:rsid w:val="00C86ADE"/>
    <w:rsid w:val="00C924F1"/>
    <w:rsid w:val="00D06F2B"/>
    <w:rsid w:val="00D12B57"/>
    <w:rsid w:val="00DB0C4F"/>
    <w:rsid w:val="00DF2484"/>
    <w:rsid w:val="00E02589"/>
    <w:rsid w:val="00EA1B7F"/>
    <w:rsid w:val="00EB676E"/>
    <w:rsid w:val="00EC14C3"/>
    <w:rsid w:val="00F746CD"/>
    <w:rsid w:val="00FA2B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4"/>
    <o:shapelayout v:ext="edit">
      <o:idmap v:ext="edit" data="1"/>
    </o:shapelayout>
  </w:shapeDefaults>
  <w:decimalSymbol w:val=","/>
  <w:listSeparator w:val=";"/>
  <w15:docId w15:val="{290D2791-2D56-4218-BAEA-ADF9E53C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1">
    <w:name w:val="heading 1"/>
    <w:basedOn w:val="Normal"/>
    <w:next w:val="Normal"/>
    <w:link w:val="Ttulo1Char"/>
    <w:qFormat/>
    <w:rsid w:val="00657D7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1"/>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character" w:styleId="nfase">
    <w:name w:val="Emphasis"/>
    <w:uiPriority w:val="20"/>
    <w:qFormat/>
    <w:rsid w:val="00BB646C"/>
    <w:rPr>
      <w:i/>
      <w:iCs/>
    </w:rPr>
  </w:style>
  <w:style w:type="character" w:customStyle="1" w:styleId="Ttulo1Char">
    <w:name w:val="Título 1 Char"/>
    <w:basedOn w:val="Fontepargpadro"/>
    <w:link w:val="Ttulo1"/>
    <w:rsid w:val="00657D7F"/>
    <w:rPr>
      <w:rFonts w:asciiTheme="majorHAnsi" w:eastAsiaTheme="majorEastAsia" w:hAnsiTheme="majorHAnsi" w:cstheme="majorBidi"/>
      <w:color w:val="365F91" w:themeColor="accent1" w:themeShade="BF"/>
      <w:sz w:val="32"/>
      <w:szCs w:val="32"/>
    </w:rPr>
  </w:style>
  <w:style w:type="table" w:customStyle="1" w:styleId="TableNormal">
    <w:name w:val="Table Normal"/>
    <w:uiPriority w:val="2"/>
    <w:semiHidden/>
    <w:unhideWhenUsed/>
    <w:qFormat/>
    <w:rsid w:val="00B0038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294216323">
      <w:bodyDiv w:val="1"/>
      <w:marLeft w:val="0"/>
      <w:marRight w:val="0"/>
      <w:marTop w:val="0"/>
      <w:marBottom w:val="0"/>
      <w:divBdr>
        <w:top w:val="none" w:sz="0" w:space="0" w:color="auto"/>
        <w:left w:val="none" w:sz="0" w:space="0" w:color="auto"/>
        <w:bottom w:val="none" w:sz="0" w:space="0" w:color="auto"/>
        <w:right w:val="none" w:sz="0" w:space="0" w:color="auto"/>
      </w:divBdr>
    </w:div>
    <w:div w:id="77995295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13574</Words>
  <Characters>73304</Characters>
  <Application>Microsoft Office Word</Application>
  <DocSecurity>0</DocSecurity>
  <Lines>610</Lines>
  <Paragraphs>173</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Marcos</cp:lastModifiedBy>
  <cp:revision>3</cp:revision>
  <cp:lastPrinted>2019-11-25T19:27:00Z</cp:lastPrinted>
  <dcterms:created xsi:type="dcterms:W3CDTF">2019-12-16T21:05:00Z</dcterms:created>
  <dcterms:modified xsi:type="dcterms:W3CDTF">2019-12-16T21:05:00Z</dcterms:modified>
</cp:coreProperties>
</file>