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5C45B3" w:rsidTr="005C45B3">
        <w:trPr>
          <w:trHeight w:val="1568"/>
        </w:trPr>
        <w:tc>
          <w:tcPr>
            <w:tcW w:w="1668" w:type="dxa"/>
          </w:tcPr>
          <w:p w:rsidR="003E4C4F" w:rsidRPr="005C45B3" w:rsidRDefault="00870726" w:rsidP="005C45B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5C45B3" w:rsidRDefault="005E6CDB" w:rsidP="005C45B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5C45B3" w:rsidRDefault="003E4C4F" w:rsidP="005C45B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5C45B3" w:rsidRDefault="003E4C4F" w:rsidP="005C45B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5C45B3" w:rsidRDefault="003E4C4F" w:rsidP="005C45B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5C45B3" w:rsidRDefault="003E4C4F" w:rsidP="005C45B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5C45B3" w:rsidRDefault="003E4C4F" w:rsidP="005C45B3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5C45B3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5C45B3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5C45B3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5C45B3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5C45B3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5C45B3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5C45B3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5C45B3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5C45B3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5C45B3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5C45B3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F112C1">
        <w:rPr>
          <w:rFonts w:ascii="Arial" w:hAnsi="Arial"/>
          <w:b/>
        </w:rPr>
        <w:t>000010</w:t>
      </w:r>
      <w:r>
        <w:rPr>
          <w:rFonts w:ascii="Arial" w:hAnsi="Arial"/>
          <w:b/>
        </w:rPr>
        <w:t>/</w:t>
      </w:r>
      <w:r w:rsidR="00F112C1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F112C1">
        <w:rPr>
          <w:rFonts w:ascii="Arial" w:hAnsi="Arial"/>
          <w:bCs/>
          <w:sz w:val="20"/>
        </w:rPr>
        <w:t>000062</w:t>
      </w:r>
      <w:r w:rsidRPr="00FC2349">
        <w:rPr>
          <w:rFonts w:ascii="Arial" w:hAnsi="Arial"/>
          <w:bCs/>
          <w:sz w:val="20"/>
        </w:rPr>
        <w:t>/</w:t>
      </w:r>
      <w:r w:rsidR="00F112C1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F112C1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F112C1">
        <w:rPr>
          <w:rFonts w:ascii="Arial" w:hAnsi="Arial"/>
          <w:bCs/>
          <w:sz w:val="20"/>
        </w:rPr>
        <w:t>Aquisição de Material de Expediente, Didáticos e Outros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F112C1">
        <w:rPr>
          <w:rFonts w:ascii="Arial" w:hAnsi="Arial"/>
        </w:rPr>
        <w:t>20 de abril de 2017</w:t>
      </w:r>
      <w:r w:rsidRPr="009C0CE2">
        <w:rPr>
          <w:rFonts w:ascii="Arial" w:hAnsi="Arial"/>
        </w:rPr>
        <w:t xml:space="preserve">, reuniu-se o Pregoeiro Oficial Sr. </w:t>
      </w:r>
      <w:r w:rsidR="00F112C1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="00F112C1">
        <w:rPr>
          <w:rFonts w:ascii="Arial" w:hAnsi="Arial"/>
          <w:b/>
        </w:rPr>
        <w:t>Juscilane Barbosa</w:t>
      </w:r>
      <w:r w:rsidR="000A70D9" w:rsidRPr="000A70D9">
        <w:rPr>
          <w:rFonts w:ascii="Arial" w:hAnsi="Arial"/>
          <w:b/>
        </w:rPr>
        <w:t xml:space="preserve"> </w:t>
      </w:r>
      <w:r w:rsidR="000A70D9">
        <w:rPr>
          <w:rFonts w:ascii="Arial" w:hAnsi="Arial"/>
          <w:b/>
        </w:rPr>
        <w:t>Santos</w:t>
      </w:r>
      <w:r>
        <w:rPr>
          <w:rFonts w:ascii="Arial" w:hAnsi="Arial"/>
        </w:rPr>
        <w:t xml:space="preserve"> e</w:t>
      </w:r>
      <w:r w:rsidR="000A70D9">
        <w:rPr>
          <w:rFonts w:ascii="Arial" w:hAnsi="Arial"/>
          <w:b/>
        </w:rPr>
        <w:t xml:space="preserve"> 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0A70D9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0A70D9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0A70D9">
        <w:rPr>
          <w:rFonts w:ascii="Arial" w:hAnsi="Arial"/>
        </w:rPr>
        <w:t>13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0A70D9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F112C1">
        <w:rPr>
          <w:rFonts w:ascii="Arial" w:hAnsi="Arial"/>
        </w:rPr>
        <w:t>000010</w:t>
      </w:r>
      <w:r w:rsidRPr="009C0CE2">
        <w:rPr>
          <w:rFonts w:ascii="Arial" w:hAnsi="Arial"/>
        </w:rPr>
        <w:t>/</w:t>
      </w:r>
      <w:r w:rsidR="00F112C1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F112C1">
        <w:rPr>
          <w:rFonts w:ascii="Arial" w:hAnsi="Arial"/>
        </w:rPr>
        <w:t>000062</w:t>
      </w:r>
      <w:r w:rsidRPr="009C0CE2">
        <w:rPr>
          <w:rFonts w:ascii="Arial" w:hAnsi="Arial"/>
        </w:rPr>
        <w:t>/</w:t>
      </w:r>
      <w:r w:rsidR="00F112C1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F112C1">
        <w:rPr>
          <w:rFonts w:ascii="Arial" w:hAnsi="Arial"/>
        </w:rPr>
        <w:t>Aquisição de Material de Expediente, Didáticos e Outros, em conformidade com a</w:t>
      </w:r>
      <w:r w:rsidRPr="009C0CE2">
        <w:rPr>
          <w:rFonts w:ascii="Arial" w:hAnsi="Arial"/>
        </w:rPr>
        <w:t>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>
        <w:rPr>
          <w:rFonts w:ascii="Arial" w:hAnsi="Arial"/>
        </w:rPr>
        <w:t xml:space="preserve"> Srs</w:t>
      </w:r>
      <w:r w:rsidR="00F112C1">
        <w:rPr>
          <w:rFonts w:ascii="Arial" w:hAnsi="Arial"/>
        </w:rPr>
        <w:t>(a)</w:t>
      </w:r>
      <w:r>
        <w:rPr>
          <w:rFonts w:ascii="Arial" w:hAnsi="Arial"/>
        </w:rPr>
        <w:t xml:space="preserve">. </w:t>
      </w:r>
      <w:r w:rsidR="00F112C1">
        <w:rPr>
          <w:rFonts w:ascii="Arial" w:hAnsi="Arial"/>
        </w:rPr>
        <w:t>Maria Lúcia Ruas Pinheiro, inscrita no CPF 367.094.096-00, representante da empresa Adail Pinheiro-ME, Elenilson Ferreira, inscrito no CPF 959.375.526-87, representante da empresa Contexto Livraria e Papelaria Ltda - EPP, Lauano Arley Dias Ferreira, inscrito no CPF 128.645.186-86, representante da empresa FRANCINETE DE JESUS BARBOSA E SOUZA, Sérgio Calaes Lisboa, inscrito no CPF 344.692.146-04, representante da empresa JESSICA GUERRA CALAES 10517106698 e Júlio César Camisasca, inscrito no CPF 721.039.306-49 representante as empresa SOMA COMERCIO ATACADISTA LTDA - ME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>º, da Lei 10.520/02. Após essa fase, foi iniciada a fase competitiva, sendo apresentados os lances registrados no histórico que, ao final da sessão, produziram os seguintes resultados conforme anexos. 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  <w:r w:rsidRPr="009C0CE2">
        <w:rPr>
          <w:rFonts w:ascii="Arial" w:hAnsi="Arial"/>
        </w:rPr>
        <w:t>.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847"/>
        <w:gridCol w:w="1317"/>
        <w:gridCol w:w="1005"/>
        <w:gridCol w:w="1225"/>
        <w:gridCol w:w="1233"/>
      </w:tblGrid>
      <w:tr w:rsidR="00F112C1" w:rsidRPr="005C45B3" w:rsidTr="005C45B3">
        <w:tc>
          <w:tcPr>
            <w:tcW w:w="0" w:type="auto"/>
          </w:tcPr>
          <w:p w:rsidR="00F112C1" w:rsidRPr="005C45B3" w:rsidRDefault="00F112C1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F112C1" w:rsidRPr="005C45B3" w:rsidRDefault="00F112C1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F112C1" w:rsidRPr="005C45B3" w:rsidRDefault="00F112C1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F112C1" w:rsidRPr="005C45B3" w:rsidRDefault="00F112C1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F112C1" w:rsidRPr="005C45B3" w:rsidRDefault="00F112C1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F112C1" w:rsidRPr="005C45B3" w:rsidRDefault="00F112C1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Valor Total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Adail Pinheiro-ME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Agenda Telefonica Comercial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Alcool etílico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382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4,79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1.829,78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Almofada Para Carimbo nº 04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199,50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Anilina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1,79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1.288,80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Apontador de Lápis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1.233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2.589,30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Bateria Alcalina 9V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7,37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1.474,00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Bobina para Fax - 215mm x 30m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239,10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Bola de Futebol de Campo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84,80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848,00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Bola de Volei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21,93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219,30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Borracha Branca Macia nº 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4.796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0,34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1.630,64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Brocal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96 folhas capa dura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773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2,59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2.002,07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de arame capa dura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773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4,19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3.238,87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Brochurão 96 folhas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7.300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3,18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23.214,00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de Desenho Grande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2,78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166,80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de protocolo com 100 folhas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1.050,70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tipo ata com 100 folhas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1.822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4,69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8.545,18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Tipo Ata  200 Folhas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2.444,00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Caderno Universitário 06 matérias 96 folhas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3,22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647,22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Caixa plastica para arquivo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5.054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4,83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24.410,82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Caixa Plástica para arquivo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4.050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12.069,00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Caneta Acrilpen-acrilex Marron e Verde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30,30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Marca Texto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1,28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1.536,00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Caneta p/ Retroprojetor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1,63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202,12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Canudo Plastico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5,09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10.689,00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Carbono Colorido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117,60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Carrinho de Plástico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79,40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Cartolina dupla, gramatura 150 mm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0,79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797,90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Cola Gliter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1.308,00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Cola de Madeira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1.152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2.419,20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Cola Quente Bastão Grosso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2.420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0,69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1.669,80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Formulário Contra-Cheque c/ bloqueio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327,00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26.160,00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CD Rom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1.293,60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Elasteque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Pç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0,64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832,00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Elástico (borrachinha)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2,68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750,40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Envelope 185mmx248mm - médio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88,20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Espiral  Médio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Esponja Molha-dedo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206,85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Adesiva Transparente 50mm x 50m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614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2,48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1.522,72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Crepe 25mm x 50 mm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237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7,87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1.865,19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Dupla Face 1 mt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2,32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348,00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Métrica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170,43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Zebrada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Rl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8,98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4.041,00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Isopor 15 mm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2,48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Formulario Cont. 80 col 2 vias Branco (Auto Copiativo)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259,00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51.800,00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Giz Colorido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376,00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Gliter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19,88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18.886,00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Grampeador  26/6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17,00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10.234,00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Grampo 26/6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1.421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2,68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3.808,28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Juta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8,95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4.475,00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Kit de Piscina de Bolinhas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109,80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219,60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Lapis Borracha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17,00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357,00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Livro de ponto 1° ao 5° Ano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28,85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2.885,00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Livro de ponto 6° ao 9° Ano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28,85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1.442,50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Mochila Escolar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22,85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1.279,60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Palito p/ Churrasco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433,40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A3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11,88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1.188,00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A4 Colorido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1.600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7.808,00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Camurça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celofane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0,68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1.020,00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Chambril 24 Kg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0,39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Color Set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4.900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2.401,00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de Seda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3.900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468,00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Fantasia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0,24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840,00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craft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0,74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96,20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Laminado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2.900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0,59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1.711,00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Ondulado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4.900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1,19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5.831,00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Paraná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Arquivo Tipo  Catálogo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1.422,00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Arquivo Tipo AZ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537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7,45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4.000,65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Catálago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869,00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Caneleta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EXECUTIVA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86,00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12.900,00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Polionda Grande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2.318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2,53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5.864,54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arquivo suspensa transparente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4.400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1,75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7.700,00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Pen Drive com mínimo de 8GB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19,50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1.852,50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Perfurador de Papel Médio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784,70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Peteca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3,68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4.600,00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Pincel guache nº 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1,22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Pistola Cola Quente Fina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10,97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4.058,90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Pistola  Cola Quente Grossa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16,72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3.678,40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Quadro Branco Escolar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148,00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8.880,00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Régua Plástica 30 cm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3.359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1.645,91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Suporte para carimbos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11,92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631,76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Talagarça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9.450,00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Termômetro digital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297,00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Tesoura Em Aço Inoxidavel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2.822,40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Tesoura Escolar s/ Ponta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4.370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4.282,60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Tinta para Carimbo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320,39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Tinta para tecido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1.700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3.383,00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Trena de 30 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49,90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199,60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Esponcha Molha Dedo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1,85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9,25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Parafina Granulada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19,19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1.919,00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vaselina liquida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763,00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Corante a base de óleo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9,49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379,60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Essência a base de óleo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687,00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cilíndrica 4x10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79,90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cilíndrica 5x15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cilíndrica 5x5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cilíndrica 8x10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89,90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quadrada 5x20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210,00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quadrada 6x11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9,58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95,80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de coração 5x5 de aluminio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69,90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Molde de silicone pequeno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129,90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0189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Molde silicone Oval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149,90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Molde silicone flores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149,90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Molde silicone letras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135,92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Molde de silicone Marinho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84,95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Molde de silicone animais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84,95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Pavio p/ vela 2 cm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0,29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Pavio p/ vela 21 cm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0,34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Pavio p/ vela 40cm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0,55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11,00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Escova de aço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33,98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Concha média tipo copo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74,95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de Aluminium 40x50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42,90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128,70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Maçarico artesanal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94,90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94,90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Balança com capacidade para até 3 Kg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42,90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42,90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Panela de Banho de Maria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36,97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554,55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Forma de Acetado (diversas)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2,29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Fixador frasco com 100 ML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5.997,00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Lauril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224,85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Alcool de Cereais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34,89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523,35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Base Glicerina branca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18,94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473,50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Base Glicerinada transparente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624,75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Base para sabonete Liquido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329,70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Valvula rosca de PVC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420,00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Valvula bico de pato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294,00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Frasco (210ML)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2,29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687,00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Extrato Glicolico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Corante Liquido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2,99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89,70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Colher de Pau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34,30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Total do Fornecedor: 359.287,32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Contexto Livraria e Papelaria Ltda - EPP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Alfinete p/ Mapa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950,00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Algodão  Bolinha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2.808,00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Apagador Para Quadro Branco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640,00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Apito Plástico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Balão nº 65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2.700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3,45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9.315,00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Barbante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1.640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Rl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2.788,00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Bateria CR1620 Lithyium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4,79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421,52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Bola de Isopor 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0019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Bonecas de Plastico Rigido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223,50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0021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Borracha Branca Escolar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5,60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576,80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Calculadora de Bolso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688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3.405,60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Cama elástica 4,27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3.075,00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3.075,00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 xml:space="preserve">Caneta </w:t>
            </w:r>
            <w:r w:rsidR="000A70D9">
              <w:rPr>
                <w:rFonts w:ascii="Arial" w:hAnsi="Arial"/>
                <w:sz w:val="20"/>
              </w:rPr>
              <w:t>esferográfica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1.277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31.669,60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Caneta Esferográfica Preta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4.216,00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0039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Caneta Hidrocor c/ 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6,50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1.319,50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Capa p/ Encadernação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0,28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Cartolina Dupla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Cartolina dupla, gramatura 45 mm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3.000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Clips Pequeno nº 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1.982,50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Clips nº 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Clips Médio n°4 em aço, niquelado cx com 100 unidades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1.355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1.761,50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Clips Grande nº 06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916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1.282,40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DVD/Rom virgem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0,75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525,00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Envelope  26Cm x 36Cm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40.920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6.138,00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Envelope Ofício Branco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15.895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1.589,50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Envelope para pasta catálogo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2.003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240,36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Envelope Saco Timbrado 120 x 28 mm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1.900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 xml:space="preserve">Envelope Saco Timbrado 240mm x 340mm </w:t>
            </w:r>
            <w:r w:rsidR="000A70D9">
              <w:rPr>
                <w:rFonts w:ascii="Arial" w:hAnsi="Arial"/>
                <w:sz w:val="20"/>
              </w:rPr>
              <w:t>–</w:t>
            </w:r>
            <w:r w:rsidRPr="005C45B3">
              <w:rPr>
                <w:rFonts w:ascii="Arial" w:hAnsi="Arial"/>
                <w:sz w:val="20"/>
              </w:rPr>
              <w:t xml:space="preserve"> Grande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Estilete Grande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1.282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1,07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1.371,74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Adesiva de Papel Scotch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3.255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11,50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37.432,50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adesiva crepe 50 mts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583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1.515,80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de Impressora FX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720,00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PVC Transparente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0089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Fitilho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151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Rl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1,29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194,79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Formulário Continuo 02 vias Autocopiativo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259,00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25.900,00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Giz Branco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960,00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Giz de Cera Grande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3.060,00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0098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Grampo 23/10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2.400,00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Grampo Trilho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9,49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1.926,47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Jogo de Dama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169,00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Dominó (Jogo)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Lápis Estaca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Lápis Preto nº 002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29,00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10.440,00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Linha de Algodão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Linha Nylon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765,00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Livro de Ponto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17,00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374,00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Massinha para Modelar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2,38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1.380,40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Palito de Picolé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83,00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290.500,00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24 Kg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4.050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1.620,00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 A4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20.000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Rs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4,24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84.800,00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Cartão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3.980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2.388,00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Couche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6.000,00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0129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Crepom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5.500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0,58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3.190,00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20.550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kit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328.800,00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0137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Papel Vergê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Papel c/ Elastico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988,00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Polionda Fina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2.365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4.493,50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Pasta Trilho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4.086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1,40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5.720,40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Perfurador de Papel Grande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31,00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1.705,00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Pincel Atômico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562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1.095,90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Pincel p/ Guache nº12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780,00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Pincel para Quadro Branco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1.165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2.621,25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Placa de EVA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8.100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8.100,00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Plástico auto adesivo transparente (tipo papel contact).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25,00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5.500,00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Tinta Guache 250ml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2.300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2,25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5.175,00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Tinta para Rosto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2,80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3.920,00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0174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T.N.T.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16.600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18.260,00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0215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Aroma e essências (diversas)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26,90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1.345,00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Total do Fornecedor: 945.100,53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FRANCINETE DE JESUS BARBOSA E SOUZA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Cola Branca de 01 Litro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1.041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7,67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7.984,47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Cola Branca 90 g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1.015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1,08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1.096,20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0058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Cola Quente Bastão Fino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5.200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0,38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1.976,00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Corretivo Liquido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545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1,09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594,05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0063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Durex Colorido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4.302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2.151,00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Extrator de Grampo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433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1,18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510,94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0079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Fita adesiva (Durex)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0,95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36,10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0106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Lápis de Cor com 12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4.100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12.300,00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0116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Novelo de Lã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900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2.700,00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0153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Pincel atômico  nº 850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1.194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1,28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1.528,32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0161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Prancheta Duratex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472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3,10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1.463,20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Total do Fornecedor: 32.340,28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0A70D9" w:rsidP="005C45B3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JESSICA GUERRA CALAES 105.717.1066-98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0163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Quadro escolar verde 2,50 x 1,20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1.032,00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20.640,00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Total do Fornecedor: 20.640,00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SOMA COMERCIO ATACADISTA LTDA - ME</w:t>
            </w:r>
          </w:p>
        </w:tc>
      </w:tr>
      <w:tr w:rsidR="00F112C1" w:rsidRPr="005C45B3" w:rsidTr="005C45B3"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0049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Cavalinho - altura: 0,45 m comprimento: 0,90 m largura: 0,28 m.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305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179,90</w:t>
            </w:r>
          </w:p>
        </w:tc>
        <w:tc>
          <w:tcPr>
            <w:tcW w:w="0" w:type="auto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5C45B3">
              <w:rPr>
                <w:rFonts w:ascii="Arial" w:hAnsi="Arial"/>
                <w:sz w:val="20"/>
              </w:rPr>
              <w:t>54.869,50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Total do Fornecedor: 54.869,50</w:t>
            </w:r>
          </w:p>
        </w:tc>
      </w:tr>
      <w:tr w:rsidR="00F112C1" w:rsidRPr="005C45B3" w:rsidTr="005C45B3">
        <w:tc>
          <w:tcPr>
            <w:tcW w:w="0" w:type="auto"/>
            <w:gridSpan w:val="6"/>
          </w:tcPr>
          <w:p w:rsidR="00F112C1" w:rsidRPr="005C45B3" w:rsidRDefault="00F112C1" w:rsidP="005C45B3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5C45B3">
              <w:rPr>
                <w:rFonts w:ascii="Arial" w:hAnsi="Arial"/>
                <w:color w:val="000080"/>
                <w:sz w:val="20"/>
              </w:rPr>
              <w:t>Total Geral: 1.412.237,63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5C45B3">
        <w:tc>
          <w:tcPr>
            <w:tcW w:w="3070" w:type="dxa"/>
          </w:tcPr>
          <w:p w:rsidR="00903348" w:rsidRPr="005C45B3" w:rsidRDefault="00F112C1" w:rsidP="005C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5C45B3" w:rsidRDefault="00903348" w:rsidP="005C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5C45B3" w:rsidRDefault="000A70D9" w:rsidP="005C45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Juscilane Barbosa Santos</w:t>
            </w:r>
          </w:p>
          <w:p w:rsidR="00903348" w:rsidRPr="005C45B3" w:rsidRDefault="00903348" w:rsidP="005C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5C45B3" w:rsidRDefault="00F112C1" w:rsidP="005C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5C45B3" w:rsidRDefault="00903348" w:rsidP="005C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5B3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Maria Lúcia Ruas Pinheiro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 xml:space="preserve">CPF 367.094.096-00, </w:t>
      </w:r>
    </w:p>
    <w:p w:rsidR="00903348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Adail Pinheiro-ME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18.445.544/0001-22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Elenilson Ferreira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CPF 959.375.526-87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Contexto Livraria e Papelaria Ltda – EPP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02.094.445/0001-03</w:t>
      </w:r>
    </w:p>
    <w:p w:rsidR="00F112C1" w:rsidRPr="00F112C1" w:rsidRDefault="00F112C1" w:rsidP="00903348">
      <w:pPr>
        <w:jc w:val="both"/>
        <w:rPr>
          <w:rFonts w:ascii="Arial" w:hAnsi="Arial" w:cs="Arial"/>
          <w:b/>
          <w:sz w:val="24"/>
          <w:szCs w:val="24"/>
        </w:rPr>
      </w:pPr>
    </w:p>
    <w:p w:rsidR="00F112C1" w:rsidRPr="00F112C1" w:rsidRDefault="00F112C1" w:rsidP="00903348">
      <w:pPr>
        <w:pStyle w:val="Corpodetexto"/>
        <w:rPr>
          <w:rFonts w:ascii="Arial" w:hAnsi="Arial" w:cs="Arial"/>
          <w:szCs w:val="24"/>
        </w:rPr>
      </w:pPr>
      <w:r w:rsidRPr="00F112C1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auano Arley</w:t>
      </w:r>
      <w:r w:rsidRPr="00F112C1">
        <w:rPr>
          <w:rFonts w:ascii="Arial" w:hAnsi="Arial" w:cs="Arial"/>
          <w:szCs w:val="24"/>
        </w:rPr>
        <w:t xml:space="preserve"> Dias Ferreira</w:t>
      </w:r>
    </w:p>
    <w:p w:rsidR="00F112C1" w:rsidRPr="00F112C1" w:rsidRDefault="00F112C1" w:rsidP="00903348">
      <w:pPr>
        <w:pStyle w:val="Corpodetexto"/>
        <w:rPr>
          <w:rFonts w:ascii="Arial" w:hAnsi="Arial" w:cs="Arial"/>
          <w:szCs w:val="24"/>
        </w:rPr>
      </w:pPr>
      <w:r w:rsidRPr="00F112C1">
        <w:rPr>
          <w:rFonts w:ascii="Arial" w:hAnsi="Arial" w:cs="Arial"/>
          <w:szCs w:val="24"/>
        </w:rPr>
        <w:t>CPF 128.645.186-86</w:t>
      </w:r>
    </w:p>
    <w:p w:rsidR="00903348" w:rsidRPr="00F112C1" w:rsidRDefault="00F112C1" w:rsidP="00903348">
      <w:pPr>
        <w:pStyle w:val="Corpodetexto"/>
        <w:rPr>
          <w:rFonts w:ascii="Arial" w:hAnsi="Arial" w:cs="Arial"/>
          <w:szCs w:val="24"/>
        </w:rPr>
      </w:pPr>
      <w:r w:rsidRPr="00F112C1">
        <w:rPr>
          <w:rFonts w:ascii="Arial" w:hAnsi="Arial" w:cs="Arial"/>
          <w:szCs w:val="24"/>
        </w:rPr>
        <w:t>FRANCINETE DE JESUS BARBOSA E SOUZA</w:t>
      </w:r>
    </w:p>
    <w:p w:rsidR="00903348" w:rsidRPr="009C0CE2" w:rsidRDefault="00F112C1" w:rsidP="00903348">
      <w:pPr>
        <w:pStyle w:val="Corpodetexto"/>
        <w:rPr>
          <w:rFonts w:ascii="Arial" w:hAnsi="Arial"/>
          <w:sz w:val="20"/>
        </w:rPr>
      </w:pPr>
      <w:r w:rsidRPr="00F112C1">
        <w:rPr>
          <w:rFonts w:ascii="Arial" w:hAnsi="Arial" w:cs="Arial"/>
          <w:szCs w:val="24"/>
        </w:rPr>
        <w:t>11.698.905/0001-01</w:t>
      </w:r>
    </w:p>
    <w:p w:rsidR="00903348" w:rsidRDefault="00903348" w:rsidP="00903348">
      <w:pPr>
        <w:pStyle w:val="Corpodetexto"/>
        <w:rPr>
          <w:rFonts w:ascii="Arial" w:hAnsi="Arial"/>
          <w:b w:val="0"/>
          <w:bCs/>
        </w:rPr>
      </w:pPr>
    </w:p>
    <w:p w:rsidR="00F112C1" w:rsidRDefault="00F112C1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Sérgio Calaes Lisboa</w:t>
      </w:r>
    </w:p>
    <w:p w:rsidR="00F112C1" w:rsidRDefault="00F112C1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 xml:space="preserve">CPF 344.692.146-04 </w:t>
      </w:r>
    </w:p>
    <w:p w:rsidR="00F112C1" w:rsidRPr="009C0CE2" w:rsidRDefault="00F112C1" w:rsidP="00903348">
      <w:pPr>
        <w:pStyle w:val="Corpodetexto"/>
        <w:rPr>
          <w:rFonts w:ascii="Arial" w:hAnsi="Arial"/>
          <w:b w:val="0"/>
          <w:bCs/>
        </w:rPr>
      </w:pPr>
      <w:r>
        <w:rPr>
          <w:rFonts w:ascii="Arial" w:hAnsi="Arial"/>
        </w:rPr>
        <w:t>JESSICA GUERRA CALAES 10517106698</w:t>
      </w:r>
    </w:p>
    <w:p w:rsidR="00397C96" w:rsidRPr="00F112C1" w:rsidRDefault="00F112C1" w:rsidP="00F112C1">
      <w:pPr>
        <w:rPr>
          <w:rFonts w:ascii="Arial" w:hAnsi="Arial" w:cs="Arial"/>
          <w:b/>
          <w:sz w:val="24"/>
          <w:szCs w:val="24"/>
        </w:rPr>
      </w:pPr>
      <w:r w:rsidRPr="00F112C1">
        <w:rPr>
          <w:rFonts w:ascii="Arial" w:hAnsi="Arial" w:cs="Arial"/>
          <w:b/>
          <w:sz w:val="24"/>
          <w:szCs w:val="24"/>
        </w:rPr>
        <w:t>12.215.655/0001-66</w:t>
      </w:r>
    </w:p>
    <w:p w:rsidR="00F112C1" w:rsidRDefault="00F112C1" w:rsidP="00F112C1">
      <w:pPr>
        <w:rPr>
          <w:rFonts w:ascii="Arial" w:hAnsi="Arial"/>
        </w:rPr>
      </w:pPr>
    </w:p>
    <w:p w:rsidR="00F112C1" w:rsidRPr="00F112C1" w:rsidRDefault="00F112C1" w:rsidP="00F112C1">
      <w:pPr>
        <w:rPr>
          <w:rFonts w:ascii="Arial" w:hAnsi="Arial"/>
          <w:b/>
          <w:sz w:val="24"/>
          <w:szCs w:val="24"/>
        </w:rPr>
      </w:pPr>
      <w:r w:rsidRPr="00F112C1">
        <w:rPr>
          <w:rFonts w:ascii="Arial" w:hAnsi="Arial"/>
          <w:b/>
          <w:sz w:val="24"/>
          <w:szCs w:val="24"/>
        </w:rPr>
        <w:t>Júlio César Camisasca</w:t>
      </w:r>
    </w:p>
    <w:p w:rsidR="00F112C1" w:rsidRPr="00F112C1" w:rsidRDefault="00F112C1" w:rsidP="00F112C1">
      <w:pPr>
        <w:rPr>
          <w:rFonts w:ascii="Arial" w:hAnsi="Arial"/>
          <w:b/>
          <w:sz w:val="24"/>
          <w:szCs w:val="24"/>
        </w:rPr>
      </w:pPr>
      <w:r w:rsidRPr="00F112C1">
        <w:rPr>
          <w:rFonts w:ascii="Arial" w:hAnsi="Arial"/>
          <w:b/>
          <w:sz w:val="24"/>
          <w:szCs w:val="24"/>
        </w:rPr>
        <w:t xml:space="preserve">CPF 721.039.306-49 </w:t>
      </w:r>
    </w:p>
    <w:p w:rsidR="00F112C1" w:rsidRPr="00F112C1" w:rsidRDefault="00F112C1" w:rsidP="00F112C1">
      <w:pPr>
        <w:rPr>
          <w:rFonts w:ascii="Arial" w:hAnsi="Arial"/>
          <w:b/>
          <w:sz w:val="24"/>
          <w:szCs w:val="24"/>
        </w:rPr>
      </w:pPr>
      <w:r w:rsidRPr="00F112C1">
        <w:rPr>
          <w:rFonts w:ascii="Arial" w:hAnsi="Arial"/>
          <w:b/>
          <w:sz w:val="24"/>
          <w:szCs w:val="24"/>
        </w:rPr>
        <w:t>SOMA COMERCIO ATACADISTA LTDA – ME</w:t>
      </w:r>
    </w:p>
    <w:p w:rsidR="00F112C1" w:rsidRPr="00F112C1" w:rsidRDefault="00F112C1" w:rsidP="00F112C1">
      <w:pPr>
        <w:rPr>
          <w:rFonts w:ascii="Arial" w:hAnsi="Arial" w:cs="Arial"/>
          <w:sz w:val="24"/>
          <w:szCs w:val="24"/>
        </w:rPr>
      </w:pPr>
      <w:r w:rsidRPr="00F112C1">
        <w:rPr>
          <w:rFonts w:ascii="Arial" w:hAnsi="Arial"/>
          <w:b/>
          <w:sz w:val="24"/>
          <w:szCs w:val="24"/>
        </w:rPr>
        <w:t>09.152.032/0001-87</w:t>
      </w:r>
    </w:p>
    <w:sectPr w:rsidR="00F112C1" w:rsidRPr="00F112C1" w:rsidSect="00E24E8E">
      <w:headerReference w:type="default" r:id="rId8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13" w:rsidRDefault="00040113">
      <w:r>
        <w:separator/>
      </w:r>
    </w:p>
  </w:endnote>
  <w:endnote w:type="continuationSeparator" w:id="1">
    <w:p w:rsidR="00040113" w:rsidRDefault="0004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13" w:rsidRDefault="00040113">
      <w:r>
        <w:separator/>
      </w:r>
    </w:p>
  </w:footnote>
  <w:footnote w:type="continuationSeparator" w:id="1">
    <w:p w:rsidR="00040113" w:rsidRDefault="0004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40113"/>
    <w:rsid w:val="000808FB"/>
    <w:rsid w:val="000A70D9"/>
    <w:rsid w:val="00111D38"/>
    <w:rsid w:val="0028177F"/>
    <w:rsid w:val="00316643"/>
    <w:rsid w:val="00397C96"/>
    <w:rsid w:val="003E4C4F"/>
    <w:rsid w:val="004978F5"/>
    <w:rsid w:val="004D313C"/>
    <w:rsid w:val="00525E69"/>
    <w:rsid w:val="005C45B3"/>
    <w:rsid w:val="005E6CDB"/>
    <w:rsid w:val="005F101F"/>
    <w:rsid w:val="00661387"/>
    <w:rsid w:val="006632B8"/>
    <w:rsid w:val="008562AE"/>
    <w:rsid w:val="00870726"/>
    <w:rsid w:val="00903348"/>
    <w:rsid w:val="009A331B"/>
    <w:rsid w:val="009F740E"/>
    <w:rsid w:val="00B946B1"/>
    <w:rsid w:val="00C624D8"/>
    <w:rsid w:val="00E24E8E"/>
    <w:rsid w:val="00F112C1"/>
    <w:rsid w:val="00F31D58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11887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14060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2017-04-20T19:02:00Z</cp:lastPrinted>
  <dcterms:created xsi:type="dcterms:W3CDTF">2017-05-11T13:12:00Z</dcterms:created>
  <dcterms:modified xsi:type="dcterms:W3CDTF">2017-05-11T13:12:00Z</dcterms:modified>
</cp:coreProperties>
</file>