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7B" w:rsidRPr="00F37A40" w:rsidRDefault="00F37A40" w:rsidP="00F37A40">
      <w:pPr>
        <w:jc w:val="center"/>
        <w:rPr>
          <w:rFonts w:ascii="Arial" w:hAnsi="Arial" w:cs="Arial"/>
          <w:b/>
          <w:sz w:val="24"/>
          <w:szCs w:val="24"/>
        </w:rPr>
      </w:pPr>
      <w:r w:rsidRPr="00F37A40">
        <w:rPr>
          <w:rFonts w:ascii="Arial" w:hAnsi="Arial" w:cs="Arial"/>
          <w:b/>
          <w:sz w:val="24"/>
          <w:szCs w:val="24"/>
        </w:rPr>
        <w:t>Aviso</w:t>
      </w:r>
    </w:p>
    <w:p w:rsidR="00F37A40" w:rsidRDefault="00F37A40" w:rsidP="00F37A4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7A40">
        <w:rPr>
          <w:rFonts w:ascii="Arial" w:hAnsi="Arial" w:cs="Arial"/>
          <w:sz w:val="24"/>
          <w:szCs w:val="24"/>
        </w:rPr>
        <w:t xml:space="preserve">Aos interessados em participar do processo licitatório 106/2017, favor atentarem-se ao item 10.5.1 do presente edital, que trata da inexequibilidade e do preço excessivo, pois são os mesmos critérios de desclassificação de propostas. </w:t>
      </w:r>
    </w:p>
    <w:p w:rsidR="00F37A40" w:rsidRDefault="00F37A40" w:rsidP="00F37A4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37A40" w:rsidRDefault="00F37A40" w:rsidP="00F37A4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37A40" w:rsidRDefault="00F37A40" w:rsidP="00F37A4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37A40" w:rsidRDefault="00F37A40" w:rsidP="00F37A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Janaúba, 11 de setembro de 2017.  </w:t>
      </w:r>
    </w:p>
    <w:p w:rsidR="00F37A40" w:rsidRDefault="00F37A40" w:rsidP="00F37A4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37A40" w:rsidRDefault="00F37A40" w:rsidP="00F37A4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37A40" w:rsidRDefault="00F37A40" w:rsidP="00F37A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F37A40" w:rsidRDefault="00F37A40" w:rsidP="00F37A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Antonio de Carvalho</w:t>
      </w:r>
    </w:p>
    <w:p w:rsidR="00F37A40" w:rsidRPr="00F37A40" w:rsidRDefault="00F37A40" w:rsidP="00F37A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Pregoeiro oficial</w:t>
      </w:r>
    </w:p>
    <w:sectPr w:rsidR="00F37A40" w:rsidRPr="00F37A40" w:rsidSect="00F62C7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9A6" w:rsidRDefault="00DB69A6" w:rsidP="00F37A40">
      <w:pPr>
        <w:spacing w:after="0" w:line="240" w:lineRule="auto"/>
      </w:pPr>
      <w:r>
        <w:separator/>
      </w:r>
    </w:p>
  </w:endnote>
  <w:endnote w:type="continuationSeparator" w:id="1">
    <w:p w:rsidR="00DB69A6" w:rsidRDefault="00DB69A6" w:rsidP="00F3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9A6" w:rsidRDefault="00DB69A6" w:rsidP="00F37A40">
      <w:pPr>
        <w:spacing w:after="0" w:line="240" w:lineRule="auto"/>
      </w:pPr>
      <w:r>
        <w:separator/>
      </w:r>
    </w:p>
  </w:footnote>
  <w:footnote w:type="continuationSeparator" w:id="1">
    <w:p w:rsidR="00DB69A6" w:rsidRDefault="00DB69A6" w:rsidP="00F37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0" w:type="dxa"/>
      <w:tblCellMar>
        <w:left w:w="70" w:type="dxa"/>
        <w:right w:w="70" w:type="dxa"/>
      </w:tblCellMar>
      <w:tblLook w:val="0000"/>
    </w:tblPr>
    <w:tblGrid>
      <w:gridCol w:w="1642"/>
      <w:gridCol w:w="7608"/>
    </w:tblGrid>
    <w:tr w:rsidR="00F37A40" w:rsidRPr="002F2ADC" w:rsidTr="00457E61">
      <w:trPr>
        <w:trHeight w:val="1569"/>
      </w:trPr>
      <w:tc>
        <w:tcPr>
          <w:tcW w:w="1642" w:type="dxa"/>
        </w:tcPr>
        <w:p w:rsidR="00F37A40" w:rsidRDefault="00F37A40" w:rsidP="00457E61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933450" cy="828675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8" w:type="dxa"/>
        </w:tcPr>
        <w:p w:rsidR="00F37A40" w:rsidRPr="002F2ADC" w:rsidRDefault="00F37A40" w:rsidP="00457E61">
          <w:pPr>
            <w:pStyle w:val="Cabealho"/>
            <w:jc w:val="center"/>
            <w:rPr>
              <w:rFonts w:cs="Arial"/>
              <w:b/>
              <w:bCs/>
            </w:rPr>
          </w:pPr>
          <w:r w:rsidRPr="002F2ADC">
            <w:rPr>
              <w:rFonts w:cs="Arial"/>
              <w:b/>
              <w:bCs/>
            </w:rPr>
            <w:t>PREFEITURA MUNICIPAL DE JANAÚBA - ESTADO DE MINAS GERAIS</w:t>
          </w:r>
        </w:p>
        <w:p w:rsidR="00F37A40" w:rsidRPr="002F2ADC" w:rsidRDefault="00F37A40" w:rsidP="00457E61">
          <w:pPr>
            <w:pStyle w:val="Cabealho"/>
            <w:jc w:val="center"/>
            <w:rPr>
              <w:b/>
              <w:bCs/>
              <w:sz w:val="20"/>
            </w:rPr>
          </w:pPr>
          <w:r w:rsidRPr="002F2ADC">
            <w:rPr>
              <w:b/>
              <w:bCs/>
              <w:sz w:val="20"/>
            </w:rPr>
            <w:t>CNPJ 18.017.392/0001-67</w:t>
          </w:r>
        </w:p>
        <w:p w:rsidR="00F37A40" w:rsidRPr="002F2ADC" w:rsidRDefault="00F37A40" w:rsidP="00457E61">
          <w:pPr>
            <w:pStyle w:val="Cabealho"/>
            <w:jc w:val="center"/>
            <w:rPr>
              <w:b/>
              <w:bCs/>
              <w:sz w:val="20"/>
            </w:rPr>
          </w:pPr>
          <w:r w:rsidRPr="002F2ADC">
            <w:rPr>
              <w:b/>
              <w:bCs/>
              <w:sz w:val="20"/>
            </w:rPr>
            <w:t>Praça Dr. Rockert, 92 – Centro – CEP 39440-000 - Janaúba - MG.</w:t>
          </w:r>
        </w:p>
        <w:p w:rsidR="00F37A40" w:rsidRPr="002F2ADC" w:rsidRDefault="00F37A40" w:rsidP="00457E61">
          <w:pPr>
            <w:pStyle w:val="Cabealho"/>
            <w:jc w:val="center"/>
            <w:rPr>
              <w:b/>
              <w:bCs/>
              <w:sz w:val="20"/>
            </w:rPr>
          </w:pPr>
          <w:r w:rsidRPr="002F2ADC">
            <w:rPr>
              <w:b/>
              <w:bCs/>
              <w:sz w:val="20"/>
            </w:rPr>
            <w:t>Fone: 0** 38 3821-4009</w:t>
          </w:r>
        </w:p>
        <w:p w:rsidR="00F37A40" w:rsidRPr="002F2ADC" w:rsidRDefault="00F37A40" w:rsidP="00457E61">
          <w:pPr>
            <w:pStyle w:val="Cabealho"/>
            <w:jc w:val="center"/>
            <w:rPr>
              <w:b/>
              <w:bCs/>
              <w:sz w:val="16"/>
            </w:rPr>
          </w:pPr>
          <w:r w:rsidRPr="002F2ADC">
            <w:rPr>
              <w:b/>
              <w:bCs/>
              <w:sz w:val="16"/>
            </w:rPr>
            <w:t>Site: www.janaubamg.mg.gov.br</w:t>
          </w:r>
        </w:p>
      </w:tc>
    </w:tr>
  </w:tbl>
  <w:p w:rsidR="00F37A40" w:rsidRDefault="00F37A4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A40"/>
    <w:rsid w:val="00DB69A6"/>
    <w:rsid w:val="00F37A40"/>
    <w:rsid w:val="00F6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C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37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37A40"/>
  </w:style>
  <w:style w:type="paragraph" w:styleId="Rodap">
    <w:name w:val="footer"/>
    <w:basedOn w:val="Normal"/>
    <w:link w:val="RodapChar"/>
    <w:uiPriority w:val="99"/>
    <w:semiHidden/>
    <w:unhideWhenUsed/>
    <w:rsid w:val="00F37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37A40"/>
  </w:style>
  <w:style w:type="paragraph" w:styleId="Textodebalo">
    <w:name w:val="Balloon Text"/>
    <w:basedOn w:val="Normal"/>
    <w:link w:val="TextodebaloChar"/>
    <w:uiPriority w:val="99"/>
    <w:semiHidden/>
    <w:unhideWhenUsed/>
    <w:rsid w:val="00F3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marco.lopes</dc:creator>
  <cp:lastModifiedBy>marco.lopes</cp:lastModifiedBy>
  <cp:revision>1</cp:revision>
  <dcterms:created xsi:type="dcterms:W3CDTF">2017-09-15T21:07:00Z</dcterms:created>
  <dcterms:modified xsi:type="dcterms:W3CDTF">2017-09-15T21:12:00Z</dcterms:modified>
</cp:coreProperties>
</file>