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71" w:rsidRPr="00EF4390" w:rsidRDefault="00165F71" w:rsidP="00165F71">
      <w:pPr>
        <w:pBdr>
          <w:top w:val="single" w:sz="4" w:space="1" w:color="auto"/>
          <w:left w:val="single" w:sz="4" w:space="4" w:color="auto"/>
          <w:bottom w:val="single" w:sz="4" w:space="1" w:color="auto"/>
          <w:right w:val="single" w:sz="4" w:space="4" w:color="auto"/>
        </w:pBdr>
        <w:jc w:val="center"/>
        <w:rPr>
          <w:rFonts w:ascii="Arial" w:hAnsi="Arial" w:cs="Arial"/>
          <w:b/>
        </w:rPr>
      </w:pPr>
      <w:r w:rsidRPr="00EF4390">
        <w:rPr>
          <w:rFonts w:ascii="Arial" w:hAnsi="Arial" w:cs="Arial"/>
          <w:b/>
        </w:rPr>
        <w:t>EDITAL DE LICITAÇÃO – PREGAO PRESENCIAL</w:t>
      </w:r>
    </w:p>
    <w:p w:rsidR="00165F71" w:rsidRPr="00EF4390" w:rsidRDefault="00165F71" w:rsidP="00EB7936">
      <w:pPr>
        <w:pStyle w:val="Ttulo"/>
        <w:tabs>
          <w:tab w:val="left" w:pos="5954"/>
        </w:tabs>
        <w:rPr>
          <w:rFonts w:ascii="Arial" w:hAnsi="Arial" w:cs="Arial"/>
          <w:color w:val="000000"/>
          <w:sz w:val="20"/>
        </w:rPr>
      </w:pPr>
    </w:p>
    <w:p w:rsidR="00165F71" w:rsidRPr="00EF4390" w:rsidRDefault="00165F71" w:rsidP="00165F71">
      <w:pPr>
        <w:rPr>
          <w:rFonts w:ascii="Arial" w:hAnsi="Arial" w:cs="Arial"/>
          <w:b/>
        </w:rPr>
      </w:pPr>
      <w:r w:rsidRPr="00EF4390">
        <w:rPr>
          <w:rFonts w:ascii="Arial" w:hAnsi="Arial" w:cs="Arial"/>
          <w:b/>
        </w:rPr>
        <w:t>Modalidade</w:t>
      </w:r>
      <w:r w:rsidRPr="00EF4390">
        <w:rPr>
          <w:rFonts w:ascii="Arial" w:hAnsi="Arial" w:cs="Arial"/>
          <w:b/>
        </w:rPr>
        <w:tab/>
        <w:t xml:space="preserve">           </w:t>
      </w:r>
      <w:proofErr w:type="gramStart"/>
      <w:r w:rsidRPr="00EF4390">
        <w:rPr>
          <w:rFonts w:ascii="Arial" w:hAnsi="Arial" w:cs="Arial"/>
          <w:b/>
        </w:rPr>
        <w:t xml:space="preserve">  :</w:t>
      </w:r>
      <w:proofErr w:type="gramEnd"/>
      <w:r w:rsidRPr="00EF4390">
        <w:rPr>
          <w:rFonts w:ascii="Arial" w:hAnsi="Arial" w:cs="Arial"/>
          <w:b/>
        </w:rPr>
        <w:t xml:space="preserve"> Pregão</w:t>
      </w:r>
    </w:p>
    <w:p w:rsidR="00165F71" w:rsidRPr="00EF4390" w:rsidRDefault="00165F71" w:rsidP="00165F71">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w:t>
      </w:r>
      <w:r w:rsidR="00805E2B">
        <w:rPr>
          <w:rFonts w:ascii="Arial" w:hAnsi="Arial" w:cs="Arial"/>
          <w:b/>
        </w:rPr>
        <w:t>18/2019</w:t>
      </w:r>
    </w:p>
    <w:p w:rsidR="00165F71" w:rsidRPr="00EF4390" w:rsidRDefault="00805E2B" w:rsidP="00165F71">
      <w:pPr>
        <w:jc w:val="both"/>
        <w:rPr>
          <w:rFonts w:ascii="Arial" w:hAnsi="Arial" w:cs="Arial"/>
          <w:b/>
        </w:rPr>
      </w:pPr>
      <w:r>
        <w:rPr>
          <w:rFonts w:ascii="Arial" w:hAnsi="Arial" w:cs="Arial"/>
          <w:b/>
        </w:rPr>
        <w:t>Numero Processo</w:t>
      </w:r>
      <w:r>
        <w:rPr>
          <w:rFonts w:ascii="Arial" w:hAnsi="Arial" w:cs="Arial"/>
          <w:b/>
        </w:rPr>
        <w:tab/>
        <w:t>: 000066/2019</w:t>
      </w:r>
    </w:p>
    <w:p w:rsidR="00165F71" w:rsidRPr="00EF4390" w:rsidRDefault="00900127" w:rsidP="00165F71">
      <w:pPr>
        <w:rPr>
          <w:rFonts w:ascii="Arial" w:hAnsi="Arial" w:cs="Arial"/>
          <w:b/>
        </w:rPr>
      </w:pPr>
      <w:r w:rsidRPr="00EF4390">
        <w:rPr>
          <w:rFonts w:ascii="Arial" w:hAnsi="Arial" w:cs="Arial"/>
          <w:b/>
        </w:rPr>
        <w:t>Data da Abertura</w:t>
      </w:r>
      <w:r w:rsidRPr="00EF4390">
        <w:rPr>
          <w:rFonts w:ascii="Arial" w:hAnsi="Arial" w:cs="Arial"/>
          <w:b/>
        </w:rPr>
        <w:tab/>
        <w:t xml:space="preserve">: </w:t>
      </w:r>
      <w:r w:rsidR="00805E2B">
        <w:rPr>
          <w:rFonts w:ascii="Arial" w:hAnsi="Arial" w:cs="Arial"/>
          <w:b/>
        </w:rPr>
        <w:t>22/05/2019</w:t>
      </w:r>
      <w:r w:rsidR="00165F71" w:rsidRPr="00EF4390">
        <w:rPr>
          <w:rFonts w:ascii="Arial" w:hAnsi="Arial" w:cs="Arial"/>
          <w:b/>
        </w:rPr>
        <w:t xml:space="preserve"> 09:00:00</w:t>
      </w:r>
    </w:p>
    <w:p w:rsidR="00165F71" w:rsidRPr="00EF4390" w:rsidRDefault="00165F71" w:rsidP="00165F71">
      <w:pPr>
        <w:pStyle w:val="Ttulo"/>
        <w:tabs>
          <w:tab w:val="left" w:pos="5954"/>
        </w:tabs>
        <w:jc w:val="both"/>
        <w:rPr>
          <w:rFonts w:ascii="Arial" w:hAnsi="Arial" w:cs="Arial"/>
          <w:color w:val="000000"/>
          <w:sz w:val="20"/>
        </w:rPr>
      </w:pPr>
    </w:p>
    <w:p w:rsidR="006B791D" w:rsidRPr="00EF4390" w:rsidRDefault="006B791D" w:rsidP="006B791D">
      <w:pPr>
        <w:tabs>
          <w:tab w:val="left" w:pos="5954"/>
        </w:tabs>
        <w:jc w:val="center"/>
        <w:rPr>
          <w:rFonts w:ascii="Arial" w:hAnsi="Arial" w:cs="Arial"/>
          <w:b/>
          <w:color w:val="000000"/>
        </w:rPr>
      </w:pPr>
    </w:p>
    <w:p w:rsidR="006B791D" w:rsidRPr="00EF4390" w:rsidRDefault="006B791D" w:rsidP="00E02E97">
      <w:pPr>
        <w:pStyle w:val="Ttulo1"/>
        <w:jc w:val="both"/>
        <w:rPr>
          <w:rFonts w:ascii="Arial" w:hAnsi="Arial" w:cs="Arial"/>
          <w:color w:val="000000"/>
          <w:sz w:val="20"/>
        </w:rPr>
      </w:pPr>
      <w:r w:rsidRPr="00EF4390">
        <w:rPr>
          <w:rFonts w:ascii="Arial" w:hAnsi="Arial" w:cs="Arial"/>
          <w:color w:val="000000"/>
          <w:sz w:val="20"/>
        </w:rPr>
        <w:t>PREÂMBULO</w:t>
      </w:r>
    </w:p>
    <w:p w:rsidR="006B791D" w:rsidRPr="00EF4390" w:rsidRDefault="006B791D" w:rsidP="006B791D">
      <w:pPr>
        <w:jc w:val="center"/>
        <w:rPr>
          <w:rFonts w:ascii="Arial" w:hAnsi="Arial" w:cs="Arial"/>
          <w:b/>
          <w:color w:val="000000"/>
        </w:rPr>
      </w:pPr>
    </w:p>
    <w:p w:rsidR="00165F71" w:rsidRPr="00EF4390" w:rsidRDefault="00165F71" w:rsidP="00165F71">
      <w:pPr>
        <w:jc w:val="both"/>
        <w:rPr>
          <w:rFonts w:ascii="Arial" w:hAnsi="Arial" w:cs="Arial"/>
        </w:rPr>
      </w:pPr>
      <w:r w:rsidRPr="00EF4390">
        <w:rPr>
          <w:rFonts w:ascii="Arial" w:hAnsi="Arial" w:cs="Arial"/>
        </w:rPr>
        <w:t>O Município de Janaúba, Estado de Minas Gerais, realizará a licitação na modalidade Pregão Presencial, do tipo menor preço</w:t>
      </w:r>
      <w:r w:rsidR="00EF4390" w:rsidRPr="00EF4390">
        <w:rPr>
          <w:rFonts w:ascii="Arial" w:hAnsi="Arial" w:cs="Arial"/>
        </w:rPr>
        <w:t xml:space="preserve"> por lote</w:t>
      </w:r>
      <w:r w:rsidRPr="00EF4390">
        <w:rPr>
          <w:rFonts w:ascii="Arial" w:hAnsi="Arial" w:cs="Arial"/>
        </w:rPr>
        <w:t xml:space="preserve">, em sessão pública a ser realizada na Sala de Licitações da Prefeitura, localizada na Praça Dr. </w:t>
      </w:r>
      <w:proofErr w:type="spellStart"/>
      <w:r w:rsidRPr="00EF4390">
        <w:rPr>
          <w:rFonts w:ascii="Arial" w:hAnsi="Arial" w:cs="Arial"/>
        </w:rPr>
        <w:t>Rockert</w:t>
      </w:r>
      <w:proofErr w:type="spellEnd"/>
      <w:r w:rsidRPr="00EF4390">
        <w:rPr>
          <w:rFonts w:ascii="Arial" w:hAnsi="Arial" w:cs="Arial"/>
        </w:rPr>
        <w:t xml:space="preserve">, 92 – Centro, Janaúba, Minas Gerais, conforme objetos abaixo descriminados e anexos, nos termos e data prevista no subitem 4.1.1 deste Edital. </w:t>
      </w:r>
    </w:p>
    <w:p w:rsidR="00165F71" w:rsidRPr="00EF4390" w:rsidRDefault="00165F71" w:rsidP="00165F71">
      <w:pPr>
        <w:jc w:val="both"/>
        <w:rPr>
          <w:rFonts w:ascii="Arial" w:hAnsi="Arial" w:cs="Arial"/>
        </w:rPr>
      </w:pPr>
    </w:p>
    <w:p w:rsidR="00EB7936" w:rsidRPr="00EF4390" w:rsidRDefault="00165F71" w:rsidP="00165F71">
      <w:pPr>
        <w:jc w:val="both"/>
        <w:rPr>
          <w:rFonts w:ascii="Arial" w:hAnsi="Arial" w:cs="Arial"/>
          <w:color w:val="000000"/>
        </w:rPr>
      </w:pPr>
      <w:r w:rsidRPr="00EF4390">
        <w:rPr>
          <w:rFonts w:ascii="Arial" w:hAnsi="Arial" w:cs="Arial"/>
        </w:rPr>
        <w:t>O pregão será realizado pelo Pregoeiro indicado</w:t>
      </w:r>
      <w:r w:rsidRPr="00EF4390">
        <w:rPr>
          <w:rFonts w:ascii="Arial" w:hAnsi="Arial" w:cs="Arial"/>
          <w:b/>
        </w:rPr>
        <w:t xml:space="preserve">: Marco </w:t>
      </w:r>
      <w:proofErr w:type="spellStart"/>
      <w:r w:rsidRPr="00EF4390">
        <w:rPr>
          <w:rFonts w:ascii="Arial" w:hAnsi="Arial" w:cs="Arial"/>
          <w:b/>
        </w:rPr>
        <w:t>Antonio</w:t>
      </w:r>
      <w:proofErr w:type="spellEnd"/>
      <w:r w:rsidRPr="00EF4390">
        <w:rPr>
          <w:rFonts w:ascii="Arial" w:hAnsi="Arial" w:cs="Arial"/>
          <w:b/>
        </w:rPr>
        <w:t xml:space="preserve"> de Carvalho </w:t>
      </w:r>
      <w:r w:rsidRPr="00EF4390">
        <w:rPr>
          <w:rFonts w:ascii="Arial" w:hAnsi="Arial" w:cs="Arial"/>
        </w:rPr>
        <w:t>e Equipe de Apoio</w:t>
      </w:r>
      <w:r w:rsidRPr="00EF4390">
        <w:rPr>
          <w:rFonts w:ascii="Arial" w:hAnsi="Arial" w:cs="Arial"/>
          <w:b/>
        </w:rPr>
        <w:t xml:space="preserve">, </w:t>
      </w:r>
      <w:r w:rsidRPr="00EF4390">
        <w:rPr>
          <w:rFonts w:ascii="Arial" w:hAnsi="Arial" w:cs="Arial"/>
        </w:rPr>
        <w:t xml:space="preserve">designados pela PORTARIA Nº. </w:t>
      </w:r>
      <w:r w:rsidR="00E70DD8">
        <w:rPr>
          <w:rFonts w:ascii="Arial" w:hAnsi="Arial" w:cs="Arial"/>
        </w:rPr>
        <w:t>0004/2019, de 11</w:t>
      </w:r>
      <w:r w:rsidR="00C25809" w:rsidRPr="00EF4390">
        <w:rPr>
          <w:rFonts w:ascii="Arial" w:hAnsi="Arial" w:cs="Arial"/>
        </w:rPr>
        <w:t xml:space="preserve"> de </w:t>
      </w:r>
      <w:r w:rsidR="00E70DD8">
        <w:rPr>
          <w:rFonts w:ascii="Arial" w:hAnsi="Arial" w:cs="Arial"/>
        </w:rPr>
        <w:t>Janeiro de 2019</w:t>
      </w:r>
      <w:r w:rsidRPr="00EF4390">
        <w:rPr>
          <w:rFonts w:ascii="Arial" w:hAnsi="Arial" w:cs="Arial"/>
        </w:rPr>
        <w:t>, publica</w:t>
      </w:r>
      <w:r w:rsidR="00C25809" w:rsidRPr="00EF4390">
        <w:rPr>
          <w:rFonts w:ascii="Arial" w:hAnsi="Arial" w:cs="Arial"/>
        </w:rPr>
        <w:t>da no Quadro de Avisos no dia</w:t>
      </w:r>
      <w:r w:rsidR="00E70DD8">
        <w:rPr>
          <w:rFonts w:ascii="Arial" w:hAnsi="Arial" w:cs="Arial"/>
        </w:rPr>
        <w:t xml:space="preserve"> 11</w:t>
      </w:r>
      <w:r w:rsidR="00C25809" w:rsidRPr="00EF4390">
        <w:rPr>
          <w:rFonts w:ascii="Arial" w:hAnsi="Arial" w:cs="Arial"/>
        </w:rPr>
        <w:t xml:space="preserve"> de </w:t>
      </w:r>
      <w:r w:rsidR="00E70DD8">
        <w:rPr>
          <w:rFonts w:ascii="Arial" w:hAnsi="Arial" w:cs="Arial"/>
        </w:rPr>
        <w:t>Janeiro de 2019</w:t>
      </w:r>
      <w:r w:rsidRPr="00EF4390">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r w:rsidR="00EB7936" w:rsidRPr="00EF4390">
        <w:rPr>
          <w:rFonts w:ascii="Arial" w:hAnsi="Arial" w:cs="Arial"/>
          <w:color w:val="000000"/>
        </w:rPr>
        <w:t xml:space="preserve"> </w:t>
      </w:r>
    </w:p>
    <w:p w:rsidR="00422E6C" w:rsidRPr="00EF4390" w:rsidRDefault="00422E6C" w:rsidP="00EB7936">
      <w:pPr>
        <w:jc w:val="both"/>
        <w:rPr>
          <w:rFonts w:ascii="Arial" w:hAnsi="Arial" w:cs="Arial"/>
          <w:color w:val="000000"/>
        </w:rPr>
      </w:pPr>
    </w:p>
    <w:p w:rsidR="00EB7936" w:rsidRPr="00EF4390" w:rsidRDefault="00EB7936" w:rsidP="00EB7936">
      <w:pPr>
        <w:jc w:val="both"/>
        <w:rPr>
          <w:rFonts w:ascii="Arial" w:hAnsi="Arial" w:cs="Arial"/>
          <w:color w:val="000000"/>
        </w:rPr>
      </w:pPr>
      <w:r w:rsidRPr="00EF4390">
        <w:rPr>
          <w:rFonts w:ascii="Arial" w:hAnsi="Arial" w:cs="Arial"/>
          <w:color w:val="000000"/>
        </w:rPr>
        <w:t>As propostas deverão obedecer às especificações deste instrumento convocatório e anexos, que dele fazem parte integrante.</w:t>
      </w:r>
    </w:p>
    <w:p w:rsidR="00EB7936" w:rsidRPr="00EF4390" w:rsidRDefault="00EB7936" w:rsidP="00EB7936">
      <w:pPr>
        <w:jc w:val="both"/>
        <w:rPr>
          <w:rFonts w:ascii="Arial" w:hAnsi="Arial" w:cs="Arial"/>
          <w:color w:val="000000"/>
        </w:rPr>
      </w:pPr>
      <w:r w:rsidRPr="00EF4390">
        <w:rPr>
          <w:rFonts w:ascii="Arial" w:hAnsi="Arial" w:cs="Arial"/>
          <w:color w:val="000000"/>
        </w:rPr>
        <w:t>Os envelopes contendo a proposta e os documentos de habilitação serão recebidos na sessão pública de processamento do Pregão, após o credenciamento dos interessados que se apresentarem para participar do certame.</w:t>
      </w:r>
    </w:p>
    <w:p w:rsidR="00EB7936" w:rsidRPr="00EF4390" w:rsidRDefault="00EB7936" w:rsidP="00EB7936">
      <w:pPr>
        <w:jc w:val="both"/>
        <w:rPr>
          <w:rFonts w:ascii="Arial" w:hAnsi="Arial" w:cs="Arial"/>
          <w:color w:val="000000"/>
        </w:rPr>
      </w:pPr>
      <w:r w:rsidRPr="00EF4390">
        <w:rPr>
          <w:rFonts w:ascii="Arial" w:hAnsi="Arial" w:cs="Arial"/>
          <w:color w:val="000000"/>
        </w:rPr>
        <w:t>A sessão de processamento do pregão será realizada após o cred</w:t>
      </w:r>
      <w:r w:rsidR="00165F71" w:rsidRPr="00EF4390">
        <w:rPr>
          <w:rFonts w:ascii="Arial" w:hAnsi="Arial" w:cs="Arial"/>
          <w:color w:val="000000"/>
        </w:rPr>
        <w:t>enciamento que será na sala de licitações</w:t>
      </w:r>
      <w:r w:rsidRPr="00EF4390">
        <w:rPr>
          <w:rFonts w:ascii="Arial" w:hAnsi="Arial" w:cs="Arial"/>
          <w:color w:val="000000"/>
        </w:rPr>
        <w:t xml:space="preserve"> da Pr</w:t>
      </w:r>
      <w:r w:rsidR="00165F71" w:rsidRPr="00EF4390">
        <w:rPr>
          <w:rFonts w:ascii="Arial" w:hAnsi="Arial" w:cs="Arial"/>
          <w:color w:val="000000"/>
        </w:rPr>
        <w:t>efeitura Municipal de Janaúba</w:t>
      </w:r>
      <w:r w:rsidRPr="00EF4390">
        <w:rPr>
          <w:rFonts w:ascii="Arial" w:hAnsi="Arial" w:cs="Arial"/>
          <w:color w:val="000000"/>
        </w:rPr>
        <w:t>/M</w:t>
      </w:r>
      <w:r w:rsidR="00165F71" w:rsidRPr="00EF4390">
        <w:rPr>
          <w:rFonts w:ascii="Arial" w:hAnsi="Arial" w:cs="Arial"/>
          <w:color w:val="000000"/>
        </w:rPr>
        <w:t>G, sito n</w:t>
      </w:r>
      <w:r w:rsidR="003F03C4" w:rsidRPr="00EF4390">
        <w:rPr>
          <w:rFonts w:ascii="Arial" w:hAnsi="Arial" w:cs="Arial"/>
          <w:color w:val="000000"/>
        </w:rPr>
        <w:t xml:space="preserve">a Pr. Dr. </w:t>
      </w:r>
      <w:proofErr w:type="spellStart"/>
      <w:proofErr w:type="gramStart"/>
      <w:r w:rsidR="003F03C4" w:rsidRPr="00EF4390">
        <w:rPr>
          <w:rFonts w:ascii="Arial" w:hAnsi="Arial" w:cs="Arial"/>
          <w:color w:val="000000"/>
        </w:rPr>
        <w:t>Rockert</w:t>
      </w:r>
      <w:proofErr w:type="spellEnd"/>
      <w:r w:rsidR="003F03C4" w:rsidRPr="00EF4390">
        <w:rPr>
          <w:rFonts w:ascii="Arial" w:hAnsi="Arial" w:cs="Arial"/>
          <w:color w:val="000000"/>
        </w:rPr>
        <w:t xml:space="preserve"> </w:t>
      </w:r>
      <w:r w:rsidRPr="00EF4390">
        <w:rPr>
          <w:rFonts w:ascii="Arial" w:hAnsi="Arial" w:cs="Arial"/>
          <w:color w:val="000000"/>
        </w:rPr>
        <w:t>,</w:t>
      </w:r>
      <w:proofErr w:type="gramEnd"/>
      <w:r w:rsidRPr="00EF4390">
        <w:rPr>
          <w:rFonts w:ascii="Arial" w:hAnsi="Arial" w:cs="Arial"/>
          <w:color w:val="000000"/>
        </w:rPr>
        <w:t xml:space="preserve"> nº </w:t>
      </w:r>
      <w:r w:rsidR="003F03C4" w:rsidRPr="00EF4390">
        <w:rPr>
          <w:rFonts w:ascii="Arial" w:hAnsi="Arial" w:cs="Arial"/>
          <w:color w:val="000000"/>
        </w:rPr>
        <w:t>92, Centro – Janaúba/MG</w:t>
      </w:r>
      <w:r w:rsidRPr="00EF4390">
        <w:rPr>
          <w:rFonts w:ascii="Arial" w:hAnsi="Arial" w:cs="Arial"/>
          <w:color w:val="000000"/>
        </w:rPr>
        <w:t>.</w:t>
      </w:r>
    </w:p>
    <w:p w:rsidR="00EB7936" w:rsidRPr="00EF4390" w:rsidRDefault="00EB7936" w:rsidP="00EB7936">
      <w:pPr>
        <w:jc w:val="both"/>
        <w:rPr>
          <w:rFonts w:ascii="Arial" w:hAnsi="Arial" w:cs="Arial"/>
          <w:color w:val="000000"/>
        </w:rPr>
      </w:pPr>
    </w:p>
    <w:p w:rsidR="00EB7936" w:rsidRPr="00EF4390" w:rsidRDefault="00EB7936" w:rsidP="003D3502">
      <w:pPr>
        <w:numPr>
          <w:ilvl w:val="0"/>
          <w:numId w:val="2"/>
        </w:numPr>
        <w:tabs>
          <w:tab w:val="left" w:pos="720"/>
          <w:tab w:val="left" w:pos="5954"/>
        </w:tabs>
        <w:suppressAutoHyphens/>
        <w:ind w:right="140"/>
        <w:jc w:val="both"/>
        <w:rPr>
          <w:rFonts w:ascii="Arial" w:hAnsi="Arial" w:cs="Arial"/>
        </w:rPr>
      </w:pPr>
      <w:r w:rsidRPr="00EF4390">
        <w:rPr>
          <w:rFonts w:ascii="Arial" w:hAnsi="Arial" w:cs="Arial"/>
          <w:b/>
        </w:rPr>
        <w:t>APRESENTAÇÃO PARA CREDENCIAMENTO DOS LICITANTES:</w:t>
      </w:r>
      <w:r w:rsidRPr="00EF4390">
        <w:rPr>
          <w:rFonts w:ascii="Arial" w:hAnsi="Arial" w:cs="Arial"/>
        </w:rPr>
        <w:t xml:space="preserve"> Dia </w:t>
      </w:r>
      <w:r w:rsidR="00760BC7">
        <w:rPr>
          <w:rFonts w:ascii="Arial" w:hAnsi="Arial" w:cs="Arial"/>
        </w:rPr>
        <w:t>22</w:t>
      </w:r>
      <w:r w:rsidR="003F03C4" w:rsidRPr="00EF4390">
        <w:rPr>
          <w:rFonts w:ascii="Arial" w:hAnsi="Arial" w:cs="Arial"/>
        </w:rPr>
        <w:t>/0</w:t>
      </w:r>
      <w:r w:rsidR="00760BC7">
        <w:rPr>
          <w:rFonts w:ascii="Arial" w:hAnsi="Arial" w:cs="Arial"/>
        </w:rPr>
        <w:t>5/2019</w:t>
      </w:r>
      <w:r w:rsidRPr="00EF4390">
        <w:rPr>
          <w:rFonts w:ascii="Arial" w:hAnsi="Arial" w:cs="Arial"/>
        </w:rPr>
        <w:t xml:space="preserve"> </w:t>
      </w:r>
      <w:r w:rsidR="00931B55" w:rsidRPr="00EF4390">
        <w:rPr>
          <w:rFonts w:ascii="Arial" w:hAnsi="Arial" w:cs="Arial"/>
        </w:rPr>
        <w:t xml:space="preserve">À partir de </w:t>
      </w:r>
      <w:r w:rsidR="00643F6B" w:rsidRPr="00EF4390">
        <w:rPr>
          <w:rFonts w:ascii="Arial" w:hAnsi="Arial" w:cs="Arial"/>
        </w:rPr>
        <w:t>9:00</w:t>
      </w:r>
      <w:r w:rsidRPr="00EF4390">
        <w:rPr>
          <w:rFonts w:ascii="Arial" w:hAnsi="Arial" w:cs="Arial"/>
        </w:rPr>
        <w:t xml:space="preserve"> (</w:t>
      </w:r>
      <w:r w:rsidR="00643F6B" w:rsidRPr="00EF4390">
        <w:rPr>
          <w:rFonts w:ascii="Arial" w:hAnsi="Arial" w:cs="Arial"/>
        </w:rPr>
        <w:t>nove horas</w:t>
      </w:r>
      <w:r w:rsidRPr="00EF4390">
        <w:rPr>
          <w:rFonts w:ascii="Arial" w:hAnsi="Arial" w:cs="Arial"/>
        </w:rPr>
        <w:t>).</w:t>
      </w:r>
    </w:p>
    <w:p w:rsidR="00EB7936" w:rsidRPr="00EF4390" w:rsidRDefault="00EB7936" w:rsidP="00EB7936">
      <w:pPr>
        <w:tabs>
          <w:tab w:val="left" w:pos="5954"/>
        </w:tabs>
        <w:autoSpaceDN w:val="0"/>
        <w:ind w:left="540" w:right="140"/>
        <w:jc w:val="both"/>
        <w:rPr>
          <w:rFonts w:ascii="Arial" w:hAnsi="Arial" w:cs="Arial"/>
          <w:b/>
        </w:rPr>
      </w:pPr>
    </w:p>
    <w:p w:rsidR="00EB7936" w:rsidRPr="00EF4390" w:rsidRDefault="00EB7936" w:rsidP="003D3502">
      <w:pPr>
        <w:numPr>
          <w:ilvl w:val="0"/>
          <w:numId w:val="3"/>
        </w:numPr>
        <w:tabs>
          <w:tab w:val="left" w:pos="720"/>
          <w:tab w:val="left" w:pos="5954"/>
        </w:tabs>
        <w:suppressAutoHyphens/>
        <w:ind w:right="140"/>
        <w:jc w:val="both"/>
        <w:rPr>
          <w:rFonts w:ascii="Arial" w:hAnsi="Arial" w:cs="Arial"/>
        </w:rPr>
      </w:pPr>
      <w:r w:rsidRPr="00EF4390">
        <w:rPr>
          <w:rFonts w:ascii="Arial" w:hAnsi="Arial" w:cs="Arial"/>
          <w:b/>
        </w:rPr>
        <w:t xml:space="preserve">ABERTURA DA SESSÃO OFICIAL DO PREGÃO PRESENCIAL: </w:t>
      </w:r>
      <w:r w:rsidRPr="00EF4390">
        <w:rPr>
          <w:rFonts w:ascii="Arial" w:hAnsi="Arial" w:cs="Arial"/>
        </w:rPr>
        <w:t xml:space="preserve">Dia </w:t>
      </w:r>
      <w:r w:rsidR="00760BC7">
        <w:rPr>
          <w:rFonts w:ascii="Arial" w:hAnsi="Arial" w:cs="Arial"/>
        </w:rPr>
        <w:t>22/05/2019</w:t>
      </w:r>
      <w:r w:rsidRPr="00EF4390">
        <w:rPr>
          <w:rFonts w:ascii="Arial" w:hAnsi="Arial" w:cs="Arial"/>
        </w:rPr>
        <w:t xml:space="preserve"> ÀS </w:t>
      </w:r>
      <w:r w:rsidR="001E0117" w:rsidRPr="00EF4390">
        <w:rPr>
          <w:rFonts w:ascii="Arial" w:hAnsi="Arial" w:cs="Arial"/>
        </w:rPr>
        <w:t>0</w:t>
      </w:r>
      <w:r w:rsidR="00643F6B" w:rsidRPr="00EF4390">
        <w:rPr>
          <w:rFonts w:ascii="Arial" w:hAnsi="Arial" w:cs="Arial"/>
        </w:rPr>
        <w:t>9</w:t>
      </w:r>
      <w:r w:rsidR="00A56D7B" w:rsidRPr="00EF4390">
        <w:rPr>
          <w:rFonts w:ascii="Arial" w:hAnsi="Arial" w:cs="Arial"/>
        </w:rPr>
        <w:t>:</w:t>
      </w:r>
      <w:r w:rsidR="003F03C4" w:rsidRPr="00EF4390">
        <w:rPr>
          <w:rFonts w:ascii="Arial" w:hAnsi="Arial" w:cs="Arial"/>
        </w:rPr>
        <w:t>0</w:t>
      </w:r>
      <w:r w:rsidR="00A56D7B" w:rsidRPr="00EF4390">
        <w:rPr>
          <w:rFonts w:ascii="Arial" w:hAnsi="Arial" w:cs="Arial"/>
        </w:rPr>
        <w:t xml:space="preserve">0 </w:t>
      </w:r>
      <w:r w:rsidRPr="00EF4390">
        <w:rPr>
          <w:rFonts w:ascii="Arial" w:hAnsi="Arial" w:cs="Arial"/>
        </w:rPr>
        <w:t>(</w:t>
      </w:r>
      <w:r w:rsidR="003F03C4" w:rsidRPr="00EF4390">
        <w:rPr>
          <w:rFonts w:ascii="Arial" w:hAnsi="Arial" w:cs="Arial"/>
        </w:rPr>
        <w:t>nove horas</w:t>
      </w:r>
      <w:r w:rsidRPr="00EF4390">
        <w:rPr>
          <w:rFonts w:ascii="Arial" w:hAnsi="Arial" w:cs="Arial"/>
        </w:rPr>
        <w:t>).</w:t>
      </w:r>
    </w:p>
    <w:p w:rsidR="00EB7936" w:rsidRPr="00EF4390" w:rsidRDefault="00EB7936" w:rsidP="00EB7936">
      <w:pPr>
        <w:jc w:val="both"/>
        <w:rPr>
          <w:rFonts w:ascii="Arial" w:hAnsi="Arial" w:cs="Arial"/>
          <w:color w:val="000000"/>
        </w:rPr>
      </w:pPr>
    </w:p>
    <w:p w:rsidR="008814F1" w:rsidRPr="00EF4390" w:rsidRDefault="008814F1" w:rsidP="008814F1">
      <w:pPr>
        <w:jc w:val="both"/>
        <w:rPr>
          <w:rFonts w:ascii="Arial" w:hAnsi="Arial" w:cs="Arial"/>
          <w:b/>
          <w:color w:val="000000"/>
        </w:rPr>
      </w:pPr>
      <w:r w:rsidRPr="00EF4390">
        <w:rPr>
          <w:rFonts w:ascii="Arial" w:hAnsi="Arial" w:cs="Arial"/>
          <w:color w:val="000000"/>
        </w:rPr>
        <w:t xml:space="preserve"> </w:t>
      </w:r>
      <w:r w:rsidRPr="00EF4390">
        <w:rPr>
          <w:rFonts w:ascii="Arial" w:hAnsi="Arial" w:cs="Arial"/>
          <w:b/>
          <w:color w:val="000000"/>
        </w:rPr>
        <w:t>I – DO OBJETO</w:t>
      </w:r>
    </w:p>
    <w:p w:rsidR="008814F1" w:rsidRPr="00EF4390" w:rsidRDefault="008814F1" w:rsidP="008814F1">
      <w:pPr>
        <w:jc w:val="both"/>
        <w:rPr>
          <w:rFonts w:ascii="Arial" w:hAnsi="Arial" w:cs="Arial"/>
          <w:color w:val="000000"/>
        </w:rPr>
      </w:pPr>
    </w:p>
    <w:p w:rsidR="008814F1" w:rsidRPr="00EF4390" w:rsidRDefault="003F03C4" w:rsidP="008814F1">
      <w:pPr>
        <w:jc w:val="both"/>
        <w:rPr>
          <w:rFonts w:ascii="Arial" w:hAnsi="Arial" w:cs="Arial"/>
          <w:color w:val="000000"/>
        </w:rPr>
      </w:pPr>
      <w:r w:rsidRPr="00EF4390">
        <w:rPr>
          <w:rFonts w:ascii="Arial" w:hAnsi="Arial" w:cs="Arial"/>
          <w:bCs/>
        </w:rPr>
        <w:t xml:space="preserve">Contratação de empresa </w:t>
      </w:r>
      <w:r w:rsidRPr="00EF4390">
        <w:rPr>
          <w:rFonts w:ascii="Arial" w:hAnsi="Arial" w:cs="Arial"/>
        </w:rPr>
        <w:t xml:space="preserve">credenciada na Anatel </w:t>
      </w:r>
      <w:r w:rsidRPr="00EF4390">
        <w:rPr>
          <w:rFonts w:ascii="Arial" w:hAnsi="Arial" w:cs="Arial"/>
          <w:bCs/>
        </w:rPr>
        <w:t>especializada na prestação de serviços de</w:t>
      </w:r>
      <w:r w:rsidRPr="00EF4390">
        <w:rPr>
          <w:rFonts w:ascii="Arial" w:hAnsi="Arial" w:cs="Arial"/>
        </w:rPr>
        <w:t xml:space="preserve"> fornecimento de internet Banda Larga 24(vinte e quatro) horas por dia, 07 (sete) dias por semana, através de fibra óptica, com instalação e manutenção preventiva e corretiva visando atender a Centro Administrativo e diversos órgãos que compõem as Secretarias e Departamentos da Prefeitura Municipal de Janaúba/MG,</w:t>
      </w:r>
      <w:r w:rsidRPr="00EF4390">
        <w:rPr>
          <w:rFonts w:ascii="Arial" w:hAnsi="Arial" w:cs="Arial"/>
          <w:bCs/>
        </w:rPr>
        <w:t xml:space="preserve"> abrangendo a totalidade da zona urbana e rural</w:t>
      </w:r>
      <w:r w:rsidR="008814F1" w:rsidRPr="00EF4390">
        <w:rPr>
          <w:rFonts w:ascii="Arial" w:hAnsi="Arial" w:cs="Arial"/>
          <w:color w:val="000000"/>
        </w:rPr>
        <w:t>, conforme des</w:t>
      </w:r>
      <w:r w:rsidR="0025417D" w:rsidRPr="00EF4390">
        <w:rPr>
          <w:rFonts w:ascii="Arial" w:hAnsi="Arial" w:cs="Arial"/>
          <w:color w:val="000000"/>
        </w:rPr>
        <w:t>crição do anexo I deste Edital.</w:t>
      </w:r>
      <w:r w:rsidR="008814F1" w:rsidRPr="00EF4390">
        <w:rPr>
          <w:rFonts w:ascii="Arial" w:hAnsi="Arial" w:cs="Arial"/>
          <w:color w:val="000000"/>
        </w:rPr>
        <w:t xml:space="preserve"> </w:t>
      </w:r>
    </w:p>
    <w:p w:rsidR="008814F1" w:rsidRPr="00EF4390" w:rsidRDefault="008814F1" w:rsidP="008814F1">
      <w:pPr>
        <w:jc w:val="both"/>
        <w:rPr>
          <w:rFonts w:ascii="Arial" w:hAnsi="Arial" w:cs="Arial"/>
          <w:color w:val="000000"/>
        </w:rPr>
      </w:pPr>
    </w:p>
    <w:p w:rsidR="008814F1" w:rsidRPr="00EF4390" w:rsidRDefault="008814F1" w:rsidP="009D0345">
      <w:pPr>
        <w:pStyle w:val="Ttulo1"/>
        <w:jc w:val="left"/>
        <w:rPr>
          <w:rFonts w:ascii="Arial" w:hAnsi="Arial" w:cs="Arial"/>
          <w:color w:val="000000"/>
          <w:sz w:val="20"/>
        </w:rPr>
      </w:pPr>
      <w:bookmarkStart w:id="0" w:name="_Toc121993538"/>
      <w:r w:rsidRPr="00EF4390">
        <w:rPr>
          <w:rFonts w:ascii="Arial" w:hAnsi="Arial" w:cs="Arial"/>
          <w:color w:val="000000"/>
          <w:sz w:val="20"/>
        </w:rPr>
        <w:t>II – ÁREA SOLICITANTE</w:t>
      </w:r>
      <w:bookmarkEnd w:id="0"/>
    </w:p>
    <w:p w:rsidR="008814F1" w:rsidRPr="00EF4390" w:rsidRDefault="008814F1" w:rsidP="008814F1">
      <w:pPr>
        <w:jc w:val="both"/>
        <w:rPr>
          <w:rFonts w:ascii="Arial" w:hAnsi="Arial" w:cs="Arial"/>
          <w:color w:val="000000"/>
        </w:rPr>
      </w:pPr>
    </w:p>
    <w:p w:rsidR="008814F1" w:rsidRPr="00EF4390" w:rsidRDefault="00E70DD8" w:rsidP="008814F1">
      <w:pPr>
        <w:jc w:val="both"/>
        <w:rPr>
          <w:rFonts w:ascii="Arial" w:hAnsi="Arial" w:cs="Arial"/>
          <w:color w:val="000000"/>
        </w:rPr>
      </w:pPr>
      <w:r>
        <w:rPr>
          <w:rFonts w:ascii="Arial" w:hAnsi="Arial" w:cs="Arial"/>
          <w:color w:val="000000"/>
        </w:rPr>
        <w:t>Secretaria de Administração</w:t>
      </w:r>
      <w:r w:rsidR="008814F1" w:rsidRPr="00EF4390">
        <w:rPr>
          <w:rFonts w:ascii="Arial" w:hAnsi="Arial" w:cs="Arial"/>
          <w:color w:val="000000"/>
        </w:rPr>
        <w:t>.</w:t>
      </w:r>
    </w:p>
    <w:p w:rsidR="008814F1" w:rsidRPr="00EF4390" w:rsidRDefault="008814F1" w:rsidP="008814F1">
      <w:pPr>
        <w:jc w:val="both"/>
        <w:rPr>
          <w:rFonts w:ascii="Arial" w:hAnsi="Arial" w:cs="Arial"/>
          <w:color w:val="000000"/>
        </w:rPr>
      </w:pPr>
    </w:p>
    <w:p w:rsidR="008814F1" w:rsidRPr="00EF4390" w:rsidRDefault="008814F1" w:rsidP="009D0345">
      <w:pPr>
        <w:pStyle w:val="Ttulo1"/>
        <w:jc w:val="left"/>
        <w:rPr>
          <w:rFonts w:ascii="Arial" w:hAnsi="Arial" w:cs="Arial"/>
          <w:color w:val="000000"/>
          <w:sz w:val="20"/>
        </w:rPr>
      </w:pPr>
      <w:bookmarkStart w:id="1" w:name="_Toc100992295"/>
      <w:bookmarkStart w:id="2" w:name="_Toc121993539"/>
      <w:r w:rsidRPr="00EF4390">
        <w:rPr>
          <w:rFonts w:ascii="Arial" w:hAnsi="Arial" w:cs="Arial"/>
          <w:color w:val="000000"/>
          <w:sz w:val="20"/>
        </w:rPr>
        <w:t>III – CONSULTAS AO EDITAL</w:t>
      </w:r>
      <w:bookmarkEnd w:id="1"/>
      <w:r w:rsidRPr="00EF4390">
        <w:rPr>
          <w:rFonts w:ascii="Arial" w:hAnsi="Arial" w:cs="Arial"/>
          <w:color w:val="000000"/>
          <w:sz w:val="20"/>
        </w:rPr>
        <w:t xml:space="preserve"> E ESCLARECIMENTOS</w:t>
      </w:r>
      <w:bookmarkEnd w:id="2"/>
    </w:p>
    <w:p w:rsidR="008814F1" w:rsidRPr="00EF4390" w:rsidRDefault="008814F1" w:rsidP="008814F1">
      <w:pPr>
        <w:jc w:val="both"/>
        <w:rPr>
          <w:rFonts w:ascii="Arial" w:hAnsi="Arial" w:cs="Arial"/>
          <w:b/>
          <w:color w:val="000000"/>
        </w:rPr>
      </w:pPr>
    </w:p>
    <w:p w:rsidR="008814F1" w:rsidRPr="00EF4390" w:rsidRDefault="008814F1" w:rsidP="008814F1">
      <w:pPr>
        <w:tabs>
          <w:tab w:val="left" w:pos="5954"/>
        </w:tabs>
        <w:ind w:right="140"/>
        <w:jc w:val="both"/>
        <w:rPr>
          <w:rFonts w:ascii="Arial" w:hAnsi="Arial" w:cs="Arial"/>
          <w:color w:val="000000"/>
        </w:rPr>
      </w:pPr>
      <w:r w:rsidRPr="00EF4390">
        <w:rPr>
          <w:rFonts w:ascii="Arial" w:hAnsi="Arial" w:cs="Arial"/>
          <w:color w:val="000000"/>
        </w:rPr>
        <w:t>1 - Cópia deste instrumento convocatório estará disponível, e poderá ser obtida pelos interessados</w:t>
      </w:r>
      <w:r w:rsidRPr="00EF4390">
        <w:rPr>
          <w:rFonts w:ascii="Arial" w:hAnsi="Arial" w:cs="Arial"/>
          <w:b/>
          <w:color w:val="000000"/>
        </w:rPr>
        <w:t xml:space="preserve">: </w:t>
      </w:r>
      <w:r w:rsidR="003F03C4" w:rsidRPr="00EF4390">
        <w:rPr>
          <w:rFonts w:ascii="Arial" w:hAnsi="Arial" w:cs="Arial"/>
          <w:color w:val="000000"/>
        </w:rPr>
        <w:t>na sala de licitações das 13:00h (treze</w:t>
      </w:r>
      <w:r w:rsidR="0025417D" w:rsidRPr="00EF4390">
        <w:rPr>
          <w:rFonts w:ascii="Arial" w:hAnsi="Arial" w:cs="Arial"/>
          <w:color w:val="000000"/>
        </w:rPr>
        <w:t xml:space="preserve"> </w:t>
      </w:r>
      <w:r w:rsidR="003F03C4" w:rsidRPr="00EF4390">
        <w:rPr>
          <w:rFonts w:ascii="Arial" w:hAnsi="Arial" w:cs="Arial"/>
          <w:color w:val="000000"/>
        </w:rPr>
        <w:t>horas) às 17</w:t>
      </w:r>
      <w:r w:rsidRPr="00EF4390">
        <w:rPr>
          <w:rFonts w:ascii="Arial" w:hAnsi="Arial" w:cs="Arial"/>
          <w:color w:val="000000"/>
        </w:rPr>
        <w:t>:</w:t>
      </w:r>
      <w:r w:rsidR="003F03C4" w:rsidRPr="00EF4390">
        <w:rPr>
          <w:rFonts w:ascii="Arial" w:hAnsi="Arial" w:cs="Arial"/>
          <w:color w:val="000000"/>
        </w:rPr>
        <w:t>00</w:t>
      </w:r>
      <w:r w:rsidRPr="00EF4390">
        <w:rPr>
          <w:rFonts w:ascii="Arial" w:hAnsi="Arial" w:cs="Arial"/>
          <w:color w:val="000000"/>
        </w:rPr>
        <w:t xml:space="preserve">h </w:t>
      </w:r>
      <w:r w:rsidR="003F03C4" w:rsidRPr="00EF4390">
        <w:rPr>
          <w:rFonts w:ascii="Arial" w:hAnsi="Arial" w:cs="Arial"/>
          <w:color w:val="000000"/>
        </w:rPr>
        <w:t>(dezessete</w:t>
      </w:r>
      <w:r w:rsidR="0025417D" w:rsidRPr="00EF4390">
        <w:rPr>
          <w:rFonts w:ascii="Arial" w:hAnsi="Arial" w:cs="Arial"/>
          <w:color w:val="000000"/>
        </w:rPr>
        <w:t xml:space="preserve"> horas), </w:t>
      </w:r>
      <w:r w:rsidRPr="00EF4390">
        <w:rPr>
          <w:rFonts w:ascii="Arial" w:hAnsi="Arial" w:cs="Arial"/>
          <w:color w:val="000000"/>
        </w:rPr>
        <w:t>de segunda</w:t>
      </w:r>
      <w:r w:rsidR="0025417D" w:rsidRPr="00EF4390">
        <w:rPr>
          <w:rFonts w:ascii="Arial" w:hAnsi="Arial" w:cs="Arial"/>
          <w:color w:val="000000"/>
        </w:rPr>
        <w:t xml:space="preserve"> à</w:t>
      </w:r>
      <w:r w:rsidR="003F03C4" w:rsidRPr="00EF4390">
        <w:rPr>
          <w:rFonts w:ascii="Arial" w:hAnsi="Arial" w:cs="Arial"/>
          <w:color w:val="000000"/>
        </w:rPr>
        <w:t xml:space="preserve"> sexta-feira, na </w:t>
      </w:r>
      <w:proofErr w:type="spellStart"/>
      <w:r w:rsidR="003F03C4" w:rsidRPr="00EF4390">
        <w:rPr>
          <w:rFonts w:ascii="Arial" w:hAnsi="Arial" w:cs="Arial"/>
          <w:color w:val="000000"/>
        </w:rPr>
        <w:t>Pc</w:t>
      </w:r>
      <w:proofErr w:type="spellEnd"/>
      <w:r w:rsidR="003F03C4" w:rsidRPr="00EF4390">
        <w:rPr>
          <w:rFonts w:ascii="Arial" w:hAnsi="Arial" w:cs="Arial"/>
          <w:color w:val="000000"/>
        </w:rPr>
        <w:t xml:space="preserve">. Dr. </w:t>
      </w:r>
      <w:proofErr w:type="spellStart"/>
      <w:r w:rsidR="003F03C4" w:rsidRPr="00EF4390">
        <w:rPr>
          <w:rFonts w:ascii="Arial" w:hAnsi="Arial" w:cs="Arial"/>
          <w:color w:val="000000"/>
        </w:rPr>
        <w:t>Rockert</w:t>
      </w:r>
      <w:proofErr w:type="spellEnd"/>
      <w:r w:rsidR="003F03C4" w:rsidRPr="00EF4390">
        <w:rPr>
          <w:rFonts w:ascii="Arial" w:hAnsi="Arial" w:cs="Arial"/>
          <w:color w:val="000000"/>
        </w:rPr>
        <w:t>, nº 92, Centro, Janaúba</w:t>
      </w:r>
      <w:r w:rsidRPr="00EF4390">
        <w:rPr>
          <w:rFonts w:ascii="Arial" w:hAnsi="Arial" w:cs="Arial"/>
          <w:color w:val="000000"/>
        </w:rPr>
        <w:t xml:space="preserve">/MG, e permanecerá afixada nos quadros de avisos localizados no </w:t>
      </w:r>
      <w:r w:rsidRPr="00EF4390">
        <w:rPr>
          <w:rFonts w:ascii="Arial" w:hAnsi="Arial" w:cs="Arial"/>
          <w:i/>
          <w:color w:val="000000"/>
        </w:rPr>
        <w:t>hall</w:t>
      </w:r>
      <w:r w:rsidRPr="00EF4390">
        <w:rPr>
          <w:rFonts w:ascii="Arial" w:hAnsi="Arial" w:cs="Arial"/>
          <w:color w:val="000000"/>
        </w:rPr>
        <w:t xml:space="preserve"> da sede</w:t>
      </w:r>
      <w:r w:rsidR="003F03C4" w:rsidRPr="00EF4390">
        <w:rPr>
          <w:rFonts w:ascii="Arial" w:hAnsi="Arial" w:cs="Arial"/>
          <w:color w:val="000000"/>
        </w:rPr>
        <w:t xml:space="preserve"> da Prefeitura Municipal.</w:t>
      </w:r>
    </w:p>
    <w:p w:rsidR="008814F1" w:rsidRPr="00EF4390" w:rsidRDefault="008814F1" w:rsidP="008814F1">
      <w:pPr>
        <w:jc w:val="both"/>
        <w:rPr>
          <w:rFonts w:ascii="Arial" w:hAnsi="Arial" w:cs="Arial"/>
          <w:color w:val="000000"/>
        </w:rPr>
      </w:pPr>
    </w:p>
    <w:p w:rsidR="008814F1" w:rsidRPr="00EF4390" w:rsidRDefault="008814F1" w:rsidP="008814F1">
      <w:pPr>
        <w:tabs>
          <w:tab w:val="left" w:pos="5954"/>
        </w:tabs>
        <w:jc w:val="both"/>
        <w:rPr>
          <w:rFonts w:ascii="Arial" w:hAnsi="Arial" w:cs="Arial"/>
          <w:color w:val="000000"/>
        </w:rPr>
      </w:pPr>
      <w:r w:rsidRPr="00EF4390">
        <w:rPr>
          <w:rFonts w:ascii="Arial" w:hAnsi="Arial" w:cs="Arial"/>
          <w:color w:val="000000"/>
        </w:rPr>
        <w:t>2 - Os esclarecimentos serão efetuados pelo Pregoeiro através de fax, telefone ou diretamente na Prefeitura M</w:t>
      </w:r>
      <w:r w:rsidR="003F03C4" w:rsidRPr="00EF4390">
        <w:rPr>
          <w:rFonts w:ascii="Arial" w:hAnsi="Arial" w:cs="Arial"/>
          <w:color w:val="000000"/>
        </w:rPr>
        <w:t>unicipal de Janaúba</w:t>
      </w:r>
      <w:r w:rsidRPr="00EF4390">
        <w:rPr>
          <w:rFonts w:ascii="Arial" w:hAnsi="Arial" w:cs="Arial"/>
          <w:color w:val="000000"/>
        </w:rPr>
        <w:t>/MG.</w:t>
      </w:r>
    </w:p>
    <w:p w:rsidR="008814F1" w:rsidRPr="00EF4390" w:rsidRDefault="008814F1" w:rsidP="008814F1">
      <w:pPr>
        <w:jc w:val="both"/>
        <w:rPr>
          <w:rFonts w:ascii="Arial" w:hAnsi="Arial" w:cs="Arial"/>
          <w:color w:val="000000"/>
        </w:rPr>
      </w:pPr>
    </w:p>
    <w:p w:rsidR="003E4D62" w:rsidRPr="00EF4390" w:rsidRDefault="003E4D62" w:rsidP="003E4D62">
      <w:pPr>
        <w:pStyle w:val="Ttulo1"/>
        <w:jc w:val="left"/>
        <w:rPr>
          <w:rFonts w:ascii="Arial" w:hAnsi="Arial" w:cs="Arial"/>
          <w:bCs w:val="0"/>
          <w:iCs/>
          <w:sz w:val="20"/>
        </w:rPr>
      </w:pPr>
      <w:bookmarkStart w:id="3" w:name="_Toc100992296"/>
      <w:bookmarkStart w:id="4" w:name="_Toc121993540"/>
      <w:r w:rsidRPr="00EF4390">
        <w:rPr>
          <w:rFonts w:ascii="Arial" w:hAnsi="Arial" w:cs="Arial"/>
          <w:bCs w:val="0"/>
          <w:iCs/>
          <w:sz w:val="20"/>
        </w:rPr>
        <w:t>IV - CONDIÇÕES DE PARTICIPAÇÃO</w:t>
      </w:r>
      <w:bookmarkEnd w:id="3"/>
      <w:bookmarkEnd w:id="4"/>
    </w:p>
    <w:p w:rsidR="003E4D62" w:rsidRPr="00EF4390" w:rsidRDefault="003E4D62" w:rsidP="003E4D62">
      <w:pPr>
        <w:jc w:val="both"/>
        <w:rPr>
          <w:rFonts w:ascii="Arial" w:hAnsi="Arial" w:cs="Arial"/>
          <w:b/>
          <w:bCs/>
        </w:rPr>
      </w:pPr>
    </w:p>
    <w:p w:rsidR="003E4D62" w:rsidRPr="00EF4390" w:rsidRDefault="003E4D62" w:rsidP="003E4D62">
      <w:pPr>
        <w:pStyle w:val="Corpodetexto"/>
        <w:rPr>
          <w:rFonts w:ascii="Arial" w:hAnsi="Arial" w:cs="Arial"/>
          <w:sz w:val="20"/>
        </w:rPr>
      </w:pPr>
      <w:r w:rsidRPr="00EF4390">
        <w:rPr>
          <w:rFonts w:ascii="Arial" w:hAnsi="Arial" w:cs="Arial"/>
          <w:sz w:val="20"/>
        </w:rPr>
        <w:lastRenderedPageBreak/>
        <w:t>4.1 - Poderão participar desta licitação pessoas jurídicas do ramo pertinente ao objeto licitado, que atendam às condições de habilitação estabelecidas no Título VIII deste instrumento convocatório.</w:t>
      </w:r>
    </w:p>
    <w:p w:rsidR="003E4D62" w:rsidRPr="00EF4390" w:rsidRDefault="003E4D62" w:rsidP="003E4D62">
      <w:pPr>
        <w:pStyle w:val="Recuodecorpodetexto3"/>
        <w:ind w:left="0"/>
        <w:jc w:val="both"/>
        <w:rPr>
          <w:rFonts w:ascii="Arial" w:hAnsi="Arial" w:cs="Arial"/>
          <w:sz w:val="20"/>
          <w:szCs w:val="20"/>
        </w:rPr>
      </w:pPr>
      <w:r w:rsidRPr="00EF4390">
        <w:rPr>
          <w:rFonts w:ascii="Arial" w:hAnsi="Arial" w:cs="Arial"/>
          <w:sz w:val="20"/>
          <w:szCs w:val="20"/>
        </w:rPr>
        <w:t>4.1.1 - Parti</w:t>
      </w:r>
      <w:r w:rsidRPr="00EF4390">
        <w:rPr>
          <w:rFonts w:ascii="Arial" w:hAnsi="Arial" w:cs="Arial"/>
          <w:color w:val="000000"/>
          <w:sz w:val="20"/>
          <w:szCs w:val="20"/>
        </w:rPr>
        <w:t>ciparão</w:t>
      </w:r>
      <w:r w:rsidRPr="00EF4390">
        <w:rPr>
          <w:rFonts w:ascii="Arial" w:hAnsi="Arial" w:cs="Arial"/>
          <w:sz w:val="20"/>
          <w:szCs w:val="20"/>
        </w:rPr>
        <w:t xml:space="preserve"> da Sessão Oficial do Pregão Presencial os representantes efetivamente credenciados.</w:t>
      </w:r>
    </w:p>
    <w:p w:rsidR="003E4D62" w:rsidRPr="00EF4390" w:rsidRDefault="003E4D62" w:rsidP="003E4D62">
      <w:pPr>
        <w:pStyle w:val="Recuodecorpodetexto"/>
        <w:ind w:left="0"/>
        <w:rPr>
          <w:rFonts w:ascii="Arial" w:hAnsi="Arial" w:cs="Arial"/>
          <w:b/>
          <w:bCs w:val="0"/>
          <w:iCs/>
          <w:sz w:val="20"/>
        </w:rPr>
      </w:pPr>
      <w:r w:rsidRPr="00EF4390">
        <w:rPr>
          <w:rFonts w:ascii="Arial" w:hAnsi="Arial" w:cs="Arial"/>
          <w:b/>
          <w:bCs w:val="0"/>
          <w:iCs/>
          <w:sz w:val="20"/>
        </w:rPr>
        <w:t>4.2 - Não poderá participar da presente licitação, a empresa:</w:t>
      </w:r>
    </w:p>
    <w:p w:rsidR="003E4D62" w:rsidRPr="00EF4390" w:rsidRDefault="003E4D62" w:rsidP="003E4D62">
      <w:pPr>
        <w:jc w:val="both"/>
        <w:rPr>
          <w:rFonts w:ascii="Arial" w:hAnsi="Arial" w:cs="Arial"/>
        </w:rPr>
      </w:pPr>
      <w:r w:rsidRPr="00EF4390">
        <w:rPr>
          <w:rFonts w:ascii="Arial" w:hAnsi="Arial" w:cs="Arial"/>
        </w:rPr>
        <w:t xml:space="preserve"> </w:t>
      </w:r>
    </w:p>
    <w:p w:rsidR="003E4D62" w:rsidRPr="00EF4390" w:rsidRDefault="003E4D62" w:rsidP="003E4D62">
      <w:pPr>
        <w:jc w:val="both"/>
        <w:rPr>
          <w:rFonts w:ascii="Arial" w:hAnsi="Arial" w:cs="Arial"/>
        </w:rPr>
      </w:pPr>
      <w:r w:rsidRPr="00EF4390">
        <w:rPr>
          <w:rFonts w:ascii="Arial" w:hAnsi="Arial" w:cs="Arial"/>
        </w:rPr>
        <w:t xml:space="preserve">4.2.1 - </w:t>
      </w:r>
      <w:r w:rsidR="007B00B4" w:rsidRPr="00EF4390">
        <w:rPr>
          <w:rFonts w:ascii="Arial" w:hAnsi="Arial" w:cs="Arial"/>
        </w:rPr>
        <w:t>Suspensa ou impedida</w:t>
      </w:r>
      <w:r w:rsidRPr="00EF4390">
        <w:rPr>
          <w:rFonts w:ascii="Arial" w:hAnsi="Arial" w:cs="Arial"/>
        </w:rPr>
        <w:t xml:space="preserve"> de licitar ou contratar com a Administração, ou declarada inidônea para licitar ou contratar com a Administração;</w:t>
      </w:r>
    </w:p>
    <w:p w:rsidR="003E4D62" w:rsidRPr="00EF4390" w:rsidRDefault="003E4D62" w:rsidP="003E4D62">
      <w:pPr>
        <w:jc w:val="both"/>
        <w:rPr>
          <w:rFonts w:ascii="Arial" w:hAnsi="Arial" w:cs="Arial"/>
        </w:rPr>
      </w:pPr>
      <w:r w:rsidRPr="00EF4390">
        <w:rPr>
          <w:rFonts w:ascii="Arial" w:hAnsi="Arial" w:cs="Arial"/>
        </w:rPr>
        <w:t xml:space="preserve">4.2.2 - </w:t>
      </w:r>
      <w:r w:rsidR="007B00B4" w:rsidRPr="00EF4390">
        <w:rPr>
          <w:rFonts w:ascii="Arial" w:hAnsi="Arial" w:cs="Arial"/>
        </w:rPr>
        <w:t>Em</w:t>
      </w:r>
      <w:r w:rsidRPr="00EF4390">
        <w:rPr>
          <w:rFonts w:ascii="Arial" w:hAnsi="Arial" w:cs="Arial"/>
        </w:rPr>
        <w:t xml:space="preserve"> consórcio;</w:t>
      </w:r>
    </w:p>
    <w:p w:rsidR="003E4D62" w:rsidRPr="00EF4390" w:rsidRDefault="003E4D62" w:rsidP="003D3502">
      <w:pPr>
        <w:pStyle w:val="Corpodetexto"/>
        <w:numPr>
          <w:ilvl w:val="2"/>
          <w:numId w:val="4"/>
        </w:numPr>
        <w:rPr>
          <w:rFonts w:ascii="Arial" w:hAnsi="Arial" w:cs="Arial"/>
          <w:sz w:val="20"/>
        </w:rPr>
      </w:pPr>
      <w:r w:rsidRPr="00EF4390">
        <w:rPr>
          <w:rFonts w:ascii="Arial" w:hAnsi="Arial" w:cs="Arial"/>
          <w:sz w:val="20"/>
        </w:rPr>
        <w:t xml:space="preserve">- </w:t>
      </w:r>
      <w:r w:rsidR="007E0F36" w:rsidRPr="00EF4390">
        <w:rPr>
          <w:rFonts w:ascii="Arial" w:hAnsi="Arial" w:cs="Arial"/>
          <w:sz w:val="20"/>
        </w:rPr>
        <w:t>C</w:t>
      </w:r>
      <w:r w:rsidRPr="00EF4390">
        <w:rPr>
          <w:rFonts w:ascii="Arial" w:hAnsi="Arial" w:cs="Arial"/>
          <w:sz w:val="20"/>
        </w:rPr>
        <w:t>om falência declarada, em liquidação judicial ou extrajudicial.</w:t>
      </w:r>
    </w:p>
    <w:p w:rsidR="003E4D62" w:rsidRPr="00EF4390" w:rsidRDefault="003E4D62" w:rsidP="003E4D62">
      <w:pPr>
        <w:pStyle w:val="Recuodecorpodetexto3"/>
        <w:autoSpaceDN w:val="0"/>
        <w:spacing w:after="0"/>
        <w:ind w:left="0"/>
        <w:jc w:val="both"/>
        <w:rPr>
          <w:rFonts w:ascii="Arial" w:hAnsi="Arial" w:cs="Arial"/>
          <w:color w:val="000000"/>
          <w:sz w:val="20"/>
          <w:szCs w:val="20"/>
        </w:rPr>
      </w:pPr>
      <w:r w:rsidRPr="00EF4390">
        <w:rPr>
          <w:rFonts w:ascii="Arial" w:hAnsi="Arial" w:cs="Arial"/>
          <w:sz w:val="20"/>
          <w:szCs w:val="20"/>
        </w:rPr>
        <w:t xml:space="preserve">4.3 - A </w:t>
      </w:r>
      <w:r w:rsidRPr="00EF4390">
        <w:rPr>
          <w:rFonts w:ascii="Arial" w:hAnsi="Arial" w:cs="Arial"/>
          <w:color w:val="000000"/>
          <w:sz w:val="20"/>
          <w:szCs w:val="20"/>
        </w:rPr>
        <w:t>observância das vedações do item anterior é de inteira responsabilidade do licitante que, pelo descumprimento, se sujeita às penalidades cabíveis.</w:t>
      </w:r>
    </w:p>
    <w:p w:rsidR="003E4D62" w:rsidRPr="00EF4390" w:rsidRDefault="003E4D62" w:rsidP="003D3502">
      <w:pPr>
        <w:pStyle w:val="Recuodecorpodetexto2"/>
        <w:numPr>
          <w:ilvl w:val="1"/>
          <w:numId w:val="4"/>
        </w:numPr>
        <w:autoSpaceDN w:val="0"/>
        <w:spacing w:after="0" w:line="240" w:lineRule="auto"/>
        <w:jc w:val="both"/>
        <w:rPr>
          <w:rFonts w:ascii="Arial" w:hAnsi="Arial" w:cs="Arial"/>
          <w:color w:val="000000"/>
        </w:rPr>
      </w:pPr>
      <w:r w:rsidRPr="00EF4390">
        <w:rPr>
          <w:rFonts w:ascii="Arial" w:hAnsi="Arial" w:cs="Arial"/>
          <w:color w:val="000000"/>
        </w:rPr>
        <w:t>- Alegações posteriores relacionadas com o desconhecimento do objeto licitado não serão consideradas para reclamações futuras, ou de forma a desobrigar a sua execução.</w:t>
      </w:r>
    </w:p>
    <w:p w:rsidR="00F016FB" w:rsidRPr="00EF4390" w:rsidRDefault="00F016FB" w:rsidP="004C3A29">
      <w:pPr>
        <w:pStyle w:val="Recuodecorpodetexto2"/>
        <w:autoSpaceDN w:val="0"/>
        <w:spacing w:after="0" w:line="240" w:lineRule="auto"/>
        <w:ind w:left="0"/>
        <w:jc w:val="both"/>
        <w:rPr>
          <w:rFonts w:ascii="Arial" w:hAnsi="Arial" w:cs="Arial"/>
        </w:rPr>
      </w:pPr>
    </w:p>
    <w:p w:rsidR="008D35DF" w:rsidRPr="00EF4390" w:rsidRDefault="008D35DF" w:rsidP="008D35DF">
      <w:pPr>
        <w:pStyle w:val="Ttulo1"/>
        <w:jc w:val="both"/>
        <w:rPr>
          <w:rFonts w:ascii="Arial" w:hAnsi="Arial" w:cs="Arial"/>
          <w:bCs w:val="0"/>
          <w:color w:val="000000"/>
          <w:sz w:val="20"/>
        </w:rPr>
      </w:pPr>
      <w:r w:rsidRPr="00EF4390">
        <w:rPr>
          <w:rFonts w:ascii="Arial" w:hAnsi="Arial" w:cs="Arial"/>
          <w:bCs w:val="0"/>
          <w:color w:val="000000"/>
          <w:sz w:val="20"/>
        </w:rPr>
        <w:t xml:space="preserve">V – CREDENCIAMENTO </w:t>
      </w:r>
    </w:p>
    <w:p w:rsidR="008D35DF" w:rsidRPr="00EF4390" w:rsidRDefault="008D35DF" w:rsidP="003D3502">
      <w:pPr>
        <w:pStyle w:val="Corpodetexto"/>
        <w:numPr>
          <w:ilvl w:val="0"/>
          <w:numId w:val="5"/>
        </w:numPr>
        <w:autoSpaceDE w:val="0"/>
        <w:autoSpaceDN w:val="0"/>
        <w:rPr>
          <w:rFonts w:ascii="Arial" w:hAnsi="Arial" w:cs="Arial"/>
          <w:b/>
          <w:bCs/>
          <w:color w:val="000000"/>
          <w:sz w:val="20"/>
        </w:rPr>
      </w:pPr>
      <w:r w:rsidRPr="00EF4390">
        <w:rPr>
          <w:rFonts w:ascii="Arial" w:hAnsi="Arial" w:cs="Arial"/>
          <w:color w:val="000000"/>
          <w:sz w:val="20"/>
        </w:rPr>
        <w:t xml:space="preserve"> </w:t>
      </w:r>
      <w:r w:rsidRPr="00EF4390">
        <w:rPr>
          <w:rFonts w:ascii="Arial" w:hAnsi="Arial" w:cs="Arial"/>
          <w:b/>
          <w:bCs/>
          <w:color w:val="000000"/>
          <w:sz w:val="20"/>
        </w:rPr>
        <w:t xml:space="preserve">Os representantes dos licitantes deverão se apresentar para credenciamento junto ao Pregoeiro, no horário estipulado </w:t>
      </w:r>
      <w:r w:rsidR="00C25809" w:rsidRPr="00EF4390">
        <w:rPr>
          <w:rFonts w:ascii="Arial" w:hAnsi="Arial" w:cs="Arial"/>
          <w:b/>
          <w:bCs/>
          <w:color w:val="000000"/>
          <w:sz w:val="20"/>
        </w:rPr>
        <w:t>n</w:t>
      </w:r>
      <w:r w:rsidRPr="00EF4390">
        <w:rPr>
          <w:rFonts w:ascii="Arial" w:hAnsi="Arial" w:cs="Arial"/>
          <w:b/>
          <w:bCs/>
          <w:color w:val="000000"/>
          <w:sz w:val="20"/>
        </w:rPr>
        <w:t>este edital, devidamente munidos de</w:t>
      </w:r>
      <w:r w:rsidRPr="00EF4390">
        <w:rPr>
          <w:rFonts w:ascii="Arial" w:hAnsi="Arial" w:cs="Arial"/>
          <w:color w:val="000000"/>
          <w:sz w:val="20"/>
        </w:rPr>
        <w:t xml:space="preserve">: </w:t>
      </w:r>
      <w:r w:rsidRPr="00EF4390">
        <w:rPr>
          <w:rFonts w:ascii="Arial" w:hAnsi="Arial" w:cs="Arial"/>
          <w:b/>
          <w:bCs/>
          <w:color w:val="000000"/>
          <w:sz w:val="20"/>
        </w:rPr>
        <w:t>carteira de identidade ou documento legal equivalente, documento que o credencie a participar deste certame (modelo do anexo II) ou procuração por instrumento público ou particular, com firma reconhecida ou cópia acompanhada do original, através da qual lhe seja atribuído poderes para apresentar proposta, formular lances e praticar todos os atos em direito admitidos e pertinentes ao certame, em nome do licitante.</w:t>
      </w:r>
    </w:p>
    <w:p w:rsidR="008D35DF" w:rsidRPr="00EF4390" w:rsidRDefault="008D35DF" w:rsidP="003D3502">
      <w:pPr>
        <w:pStyle w:val="Corpodetexto"/>
        <w:numPr>
          <w:ilvl w:val="0"/>
          <w:numId w:val="5"/>
        </w:numPr>
        <w:autoSpaceDE w:val="0"/>
        <w:autoSpaceDN w:val="0"/>
        <w:rPr>
          <w:rFonts w:ascii="Arial" w:hAnsi="Arial" w:cs="Arial"/>
          <w:b/>
          <w:bCs/>
          <w:color w:val="000000"/>
          <w:sz w:val="20"/>
        </w:rPr>
      </w:pPr>
      <w:r w:rsidRPr="00EF4390">
        <w:rPr>
          <w:rFonts w:ascii="Arial" w:hAnsi="Arial" w:cs="Arial"/>
          <w:b/>
          <w:bCs/>
          <w:color w:val="000000"/>
          <w:sz w:val="20"/>
        </w:rPr>
        <w:t>O sócio, proprietário ou dirigente da empresa licitante deverá apresentar carteira de identidade ou documento legal equivalente e o respectivo Estatuto ou Contrato Social atualizado.</w:t>
      </w:r>
    </w:p>
    <w:p w:rsidR="008D35DF" w:rsidRPr="00EF4390" w:rsidRDefault="002D7BD3" w:rsidP="002D7BD3">
      <w:pPr>
        <w:pStyle w:val="Corpodetexto"/>
        <w:tabs>
          <w:tab w:val="left" w:pos="0"/>
        </w:tabs>
        <w:autoSpaceDE w:val="0"/>
        <w:autoSpaceDN w:val="0"/>
        <w:rPr>
          <w:rFonts w:ascii="Arial" w:hAnsi="Arial" w:cs="Arial"/>
          <w:b/>
          <w:bCs/>
          <w:color w:val="000000"/>
          <w:sz w:val="20"/>
        </w:rPr>
      </w:pPr>
      <w:r w:rsidRPr="00EF4390">
        <w:rPr>
          <w:rFonts w:ascii="Arial" w:hAnsi="Arial" w:cs="Arial"/>
          <w:b/>
          <w:bCs/>
          <w:color w:val="000000"/>
          <w:sz w:val="20"/>
        </w:rPr>
        <w:t>3</w:t>
      </w:r>
      <w:r w:rsidR="008D35DF" w:rsidRPr="00EF4390">
        <w:rPr>
          <w:rFonts w:ascii="Arial" w:hAnsi="Arial" w:cs="Arial"/>
          <w:b/>
          <w:bCs/>
          <w:color w:val="000000"/>
          <w:sz w:val="20"/>
        </w:rPr>
        <w:t>-</w:t>
      </w:r>
      <w:r w:rsidRPr="00EF4390">
        <w:rPr>
          <w:rFonts w:ascii="Arial" w:hAnsi="Arial" w:cs="Arial"/>
          <w:b/>
          <w:bCs/>
          <w:color w:val="000000"/>
          <w:sz w:val="20"/>
        </w:rPr>
        <w:t xml:space="preserve">  </w:t>
      </w:r>
      <w:r w:rsidR="008D35DF" w:rsidRPr="00EF4390">
        <w:rPr>
          <w:rFonts w:ascii="Arial" w:hAnsi="Arial" w:cs="Arial"/>
          <w:b/>
          <w:bCs/>
          <w:color w:val="000000"/>
          <w:sz w:val="20"/>
        </w:rPr>
        <w:t>O licitante ou seu representante deverá apresentar declaração de que cumpre plenamente os requisitos de habilitação, a teor do art. 4º, inciso VII, da Lei Federal nº 10.520, de 17.07.2002.</w:t>
      </w:r>
    </w:p>
    <w:p w:rsidR="008D35DF" w:rsidRPr="00EF4390" w:rsidRDefault="002D7BD3" w:rsidP="002D7BD3">
      <w:pPr>
        <w:pStyle w:val="Corpodetexto"/>
        <w:tabs>
          <w:tab w:val="left" w:pos="0"/>
        </w:tabs>
        <w:autoSpaceDE w:val="0"/>
        <w:autoSpaceDN w:val="0"/>
        <w:rPr>
          <w:rFonts w:ascii="Arial" w:hAnsi="Arial" w:cs="Arial"/>
          <w:b/>
          <w:bCs/>
          <w:color w:val="000000"/>
          <w:sz w:val="20"/>
        </w:rPr>
      </w:pPr>
      <w:r w:rsidRPr="00EF4390">
        <w:rPr>
          <w:rFonts w:ascii="Arial" w:hAnsi="Arial" w:cs="Arial"/>
          <w:b/>
          <w:bCs/>
          <w:color w:val="000000"/>
          <w:sz w:val="20"/>
        </w:rPr>
        <w:t>4</w:t>
      </w:r>
      <w:r w:rsidR="008D35DF" w:rsidRPr="00EF4390">
        <w:rPr>
          <w:rFonts w:ascii="Arial" w:hAnsi="Arial" w:cs="Arial"/>
          <w:b/>
          <w:bCs/>
          <w:color w:val="000000"/>
          <w:sz w:val="20"/>
        </w:rPr>
        <w:t xml:space="preserve">- </w:t>
      </w:r>
      <w:r w:rsidRPr="00EF4390">
        <w:rPr>
          <w:rFonts w:ascii="Arial" w:hAnsi="Arial" w:cs="Arial"/>
          <w:b/>
          <w:bCs/>
          <w:color w:val="000000"/>
          <w:sz w:val="20"/>
        </w:rPr>
        <w:t xml:space="preserve"> </w:t>
      </w:r>
      <w:r w:rsidR="008D35DF" w:rsidRPr="00EF4390">
        <w:rPr>
          <w:rFonts w:ascii="Arial" w:hAnsi="Arial" w:cs="Arial"/>
          <w:b/>
          <w:bCs/>
          <w:color w:val="000000"/>
          <w:sz w:val="20"/>
        </w:rPr>
        <w:t>O documento de credenciamento poderá obedecer ao modelo do Anexo II e, se não o fizer, deverão ser apresentados com todos os dados informativos contidos no modelo.</w:t>
      </w:r>
    </w:p>
    <w:p w:rsidR="008D35DF" w:rsidRPr="00EF4390" w:rsidRDefault="002D7BD3" w:rsidP="002D7BD3">
      <w:pPr>
        <w:jc w:val="both"/>
        <w:rPr>
          <w:rFonts w:ascii="Arial" w:hAnsi="Arial" w:cs="Arial"/>
          <w:b/>
          <w:bCs/>
          <w:color w:val="000000"/>
        </w:rPr>
      </w:pPr>
      <w:r w:rsidRPr="00EF4390">
        <w:rPr>
          <w:rFonts w:ascii="Arial" w:hAnsi="Arial" w:cs="Arial"/>
          <w:b/>
          <w:bCs/>
          <w:color w:val="000000"/>
        </w:rPr>
        <w:t>5</w:t>
      </w:r>
      <w:r w:rsidR="008D35DF" w:rsidRPr="00EF4390">
        <w:rPr>
          <w:rFonts w:ascii="Arial" w:hAnsi="Arial" w:cs="Arial"/>
          <w:b/>
          <w:bCs/>
          <w:color w:val="000000"/>
        </w:rPr>
        <w:t>-</w:t>
      </w:r>
      <w:r w:rsidRPr="00EF4390">
        <w:rPr>
          <w:rFonts w:ascii="Arial" w:hAnsi="Arial" w:cs="Arial"/>
          <w:b/>
          <w:bCs/>
          <w:color w:val="000000"/>
        </w:rPr>
        <w:t xml:space="preserve"> </w:t>
      </w:r>
      <w:r w:rsidR="008D35DF" w:rsidRPr="00EF4390">
        <w:rPr>
          <w:rFonts w:ascii="Arial" w:hAnsi="Arial" w:cs="Arial"/>
          <w:b/>
          <w:bCs/>
          <w:color w:val="000000"/>
        </w:rPr>
        <w:t>O credenciamento do licitante ou de seu representante legal junto ao Pregoeiro implica a responsabilidade legal pelos atos praticados e a presunção de sua capacidade legal para realização das transações inerentes ao Pregão Presencial.</w:t>
      </w:r>
    </w:p>
    <w:p w:rsidR="008D35DF" w:rsidRPr="00EF4390" w:rsidRDefault="002D7BD3" w:rsidP="002D7BD3">
      <w:pPr>
        <w:jc w:val="both"/>
        <w:rPr>
          <w:rFonts w:ascii="Arial" w:hAnsi="Arial" w:cs="Arial"/>
          <w:b/>
          <w:bCs/>
          <w:color w:val="000000"/>
        </w:rPr>
      </w:pPr>
      <w:r w:rsidRPr="00EF4390">
        <w:rPr>
          <w:rFonts w:ascii="Arial" w:hAnsi="Arial" w:cs="Arial"/>
          <w:b/>
          <w:bCs/>
          <w:color w:val="000000"/>
        </w:rPr>
        <w:t>6-</w:t>
      </w:r>
      <w:r w:rsidR="008D35DF" w:rsidRPr="00EF4390">
        <w:rPr>
          <w:rFonts w:ascii="Arial" w:hAnsi="Arial" w:cs="Arial"/>
          <w:b/>
          <w:bCs/>
          <w:color w:val="000000"/>
        </w:rPr>
        <w:t xml:space="preserve"> Declaração de enquadramento ME ou EPP (se enquadrar).</w:t>
      </w:r>
    </w:p>
    <w:p w:rsidR="008D35DF" w:rsidRPr="00EF4390" w:rsidRDefault="008D35DF" w:rsidP="008814F1">
      <w:pPr>
        <w:jc w:val="both"/>
        <w:rPr>
          <w:rFonts w:ascii="Arial" w:hAnsi="Arial" w:cs="Arial"/>
          <w:b/>
          <w:color w:val="000000"/>
        </w:rPr>
      </w:pPr>
    </w:p>
    <w:p w:rsidR="008D35DF" w:rsidRPr="00EF4390" w:rsidRDefault="008D35DF" w:rsidP="008D35DF">
      <w:pPr>
        <w:pStyle w:val="Ttulo1"/>
        <w:jc w:val="both"/>
        <w:rPr>
          <w:rFonts w:ascii="Arial" w:hAnsi="Arial" w:cs="Arial"/>
          <w:bCs w:val="0"/>
          <w:color w:val="000000"/>
          <w:sz w:val="20"/>
        </w:rPr>
      </w:pPr>
      <w:r w:rsidRPr="00EF4390">
        <w:rPr>
          <w:rFonts w:ascii="Arial" w:hAnsi="Arial" w:cs="Arial"/>
          <w:bCs w:val="0"/>
          <w:color w:val="000000"/>
          <w:sz w:val="20"/>
        </w:rPr>
        <w:t xml:space="preserve">VI - APRESENTAÇÃO DA PROPOSTA COMERCIAL E DOCUMENTAÇÃO DE HABILITAÇÃO. </w:t>
      </w:r>
    </w:p>
    <w:p w:rsidR="008D35DF" w:rsidRPr="00EF4390" w:rsidRDefault="008D35DF" w:rsidP="003D3502">
      <w:pPr>
        <w:pStyle w:val="Corpodetexto"/>
        <w:numPr>
          <w:ilvl w:val="0"/>
          <w:numId w:val="7"/>
        </w:numPr>
        <w:autoSpaceDE w:val="0"/>
        <w:autoSpaceDN w:val="0"/>
        <w:rPr>
          <w:rFonts w:ascii="Arial" w:hAnsi="Arial" w:cs="Arial"/>
          <w:color w:val="000000"/>
          <w:sz w:val="20"/>
        </w:rPr>
      </w:pPr>
      <w:r w:rsidRPr="00EF4390">
        <w:rPr>
          <w:rFonts w:ascii="Arial" w:hAnsi="Arial" w:cs="Arial"/>
          <w:color w:val="000000"/>
          <w:sz w:val="20"/>
        </w:rPr>
        <w:t>Os documentos de Habilitação e a Proposta Comercial deverão ser entregues ao Pregoeiro na abertura da sessão pública deste certame, em envelopes distintos, colados e indevassáveis, contendo em sua parte externa, as seguintes informações:</w:t>
      </w:r>
    </w:p>
    <w:p w:rsidR="008D35DF" w:rsidRPr="00EF4390" w:rsidRDefault="008D35DF" w:rsidP="008D35DF">
      <w:pPr>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45"/>
      </w:tblGrid>
      <w:tr w:rsidR="008D35DF" w:rsidRPr="00EF4390" w:rsidTr="002D7BD3">
        <w:trPr>
          <w:trHeight w:val="1528"/>
        </w:trPr>
        <w:tc>
          <w:tcPr>
            <w:tcW w:w="9545" w:type="dxa"/>
            <w:shd w:val="clear" w:color="auto" w:fill="FFFFFF" w:themeFill="background1"/>
          </w:tcPr>
          <w:p w:rsidR="008D35DF" w:rsidRPr="00EF4390" w:rsidRDefault="008D35DF" w:rsidP="00683E81">
            <w:pPr>
              <w:pStyle w:val="PADRAO"/>
              <w:jc w:val="center"/>
              <w:rPr>
                <w:rFonts w:ascii="Arial" w:hAnsi="Arial" w:cs="Arial"/>
                <w:b/>
                <w:color w:val="000000"/>
                <w:sz w:val="20"/>
              </w:rPr>
            </w:pPr>
          </w:p>
          <w:p w:rsidR="008D35DF" w:rsidRPr="00EF4390" w:rsidRDefault="008D35DF" w:rsidP="00683E81">
            <w:pPr>
              <w:jc w:val="center"/>
              <w:rPr>
                <w:rFonts w:ascii="Arial" w:hAnsi="Arial" w:cs="Arial"/>
                <w:b/>
                <w:color w:val="000000"/>
              </w:rPr>
            </w:pPr>
            <w:r w:rsidRPr="00EF4390">
              <w:rPr>
                <w:rFonts w:ascii="Arial" w:hAnsi="Arial" w:cs="Arial"/>
                <w:b/>
                <w:color w:val="000000"/>
              </w:rPr>
              <w:t xml:space="preserve">AO PREGOEIRO DA PREFEITURA MUNICIPAL DE </w:t>
            </w:r>
            <w:r w:rsidR="001768A5" w:rsidRPr="00EF4390">
              <w:rPr>
                <w:rFonts w:ascii="Arial" w:hAnsi="Arial" w:cs="Arial"/>
                <w:b/>
                <w:color w:val="000000"/>
              </w:rPr>
              <w:t>JANAÚBA</w:t>
            </w:r>
            <w:r w:rsidRPr="00EF4390">
              <w:rPr>
                <w:rFonts w:ascii="Arial" w:hAnsi="Arial" w:cs="Arial"/>
                <w:b/>
                <w:color w:val="000000"/>
              </w:rPr>
              <w:t>/MG.</w:t>
            </w:r>
          </w:p>
          <w:p w:rsidR="00E70DD8" w:rsidRPr="00EF4390" w:rsidRDefault="00E70DD8" w:rsidP="00E70DD8">
            <w:pPr>
              <w:rPr>
                <w:rFonts w:ascii="Arial" w:hAnsi="Arial" w:cs="Arial"/>
                <w:b/>
              </w:rPr>
            </w:pPr>
            <w:r w:rsidRPr="00EF4390">
              <w:rPr>
                <w:rFonts w:ascii="Arial" w:hAnsi="Arial" w:cs="Arial"/>
                <w:b/>
              </w:rPr>
              <w:t>Modalidade</w:t>
            </w:r>
            <w:r w:rsidRPr="00EF4390">
              <w:rPr>
                <w:rFonts w:ascii="Arial" w:hAnsi="Arial" w:cs="Arial"/>
                <w:b/>
              </w:rPr>
              <w:tab/>
              <w:t xml:space="preserve">           </w:t>
            </w:r>
            <w:proofErr w:type="gramStart"/>
            <w:r w:rsidRPr="00EF4390">
              <w:rPr>
                <w:rFonts w:ascii="Arial" w:hAnsi="Arial" w:cs="Arial"/>
                <w:b/>
              </w:rPr>
              <w:t xml:space="preserve">  :</w:t>
            </w:r>
            <w:proofErr w:type="gramEnd"/>
            <w:r w:rsidRPr="00EF4390">
              <w:rPr>
                <w:rFonts w:ascii="Arial" w:hAnsi="Arial" w:cs="Arial"/>
                <w:b/>
              </w:rPr>
              <w:t xml:space="preserve"> Pregão</w:t>
            </w:r>
          </w:p>
          <w:p w:rsidR="00E70DD8" w:rsidRPr="00EF4390" w:rsidRDefault="00E70DD8" w:rsidP="00E70DD8">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w:t>
            </w:r>
            <w:r>
              <w:rPr>
                <w:rFonts w:ascii="Arial" w:hAnsi="Arial" w:cs="Arial"/>
                <w:b/>
              </w:rPr>
              <w:t>18/2019</w:t>
            </w:r>
          </w:p>
          <w:p w:rsidR="00E70DD8" w:rsidRPr="00EF4390" w:rsidRDefault="00E70DD8" w:rsidP="00E70DD8">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000066/2019</w:t>
            </w:r>
          </w:p>
          <w:p w:rsidR="005B3D4D" w:rsidRPr="00EF4390" w:rsidRDefault="00E70DD8" w:rsidP="00E70DD8">
            <w:pPr>
              <w:rPr>
                <w:rFonts w:ascii="Arial" w:hAnsi="Arial" w:cs="Arial"/>
                <w:b/>
              </w:rPr>
            </w:pPr>
            <w:r w:rsidRPr="00EF4390">
              <w:rPr>
                <w:rFonts w:ascii="Arial" w:hAnsi="Arial" w:cs="Arial"/>
                <w:b/>
              </w:rPr>
              <w:t>Data da Abertura</w:t>
            </w:r>
            <w:r w:rsidRPr="00EF4390">
              <w:rPr>
                <w:rFonts w:ascii="Arial" w:hAnsi="Arial" w:cs="Arial"/>
                <w:b/>
              </w:rPr>
              <w:tab/>
              <w:t xml:space="preserve">: </w:t>
            </w:r>
            <w:r>
              <w:rPr>
                <w:rFonts w:ascii="Arial" w:hAnsi="Arial" w:cs="Arial"/>
                <w:b/>
              </w:rPr>
              <w:t>22/05/2019</w:t>
            </w:r>
            <w:r w:rsidRPr="00EF4390">
              <w:rPr>
                <w:rFonts w:ascii="Arial" w:hAnsi="Arial" w:cs="Arial"/>
                <w:b/>
              </w:rPr>
              <w:t xml:space="preserve"> 09:00:00</w:t>
            </w:r>
          </w:p>
          <w:p w:rsidR="008D35DF" w:rsidRPr="00EF4390" w:rsidRDefault="005B3D4D" w:rsidP="005B3D4D">
            <w:pPr>
              <w:jc w:val="center"/>
              <w:rPr>
                <w:rFonts w:ascii="Arial" w:hAnsi="Arial" w:cs="Arial"/>
                <w:b/>
                <w:color w:val="000000"/>
              </w:rPr>
            </w:pPr>
            <w:r w:rsidRPr="00EF4390">
              <w:rPr>
                <w:rFonts w:ascii="Arial" w:hAnsi="Arial" w:cs="Arial"/>
                <w:b/>
                <w:color w:val="000000"/>
              </w:rPr>
              <w:t xml:space="preserve"> </w:t>
            </w:r>
            <w:r w:rsidR="008D35DF" w:rsidRPr="00EF4390">
              <w:rPr>
                <w:rFonts w:ascii="Arial" w:hAnsi="Arial" w:cs="Arial"/>
                <w:b/>
                <w:color w:val="000000"/>
              </w:rPr>
              <w:t>“DOCUMENTAÇÃO DE HABILITAÇÃO”</w:t>
            </w:r>
          </w:p>
          <w:p w:rsidR="008D35DF" w:rsidRPr="00EF4390" w:rsidRDefault="008D35DF" w:rsidP="00683E81">
            <w:pPr>
              <w:jc w:val="center"/>
              <w:rPr>
                <w:rFonts w:ascii="Arial" w:hAnsi="Arial" w:cs="Arial"/>
                <w:b/>
                <w:color w:val="000000"/>
              </w:rPr>
            </w:pPr>
          </w:p>
          <w:p w:rsidR="008D35DF" w:rsidRPr="00EF4390" w:rsidRDefault="008D35DF" w:rsidP="00683E81">
            <w:pPr>
              <w:jc w:val="center"/>
              <w:rPr>
                <w:rFonts w:ascii="Arial" w:hAnsi="Arial" w:cs="Arial"/>
                <w:b/>
                <w:color w:val="000000"/>
              </w:rPr>
            </w:pPr>
            <w:r w:rsidRPr="00EF4390">
              <w:rPr>
                <w:rFonts w:ascii="Arial" w:hAnsi="Arial" w:cs="Arial"/>
                <w:b/>
                <w:color w:val="000000"/>
              </w:rPr>
              <w:t>RAZÃO SOCIAL E ENDEREÇO DO LICITANTE</w:t>
            </w:r>
          </w:p>
          <w:p w:rsidR="008D35DF" w:rsidRPr="00EF4390" w:rsidRDefault="008D35DF" w:rsidP="00683E81">
            <w:pPr>
              <w:jc w:val="center"/>
              <w:rPr>
                <w:rFonts w:ascii="Arial" w:hAnsi="Arial" w:cs="Arial"/>
                <w:b/>
                <w:color w:val="000000"/>
              </w:rPr>
            </w:pPr>
          </w:p>
        </w:tc>
      </w:tr>
    </w:tbl>
    <w:p w:rsidR="008D35DF" w:rsidRPr="00EF4390" w:rsidRDefault="008D35DF" w:rsidP="008D35DF">
      <w:pPr>
        <w:jc w:val="both"/>
        <w:rPr>
          <w:rFonts w:ascii="Arial" w:hAnsi="Arial" w:cs="Arial"/>
          <w:b/>
          <w:color w:val="000000"/>
        </w:rPr>
      </w:pPr>
    </w:p>
    <w:p w:rsidR="008D35DF" w:rsidRPr="00EF4390" w:rsidRDefault="008D35DF" w:rsidP="008D35DF">
      <w:pPr>
        <w:jc w:val="both"/>
        <w:rPr>
          <w:rFonts w:ascii="Arial" w:hAnsi="Arial" w:cs="Arial"/>
          <w:b/>
          <w:color w:val="00000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tblGrid>
      <w:tr w:rsidR="008D35DF" w:rsidRPr="00EF4390" w:rsidTr="002D7BD3">
        <w:trPr>
          <w:trHeight w:val="1835"/>
        </w:trPr>
        <w:tc>
          <w:tcPr>
            <w:tcW w:w="9356" w:type="dxa"/>
            <w:shd w:val="clear" w:color="auto" w:fill="FFFFFF" w:themeFill="background1"/>
          </w:tcPr>
          <w:p w:rsidR="008D35DF" w:rsidRPr="00EF4390" w:rsidRDefault="008D35DF" w:rsidP="00683E81">
            <w:pPr>
              <w:jc w:val="center"/>
              <w:rPr>
                <w:rFonts w:ascii="Arial" w:hAnsi="Arial" w:cs="Arial"/>
                <w:b/>
                <w:color w:val="000000"/>
              </w:rPr>
            </w:pPr>
          </w:p>
          <w:p w:rsidR="008D35DF" w:rsidRPr="00EF4390" w:rsidRDefault="008D35DF" w:rsidP="00683E81">
            <w:pPr>
              <w:jc w:val="center"/>
              <w:rPr>
                <w:rFonts w:ascii="Arial" w:hAnsi="Arial" w:cs="Arial"/>
                <w:b/>
                <w:color w:val="000000"/>
              </w:rPr>
            </w:pPr>
            <w:r w:rsidRPr="00EF4390">
              <w:rPr>
                <w:rFonts w:ascii="Arial" w:hAnsi="Arial" w:cs="Arial"/>
                <w:b/>
                <w:color w:val="000000"/>
              </w:rPr>
              <w:t xml:space="preserve">AO PREGOEIRO DA PREFEITURA MUNICIPAL DE </w:t>
            </w:r>
            <w:r w:rsidR="001768A5" w:rsidRPr="00EF4390">
              <w:rPr>
                <w:rFonts w:ascii="Arial" w:hAnsi="Arial" w:cs="Arial"/>
                <w:b/>
                <w:color w:val="000000"/>
              </w:rPr>
              <w:t>JANAÚBA</w:t>
            </w:r>
            <w:r w:rsidRPr="00EF4390">
              <w:rPr>
                <w:rFonts w:ascii="Arial" w:hAnsi="Arial" w:cs="Arial"/>
                <w:b/>
                <w:color w:val="000000"/>
              </w:rPr>
              <w:t>/MG.</w:t>
            </w:r>
          </w:p>
          <w:p w:rsidR="00E70DD8" w:rsidRPr="00EF4390" w:rsidRDefault="00E70DD8" w:rsidP="00E70DD8">
            <w:pPr>
              <w:rPr>
                <w:rFonts w:ascii="Arial" w:hAnsi="Arial" w:cs="Arial"/>
                <w:b/>
              </w:rPr>
            </w:pPr>
            <w:r w:rsidRPr="00EF4390">
              <w:rPr>
                <w:rFonts w:ascii="Arial" w:hAnsi="Arial" w:cs="Arial"/>
                <w:b/>
              </w:rPr>
              <w:t>Modalidade</w:t>
            </w:r>
            <w:r w:rsidRPr="00EF4390">
              <w:rPr>
                <w:rFonts w:ascii="Arial" w:hAnsi="Arial" w:cs="Arial"/>
                <w:b/>
              </w:rPr>
              <w:tab/>
              <w:t xml:space="preserve">           </w:t>
            </w:r>
            <w:proofErr w:type="gramStart"/>
            <w:r w:rsidRPr="00EF4390">
              <w:rPr>
                <w:rFonts w:ascii="Arial" w:hAnsi="Arial" w:cs="Arial"/>
                <w:b/>
              </w:rPr>
              <w:t xml:space="preserve">  :</w:t>
            </w:r>
            <w:proofErr w:type="gramEnd"/>
            <w:r w:rsidRPr="00EF4390">
              <w:rPr>
                <w:rFonts w:ascii="Arial" w:hAnsi="Arial" w:cs="Arial"/>
                <w:b/>
              </w:rPr>
              <w:t xml:space="preserve"> Pregão</w:t>
            </w:r>
          </w:p>
          <w:p w:rsidR="00E70DD8" w:rsidRPr="00EF4390" w:rsidRDefault="00E70DD8" w:rsidP="00E70DD8">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w:t>
            </w:r>
            <w:r>
              <w:rPr>
                <w:rFonts w:ascii="Arial" w:hAnsi="Arial" w:cs="Arial"/>
                <w:b/>
              </w:rPr>
              <w:t>18/2019</w:t>
            </w:r>
          </w:p>
          <w:p w:rsidR="00E70DD8" w:rsidRPr="00EF4390" w:rsidRDefault="00E70DD8" w:rsidP="00E70DD8">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000066/2019</w:t>
            </w:r>
          </w:p>
          <w:p w:rsidR="005B3D4D" w:rsidRPr="00EF4390" w:rsidRDefault="00E70DD8" w:rsidP="00E70DD8">
            <w:pPr>
              <w:rPr>
                <w:rFonts w:ascii="Arial" w:hAnsi="Arial" w:cs="Arial"/>
                <w:b/>
              </w:rPr>
            </w:pPr>
            <w:r w:rsidRPr="00EF4390">
              <w:rPr>
                <w:rFonts w:ascii="Arial" w:hAnsi="Arial" w:cs="Arial"/>
                <w:b/>
              </w:rPr>
              <w:t>Data da Abertura</w:t>
            </w:r>
            <w:r w:rsidRPr="00EF4390">
              <w:rPr>
                <w:rFonts w:ascii="Arial" w:hAnsi="Arial" w:cs="Arial"/>
                <w:b/>
              </w:rPr>
              <w:tab/>
              <w:t xml:space="preserve">: </w:t>
            </w:r>
            <w:r>
              <w:rPr>
                <w:rFonts w:ascii="Arial" w:hAnsi="Arial" w:cs="Arial"/>
                <w:b/>
              </w:rPr>
              <w:t>22/05/2019</w:t>
            </w:r>
            <w:r w:rsidRPr="00EF4390">
              <w:rPr>
                <w:rFonts w:ascii="Arial" w:hAnsi="Arial" w:cs="Arial"/>
                <w:b/>
              </w:rPr>
              <w:t xml:space="preserve"> 09:00:00</w:t>
            </w:r>
          </w:p>
          <w:p w:rsidR="008D35DF" w:rsidRPr="00EF4390" w:rsidRDefault="008D35DF" w:rsidP="00683E81">
            <w:pPr>
              <w:jc w:val="center"/>
              <w:rPr>
                <w:rFonts w:ascii="Arial" w:hAnsi="Arial" w:cs="Arial"/>
                <w:b/>
                <w:color w:val="000000"/>
              </w:rPr>
            </w:pPr>
          </w:p>
          <w:p w:rsidR="008D35DF" w:rsidRPr="00EF4390" w:rsidRDefault="008D35DF" w:rsidP="00683E81">
            <w:pPr>
              <w:jc w:val="center"/>
              <w:rPr>
                <w:rFonts w:ascii="Arial" w:hAnsi="Arial" w:cs="Arial"/>
                <w:b/>
                <w:color w:val="000000"/>
              </w:rPr>
            </w:pPr>
            <w:r w:rsidRPr="00EF4390">
              <w:rPr>
                <w:rFonts w:ascii="Arial" w:hAnsi="Arial" w:cs="Arial"/>
                <w:b/>
                <w:color w:val="000000"/>
              </w:rPr>
              <w:t>RAZÃO SOCIAL E ENDEREÇO DO LICITANTE</w:t>
            </w:r>
          </w:p>
        </w:tc>
      </w:tr>
    </w:tbl>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                  </w:t>
      </w:r>
    </w:p>
    <w:p w:rsidR="008D35DF" w:rsidRPr="00EF4390" w:rsidRDefault="008D35DF" w:rsidP="008D35DF">
      <w:pPr>
        <w:pStyle w:val="Corpodetexto"/>
        <w:rPr>
          <w:rFonts w:ascii="Arial" w:hAnsi="Arial" w:cs="Arial"/>
          <w:b/>
          <w:iCs/>
          <w:color w:val="000000"/>
          <w:sz w:val="20"/>
        </w:rPr>
      </w:pPr>
      <w:r w:rsidRPr="00EF4390">
        <w:rPr>
          <w:rFonts w:ascii="Arial" w:hAnsi="Arial" w:cs="Arial"/>
          <w:b/>
          <w:iCs/>
          <w:color w:val="000000"/>
          <w:sz w:val="20"/>
        </w:rPr>
        <w:lastRenderedPageBreak/>
        <w:t>VII – DA PROPOSTA DE PREÇOS</w:t>
      </w:r>
    </w:p>
    <w:p w:rsidR="008D35DF" w:rsidRPr="00EF4390" w:rsidRDefault="002D7BD3" w:rsidP="008D35DF">
      <w:pPr>
        <w:pStyle w:val="Corpodetexto"/>
        <w:rPr>
          <w:rFonts w:ascii="Arial" w:hAnsi="Arial" w:cs="Arial"/>
          <w:b/>
          <w:color w:val="000000"/>
          <w:sz w:val="20"/>
        </w:rPr>
      </w:pPr>
      <w:r w:rsidRPr="00EF4390">
        <w:rPr>
          <w:rFonts w:ascii="Arial" w:hAnsi="Arial" w:cs="Arial"/>
          <w:color w:val="000000"/>
          <w:sz w:val="20"/>
        </w:rPr>
        <w:t xml:space="preserve">1 </w:t>
      </w:r>
      <w:r w:rsidRPr="00EF4390">
        <w:rPr>
          <w:rFonts w:ascii="Arial" w:hAnsi="Arial" w:cs="Arial"/>
          <w:b/>
          <w:color w:val="000000"/>
          <w:sz w:val="20"/>
        </w:rPr>
        <w:t>-</w:t>
      </w:r>
      <w:r w:rsidR="008D35DF" w:rsidRPr="00EF4390">
        <w:rPr>
          <w:rFonts w:ascii="Arial" w:hAnsi="Arial" w:cs="Arial"/>
          <w:color w:val="000000"/>
          <w:sz w:val="20"/>
        </w:rPr>
        <w:t xml:space="preserve"> A proposta deverá ser apresentada em uma via, datilografada, ou em letra de forma, ou em letra cursiva, ou processada em computador; com identificação da empresa/proponente e assinada pelo seu representante legal, devidamente identificado e qualificado, dela constando obrigatoriamente:</w:t>
      </w:r>
    </w:p>
    <w:p w:rsidR="008D35DF" w:rsidRPr="00EF4390" w:rsidRDefault="008D35DF" w:rsidP="003D3502">
      <w:pPr>
        <w:numPr>
          <w:ilvl w:val="1"/>
          <w:numId w:val="6"/>
        </w:numPr>
        <w:ind w:left="0" w:firstLine="0"/>
        <w:jc w:val="both"/>
        <w:rPr>
          <w:rFonts w:ascii="Arial" w:hAnsi="Arial" w:cs="Arial"/>
          <w:b/>
          <w:color w:val="000000"/>
        </w:rPr>
      </w:pPr>
      <w:r w:rsidRPr="00EF4390">
        <w:rPr>
          <w:rFonts w:ascii="Arial" w:hAnsi="Arial" w:cs="Arial"/>
          <w:b/>
          <w:color w:val="000000"/>
        </w:rPr>
        <w:t>- Indicação completa do objeto ofertado, com as especificações constantes do Anexo I.</w:t>
      </w:r>
    </w:p>
    <w:p w:rsidR="008D35DF" w:rsidRPr="00EF4390" w:rsidRDefault="002D7BD3" w:rsidP="003D3502">
      <w:pPr>
        <w:numPr>
          <w:ilvl w:val="1"/>
          <w:numId w:val="6"/>
        </w:numPr>
        <w:ind w:left="0" w:firstLine="0"/>
        <w:jc w:val="both"/>
        <w:rPr>
          <w:rFonts w:ascii="Arial" w:hAnsi="Arial" w:cs="Arial"/>
          <w:b/>
          <w:color w:val="000000"/>
        </w:rPr>
      </w:pPr>
      <w:r w:rsidRPr="00EF4390">
        <w:rPr>
          <w:rFonts w:ascii="Arial" w:hAnsi="Arial" w:cs="Arial"/>
          <w:b/>
          <w:color w:val="000000"/>
        </w:rPr>
        <w:t>-</w:t>
      </w:r>
      <w:r w:rsidR="008D35DF" w:rsidRPr="00EF4390">
        <w:rPr>
          <w:rFonts w:ascii="Arial" w:hAnsi="Arial" w:cs="Arial"/>
          <w:b/>
          <w:color w:val="000000"/>
        </w:rPr>
        <w:t xml:space="preserve"> Indicação do preço unitário do item expresso em numeral, sendo que o valor total/global dos itens será também expresso em numeral e se possível por extenso;</w:t>
      </w:r>
    </w:p>
    <w:p w:rsidR="008D35DF" w:rsidRPr="00EF4390" w:rsidRDefault="002D7BD3" w:rsidP="003D3502">
      <w:pPr>
        <w:numPr>
          <w:ilvl w:val="1"/>
          <w:numId w:val="6"/>
        </w:numPr>
        <w:ind w:left="0" w:firstLine="0"/>
        <w:jc w:val="both"/>
        <w:rPr>
          <w:rFonts w:ascii="Arial" w:hAnsi="Arial" w:cs="Arial"/>
          <w:b/>
          <w:color w:val="000000"/>
        </w:rPr>
      </w:pPr>
      <w:r w:rsidRPr="00EF4390">
        <w:rPr>
          <w:rFonts w:ascii="Arial" w:hAnsi="Arial" w:cs="Arial"/>
          <w:b/>
          <w:color w:val="000000"/>
        </w:rPr>
        <w:t>-</w:t>
      </w:r>
      <w:r w:rsidR="008D35DF" w:rsidRPr="00EF4390">
        <w:rPr>
          <w:rFonts w:ascii="Arial" w:hAnsi="Arial" w:cs="Arial"/>
          <w:b/>
          <w:color w:val="000000"/>
        </w:rPr>
        <w:t xml:space="preserve"> Indicação do prazo de validade da proposta, que deverá ser de, no mínimo, 60 (Sessenta) dias, a contar da data de apresentação da mesma;</w:t>
      </w:r>
    </w:p>
    <w:p w:rsidR="008D35DF" w:rsidRPr="00EF4390" w:rsidRDefault="008D35DF" w:rsidP="003D3502">
      <w:pPr>
        <w:numPr>
          <w:ilvl w:val="1"/>
          <w:numId w:val="6"/>
        </w:numPr>
        <w:ind w:left="0" w:firstLine="0"/>
        <w:jc w:val="both"/>
        <w:rPr>
          <w:rFonts w:ascii="Arial" w:hAnsi="Arial" w:cs="Arial"/>
          <w:b/>
          <w:color w:val="000000"/>
        </w:rPr>
      </w:pPr>
      <w:r w:rsidRPr="00EF4390">
        <w:rPr>
          <w:rFonts w:ascii="Arial" w:hAnsi="Arial" w:cs="Arial"/>
          <w:b/>
          <w:color w:val="000000"/>
        </w:rPr>
        <w:t xml:space="preserve">- A empresa deverá apresentar sua proposta </w:t>
      </w:r>
      <w:r w:rsidR="00BC5837" w:rsidRPr="00EF4390">
        <w:rPr>
          <w:rFonts w:ascii="Arial" w:hAnsi="Arial" w:cs="Arial"/>
          <w:b/>
          <w:color w:val="000000"/>
        </w:rPr>
        <w:t xml:space="preserve">conforme os lotes </w:t>
      </w:r>
      <w:r w:rsidRPr="00EF4390">
        <w:rPr>
          <w:rFonts w:ascii="Arial" w:hAnsi="Arial" w:cs="Arial"/>
          <w:b/>
          <w:color w:val="000000"/>
        </w:rPr>
        <w:t>no Anexo I deste instrumento, ou utilizar modelo próprio, desde que contenha a mesma forma e todas as informaç</w:t>
      </w:r>
      <w:r w:rsidR="00FA457F">
        <w:rPr>
          <w:rFonts w:ascii="Arial" w:hAnsi="Arial" w:cs="Arial"/>
          <w:b/>
          <w:color w:val="000000"/>
        </w:rPr>
        <w:t>ões previstas no referido Anexo, bem como a planilha em arquivo constante no site da prefeitura de Janaúba.</w:t>
      </w:r>
    </w:p>
    <w:p w:rsidR="008D35DF" w:rsidRPr="00EF4390" w:rsidRDefault="002D7BD3" w:rsidP="003D3502">
      <w:pPr>
        <w:pStyle w:val="Corpodetexto"/>
        <w:numPr>
          <w:ilvl w:val="0"/>
          <w:numId w:val="6"/>
        </w:numPr>
        <w:autoSpaceDE w:val="0"/>
        <w:autoSpaceDN w:val="0"/>
        <w:rPr>
          <w:rFonts w:ascii="Arial" w:hAnsi="Arial" w:cs="Arial"/>
          <w:b/>
          <w:bCs/>
          <w:color w:val="000000"/>
          <w:sz w:val="20"/>
        </w:rPr>
      </w:pPr>
      <w:r w:rsidRPr="00EF4390">
        <w:rPr>
          <w:rFonts w:ascii="Arial" w:hAnsi="Arial" w:cs="Arial"/>
          <w:b/>
          <w:color w:val="000000"/>
          <w:sz w:val="20"/>
        </w:rPr>
        <w:t>-</w:t>
      </w:r>
      <w:r w:rsidR="008D35DF" w:rsidRPr="00EF4390">
        <w:rPr>
          <w:rFonts w:ascii="Arial" w:hAnsi="Arial" w:cs="Arial"/>
          <w:color w:val="000000"/>
          <w:sz w:val="20"/>
        </w:rPr>
        <w:t xml:space="preserve"> </w:t>
      </w:r>
      <w:r w:rsidR="008D35DF" w:rsidRPr="00EF4390">
        <w:rPr>
          <w:rFonts w:ascii="Arial" w:hAnsi="Arial" w:cs="Arial"/>
          <w:b/>
          <w:bCs/>
          <w:color w:val="000000"/>
          <w:sz w:val="20"/>
        </w:rPr>
        <w:t>Os preços deverão ser expressos em numeral e em moeda corrente do país.</w:t>
      </w:r>
    </w:p>
    <w:p w:rsidR="008D35DF" w:rsidRPr="00EF4390" w:rsidRDefault="008D35DF" w:rsidP="003D3502">
      <w:pPr>
        <w:numPr>
          <w:ilvl w:val="0"/>
          <w:numId w:val="6"/>
        </w:numPr>
        <w:jc w:val="both"/>
        <w:rPr>
          <w:rFonts w:ascii="Arial" w:hAnsi="Arial" w:cs="Arial"/>
          <w:b/>
          <w:bCs/>
          <w:color w:val="000000"/>
        </w:rPr>
      </w:pPr>
      <w:r w:rsidRPr="00EF4390">
        <w:rPr>
          <w:rFonts w:ascii="Arial" w:hAnsi="Arial" w:cs="Arial"/>
          <w:b/>
          <w:bCs/>
          <w:color w:val="000000"/>
        </w:rPr>
        <w:t>- A apresentação da proposta por parte da Licitante significa pleno conhecimento e integral concordância com as Cláusulas e condições desta Licitação e total sujeição à legislação pertinente.</w:t>
      </w:r>
    </w:p>
    <w:p w:rsidR="00281865" w:rsidRPr="00EF4390" w:rsidRDefault="002D7BD3" w:rsidP="003D3502">
      <w:pPr>
        <w:numPr>
          <w:ilvl w:val="0"/>
          <w:numId w:val="6"/>
        </w:numPr>
        <w:jc w:val="both"/>
        <w:rPr>
          <w:rFonts w:ascii="Arial" w:hAnsi="Arial" w:cs="Arial"/>
          <w:b/>
          <w:bCs/>
          <w:color w:val="000000"/>
        </w:rPr>
      </w:pPr>
      <w:r w:rsidRPr="00EF4390">
        <w:rPr>
          <w:rFonts w:ascii="Arial" w:hAnsi="Arial" w:cs="Arial"/>
          <w:b/>
          <w:bCs/>
          <w:color w:val="000000"/>
        </w:rPr>
        <w:t>-</w:t>
      </w:r>
      <w:r w:rsidR="00281865" w:rsidRPr="00EF4390">
        <w:rPr>
          <w:rFonts w:ascii="Arial" w:hAnsi="Arial" w:cs="Arial"/>
          <w:b/>
          <w:bCs/>
          <w:color w:val="000000"/>
        </w:rPr>
        <w:t xml:space="preserve"> O lote deverá ser cotado em todos os seus itens para ser considerado apto e válido.</w:t>
      </w:r>
    </w:p>
    <w:p w:rsidR="004C3A29" w:rsidRPr="00EF4390" w:rsidRDefault="004C3A29" w:rsidP="004C3A29">
      <w:pPr>
        <w:ind w:left="360"/>
        <w:jc w:val="both"/>
        <w:rPr>
          <w:rFonts w:ascii="Arial" w:hAnsi="Arial" w:cs="Arial"/>
          <w:b/>
          <w:bCs/>
          <w:color w:val="000000"/>
        </w:rPr>
      </w:pPr>
    </w:p>
    <w:p w:rsidR="008D35DF" w:rsidRPr="00EF4390" w:rsidRDefault="008D35DF" w:rsidP="008D35DF">
      <w:pPr>
        <w:pStyle w:val="Corpodetexto"/>
        <w:rPr>
          <w:rFonts w:ascii="Arial" w:hAnsi="Arial" w:cs="Arial"/>
          <w:iCs/>
          <w:color w:val="000000"/>
          <w:sz w:val="20"/>
        </w:rPr>
      </w:pPr>
      <w:r w:rsidRPr="00EF4390">
        <w:rPr>
          <w:rFonts w:ascii="Arial" w:hAnsi="Arial" w:cs="Arial"/>
          <w:b/>
          <w:iCs/>
          <w:color w:val="000000"/>
          <w:sz w:val="20"/>
        </w:rPr>
        <w:t>VIII – DA DOCUMENTAÇÃO DE HABILITAÇÃO</w:t>
      </w:r>
    </w:p>
    <w:p w:rsidR="008D35DF" w:rsidRPr="00EF4390" w:rsidRDefault="008D35DF" w:rsidP="008D35DF">
      <w:pPr>
        <w:pStyle w:val="Corpodetexto"/>
        <w:rPr>
          <w:rFonts w:ascii="Arial" w:hAnsi="Arial" w:cs="Arial"/>
          <w:sz w:val="20"/>
        </w:rPr>
      </w:pPr>
      <w:r w:rsidRPr="00EF4390">
        <w:rPr>
          <w:rFonts w:ascii="Arial" w:hAnsi="Arial" w:cs="Arial"/>
          <w:color w:val="000000"/>
          <w:sz w:val="20"/>
        </w:rPr>
        <w:t xml:space="preserve"> 1 – </w:t>
      </w:r>
      <w:r w:rsidRPr="00EF4390">
        <w:rPr>
          <w:rFonts w:ascii="Arial" w:hAnsi="Arial" w:cs="Arial"/>
          <w:sz w:val="20"/>
        </w:rPr>
        <w:t>As licitantes deverão apresentar os documentos abaixo relacionados, em cópia reprográfica acompanhada do seu respectivo original ou cópia legível autenticada por cartório competente, com vigência plena até a data fixada para abertura dos envelopes “Documentação”:</w:t>
      </w:r>
    </w:p>
    <w:p w:rsidR="008D35DF" w:rsidRPr="00EF4390" w:rsidRDefault="008D35DF" w:rsidP="008D35DF">
      <w:pPr>
        <w:pStyle w:val="Corpodetexto"/>
        <w:rPr>
          <w:rFonts w:ascii="Arial" w:hAnsi="Arial" w:cs="Arial"/>
          <w:sz w:val="20"/>
        </w:rPr>
      </w:pPr>
    </w:p>
    <w:p w:rsidR="008D35DF" w:rsidRPr="00EF4390" w:rsidRDefault="008D35DF" w:rsidP="008D35DF">
      <w:pPr>
        <w:pStyle w:val="Corpodetexto"/>
        <w:rPr>
          <w:rFonts w:ascii="Arial" w:hAnsi="Arial" w:cs="Arial"/>
          <w:color w:val="000000"/>
          <w:sz w:val="20"/>
        </w:rPr>
      </w:pPr>
      <w:r w:rsidRPr="00EF4390">
        <w:rPr>
          <w:rFonts w:ascii="Arial" w:hAnsi="Arial" w:cs="Arial"/>
          <w:b/>
          <w:color w:val="000000"/>
          <w:sz w:val="20"/>
        </w:rPr>
        <w:t>1.1– HABILITAÇÃO JURÍDICA:</w:t>
      </w:r>
      <w:r w:rsidRPr="00EF4390">
        <w:rPr>
          <w:rFonts w:ascii="Arial" w:hAnsi="Arial" w:cs="Arial"/>
          <w:color w:val="000000"/>
          <w:sz w:val="20"/>
        </w:rPr>
        <w:t xml:space="preserve"> </w:t>
      </w:r>
    </w:p>
    <w:p w:rsidR="008D35DF" w:rsidRPr="00EF4390" w:rsidRDefault="008D35DF" w:rsidP="008D35DF">
      <w:pPr>
        <w:jc w:val="both"/>
        <w:rPr>
          <w:rFonts w:ascii="Arial" w:hAnsi="Arial" w:cs="Arial"/>
          <w:color w:val="000000"/>
        </w:rPr>
      </w:pPr>
      <w:r w:rsidRPr="00EF4390">
        <w:rPr>
          <w:rFonts w:ascii="Arial" w:hAnsi="Arial" w:cs="Arial"/>
          <w:color w:val="000000"/>
        </w:rPr>
        <w:t>1.1.1 - cédula de identidade do Sócio administrador;</w:t>
      </w:r>
    </w:p>
    <w:p w:rsidR="008D35DF" w:rsidRPr="00EF4390" w:rsidRDefault="008D35DF" w:rsidP="008D35DF">
      <w:pPr>
        <w:jc w:val="both"/>
        <w:rPr>
          <w:rFonts w:ascii="Arial" w:hAnsi="Arial" w:cs="Arial"/>
          <w:color w:val="000000"/>
        </w:rPr>
      </w:pPr>
      <w:r w:rsidRPr="00EF4390">
        <w:rPr>
          <w:rFonts w:ascii="Arial" w:hAnsi="Arial" w:cs="Arial"/>
          <w:color w:val="000000"/>
        </w:rPr>
        <w:t>1.1.2 - registro comercial, no caso de empresa individual;</w:t>
      </w:r>
    </w:p>
    <w:p w:rsidR="008D35DF" w:rsidRPr="00EF4390" w:rsidRDefault="008D35DF" w:rsidP="008D35DF">
      <w:pPr>
        <w:jc w:val="both"/>
        <w:rPr>
          <w:rFonts w:ascii="Arial" w:hAnsi="Arial" w:cs="Arial"/>
          <w:color w:val="000000"/>
        </w:rPr>
      </w:pPr>
      <w:r w:rsidRPr="00EF4390">
        <w:rPr>
          <w:rFonts w:ascii="Arial" w:hAnsi="Arial" w:cs="Arial"/>
          <w:color w:val="000000"/>
        </w:rPr>
        <w:t>1.1.3- ato constitutivo, estatuto ou contrato social em vigor, devidamente registrado, em se tratando de sociedades comerciais, e, no caso de sociedades por ações, acompanhado de documentos de eleição de seus administradores;</w:t>
      </w:r>
    </w:p>
    <w:p w:rsidR="008D35DF" w:rsidRPr="00EF4390" w:rsidRDefault="008D35DF" w:rsidP="008D35DF">
      <w:pPr>
        <w:jc w:val="both"/>
        <w:rPr>
          <w:rFonts w:ascii="Arial" w:hAnsi="Arial" w:cs="Arial"/>
          <w:color w:val="000000"/>
        </w:rPr>
      </w:pPr>
      <w:r w:rsidRPr="00EF4390">
        <w:rPr>
          <w:rFonts w:ascii="Arial" w:hAnsi="Arial" w:cs="Arial"/>
          <w:color w:val="000000"/>
        </w:rPr>
        <w:t>1.1.4- inscrição do ato constitutivo, no caso de sociedades civis, acompanhada de prova de diretoria em exercício;</w:t>
      </w:r>
    </w:p>
    <w:p w:rsidR="008D35DF" w:rsidRPr="00EF4390" w:rsidRDefault="008D35DF" w:rsidP="008D35DF">
      <w:pPr>
        <w:jc w:val="both"/>
        <w:rPr>
          <w:rFonts w:ascii="Arial" w:hAnsi="Arial" w:cs="Arial"/>
          <w:color w:val="000000"/>
        </w:rPr>
      </w:pPr>
      <w:r w:rsidRPr="00EF4390">
        <w:rPr>
          <w:rFonts w:ascii="Arial" w:hAnsi="Arial" w:cs="Arial"/>
          <w:color w:val="000000"/>
        </w:rPr>
        <w:t>1.1.5 decreto de autorização, em se tratando de empresa ou sociedade estrangeira em funcionamento no País, e ato de registro ou autorização para funcionamento expedido pelo órgão competente, quando a atividade assim o exigir.</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1.1.6 – Declaração </w:t>
      </w:r>
      <w:r w:rsidRPr="00EF4390">
        <w:rPr>
          <w:rFonts w:ascii="Arial" w:hAnsi="Arial" w:cs="Arial"/>
          <w:b/>
          <w:color w:val="000000"/>
        </w:rPr>
        <w:t>(ANEXO IV</w:t>
      </w:r>
      <w:r w:rsidRPr="00EF4390">
        <w:rPr>
          <w:rFonts w:ascii="Arial" w:hAnsi="Arial" w:cs="Arial"/>
          <w:color w:val="000000"/>
        </w:rPr>
        <w:t>) de que cumpre o que disposto no inciso XXXIII, do art. 7º da Constituição da República.</w:t>
      </w:r>
    </w:p>
    <w:p w:rsidR="008D35DF" w:rsidRPr="00EF4390" w:rsidRDefault="008D35DF" w:rsidP="008D35DF">
      <w:pPr>
        <w:jc w:val="both"/>
        <w:rPr>
          <w:rFonts w:ascii="Arial" w:hAnsi="Arial" w:cs="Arial"/>
          <w:color w:val="000000"/>
        </w:rPr>
      </w:pPr>
    </w:p>
    <w:p w:rsidR="008D35DF" w:rsidRPr="00EF4390" w:rsidRDefault="008D35DF" w:rsidP="008D35DF">
      <w:pPr>
        <w:rPr>
          <w:rFonts w:ascii="Arial" w:hAnsi="Arial" w:cs="Arial"/>
          <w:color w:val="000000"/>
        </w:rPr>
      </w:pPr>
      <w:r w:rsidRPr="00EF4390">
        <w:rPr>
          <w:rFonts w:ascii="Arial" w:hAnsi="Arial" w:cs="Arial"/>
          <w:b/>
          <w:color w:val="000000"/>
        </w:rPr>
        <w:t>1.2</w:t>
      </w:r>
      <w:proofErr w:type="gramStart"/>
      <w:r w:rsidRPr="00EF4390">
        <w:rPr>
          <w:rFonts w:ascii="Arial" w:hAnsi="Arial" w:cs="Arial"/>
          <w:b/>
          <w:color w:val="000000"/>
        </w:rPr>
        <w:t>–  REGULARIDADE</w:t>
      </w:r>
      <w:proofErr w:type="gramEnd"/>
      <w:r w:rsidRPr="00EF4390">
        <w:rPr>
          <w:rFonts w:ascii="Arial" w:hAnsi="Arial" w:cs="Arial"/>
          <w:b/>
          <w:color w:val="000000"/>
        </w:rPr>
        <w:t xml:space="preserve"> FISCAL E TRABALHISTA</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1.2.1 - prova de inscrição no Cadastro Nacional de Pessoa Jurídica </w:t>
      </w:r>
      <w:r w:rsidRPr="00EF4390">
        <w:rPr>
          <w:rFonts w:ascii="Arial" w:hAnsi="Arial" w:cs="Arial"/>
          <w:b/>
          <w:color w:val="000000"/>
        </w:rPr>
        <w:t>(CNPJ);</w:t>
      </w:r>
      <w:r w:rsidRPr="00EF4390">
        <w:rPr>
          <w:rFonts w:ascii="Arial" w:hAnsi="Arial" w:cs="Arial"/>
          <w:color w:val="000000"/>
        </w:rPr>
        <w:t xml:space="preserve"> </w:t>
      </w:r>
    </w:p>
    <w:p w:rsidR="008D35DF" w:rsidRPr="00EF4390" w:rsidRDefault="008D35DF" w:rsidP="008D35DF">
      <w:pPr>
        <w:jc w:val="both"/>
        <w:rPr>
          <w:rFonts w:ascii="Arial" w:hAnsi="Arial" w:cs="Arial"/>
          <w:color w:val="000000"/>
        </w:rPr>
      </w:pPr>
      <w:r w:rsidRPr="00EF4390">
        <w:rPr>
          <w:rFonts w:ascii="Arial" w:hAnsi="Arial" w:cs="Arial"/>
          <w:color w:val="000000"/>
        </w:rPr>
        <w:t>1.2.2- prova de inscrição no cadastro de contribuintes estadual ou municipal, se houver, relativo ao domicílio ou sede do licitante, pertinente ao seu ramo de atividade e compatível com o objeto contratual;</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1.2.3- prova de regularidade para com a </w:t>
      </w:r>
      <w:r w:rsidRPr="00EF4390">
        <w:rPr>
          <w:rFonts w:ascii="Arial" w:hAnsi="Arial" w:cs="Arial"/>
          <w:b/>
          <w:color w:val="000000"/>
        </w:rPr>
        <w:t>Fazenda Federal, Estadual e Municipal</w:t>
      </w:r>
      <w:r w:rsidRPr="00EF4390">
        <w:rPr>
          <w:rFonts w:ascii="Arial" w:hAnsi="Arial" w:cs="Arial"/>
          <w:color w:val="000000"/>
        </w:rPr>
        <w:t xml:space="preserve"> do domicílio ou sede do licitante, ou outra equivalente, na forma da Lei; “Para fins de comprovação da regularidade para com a Fazenda Federal deverá ser apresentada a Certidão de Quitação de Tributos e Contribuições Federais administrados pela Secr</w:t>
      </w:r>
      <w:r w:rsidR="0037182C" w:rsidRPr="00EF4390">
        <w:rPr>
          <w:rFonts w:ascii="Arial" w:hAnsi="Arial" w:cs="Arial"/>
          <w:color w:val="000000"/>
        </w:rPr>
        <w:t xml:space="preserve">etaria da Receita Federal; faz </w:t>
      </w:r>
      <w:r w:rsidRPr="00EF4390">
        <w:rPr>
          <w:rFonts w:ascii="Arial" w:hAnsi="Arial" w:cs="Arial"/>
          <w:color w:val="000000"/>
        </w:rPr>
        <w:t>parte da prova de regularidade para com a Fazenda Federal a Certidão quanto a Dívida Ativa da União, fornecida pela Procuradoria da Fazenda Nacional”</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1.2.4 - prova de regularidade relativa ao Fundo de Garantia por Tempo de Serviço </w:t>
      </w:r>
      <w:r w:rsidRPr="00EF4390">
        <w:rPr>
          <w:rFonts w:ascii="Arial" w:hAnsi="Arial" w:cs="Arial"/>
          <w:b/>
          <w:color w:val="000000"/>
        </w:rPr>
        <w:t>(FGTS),</w:t>
      </w:r>
      <w:r w:rsidRPr="00EF4390">
        <w:rPr>
          <w:rFonts w:ascii="Arial" w:hAnsi="Arial" w:cs="Arial"/>
          <w:color w:val="000000"/>
        </w:rPr>
        <w:t xml:space="preserve"> demonstrando situação regular no cumprimento dos encargos sociais instituídos por Lei.</w:t>
      </w:r>
    </w:p>
    <w:p w:rsidR="008D35DF" w:rsidRPr="00EF4390" w:rsidRDefault="008D35DF" w:rsidP="008D35DF">
      <w:pPr>
        <w:jc w:val="both"/>
        <w:rPr>
          <w:rFonts w:ascii="Arial" w:hAnsi="Arial" w:cs="Arial"/>
          <w:b/>
          <w:color w:val="000000"/>
        </w:rPr>
      </w:pPr>
      <w:r w:rsidRPr="00EF4390">
        <w:rPr>
          <w:rFonts w:ascii="Arial" w:hAnsi="Arial" w:cs="Arial"/>
          <w:color w:val="000000"/>
        </w:rPr>
        <w:t xml:space="preserve">1.2.5 - Certidão Negativa de Débito – CND, para com o Instituto Nacional de Seguridade Social – </w:t>
      </w:r>
      <w:r w:rsidRPr="00EF4390">
        <w:rPr>
          <w:rFonts w:ascii="Arial" w:hAnsi="Arial" w:cs="Arial"/>
          <w:b/>
          <w:color w:val="000000"/>
        </w:rPr>
        <w:t>INSS.</w:t>
      </w:r>
    </w:p>
    <w:p w:rsidR="008D35DF" w:rsidRPr="00EF4390" w:rsidRDefault="008D35DF" w:rsidP="008D35DF">
      <w:pPr>
        <w:jc w:val="both"/>
        <w:rPr>
          <w:rFonts w:ascii="Arial" w:hAnsi="Arial" w:cs="Arial"/>
          <w:b/>
          <w:color w:val="000000"/>
        </w:rPr>
      </w:pPr>
      <w:r w:rsidRPr="00EF4390">
        <w:rPr>
          <w:rFonts w:ascii="Arial" w:hAnsi="Arial" w:cs="Arial"/>
          <w:color w:val="000000"/>
        </w:rPr>
        <w:t>1.2.6- prova de inexistência de débitos inadimplidos perante a Justiça do Trabalho, mediante a apresentação de certidão negativa, nos termos do Título VII-A da Consolidação das Leis do Trabalho, aprovada pelo Decreto-Lei n</w:t>
      </w:r>
      <w:r w:rsidRPr="00EF4390">
        <w:rPr>
          <w:rFonts w:ascii="Arial" w:hAnsi="Arial" w:cs="Arial"/>
          <w:color w:val="000000"/>
          <w:u w:val="single"/>
          <w:vertAlign w:val="superscript"/>
        </w:rPr>
        <w:t>o</w:t>
      </w:r>
      <w:r w:rsidRPr="00EF4390">
        <w:rPr>
          <w:rStyle w:val="apple-converted-space"/>
          <w:rFonts w:ascii="Arial" w:hAnsi="Arial" w:cs="Arial"/>
          <w:color w:val="000000"/>
        </w:rPr>
        <w:t> </w:t>
      </w:r>
      <w:r w:rsidRPr="00EF4390">
        <w:rPr>
          <w:rFonts w:ascii="Arial" w:hAnsi="Arial" w:cs="Arial"/>
          <w:color w:val="000000"/>
        </w:rPr>
        <w:t>5.452, de 1</w:t>
      </w:r>
      <w:r w:rsidRPr="00EF4390">
        <w:rPr>
          <w:rFonts w:ascii="Arial" w:hAnsi="Arial" w:cs="Arial"/>
          <w:color w:val="000000"/>
          <w:u w:val="single"/>
          <w:vertAlign w:val="superscript"/>
        </w:rPr>
        <w:t>o</w:t>
      </w:r>
      <w:r w:rsidRPr="00EF4390">
        <w:rPr>
          <w:rStyle w:val="apple-converted-space"/>
          <w:rFonts w:ascii="Arial" w:hAnsi="Arial" w:cs="Arial"/>
          <w:color w:val="000000"/>
        </w:rPr>
        <w:t> </w:t>
      </w:r>
      <w:r w:rsidRPr="00EF4390">
        <w:rPr>
          <w:rFonts w:ascii="Arial" w:hAnsi="Arial" w:cs="Arial"/>
          <w:color w:val="000000"/>
        </w:rPr>
        <w:t xml:space="preserve">de maio de 1943.  (Lei 12.440/2011). </w:t>
      </w:r>
      <w:r w:rsidRPr="00EF4390">
        <w:rPr>
          <w:rFonts w:ascii="Arial" w:hAnsi="Arial" w:cs="Arial"/>
          <w:b/>
          <w:color w:val="000000"/>
        </w:rPr>
        <w:t>(CNDT).</w:t>
      </w:r>
    </w:p>
    <w:p w:rsidR="008D35DF" w:rsidRPr="00EF4390" w:rsidRDefault="008D35DF" w:rsidP="008D35DF">
      <w:pPr>
        <w:jc w:val="both"/>
        <w:rPr>
          <w:rFonts w:ascii="Arial" w:hAnsi="Arial" w:cs="Arial"/>
          <w:b/>
          <w:bCs/>
          <w:color w:val="000000"/>
        </w:rPr>
      </w:pPr>
    </w:p>
    <w:p w:rsidR="008D35DF" w:rsidRPr="00EF4390" w:rsidRDefault="008D35DF" w:rsidP="008D35DF">
      <w:pPr>
        <w:jc w:val="both"/>
        <w:rPr>
          <w:rFonts w:ascii="Arial" w:hAnsi="Arial" w:cs="Arial"/>
          <w:color w:val="000000"/>
        </w:rPr>
      </w:pPr>
      <w:r w:rsidRPr="00EF4390">
        <w:rPr>
          <w:rFonts w:ascii="Arial" w:hAnsi="Arial" w:cs="Arial"/>
          <w:b/>
          <w:bCs/>
          <w:color w:val="000000"/>
        </w:rPr>
        <w:t>1.3 - DA QUALIFICAÇÃO ECONÔMICO-FINANCEIRA</w:t>
      </w:r>
      <w:r w:rsidRPr="00EF4390">
        <w:rPr>
          <w:rFonts w:ascii="Arial" w:hAnsi="Arial" w:cs="Arial"/>
          <w:color w:val="000000"/>
        </w:rPr>
        <w:t xml:space="preserve"> </w:t>
      </w:r>
    </w:p>
    <w:p w:rsidR="008D35DF" w:rsidRPr="00EF4390" w:rsidRDefault="008D35DF" w:rsidP="008D35DF">
      <w:pPr>
        <w:pStyle w:val="Corpodetexto"/>
        <w:ind w:left="360"/>
        <w:rPr>
          <w:rFonts w:ascii="Arial" w:hAnsi="Arial" w:cs="Arial"/>
          <w:color w:val="000000"/>
          <w:sz w:val="20"/>
        </w:rPr>
      </w:pP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1.3.1- Certidão negativa de falência ou concordata expedida pelo Cartório Distribuidor da sede da pessoa jurídica ou de execução patrimonial com data não anterior a </w:t>
      </w:r>
      <w:r w:rsidRPr="00EF4390">
        <w:rPr>
          <w:rFonts w:ascii="Arial" w:hAnsi="Arial" w:cs="Arial"/>
          <w:b/>
          <w:bCs/>
          <w:color w:val="000000"/>
          <w:sz w:val="20"/>
          <w:u w:val="single"/>
        </w:rPr>
        <w:t>60 (sessenta) dias</w:t>
      </w:r>
      <w:r w:rsidRPr="00EF4390">
        <w:rPr>
          <w:rFonts w:ascii="Arial" w:hAnsi="Arial" w:cs="Arial"/>
          <w:color w:val="000000"/>
          <w:sz w:val="20"/>
        </w:rPr>
        <w:t xml:space="preserve"> contados da data prevista para entrega dos envelopes.</w:t>
      </w:r>
    </w:p>
    <w:p w:rsidR="008D35DF" w:rsidRPr="00EF4390" w:rsidRDefault="008D35DF" w:rsidP="0058456F">
      <w:pPr>
        <w:pStyle w:val="Blockquote"/>
        <w:spacing w:before="0" w:after="0"/>
        <w:ind w:left="0" w:right="0"/>
        <w:jc w:val="both"/>
        <w:rPr>
          <w:rFonts w:ascii="Arial" w:hAnsi="Arial" w:cs="Arial"/>
          <w:b/>
          <w:color w:val="000000"/>
          <w:sz w:val="20"/>
          <w:szCs w:val="20"/>
        </w:rPr>
      </w:pPr>
      <w:r w:rsidRPr="00EF4390">
        <w:rPr>
          <w:rFonts w:ascii="Arial" w:hAnsi="Arial" w:cs="Arial"/>
          <w:b/>
          <w:color w:val="000000"/>
          <w:sz w:val="20"/>
          <w:szCs w:val="20"/>
        </w:rPr>
        <w:t>1.4 – QUALIFICAÇÃO TÉCNICA:</w:t>
      </w:r>
    </w:p>
    <w:p w:rsidR="008D35DF" w:rsidRPr="00EF4390" w:rsidRDefault="008D35DF" w:rsidP="0058456F">
      <w:pPr>
        <w:pStyle w:val="Blockquote"/>
        <w:spacing w:before="0" w:after="0"/>
        <w:ind w:left="0" w:right="0"/>
        <w:jc w:val="both"/>
        <w:rPr>
          <w:rFonts w:ascii="Arial" w:hAnsi="Arial" w:cs="Arial"/>
          <w:color w:val="000000"/>
          <w:sz w:val="20"/>
          <w:szCs w:val="20"/>
        </w:rPr>
      </w:pPr>
      <w:r w:rsidRPr="00EF4390">
        <w:rPr>
          <w:rFonts w:ascii="Arial" w:hAnsi="Arial" w:cs="Arial"/>
          <w:color w:val="000000"/>
          <w:sz w:val="20"/>
          <w:szCs w:val="20"/>
        </w:rPr>
        <w:t>1.4.1 – Alvará de licença para localização e funcionamento expedido pela prefeitura da sede da licitante;</w:t>
      </w:r>
    </w:p>
    <w:p w:rsidR="008A58F2" w:rsidRPr="00EF4390" w:rsidRDefault="00B96970" w:rsidP="0058456F">
      <w:pPr>
        <w:pStyle w:val="Blockquote"/>
        <w:spacing w:before="0" w:after="0"/>
        <w:ind w:left="0" w:right="0"/>
        <w:jc w:val="both"/>
        <w:rPr>
          <w:rFonts w:ascii="Arial" w:hAnsi="Arial" w:cs="Arial"/>
          <w:sz w:val="20"/>
          <w:szCs w:val="20"/>
        </w:rPr>
      </w:pPr>
      <w:r w:rsidRPr="00EF4390">
        <w:rPr>
          <w:rFonts w:ascii="Arial" w:hAnsi="Arial" w:cs="Arial"/>
          <w:color w:val="000000"/>
          <w:sz w:val="20"/>
          <w:szCs w:val="20"/>
        </w:rPr>
        <w:lastRenderedPageBreak/>
        <w:t>1.4.2</w:t>
      </w:r>
      <w:r w:rsidR="009771DD" w:rsidRPr="00EF4390">
        <w:rPr>
          <w:rFonts w:ascii="Arial" w:hAnsi="Arial" w:cs="Arial"/>
          <w:color w:val="000000"/>
          <w:sz w:val="20"/>
          <w:szCs w:val="20"/>
        </w:rPr>
        <w:t>–</w:t>
      </w:r>
      <w:r w:rsidRPr="00EF4390">
        <w:rPr>
          <w:rFonts w:ascii="Arial" w:hAnsi="Arial" w:cs="Arial"/>
          <w:sz w:val="20"/>
          <w:szCs w:val="20"/>
        </w:rPr>
        <w:t>Autorização junto à ANATEL (Agência nacional de Telecomunicações), para prestar os serviços especializados de SCM – Serviço de Comunicação Multimídia (Licença SCM expedida pela Anatel, em nome da empresa Adjudicatária).</w:t>
      </w:r>
    </w:p>
    <w:p w:rsidR="00713BBA" w:rsidRPr="00EF4390" w:rsidRDefault="00713BBA" w:rsidP="0058456F">
      <w:pPr>
        <w:pStyle w:val="Blockquote"/>
        <w:spacing w:before="0" w:after="0"/>
        <w:ind w:left="0" w:right="0"/>
        <w:jc w:val="both"/>
        <w:rPr>
          <w:rFonts w:ascii="Arial" w:hAnsi="Arial" w:cs="Arial"/>
          <w:b/>
          <w:color w:val="000000"/>
          <w:sz w:val="20"/>
          <w:szCs w:val="20"/>
        </w:rPr>
      </w:pPr>
      <w:r w:rsidRPr="00EF4390">
        <w:rPr>
          <w:rFonts w:ascii="Arial" w:hAnsi="Arial" w:cs="Arial"/>
          <w:b/>
          <w:sz w:val="20"/>
          <w:szCs w:val="20"/>
        </w:rPr>
        <w:t>OBS- A autorização do item 1.4.2 deverá ser autenticada em cartório para ter validade perante o presente processo licitatório.</w:t>
      </w:r>
    </w:p>
    <w:p w:rsidR="009771DD" w:rsidRPr="00EF4390" w:rsidRDefault="009771DD" w:rsidP="0058456F">
      <w:pPr>
        <w:pStyle w:val="Blockquote"/>
        <w:spacing w:before="0" w:after="0"/>
        <w:ind w:left="0" w:right="0"/>
        <w:jc w:val="both"/>
        <w:rPr>
          <w:rFonts w:ascii="Arial" w:hAnsi="Arial" w:cs="Arial"/>
          <w:color w:val="000000"/>
          <w:sz w:val="20"/>
          <w:szCs w:val="20"/>
        </w:rPr>
      </w:pPr>
      <w:r w:rsidRPr="00EF4390">
        <w:rPr>
          <w:rFonts w:ascii="Arial" w:hAnsi="Arial" w:cs="Arial"/>
          <w:color w:val="000000"/>
          <w:sz w:val="20"/>
          <w:szCs w:val="20"/>
        </w:rPr>
        <w:t xml:space="preserve">1.4.3 – Prova de regularidade junto ao Conselho Regional de </w:t>
      </w:r>
      <w:r w:rsidR="00B96970" w:rsidRPr="00EF4390">
        <w:rPr>
          <w:rFonts w:ascii="Arial" w:hAnsi="Arial" w:cs="Arial"/>
          <w:color w:val="000000"/>
          <w:sz w:val="20"/>
          <w:szCs w:val="20"/>
        </w:rPr>
        <w:t xml:space="preserve">Engenharia e Agronomia da sede </w:t>
      </w:r>
      <w:r w:rsidRPr="00EF4390">
        <w:rPr>
          <w:rFonts w:ascii="Arial" w:hAnsi="Arial" w:cs="Arial"/>
          <w:color w:val="000000"/>
          <w:sz w:val="20"/>
          <w:szCs w:val="20"/>
        </w:rPr>
        <w:t>da licitante;</w:t>
      </w:r>
    </w:p>
    <w:p w:rsidR="00226752" w:rsidRPr="00EF4390" w:rsidRDefault="00226752" w:rsidP="00226752">
      <w:pPr>
        <w:ind w:left="720"/>
        <w:jc w:val="both"/>
        <w:rPr>
          <w:rFonts w:ascii="Arial" w:hAnsi="Arial" w:cs="Arial"/>
          <w:color w:val="FF0000"/>
          <w:highlight w:val="yellow"/>
        </w:rPr>
      </w:pPr>
    </w:p>
    <w:p w:rsidR="008D35DF" w:rsidRPr="00EF4390" w:rsidRDefault="008D35DF" w:rsidP="008D35DF">
      <w:pPr>
        <w:pStyle w:val="Blockquote"/>
        <w:spacing w:before="0" w:after="0"/>
        <w:ind w:left="0" w:right="0"/>
        <w:jc w:val="both"/>
        <w:rPr>
          <w:rFonts w:ascii="Arial" w:hAnsi="Arial" w:cs="Arial"/>
          <w:color w:val="000000"/>
          <w:sz w:val="20"/>
          <w:szCs w:val="20"/>
        </w:rPr>
      </w:pPr>
      <w:r w:rsidRPr="00EF4390">
        <w:rPr>
          <w:rFonts w:ascii="Arial" w:hAnsi="Arial" w:cs="Arial"/>
          <w:color w:val="000000"/>
          <w:sz w:val="20"/>
          <w:szCs w:val="20"/>
        </w:rPr>
        <w:t>1.5– Serão admitidas fotocópias sem autenticação cartorial dos documentos exigidos neste edital, desde que os respectivos originais sejam apresentados na reunião de abertura dos envelopes “documentação”</w:t>
      </w:r>
      <w:r w:rsidR="00713BBA" w:rsidRPr="00EF4390">
        <w:rPr>
          <w:rFonts w:ascii="Arial" w:hAnsi="Arial" w:cs="Arial"/>
          <w:color w:val="000000"/>
          <w:sz w:val="20"/>
          <w:szCs w:val="20"/>
        </w:rPr>
        <w:t xml:space="preserve">, </w:t>
      </w:r>
      <w:r w:rsidR="00713BBA" w:rsidRPr="00EF4390">
        <w:rPr>
          <w:rFonts w:ascii="Arial" w:hAnsi="Arial" w:cs="Arial"/>
          <w:b/>
          <w:color w:val="000000"/>
          <w:sz w:val="20"/>
          <w:szCs w:val="20"/>
        </w:rPr>
        <w:t>exceto a autorização do item 1.4.2, que obrigatoriamente, deverá ter sido autenticada em cartório</w:t>
      </w:r>
      <w:r w:rsidRPr="00EF4390">
        <w:rPr>
          <w:rFonts w:ascii="Arial" w:hAnsi="Arial" w:cs="Arial"/>
          <w:b/>
          <w:color w:val="000000"/>
          <w:sz w:val="20"/>
          <w:szCs w:val="20"/>
        </w:rPr>
        <w:t>.</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1.6- uma vez incluído no processo licitatório, nenhum documento será devolvido, salvo se original a ser substituído por copia reprográfica autenticado ou tratar-se dos envelopes de licitantes desqualificadas.</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1.7 - Os documentos mencionados acima não poderão ser substituídos por qualquer tipo de protocolo.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1.8 - Após a fase de habilitação, não cabe desistência de proposta, salvo por motivo justo decorrente de fato superveniente e aceito pela Comissão.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1.9 - Para efeito do item (1.8) considera-se vencida a fase de habilitação com a divulgação de seu resultado.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1.10 - Toda documentação solicitada deverá ser compatível com o CNPJ apresentado, não sendo permitido mesclarem de documentos.</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1.11 – Os documentos apresentados </w:t>
      </w:r>
      <w:r w:rsidR="0037182C" w:rsidRPr="00EF4390">
        <w:rPr>
          <w:rFonts w:ascii="Arial" w:hAnsi="Arial" w:cs="Arial"/>
          <w:color w:val="000000"/>
        </w:rPr>
        <w:t>que não tragam em seu bojo data</w:t>
      </w:r>
      <w:r w:rsidRPr="00EF4390">
        <w:rPr>
          <w:rFonts w:ascii="Arial" w:hAnsi="Arial" w:cs="Arial"/>
          <w:color w:val="000000"/>
        </w:rPr>
        <w:t xml:space="preserve"> de validade, serão considerados válidos pelo prazo de </w:t>
      </w:r>
      <w:r w:rsidRPr="00EF4390">
        <w:rPr>
          <w:rFonts w:ascii="Arial" w:hAnsi="Arial" w:cs="Arial"/>
          <w:b/>
          <w:color w:val="000000"/>
        </w:rPr>
        <w:t>60 (sessenta) dias</w:t>
      </w:r>
      <w:r w:rsidRPr="00EF4390">
        <w:rPr>
          <w:rFonts w:ascii="Arial" w:hAnsi="Arial" w:cs="Arial"/>
          <w:color w:val="000000"/>
        </w:rPr>
        <w:t xml:space="preserve">. </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11.2 – A Microempresa –ME e Empresa de Pequeno Porte-EPP deverá apresentar </w:t>
      </w:r>
      <w:r w:rsidRPr="00EF4390">
        <w:rPr>
          <w:rFonts w:ascii="Arial" w:hAnsi="Arial" w:cs="Arial"/>
          <w:color w:val="000000"/>
          <w:u w:val="single"/>
        </w:rPr>
        <w:t>toda a documentação exigida para a habilitação</w:t>
      </w:r>
      <w:r w:rsidRPr="00EF4390">
        <w:rPr>
          <w:rFonts w:ascii="Arial" w:hAnsi="Arial" w:cs="Arial"/>
          <w:color w:val="000000"/>
        </w:rPr>
        <w:t xml:space="preserve">, inclusive os </w:t>
      </w:r>
      <w:r w:rsidRPr="00EF4390">
        <w:rPr>
          <w:rFonts w:ascii="Arial" w:hAnsi="Arial" w:cs="Arial"/>
          <w:color w:val="000000"/>
          <w:u w:val="single"/>
        </w:rPr>
        <w:t>documentos comprobatórios da regularidade fiscal</w:t>
      </w:r>
      <w:r w:rsidRPr="00EF4390">
        <w:rPr>
          <w:rFonts w:ascii="Arial" w:hAnsi="Arial" w:cs="Arial"/>
          <w:color w:val="000000"/>
        </w:rPr>
        <w:t>, mesmo que estes apresentem alguma restrição.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1.12 - Havendo alguma restrição na comprovação da regularidade fiscal,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w:t>
      </w:r>
      <w:r w:rsidRPr="00EF4390">
        <w:rPr>
          <w:rFonts w:ascii="Arial" w:hAnsi="Arial" w:cs="Arial"/>
          <w:b/>
          <w:color w:val="000000"/>
          <w:sz w:val="20"/>
        </w:rPr>
        <w:t>(Texto art. 43 § 1º LC 147/2014).</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1.13- A prorrogação do prazo para regularização fiscal dependerá de requerimento, devidamente fundamentado, a ser dirigido ao Pregoeiro. </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1.14- Entende-se por tempestivo o requerimento apresentado nos 05 (cinco) dias úteis inicialmente concedidos.</w:t>
      </w:r>
    </w:p>
    <w:p w:rsidR="00792912" w:rsidRPr="00EF4390" w:rsidRDefault="008D35DF" w:rsidP="00792912">
      <w:pPr>
        <w:pStyle w:val="Corpodetexto"/>
        <w:rPr>
          <w:rFonts w:ascii="Arial" w:hAnsi="Arial" w:cs="Arial"/>
          <w:color w:val="000000"/>
          <w:sz w:val="20"/>
        </w:rPr>
      </w:pPr>
      <w:r w:rsidRPr="00EF4390">
        <w:rPr>
          <w:rFonts w:ascii="Arial" w:hAnsi="Arial" w:cs="Arial"/>
          <w:color w:val="000000"/>
          <w:sz w:val="20"/>
        </w:rPr>
        <w:t>1.15– A não regularização da documentação, no prazo estabelecido, implicará decadência do direito á contratação, sem prejuízo das sanções previstas no art. 81 da Lei Federal 8.666/93, sendo facultada a Comissão de Licitação convocar os licitantes remanescentes, na ordem de classificação ou submeter o processo a Autoridade Competente para revogação.</w:t>
      </w:r>
    </w:p>
    <w:p w:rsidR="000512DC" w:rsidRPr="00EF4390" w:rsidRDefault="000512DC" w:rsidP="008A58F2">
      <w:pPr>
        <w:pStyle w:val="Corpodetexto"/>
        <w:rPr>
          <w:rFonts w:ascii="Arial" w:hAnsi="Arial" w:cs="Arial"/>
          <w:b/>
          <w:bCs/>
          <w:color w:val="000000"/>
          <w:sz w:val="20"/>
        </w:rPr>
      </w:pPr>
    </w:p>
    <w:p w:rsidR="008D35DF" w:rsidRPr="00EF4390" w:rsidRDefault="008D35DF" w:rsidP="008A58F2">
      <w:pPr>
        <w:pStyle w:val="Corpodetexto"/>
        <w:rPr>
          <w:rFonts w:ascii="Arial" w:hAnsi="Arial" w:cs="Arial"/>
          <w:b/>
          <w:color w:val="000000"/>
          <w:sz w:val="20"/>
        </w:rPr>
      </w:pPr>
      <w:r w:rsidRPr="00EF4390">
        <w:rPr>
          <w:rFonts w:ascii="Arial" w:hAnsi="Arial" w:cs="Arial"/>
          <w:b/>
          <w:bCs/>
          <w:color w:val="000000"/>
          <w:sz w:val="20"/>
        </w:rPr>
        <w:t>IX –</w:t>
      </w:r>
      <w:r w:rsidRPr="00EF4390">
        <w:rPr>
          <w:rFonts w:ascii="Arial" w:hAnsi="Arial" w:cs="Arial"/>
          <w:b/>
          <w:color w:val="000000"/>
          <w:sz w:val="20"/>
        </w:rPr>
        <w:t xml:space="preserve"> DO PROCEDIMENTO E DO JULGAMENTO</w:t>
      </w:r>
    </w:p>
    <w:p w:rsidR="008D35DF" w:rsidRPr="00EF4390" w:rsidRDefault="008D35DF" w:rsidP="008D35DF">
      <w:pPr>
        <w:jc w:val="both"/>
        <w:rPr>
          <w:rFonts w:ascii="Arial" w:hAnsi="Arial" w:cs="Arial"/>
          <w:color w:val="000000"/>
        </w:rPr>
      </w:pPr>
      <w:r w:rsidRPr="00EF4390">
        <w:rPr>
          <w:rFonts w:ascii="Arial" w:hAnsi="Arial" w:cs="Arial"/>
          <w:color w:val="000000"/>
        </w:rPr>
        <w:t>9.1 – No horário e local indicado no preâmbulo, será aberta a sessão de processamento do Pregão, iniciando-se com o credenciamento dos interessados em participar do certame.</w:t>
      </w:r>
    </w:p>
    <w:p w:rsidR="008D35DF" w:rsidRPr="00EF4390" w:rsidRDefault="008D35DF" w:rsidP="008D35DF">
      <w:pPr>
        <w:jc w:val="both"/>
        <w:rPr>
          <w:rFonts w:ascii="Arial" w:hAnsi="Arial" w:cs="Arial"/>
          <w:color w:val="000000"/>
        </w:rPr>
      </w:pPr>
      <w:r w:rsidRPr="00EF4390">
        <w:rPr>
          <w:rFonts w:ascii="Arial" w:hAnsi="Arial" w:cs="Arial"/>
          <w:color w:val="000000"/>
        </w:rPr>
        <w:t>9.2 – No ato do credenciamento, as licitantes entregarão o Pregoeiro a declaração de pleno atendimento aos requisitos de habilitação de acordo com o estabelecido no Anexo V do Edital e, em envelopes separados, a proposta de preços e os documentos de habilitação.</w:t>
      </w:r>
    </w:p>
    <w:p w:rsidR="008D35DF" w:rsidRPr="00EF4390" w:rsidRDefault="008D35DF" w:rsidP="008D35DF">
      <w:pPr>
        <w:jc w:val="both"/>
        <w:rPr>
          <w:rFonts w:ascii="Arial" w:hAnsi="Arial" w:cs="Arial"/>
          <w:color w:val="000000"/>
        </w:rPr>
      </w:pPr>
      <w:r w:rsidRPr="00EF4390">
        <w:rPr>
          <w:rFonts w:ascii="Arial" w:hAnsi="Arial" w:cs="Arial"/>
          <w:color w:val="000000"/>
        </w:rPr>
        <w:t>9.3 – A análise das propostas pelo Pregoeiro visará ao atendimento das condições estabelecidas neste Edital e seus anexos, sendo desclassificadas as propostas:</w:t>
      </w:r>
    </w:p>
    <w:p w:rsidR="008D35DF" w:rsidRPr="00EF4390" w:rsidRDefault="008D35DF" w:rsidP="003D3502">
      <w:pPr>
        <w:numPr>
          <w:ilvl w:val="2"/>
          <w:numId w:val="12"/>
        </w:numPr>
        <w:jc w:val="both"/>
        <w:rPr>
          <w:rFonts w:ascii="Arial" w:hAnsi="Arial" w:cs="Arial"/>
          <w:color w:val="000000"/>
        </w:rPr>
      </w:pPr>
      <w:r w:rsidRPr="00EF4390">
        <w:rPr>
          <w:rFonts w:ascii="Arial" w:hAnsi="Arial" w:cs="Arial"/>
          <w:color w:val="000000"/>
        </w:rPr>
        <w:t>– Cujo objeto não atenda as especificações, prazos e condições fixados no Edital;</w:t>
      </w:r>
    </w:p>
    <w:p w:rsidR="008D35DF" w:rsidRPr="00EF4390" w:rsidRDefault="008D35DF" w:rsidP="003D3502">
      <w:pPr>
        <w:numPr>
          <w:ilvl w:val="2"/>
          <w:numId w:val="12"/>
        </w:numPr>
        <w:jc w:val="both"/>
        <w:rPr>
          <w:rFonts w:ascii="Arial" w:hAnsi="Arial" w:cs="Arial"/>
          <w:color w:val="000000"/>
        </w:rPr>
      </w:pPr>
      <w:r w:rsidRPr="00EF4390">
        <w:rPr>
          <w:rFonts w:ascii="Arial" w:hAnsi="Arial" w:cs="Arial"/>
          <w:color w:val="000000"/>
        </w:rPr>
        <w:t>– Que apresentem preço baseado exclusivamente em proposta dos demais licitantes;</w:t>
      </w:r>
    </w:p>
    <w:p w:rsidR="008D35DF" w:rsidRPr="00EF4390" w:rsidRDefault="008D35DF" w:rsidP="008D35DF">
      <w:pPr>
        <w:jc w:val="both"/>
        <w:rPr>
          <w:rFonts w:ascii="Arial" w:hAnsi="Arial" w:cs="Arial"/>
          <w:color w:val="000000"/>
        </w:rPr>
      </w:pPr>
      <w:r w:rsidRPr="00EF4390">
        <w:rPr>
          <w:rFonts w:ascii="Arial" w:hAnsi="Arial" w:cs="Arial"/>
          <w:color w:val="000000"/>
        </w:rPr>
        <w:t>9.4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8D35DF" w:rsidRPr="00EF4390" w:rsidRDefault="008D35DF" w:rsidP="00BC5837">
      <w:pPr>
        <w:numPr>
          <w:ilvl w:val="1"/>
          <w:numId w:val="13"/>
        </w:numPr>
        <w:ind w:left="0" w:firstLine="0"/>
        <w:jc w:val="both"/>
        <w:rPr>
          <w:rFonts w:ascii="Arial" w:hAnsi="Arial" w:cs="Arial"/>
          <w:color w:val="000000"/>
        </w:rPr>
      </w:pPr>
      <w:r w:rsidRPr="00EF4390">
        <w:rPr>
          <w:rFonts w:ascii="Arial" w:hAnsi="Arial" w:cs="Arial"/>
          <w:color w:val="000000"/>
        </w:rPr>
        <w:t xml:space="preserve">– Serão desconsideradas ofertas ou vantagens baseadas nas propostas das demais licitantes. </w:t>
      </w:r>
    </w:p>
    <w:p w:rsidR="008D35DF" w:rsidRPr="00EF4390" w:rsidRDefault="008D35DF" w:rsidP="008D35DF">
      <w:pPr>
        <w:jc w:val="both"/>
        <w:rPr>
          <w:rFonts w:ascii="Arial" w:hAnsi="Arial" w:cs="Arial"/>
          <w:color w:val="000000"/>
        </w:rPr>
      </w:pPr>
      <w:r w:rsidRPr="00EF4390">
        <w:rPr>
          <w:rFonts w:ascii="Arial" w:hAnsi="Arial" w:cs="Arial"/>
          <w:color w:val="000000"/>
        </w:rPr>
        <w:t>9.6 – As propostas não desclassificadas serão selecionadas para a etapa de lances, com observância dos seguintes critérios:</w:t>
      </w:r>
    </w:p>
    <w:p w:rsidR="008D35DF" w:rsidRPr="00EF4390" w:rsidRDefault="008D35DF" w:rsidP="00BC5837">
      <w:pPr>
        <w:numPr>
          <w:ilvl w:val="2"/>
          <w:numId w:val="14"/>
        </w:numPr>
        <w:ind w:left="0" w:firstLine="0"/>
        <w:jc w:val="both"/>
        <w:rPr>
          <w:rFonts w:ascii="Arial" w:hAnsi="Arial" w:cs="Arial"/>
          <w:color w:val="000000"/>
        </w:rPr>
      </w:pPr>
      <w:r w:rsidRPr="00EF4390">
        <w:rPr>
          <w:rFonts w:ascii="Arial" w:hAnsi="Arial" w:cs="Arial"/>
          <w:color w:val="000000"/>
        </w:rPr>
        <w:t>– Seleção da proposta de menor preço e as demais com preços até 10% superiores àquela;</w:t>
      </w:r>
    </w:p>
    <w:p w:rsidR="008D35DF" w:rsidRPr="00EF4390" w:rsidRDefault="008D35DF" w:rsidP="008D35DF">
      <w:pPr>
        <w:jc w:val="both"/>
        <w:rPr>
          <w:rFonts w:ascii="Arial" w:hAnsi="Arial" w:cs="Arial"/>
          <w:color w:val="000000"/>
        </w:rPr>
      </w:pPr>
      <w:r w:rsidRPr="00EF4390">
        <w:rPr>
          <w:rFonts w:ascii="Arial" w:hAnsi="Arial" w:cs="Arial"/>
          <w:color w:val="000000"/>
        </w:rPr>
        <w:t>9.6.2 – Não havendo pelo menos 3 (três) preços na condição definida na alínea anterior, serão selecionadas as propostas que apresentarem os menores preços, até o máximo de 3 (três).</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9.6.3 – No caso de empate nos preços, serão admitidas todas as propostas empatadas, independentemente do número de licitantes. </w:t>
      </w:r>
    </w:p>
    <w:p w:rsidR="008D35DF" w:rsidRPr="00EF4390" w:rsidRDefault="008D35DF" w:rsidP="008D35DF">
      <w:pPr>
        <w:jc w:val="both"/>
        <w:rPr>
          <w:rFonts w:ascii="Arial" w:hAnsi="Arial" w:cs="Arial"/>
          <w:color w:val="000000"/>
        </w:rPr>
      </w:pPr>
      <w:r w:rsidRPr="00EF4390">
        <w:rPr>
          <w:rFonts w:ascii="Arial" w:hAnsi="Arial" w:cs="Arial"/>
          <w:color w:val="000000"/>
        </w:rPr>
        <w:lastRenderedPageBreak/>
        <w:t>9.7 -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8D35DF" w:rsidRPr="00EF4390" w:rsidRDefault="008D35DF" w:rsidP="008D35DF">
      <w:pPr>
        <w:jc w:val="both"/>
        <w:rPr>
          <w:rFonts w:ascii="Arial" w:hAnsi="Arial" w:cs="Arial"/>
          <w:color w:val="000000"/>
        </w:rPr>
      </w:pPr>
      <w:r w:rsidRPr="00EF4390">
        <w:rPr>
          <w:rFonts w:ascii="Arial" w:hAnsi="Arial" w:cs="Arial"/>
          <w:color w:val="000000"/>
        </w:rPr>
        <w:t>9.8 – O licitante sorteado em primeiro lugar poderá escolher a posição na ordenação de lances em relação aos demais empatados, e assim sucessivamente até a definição completa da ordem de lances.</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9.9 – Os lances deverão ser formulados por </w:t>
      </w:r>
      <w:r w:rsidR="00EF4390" w:rsidRPr="00EF4390">
        <w:rPr>
          <w:rFonts w:ascii="Arial" w:hAnsi="Arial" w:cs="Arial"/>
          <w:color w:val="000000"/>
        </w:rPr>
        <w:t>lote</w:t>
      </w:r>
      <w:r w:rsidRPr="00EF4390">
        <w:rPr>
          <w:rFonts w:ascii="Arial" w:hAnsi="Arial" w:cs="Arial"/>
          <w:color w:val="000000"/>
        </w:rPr>
        <w:t xml:space="preserve"> quando for o caso, em valores distintos e decrescentes, inferiores à proposta de menor preço, observadas a redução mínima, que será estipulada pelo pregoeiro no ato do pregão, aplicável inclusive em relação ao primeiro.</w:t>
      </w:r>
    </w:p>
    <w:p w:rsidR="008D35DF" w:rsidRPr="00EF4390" w:rsidRDefault="008D35DF" w:rsidP="008D35DF">
      <w:pPr>
        <w:jc w:val="both"/>
        <w:rPr>
          <w:rFonts w:ascii="Arial" w:hAnsi="Arial" w:cs="Arial"/>
          <w:color w:val="000000"/>
        </w:rPr>
      </w:pPr>
      <w:r w:rsidRPr="00EF4390">
        <w:rPr>
          <w:rFonts w:ascii="Arial" w:hAnsi="Arial" w:cs="Arial"/>
          <w:color w:val="000000"/>
        </w:rPr>
        <w:t>9.10 – A etapa de lances será considerada encerrada quando todos os participantes dessa etapa declinarem da formulação de lances, com exceção da melhor proposta.</w:t>
      </w:r>
    </w:p>
    <w:p w:rsidR="008D35DF" w:rsidRPr="00EF4390" w:rsidRDefault="008D35DF" w:rsidP="003D3502">
      <w:pPr>
        <w:numPr>
          <w:ilvl w:val="1"/>
          <w:numId w:val="15"/>
        </w:numPr>
        <w:ind w:left="0" w:firstLine="0"/>
        <w:jc w:val="both"/>
        <w:rPr>
          <w:rFonts w:ascii="Arial" w:hAnsi="Arial" w:cs="Arial"/>
          <w:color w:val="000000"/>
        </w:rPr>
      </w:pPr>
      <w:r w:rsidRPr="00EF4390">
        <w:rPr>
          <w:rFonts w:ascii="Arial" w:hAnsi="Arial" w:cs="Arial"/>
          <w:color w:val="000000"/>
        </w:rPr>
        <w:t>– O Pregoeiro poderá negociar com o autor da oferta de menor valor com vistas à redução do preço.</w:t>
      </w:r>
    </w:p>
    <w:p w:rsidR="008D35DF" w:rsidRPr="00EF4390" w:rsidRDefault="008D35DF" w:rsidP="008D35DF">
      <w:pPr>
        <w:jc w:val="both"/>
        <w:rPr>
          <w:rFonts w:ascii="Arial" w:hAnsi="Arial" w:cs="Arial"/>
          <w:color w:val="000000"/>
        </w:rPr>
      </w:pPr>
      <w:r w:rsidRPr="00EF4390">
        <w:rPr>
          <w:rFonts w:ascii="Arial" w:hAnsi="Arial" w:cs="Arial"/>
          <w:color w:val="000000"/>
        </w:rPr>
        <w:t>9.12 – Após a negociação, se houver o Pregoeiro examinará a aceitabilidade do menor preço, decidindo motivadamente a respeito.</w:t>
      </w:r>
    </w:p>
    <w:p w:rsidR="008D35DF" w:rsidRPr="00EF4390" w:rsidRDefault="008D35DF" w:rsidP="008D35DF">
      <w:pPr>
        <w:jc w:val="both"/>
        <w:rPr>
          <w:rFonts w:ascii="Arial" w:hAnsi="Arial" w:cs="Arial"/>
          <w:color w:val="000000"/>
        </w:rPr>
      </w:pPr>
      <w:r w:rsidRPr="00EF4390">
        <w:rPr>
          <w:rFonts w:ascii="Arial" w:hAnsi="Arial" w:cs="Arial"/>
          <w:color w:val="000000"/>
        </w:rPr>
        <w:t>9.13 – A aceitabilidade será aferida a partir dos preços de mercado vigentes na data da apresentação das propostas e não será aceito valor acima do valor estimado, apurados mediante pesquisa realizada pelo órgão licitante, que será juntada aos autos por ocasião do julgamento.</w:t>
      </w:r>
    </w:p>
    <w:p w:rsidR="008D35DF" w:rsidRPr="00EF4390" w:rsidRDefault="008D35DF" w:rsidP="008D35DF">
      <w:pPr>
        <w:jc w:val="both"/>
        <w:rPr>
          <w:rFonts w:ascii="Arial" w:hAnsi="Arial" w:cs="Arial"/>
          <w:color w:val="000000"/>
        </w:rPr>
      </w:pPr>
      <w:r w:rsidRPr="00EF4390">
        <w:rPr>
          <w:rFonts w:ascii="Arial" w:hAnsi="Arial" w:cs="Arial"/>
          <w:color w:val="000000"/>
        </w:rPr>
        <w:t>9.14 – Considerada aceitável a oferta de menor preço, será aberto o envelope contendo os documentos de habilitação de seu autor.</w:t>
      </w:r>
    </w:p>
    <w:p w:rsidR="008D35DF" w:rsidRPr="00EF4390" w:rsidRDefault="008D35DF" w:rsidP="008D35DF">
      <w:pPr>
        <w:tabs>
          <w:tab w:val="left" w:pos="720"/>
        </w:tabs>
        <w:jc w:val="both"/>
        <w:rPr>
          <w:rFonts w:ascii="Arial" w:hAnsi="Arial" w:cs="Arial"/>
          <w:color w:val="000000"/>
        </w:rPr>
      </w:pPr>
      <w:r w:rsidRPr="00EF4390">
        <w:rPr>
          <w:rFonts w:ascii="Arial" w:hAnsi="Arial" w:cs="Arial"/>
          <w:color w:val="000000"/>
        </w:rPr>
        <w:t>9.15.1 – A verificação será certificada pelo Pregoeiro e deverão ser anexados aos autos os documentos passíveis de obtenção por meio eletrônico, salvo impossibilidade devidamente justificada.</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9.15.2 – A Administração não se responsabilizará pela eventual indisponibilidade dos meios eletrônicos de informações, no momento da verificação. Ocorrendo essa indisponibilidade e não sendo apresentados os documentos alcançados pela verificação, a licitante será inabilitada. </w:t>
      </w:r>
    </w:p>
    <w:p w:rsidR="008D35DF" w:rsidRPr="00EF4390" w:rsidRDefault="008D35DF" w:rsidP="008D35DF">
      <w:pPr>
        <w:jc w:val="both"/>
        <w:rPr>
          <w:rFonts w:ascii="Arial" w:hAnsi="Arial" w:cs="Arial"/>
          <w:color w:val="000000"/>
        </w:rPr>
      </w:pPr>
      <w:r w:rsidRPr="00EF4390">
        <w:rPr>
          <w:rFonts w:ascii="Arial" w:hAnsi="Arial" w:cs="Arial"/>
          <w:color w:val="000000"/>
        </w:rPr>
        <w:t>9.16 – Constatado o atendimento dos requisitos de habilitação previstos neste Edital, a licitante será habilitada e declarada vencedora do certame.</w:t>
      </w:r>
    </w:p>
    <w:p w:rsidR="008D35DF" w:rsidRPr="00EF4390" w:rsidRDefault="008D35DF" w:rsidP="008D35DF">
      <w:pPr>
        <w:jc w:val="both"/>
        <w:rPr>
          <w:rFonts w:ascii="Arial" w:hAnsi="Arial" w:cs="Arial"/>
          <w:color w:val="000000"/>
        </w:rPr>
      </w:pPr>
      <w:r w:rsidRPr="00EF4390">
        <w:rPr>
          <w:rFonts w:ascii="Arial" w:hAnsi="Arial" w:cs="Arial"/>
          <w:color w:val="000000"/>
        </w:rPr>
        <w:t>9.17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8D35DF" w:rsidRPr="00EF4390" w:rsidRDefault="008D35DF" w:rsidP="008D35DF">
      <w:pPr>
        <w:pStyle w:val="Corpodetexto"/>
        <w:tabs>
          <w:tab w:val="num" w:pos="720"/>
        </w:tabs>
        <w:rPr>
          <w:rFonts w:ascii="Arial" w:hAnsi="Arial" w:cs="Arial"/>
          <w:color w:val="000000"/>
          <w:sz w:val="20"/>
        </w:rPr>
      </w:pPr>
      <w:r w:rsidRPr="00EF4390">
        <w:rPr>
          <w:rFonts w:ascii="Arial" w:hAnsi="Arial" w:cs="Arial"/>
          <w:color w:val="000000"/>
          <w:sz w:val="20"/>
        </w:rPr>
        <w:t>9.18 - Constatado o atendimento pleno às exigências fixadas no edital, o licitante será declarado vencedor, sendo-lhe adjudicado o objeto para o qual apresentou proposta.</w:t>
      </w:r>
    </w:p>
    <w:p w:rsidR="008D35DF" w:rsidRPr="00EF4390" w:rsidRDefault="008D35DF" w:rsidP="008D35DF">
      <w:pPr>
        <w:pStyle w:val="Recuodecorpodetexto3"/>
        <w:ind w:left="0"/>
        <w:jc w:val="both"/>
        <w:rPr>
          <w:rFonts w:ascii="Arial" w:hAnsi="Arial" w:cs="Arial"/>
          <w:color w:val="000000"/>
          <w:sz w:val="20"/>
          <w:szCs w:val="20"/>
        </w:rPr>
      </w:pPr>
      <w:r w:rsidRPr="00EF4390">
        <w:rPr>
          <w:rFonts w:ascii="Arial" w:hAnsi="Arial" w:cs="Arial"/>
          <w:color w:val="000000"/>
          <w:sz w:val="20"/>
          <w:szCs w:val="20"/>
        </w:rPr>
        <w:t xml:space="preserve">9.19 - Da sessão lavrar-se-á Ata circunstanciada, na qual serão registrados todos os atos do procedimento e as ocorrências relevantes, e que, ao final, será assinada pelo Pregoeiro, Equipe de Apoio e pelos licitantes. </w:t>
      </w:r>
    </w:p>
    <w:p w:rsidR="008D35DF" w:rsidRPr="00EF4390" w:rsidRDefault="008D35DF" w:rsidP="008D35DF">
      <w:pPr>
        <w:pStyle w:val="Corpodetexto"/>
        <w:tabs>
          <w:tab w:val="left" w:pos="-2127"/>
        </w:tabs>
        <w:rPr>
          <w:rFonts w:ascii="Arial" w:hAnsi="Arial" w:cs="Arial"/>
          <w:color w:val="000000"/>
          <w:sz w:val="20"/>
        </w:rPr>
      </w:pPr>
      <w:r w:rsidRPr="00EF4390">
        <w:rPr>
          <w:rFonts w:ascii="Arial" w:hAnsi="Arial" w:cs="Arial"/>
          <w:color w:val="000000"/>
          <w:sz w:val="20"/>
        </w:rPr>
        <w:t xml:space="preserve">9.20 - Decididos os recursos ou transcorrido </w:t>
      </w:r>
      <w:r w:rsidRPr="00EF4390">
        <w:rPr>
          <w:rFonts w:ascii="Arial" w:hAnsi="Arial" w:cs="Arial"/>
          <w:i/>
          <w:color w:val="000000"/>
          <w:sz w:val="20"/>
        </w:rPr>
        <w:t xml:space="preserve">in albis </w:t>
      </w:r>
      <w:r w:rsidRPr="00EF4390">
        <w:rPr>
          <w:rFonts w:ascii="Arial" w:hAnsi="Arial" w:cs="Arial"/>
          <w:color w:val="000000"/>
          <w:sz w:val="20"/>
        </w:rPr>
        <w:t xml:space="preserve">o prazo para sua interposição, o Pregoeiro devolverá aos licitantes, exceto aos vencedores, os envelopes </w:t>
      </w:r>
      <w:r w:rsidRPr="00EF4390">
        <w:rPr>
          <w:rFonts w:ascii="Arial" w:hAnsi="Arial" w:cs="Arial"/>
          <w:b/>
          <w:color w:val="000000"/>
          <w:sz w:val="20"/>
        </w:rPr>
        <w:t>“</w:t>
      </w:r>
      <w:r w:rsidRPr="00EF4390">
        <w:rPr>
          <w:rFonts w:ascii="Arial" w:hAnsi="Arial" w:cs="Arial"/>
          <w:b/>
          <w:caps/>
          <w:color w:val="000000"/>
          <w:sz w:val="20"/>
        </w:rPr>
        <w:t>documentação de Habilitação</w:t>
      </w:r>
      <w:r w:rsidRPr="00EF4390">
        <w:rPr>
          <w:rFonts w:ascii="Arial" w:hAnsi="Arial" w:cs="Arial"/>
          <w:color w:val="000000"/>
          <w:sz w:val="20"/>
        </w:rPr>
        <w:t>”.</w:t>
      </w:r>
    </w:p>
    <w:p w:rsidR="00D8302C" w:rsidRPr="00EF4390" w:rsidRDefault="00D8302C" w:rsidP="008D35DF">
      <w:pPr>
        <w:pStyle w:val="Corpodetexto"/>
        <w:tabs>
          <w:tab w:val="left" w:pos="-2127"/>
        </w:tabs>
        <w:rPr>
          <w:rFonts w:ascii="Arial" w:hAnsi="Arial" w:cs="Arial"/>
          <w:color w:val="000000"/>
          <w:sz w:val="20"/>
        </w:rPr>
      </w:pPr>
    </w:p>
    <w:p w:rsidR="008D35DF" w:rsidRPr="00EF4390" w:rsidRDefault="008D35DF" w:rsidP="0037182C">
      <w:pPr>
        <w:pStyle w:val="Ttulo1"/>
        <w:jc w:val="both"/>
        <w:rPr>
          <w:rFonts w:ascii="Arial" w:hAnsi="Arial" w:cs="Arial"/>
          <w:bCs w:val="0"/>
          <w:color w:val="000000"/>
          <w:sz w:val="20"/>
        </w:rPr>
      </w:pPr>
      <w:bookmarkStart w:id="5" w:name="_Toc100992302"/>
      <w:bookmarkStart w:id="6" w:name="_Toc121993546"/>
      <w:r w:rsidRPr="00EF4390">
        <w:rPr>
          <w:rFonts w:ascii="Arial" w:hAnsi="Arial" w:cs="Arial"/>
          <w:bCs w:val="0"/>
          <w:color w:val="000000"/>
          <w:sz w:val="20"/>
        </w:rPr>
        <w:t>X – IMPUGNAÇÕES E RECURSOS</w:t>
      </w:r>
      <w:bookmarkEnd w:id="5"/>
      <w:bookmarkEnd w:id="6"/>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10.1 - Impugnações aos termos do Edital poderão ser interpostas por qualquer cidadão ou licitante, no prazo de até 02 (dois) dias úteis antes da data fixada para recebimento das propostas, dirigidas ao Pregoeiro da Prefeitura Municipal</w:t>
      </w:r>
      <w:r w:rsidRPr="00EF4390">
        <w:rPr>
          <w:rFonts w:ascii="Arial" w:hAnsi="Arial" w:cs="Arial"/>
          <w:b/>
          <w:color w:val="000000"/>
          <w:sz w:val="20"/>
        </w:rPr>
        <w:t xml:space="preserve">, </w:t>
      </w:r>
      <w:r w:rsidRPr="00EF4390">
        <w:rPr>
          <w:rFonts w:ascii="Arial" w:hAnsi="Arial" w:cs="Arial"/>
          <w:color w:val="000000"/>
          <w:sz w:val="20"/>
        </w:rPr>
        <w:t xml:space="preserve">devendo ser protocolizadas na Sala de </w:t>
      </w:r>
      <w:r w:rsidR="008D55E4" w:rsidRPr="00EF4390">
        <w:rPr>
          <w:rFonts w:ascii="Arial" w:hAnsi="Arial" w:cs="Arial"/>
          <w:color w:val="000000"/>
          <w:sz w:val="20"/>
        </w:rPr>
        <w:t xml:space="preserve">Licitações da Prefeitura, na Pç. Dr. </w:t>
      </w:r>
      <w:proofErr w:type="spellStart"/>
      <w:r w:rsidR="008D55E4" w:rsidRPr="00EF4390">
        <w:rPr>
          <w:rFonts w:ascii="Arial" w:hAnsi="Arial" w:cs="Arial"/>
          <w:color w:val="000000"/>
          <w:sz w:val="20"/>
        </w:rPr>
        <w:t>Rockert</w:t>
      </w:r>
      <w:proofErr w:type="spellEnd"/>
      <w:r w:rsidR="008D55E4" w:rsidRPr="00EF4390">
        <w:rPr>
          <w:rFonts w:ascii="Arial" w:hAnsi="Arial" w:cs="Arial"/>
          <w:color w:val="000000"/>
          <w:sz w:val="20"/>
        </w:rPr>
        <w:t>, nº 92, Centro, Janaúba</w:t>
      </w:r>
      <w:r w:rsidRPr="00EF4390">
        <w:rPr>
          <w:rFonts w:ascii="Arial" w:hAnsi="Arial" w:cs="Arial"/>
          <w:color w:val="000000"/>
          <w:sz w:val="20"/>
        </w:rPr>
        <w:t>/MG.</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 xml:space="preserve">10.2 – No final da sessão, os licitantes que quiserem recorrer deverão manifestar imediata e motivadamente a sua intenção, abrindo-se então o prazo </w:t>
      </w:r>
      <w:r w:rsidRPr="00EF4390">
        <w:rPr>
          <w:rFonts w:ascii="Arial" w:hAnsi="Arial" w:cs="Arial"/>
          <w:color w:val="000000"/>
          <w:u w:val="single"/>
        </w:rPr>
        <w:t>único</w:t>
      </w:r>
      <w:r w:rsidRPr="00EF4390">
        <w:rPr>
          <w:rFonts w:ascii="Arial" w:hAnsi="Arial" w:cs="Arial"/>
          <w:color w:val="000000"/>
        </w:rPr>
        <w:t xml:space="preserve"> de </w:t>
      </w:r>
      <w:r w:rsidRPr="00EF4390">
        <w:rPr>
          <w:rFonts w:ascii="Arial" w:hAnsi="Arial" w:cs="Arial"/>
          <w:b/>
          <w:color w:val="000000"/>
        </w:rPr>
        <w:t>03 (três)</w:t>
      </w:r>
      <w:r w:rsidRPr="00EF4390">
        <w:rPr>
          <w:rFonts w:ascii="Arial" w:hAnsi="Arial" w:cs="Arial"/>
          <w:color w:val="000000"/>
        </w:rPr>
        <w:t xml:space="preserve"> </w:t>
      </w:r>
      <w:r w:rsidRPr="00EF4390">
        <w:rPr>
          <w:rFonts w:ascii="Arial" w:hAnsi="Arial" w:cs="Arial"/>
          <w:b/>
          <w:color w:val="000000"/>
        </w:rPr>
        <w:t>dias úteis</w:t>
      </w:r>
      <w:r w:rsidRPr="00EF4390">
        <w:rPr>
          <w:rFonts w:ascii="Arial" w:hAnsi="Arial" w:cs="Arial"/>
          <w:color w:val="000000"/>
        </w:rPr>
        <w:t>, a partir do dia seguinte à sua manifestação.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10.2.1 - Os demais licitantes poderão apresentar contrarrazões em igual número de dias, que começarão a correr do término do prazo do recorrente.</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10.2.2 – Fica assegurada, dentro do prazo recursal, vista imediata dos autos.</w:t>
      </w:r>
    </w:p>
    <w:p w:rsidR="008D35DF" w:rsidRPr="00EF4390" w:rsidRDefault="008D35DF" w:rsidP="008D35DF">
      <w:pPr>
        <w:jc w:val="both"/>
        <w:rPr>
          <w:rFonts w:ascii="Arial" w:hAnsi="Arial" w:cs="Arial"/>
          <w:color w:val="000000"/>
        </w:rPr>
      </w:pPr>
      <w:r w:rsidRPr="00EF4390">
        <w:rPr>
          <w:rFonts w:ascii="Arial" w:hAnsi="Arial" w:cs="Arial"/>
          <w:color w:val="000000"/>
        </w:rPr>
        <w:t>10.3 - A falta de manifestação imediata e motivada do licitante importará a decadência do direito de recurso.</w:t>
      </w:r>
    </w:p>
    <w:p w:rsidR="008D35DF" w:rsidRPr="00EF4390" w:rsidRDefault="008D35DF" w:rsidP="008D35DF">
      <w:pPr>
        <w:jc w:val="both"/>
        <w:rPr>
          <w:rFonts w:ascii="Arial" w:hAnsi="Arial" w:cs="Arial"/>
          <w:color w:val="000000"/>
        </w:rPr>
      </w:pPr>
      <w:r w:rsidRPr="00EF4390">
        <w:rPr>
          <w:rFonts w:ascii="Arial" w:hAnsi="Arial" w:cs="Arial"/>
          <w:color w:val="000000"/>
        </w:rPr>
        <w:t>10.4-  Os recursos deverão ser decididos no prazo de 5 (cinco) dias úteis.</w:t>
      </w:r>
    </w:p>
    <w:p w:rsidR="008D35DF" w:rsidRPr="00EF4390" w:rsidRDefault="008D35DF" w:rsidP="008D35DF">
      <w:pPr>
        <w:pStyle w:val="Corpodetexto"/>
        <w:autoSpaceDE w:val="0"/>
        <w:autoSpaceDN w:val="0"/>
        <w:rPr>
          <w:rFonts w:ascii="Arial" w:hAnsi="Arial" w:cs="Arial"/>
          <w:color w:val="000000"/>
          <w:sz w:val="20"/>
        </w:rPr>
      </w:pPr>
      <w:r w:rsidRPr="00EF4390">
        <w:rPr>
          <w:rFonts w:ascii="Arial" w:hAnsi="Arial" w:cs="Arial"/>
          <w:color w:val="000000"/>
          <w:sz w:val="20"/>
        </w:rPr>
        <w:t>10.5- O provimento de recurso importará a invalidação apenas dos atos insuscetíveis de aproveitamento.</w:t>
      </w:r>
    </w:p>
    <w:p w:rsidR="008D35DF" w:rsidRPr="00EF4390" w:rsidRDefault="008D35DF" w:rsidP="008D35DF">
      <w:pPr>
        <w:pStyle w:val="Corpodetexto"/>
        <w:autoSpaceDE w:val="0"/>
        <w:autoSpaceDN w:val="0"/>
        <w:rPr>
          <w:rFonts w:ascii="Arial" w:hAnsi="Arial" w:cs="Arial"/>
          <w:color w:val="000000"/>
          <w:sz w:val="20"/>
        </w:rPr>
      </w:pPr>
      <w:r w:rsidRPr="00EF4390">
        <w:rPr>
          <w:rFonts w:ascii="Arial" w:hAnsi="Arial" w:cs="Arial"/>
          <w:color w:val="000000"/>
          <w:sz w:val="20"/>
        </w:rPr>
        <w:t xml:space="preserve">10.6- Os recursos e respectivas impugnações cabíveis deverão obedecer aos seguintes requisitos, </w:t>
      </w:r>
      <w:r w:rsidRPr="00EF4390">
        <w:rPr>
          <w:rFonts w:ascii="Arial" w:hAnsi="Arial" w:cs="Arial"/>
          <w:b/>
          <w:color w:val="000000"/>
          <w:sz w:val="20"/>
        </w:rPr>
        <w:t>sob pena de não serem conhecidos</w:t>
      </w:r>
      <w:r w:rsidRPr="00EF4390">
        <w:rPr>
          <w:rFonts w:ascii="Arial" w:hAnsi="Arial" w:cs="Arial"/>
          <w:color w:val="000000"/>
          <w:sz w:val="20"/>
        </w:rPr>
        <w:t>:</w:t>
      </w:r>
    </w:p>
    <w:p w:rsidR="008D35DF" w:rsidRPr="00EF4390" w:rsidRDefault="008D35DF" w:rsidP="008D35DF">
      <w:pPr>
        <w:tabs>
          <w:tab w:val="left" w:pos="5954"/>
          <w:tab w:val="left" w:pos="8647"/>
        </w:tabs>
        <w:jc w:val="both"/>
        <w:rPr>
          <w:rFonts w:ascii="Arial" w:hAnsi="Arial" w:cs="Arial"/>
          <w:color w:val="000000"/>
        </w:rPr>
      </w:pPr>
      <w:r w:rsidRPr="00EF4390">
        <w:rPr>
          <w:rFonts w:ascii="Arial" w:hAnsi="Arial" w:cs="Arial"/>
          <w:color w:val="000000"/>
        </w:rPr>
        <w:t>a) se</w:t>
      </w:r>
      <w:r w:rsidR="008D55E4" w:rsidRPr="00EF4390">
        <w:rPr>
          <w:rFonts w:ascii="Arial" w:hAnsi="Arial" w:cs="Arial"/>
          <w:color w:val="000000"/>
        </w:rPr>
        <w:t>r dirigido ao Presidente da Comissão Permanente de Licitação de Janaúba/MG</w:t>
      </w:r>
      <w:r w:rsidRPr="00EF4390">
        <w:rPr>
          <w:rFonts w:ascii="Arial" w:hAnsi="Arial" w:cs="Arial"/>
          <w:color w:val="000000"/>
        </w:rPr>
        <w:t xml:space="preserve">, no </w:t>
      </w:r>
      <w:r w:rsidRPr="00EF4390">
        <w:rPr>
          <w:rFonts w:ascii="Arial" w:hAnsi="Arial" w:cs="Arial"/>
          <w:b/>
          <w:color w:val="000000"/>
        </w:rPr>
        <w:t>prazo de 3 (três) dias úteis</w:t>
      </w:r>
      <w:r w:rsidRPr="00EF4390">
        <w:rPr>
          <w:rFonts w:ascii="Arial" w:hAnsi="Arial" w:cs="Arial"/>
          <w:color w:val="000000"/>
        </w:rPr>
        <w:t>, conforme estabelecido no item 2 deste título;</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 xml:space="preserve">b) ser dirigido ao Prefeito Municipal de </w:t>
      </w:r>
      <w:r w:rsidR="006B5B55" w:rsidRPr="00EF4390">
        <w:rPr>
          <w:rFonts w:ascii="Arial" w:hAnsi="Arial" w:cs="Arial"/>
          <w:color w:val="000000"/>
        </w:rPr>
        <w:t>Janaúba</w:t>
      </w:r>
      <w:r w:rsidRPr="00EF4390">
        <w:rPr>
          <w:rFonts w:ascii="Arial" w:hAnsi="Arial" w:cs="Arial"/>
          <w:color w:val="000000"/>
        </w:rPr>
        <w:t>/</w:t>
      </w:r>
      <w:proofErr w:type="gramStart"/>
      <w:r w:rsidRPr="00EF4390">
        <w:rPr>
          <w:rFonts w:ascii="Arial" w:hAnsi="Arial" w:cs="Arial"/>
          <w:color w:val="000000"/>
        </w:rPr>
        <w:t>MG.,</w:t>
      </w:r>
      <w:proofErr w:type="gramEnd"/>
      <w:r w:rsidRPr="00EF4390">
        <w:rPr>
          <w:rFonts w:ascii="Arial" w:hAnsi="Arial" w:cs="Arial"/>
          <w:color w:val="000000"/>
        </w:rPr>
        <w:t xml:space="preserve"> nos casos de anulação ou revogação, no </w:t>
      </w:r>
      <w:r w:rsidRPr="00EF4390">
        <w:rPr>
          <w:rFonts w:ascii="Arial" w:hAnsi="Arial" w:cs="Arial"/>
          <w:b/>
          <w:color w:val="000000"/>
        </w:rPr>
        <w:t>prazo de 5 (cinco) dias úteis</w:t>
      </w:r>
      <w:r w:rsidRPr="00EF4390">
        <w:rPr>
          <w:rFonts w:ascii="Arial" w:hAnsi="Arial" w:cs="Arial"/>
          <w:color w:val="000000"/>
        </w:rPr>
        <w:t>, nos termos do art. 109, inciso I, alínea “c”, da Lei Federal nº 8.666/93;</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 xml:space="preserve">c) ser apresentado em uma via original, datilografada ou emitida por computador, contendo razão social, CNPJ e endereço, rubricado em todas as folhas e assinado pelo </w:t>
      </w:r>
      <w:r w:rsidRPr="00EF4390">
        <w:rPr>
          <w:rFonts w:ascii="Arial" w:hAnsi="Arial" w:cs="Arial"/>
          <w:b/>
          <w:color w:val="000000"/>
        </w:rPr>
        <w:t xml:space="preserve">representante legal ou credenciado </w:t>
      </w:r>
      <w:r w:rsidRPr="00EF4390">
        <w:rPr>
          <w:rFonts w:ascii="Arial" w:hAnsi="Arial" w:cs="Arial"/>
          <w:color w:val="000000"/>
        </w:rPr>
        <w:t xml:space="preserve">do licitante, </w:t>
      </w:r>
      <w:r w:rsidRPr="00EF4390">
        <w:rPr>
          <w:rFonts w:ascii="Arial" w:hAnsi="Arial" w:cs="Arial"/>
          <w:b/>
          <w:color w:val="000000"/>
        </w:rPr>
        <w:t>devidamente comprovado</w:t>
      </w:r>
      <w:r w:rsidRPr="00EF4390">
        <w:rPr>
          <w:rFonts w:ascii="Arial" w:hAnsi="Arial" w:cs="Arial"/>
          <w:color w:val="000000"/>
        </w:rPr>
        <w:t>.</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d) ser protocolizado na Sala de Licitações da Pref</w:t>
      </w:r>
      <w:r w:rsidR="008D55E4" w:rsidRPr="00EF4390">
        <w:rPr>
          <w:rFonts w:ascii="Arial" w:hAnsi="Arial" w:cs="Arial"/>
          <w:color w:val="000000"/>
          <w:sz w:val="20"/>
        </w:rPr>
        <w:t xml:space="preserve">eitura, na Pç. Dr. </w:t>
      </w:r>
      <w:proofErr w:type="spellStart"/>
      <w:r w:rsidR="008D55E4" w:rsidRPr="00EF4390">
        <w:rPr>
          <w:rFonts w:ascii="Arial" w:hAnsi="Arial" w:cs="Arial"/>
          <w:color w:val="000000"/>
          <w:sz w:val="20"/>
        </w:rPr>
        <w:t>Rockert</w:t>
      </w:r>
      <w:proofErr w:type="spellEnd"/>
      <w:r w:rsidR="008D55E4" w:rsidRPr="00EF4390">
        <w:rPr>
          <w:rFonts w:ascii="Arial" w:hAnsi="Arial" w:cs="Arial"/>
          <w:color w:val="000000"/>
          <w:sz w:val="20"/>
        </w:rPr>
        <w:t>, nº 92, Centro, janaúba</w:t>
      </w:r>
      <w:r w:rsidRPr="00EF4390">
        <w:rPr>
          <w:rFonts w:ascii="Arial" w:hAnsi="Arial" w:cs="Arial"/>
          <w:color w:val="000000"/>
          <w:sz w:val="20"/>
        </w:rPr>
        <w:t>/MG.</w:t>
      </w:r>
    </w:p>
    <w:p w:rsidR="008D35DF" w:rsidRPr="00EF4390" w:rsidRDefault="008D35DF" w:rsidP="008D35DF">
      <w:pPr>
        <w:pStyle w:val="Corpodetexto3"/>
        <w:tabs>
          <w:tab w:val="left" w:pos="5954"/>
        </w:tabs>
        <w:jc w:val="both"/>
        <w:rPr>
          <w:rFonts w:ascii="Arial" w:hAnsi="Arial" w:cs="Arial"/>
          <w:color w:val="000000"/>
          <w:sz w:val="20"/>
          <w:szCs w:val="20"/>
        </w:rPr>
      </w:pPr>
      <w:r w:rsidRPr="00EF4390">
        <w:rPr>
          <w:rFonts w:ascii="Arial" w:hAnsi="Arial" w:cs="Arial"/>
          <w:color w:val="000000"/>
          <w:sz w:val="20"/>
          <w:szCs w:val="20"/>
        </w:rPr>
        <w:lastRenderedPageBreak/>
        <w:t xml:space="preserve">10.7 - A decisão acerca de recurso interposto será </w:t>
      </w:r>
      <w:r w:rsidR="005B3D4D" w:rsidRPr="00EF4390">
        <w:rPr>
          <w:rFonts w:ascii="Arial" w:hAnsi="Arial" w:cs="Arial"/>
          <w:color w:val="000000"/>
          <w:sz w:val="20"/>
          <w:szCs w:val="20"/>
        </w:rPr>
        <w:t>afixada</w:t>
      </w:r>
      <w:r w:rsidRPr="00EF4390">
        <w:rPr>
          <w:rFonts w:ascii="Arial" w:hAnsi="Arial" w:cs="Arial"/>
          <w:color w:val="000000"/>
          <w:sz w:val="20"/>
          <w:szCs w:val="20"/>
        </w:rPr>
        <w:t xml:space="preserve"> no quadro de avisos da Prefeitura Municipal. </w:t>
      </w:r>
    </w:p>
    <w:p w:rsidR="008D35DF" w:rsidRPr="00EF4390" w:rsidRDefault="008D35DF" w:rsidP="008D35DF">
      <w:pPr>
        <w:pStyle w:val="Recuodecorpodetexto3"/>
        <w:tabs>
          <w:tab w:val="left" w:pos="5954"/>
        </w:tabs>
        <w:ind w:left="0"/>
        <w:jc w:val="both"/>
        <w:rPr>
          <w:rFonts w:ascii="Arial" w:hAnsi="Arial" w:cs="Arial"/>
          <w:color w:val="000000"/>
          <w:sz w:val="20"/>
          <w:szCs w:val="20"/>
        </w:rPr>
      </w:pPr>
      <w:r w:rsidRPr="00EF4390">
        <w:rPr>
          <w:rFonts w:ascii="Arial" w:hAnsi="Arial" w:cs="Arial"/>
          <w:color w:val="000000"/>
          <w:sz w:val="20"/>
          <w:szCs w:val="20"/>
        </w:rPr>
        <w:t>10.8 - Não serão conhecidas as impugnações e os recursos interpostos após o respectivo prazo legal e/ou subscrito por representante que não comprove poder de representação legal.</w:t>
      </w:r>
    </w:p>
    <w:p w:rsidR="008D35DF" w:rsidRPr="00EF4390" w:rsidRDefault="008D35DF" w:rsidP="008D35DF">
      <w:pPr>
        <w:jc w:val="both"/>
        <w:rPr>
          <w:rFonts w:ascii="Arial" w:hAnsi="Arial" w:cs="Arial"/>
          <w:color w:val="000000"/>
        </w:rPr>
      </w:pPr>
    </w:p>
    <w:p w:rsidR="008D35DF" w:rsidRPr="00EF4390" w:rsidRDefault="008D35DF" w:rsidP="008D35DF">
      <w:pPr>
        <w:jc w:val="both"/>
        <w:rPr>
          <w:rFonts w:ascii="Arial" w:hAnsi="Arial" w:cs="Arial"/>
          <w:color w:val="000000"/>
        </w:rPr>
      </w:pPr>
      <w:r w:rsidRPr="00EF4390">
        <w:rPr>
          <w:rFonts w:ascii="Arial" w:hAnsi="Arial" w:cs="Arial"/>
          <w:b/>
          <w:color w:val="000000"/>
        </w:rPr>
        <w:t>XI – DA ADJUDICAÇÃO E DA HOMOLOGAÇÃO</w:t>
      </w:r>
      <w:r w:rsidRPr="00EF4390">
        <w:rPr>
          <w:rFonts w:ascii="Arial" w:hAnsi="Arial" w:cs="Arial"/>
          <w:color w:val="000000"/>
        </w:rPr>
        <w:t>.</w:t>
      </w:r>
    </w:p>
    <w:p w:rsidR="008D35DF" w:rsidRPr="00EF4390" w:rsidRDefault="008D35DF" w:rsidP="008D35DF">
      <w:pPr>
        <w:jc w:val="both"/>
        <w:rPr>
          <w:rFonts w:ascii="Arial" w:hAnsi="Arial" w:cs="Arial"/>
          <w:color w:val="000000"/>
        </w:rPr>
      </w:pP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11.1 - Inexistindo manifestação recursal o Pregoeiro adjudicará o objeto ao licitante vencedor, competindo à autoridade superior homologar o procedimento licitatório.</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 xml:space="preserve">11.2-  </w:t>
      </w:r>
      <w:r w:rsidR="00112813" w:rsidRPr="00EF4390">
        <w:rPr>
          <w:rFonts w:ascii="Arial" w:hAnsi="Arial" w:cs="Arial"/>
        </w:rPr>
        <w:t>Impetrado recurso, depois de decidido, o Pregoeiro divulgará a decisão publica</w:t>
      </w:r>
      <w:r w:rsidR="005B3D4D" w:rsidRPr="00EF4390">
        <w:rPr>
          <w:rFonts w:ascii="Arial" w:hAnsi="Arial" w:cs="Arial"/>
        </w:rPr>
        <w:t>n</w:t>
      </w:r>
      <w:r w:rsidR="00112813" w:rsidRPr="00EF4390">
        <w:rPr>
          <w:rFonts w:ascii="Arial" w:hAnsi="Arial" w:cs="Arial"/>
        </w:rPr>
        <w:t>do na Imprensa Oficial do Município (Quadro de Avisos do Município); competindo à autoridade superior ADJUDICAR o objeto ao licitante vencedor e HOMOLOGAR o Procedimento Licitatório.</w:t>
      </w:r>
    </w:p>
    <w:p w:rsidR="008D35DF" w:rsidRPr="00EF4390" w:rsidRDefault="008D35DF" w:rsidP="008D35DF">
      <w:pPr>
        <w:jc w:val="both"/>
        <w:rPr>
          <w:rFonts w:ascii="Arial" w:hAnsi="Arial" w:cs="Arial"/>
          <w:color w:val="000000"/>
        </w:rPr>
      </w:pPr>
    </w:p>
    <w:p w:rsidR="00112813" w:rsidRPr="00EF4390" w:rsidRDefault="008D35DF" w:rsidP="00112813">
      <w:pPr>
        <w:pStyle w:val="Ttulo1"/>
        <w:jc w:val="left"/>
        <w:rPr>
          <w:rFonts w:ascii="Arial" w:hAnsi="Arial" w:cs="Arial"/>
          <w:color w:val="000000"/>
          <w:sz w:val="20"/>
        </w:rPr>
      </w:pPr>
      <w:r w:rsidRPr="00EF4390">
        <w:rPr>
          <w:rFonts w:ascii="Arial" w:hAnsi="Arial" w:cs="Arial"/>
          <w:color w:val="000000"/>
          <w:sz w:val="20"/>
        </w:rPr>
        <w:t xml:space="preserve">XII – </w:t>
      </w:r>
      <w:r w:rsidR="00112813" w:rsidRPr="00EF4390">
        <w:rPr>
          <w:rFonts w:ascii="Arial" w:hAnsi="Arial" w:cs="Arial"/>
          <w:color w:val="000000"/>
          <w:sz w:val="20"/>
        </w:rPr>
        <w:t>DA PRESTAÇÃO DE SERVIÇOS E FORNECIMENTO</w:t>
      </w:r>
    </w:p>
    <w:p w:rsidR="00112813" w:rsidRPr="00EF4390" w:rsidRDefault="00112813" w:rsidP="00112813">
      <w:pPr>
        <w:rPr>
          <w:rFonts w:ascii="Arial" w:hAnsi="Arial" w:cs="Arial"/>
          <w:color w:val="000000"/>
        </w:rPr>
      </w:pPr>
    </w:p>
    <w:p w:rsidR="00112813" w:rsidRPr="00EF4390" w:rsidRDefault="00112813" w:rsidP="00112813">
      <w:pPr>
        <w:tabs>
          <w:tab w:val="left" w:pos="5954"/>
        </w:tabs>
        <w:jc w:val="both"/>
        <w:rPr>
          <w:rFonts w:ascii="Arial" w:hAnsi="Arial" w:cs="Arial"/>
          <w:color w:val="000000"/>
        </w:rPr>
      </w:pPr>
      <w:r w:rsidRPr="00EF4390">
        <w:rPr>
          <w:rFonts w:ascii="Arial" w:hAnsi="Arial" w:cs="Arial"/>
          <w:color w:val="000000"/>
        </w:rPr>
        <w:t xml:space="preserve">12.1 – A prestação dos serviços e fornecimento dos produtos ora licitados deverão ser efetuados mediante ordem de serviços e/ou de fornecimento expedida pelo Departamento requisitante, o prazo de entrega não poderá ser superior a </w:t>
      </w:r>
      <w:r w:rsidR="00281865" w:rsidRPr="00EF4390">
        <w:rPr>
          <w:rFonts w:ascii="Arial" w:hAnsi="Arial" w:cs="Arial"/>
          <w:color w:val="000000"/>
        </w:rPr>
        <w:t>72</w:t>
      </w:r>
      <w:r w:rsidRPr="00EF4390">
        <w:rPr>
          <w:rFonts w:ascii="Arial" w:hAnsi="Arial" w:cs="Arial"/>
          <w:color w:val="000000"/>
        </w:rPr>
        <w:t xml:space="preserve"> (</w:t>
      </w:r>
      <w:r w:rsidR="00281865" w:rsidRPr="00EF4390">
        <w:rPr>
          <w:rFonts w:ascii="Arial" w:hAnsi="Arial" w:cs="Arial"/>
          <w:color w:val="000000"/>
        </w:rPr>
        <w:t>setenta e duas</w:t>
      </w:r>
      <w:r w:rsidRPr="00EF4390">
        <w:rPr>
          <w:rFonts w:ascii="Arial" w:hAnsi="Arial" w:cs="Arial"/>
          <w:color w:val="000000"/>
        </w:rPr>
        <w:t xml:space="preserve">) </w:t>
      </w:r>
      <w:r w:rsidR="00281865" w:rsidRPr="00EF4390">
        <w:rPr>
          <w:rFonts w:ascii="Arial" w:hAnsi="Arial" w:cs="Arial"/>
          <w:color w:val="000000"/>
        </w:rPr>
        <w:t>horas</w:t>
      </w:r>
      <w:r w:rsidRPr="00EF4390">
        <w:rPr>
          <w:rFonts w:ascii="Arial" w:hAnsi="Arial" w:cs="Arial"/>
          <w:color w:val="000000"/>
        </w:rPr>
        <w:t xml:space="preserve"> a contar da solicitação.</w:t>
      </w:r>
    </w:p>
    <w:p w:rsidR="00112813" w:rsidRPr="00EF4390" w:rsidRDefault="00112813" w:rsidP="00112813">
      <w:pPr>
        <w:tabs>
          <w:tab w:val="left" w:pos="5954"/>
        </w:tabs>
        <w:jc w:val="both"/>
        <w:rPr>
          <w:rFonts w:ascii="Arial" w:hAnsi="Arial" w:cs="Arial"/>
          <w:color w:val="000000"/>
        </w:rPr>
      </w:pPr>
      <w:r w:rsidRPr="00EF4390">
        <w:rPr>
          <w:rFonts w:ascii="Arial" w:hAnsi="Arial" w:cs="Arial"/>
          <w:color w:val="000000"/>
        </w:rPr>
        <w:t xml:space="preserve">12.2- O objeto desta licitação deverá ser entregue no endereço constante da ordem de serviço e/ou fornecimento da Contratante sem qualquer ônus para a mesma. </w:t>
      </w:r>
    </w:p>
    <w:p w:rsidR="00112813" w:rsidRPr="00EF4390" w:rsidRDefault="00112813" w:rsidP="00112813">
      <w:pPr>
        <w:autoSpaceDE w:val="0"/>
        <w:autoSpaceDN w:val="0"/>
        <w:adjustRightInd w:val="0"/>
        <w:jc w:val="both"/>
        <w:rPr>
          <w:rFonts w:ascii="Arial" w:hAnsi="Arial" w:cs="Arial"/>
          <w:color w:val="000000"/>
        </w:rPr>
      </w:pPr>
      <w:r w:rsidRPr="00EF4390">
        <w:rPr>
          <w:rFonts w:ascii="Arial" w:hAnsi="Arial" w:cs="Arial"/>
          <w:color w:val="000000"/>
        </w:rPr>
        <w:t>12.3- Constatadas irregularidades no objeto contratual, o Contratante poderá:</w:t>
      </w:r>
    </w:p>
    <w:p w:rsidR="00112813" w:rsidRPr="00EF4390" w:rsidRDefault="00112813" w:rsidP="00112813">
      <w:pPr>
        <w:autoSpaceDE w:val="0"/>
        <w:autoSpaceDN w:val="0"/>
        <w:adjustRightInd w:val="0"/>
        <w:jc w:val="both"/>
        <w:rPr>
          <w:rFonts w:ascii="Arial" w:hAnsi="Arial" w:cs="Arial"/>
          <w:color w:val="000000"/>
        </w:rPr>
      </w:pPr>
      <w:r w:rsidRPr="00EF4390">
        <w:rPr>
          <w:rFonts w:ascii="Arial" w:hAnsi="Arial" w:cs="Arial"/>
          <w:color w:val="000000"/>
        </w:rPr>
        <w:t>12.3.1 - Se disser respeito à especificação, rejeitá-lo no todo ou em parte, determinando sua substituição ou rescindindo a contratação, sem prejuízo das penalidades cabíveis;</w:t>
      </w:r>
    </w:p>
    <w:p w:rsidR="00112813" w:rsidRPr="00EF4390" w:rsidRDefault="00112813" w:rsidP="00112813">
      <w:pPr>
        <w:autoSpaceDE w:val="0"/>
        <w:autoSpaceDN w:val="0"/>
        <w:adjustRightInd w:val="0"/>
        <w:jc w:val="both"/>
        <w:rPr>
          <w:rFonts w:ascii="Arial" w:hAnsi="Arial" w:cs="Arial"/>
          <w:color w:val="000000"/>
        </w:rPr>
      </w:pPr>
      <w:r w:rsidRPr="00EF4390">
        <w:rPr>
          <w:rFonts w:ascii="Arial" w:hAnsi="Arial" w:cs="Arial"/>
          <w:color w:val="000000"/>
        </w:rPr>
        <w:t>12.3.2 - Na hipótese de substituição, a Contratada deverá fazê-la em conformidade com a indicação da Administração, no prazo máximo de 24 (vinte e quatro horas), contados da notificação por escrito, mantida o preço inicialmente contratado;</w:t>
      </w:r>
    </w:p>
    <w:p w:rsidR="00112813" w:rsidRPr="00EF4390" w:rsidRDefault="00112813" w:rsidP="00112813">
      <w:pPr>
        <w:autoSpaceDE w:val="0"/>
        <w:autoSpaceDN w:val="0"/>
        <w:adjustRightInd w:val="0"/>
        <w:jc w:val="both"/>
        <w:rPr>
          <w:rFonts w:ascii="Arial" w:hAnsi="Arial" w:cs="Arial"/>
          <w:color w:val="000000"/>
        </w:rPr>
      </w:pPr>
      <w:r w:rsidRPr="00EF4390">
        <w:rPr>
          <w:rFonts w:ascii="Arial" w:hAnsi="Arial" w:cs="Arial"/>
          <w:color w:val="000000"/>
        </w:rPr>
        <w:t>12.3.3 - Se disser respeito à diferença de quantidade ou de partes, determinar sua complementação ou rescindir a contratação, sem prejuízo das penalidades cabíveis;</w:t>
      </w:r>
    </w:p>
    <w:p w:rsidR="00112813" w:rsidRPr="00EF4390" w:rsidRDefault="00112813" w:rsidP="00112813">
      <w:pPr>
        <w:autoSpaceDE w:val="0"/>
        <w:autoSpaceDN w:val="0"/>
        <w:adjustRightInd w:val="0"/>
        <w:jc w:val="both"/>
        <w:rPr>
          <w:rFonts w:ascii="Arial" w:hAnsi="Arial" w:cs="Arial"/>
          <w:color w:val="000000"/>
        </w:rPr>
      </w:pPr>
      <w:r w:rsidRPr="00EF4390">
        <w:rPr>
          <w:rFonts w:ascii="Arial" w:hAnsi="Arial" w:cs="Arial"/>
          <w:color w:val="000000"/>
        </w:rPr>
        <w:t xml:space="preserve">12.4 - O recebimento do objeto dar-se-á definitivamente, uma vez verificado o atendimento integral das especificações contratadas. </w:t>
      </w:r>
    </w:p>
    <w:p w:rsidR="00112813" w:rsidRPr="00EF4390" w:rsidRDefault="00112813" w:rsidP="00112813">
      <w:pPr>
        <w:pStyle w:val="Corpodetexto"/>
        <w:rPr>
          <w:rFonts w:ascii="Arial" w:hAnsi="Arial" w:cs="Arial"/>
          <w:color w:val="000000"/>
          <w:sz w:val="20"/>
        </w:rPr>
      </w:pPr>
      <w:r w:rsidRPr="00EF4390">
        <w:rPr>
          <w:rFonts w:ascii="Arial" w:hAnsi="Arial" w:cs="Arial"/>
          <w:color w:val="000000"/>
          <w:sz w:val="20"/>
        </w:rPr>
        <w:t xml:space="preserve">12.5 – A Prefeitura reserva-se o direito de não aceitar os </w:t>
      </w:r>
      <w:r w:rsidR="007E0F36" w:rsidRPr="00EF4390">
        <w:rPr>
          <w:rFonts w:ascii="Arial" w:hAnsi="Arial" w:cs="Arial"/>
          <w:color w:val="000000"/>
          <w:sz w:val="20"/>
        </w:rPr>
        <w:t xml:space="preserve">serviços e </w:t>
      </w:r>
      <w:r w:rsidRPr="00EF4390">
        <w:rPr>
          <w:rFonts w:ascii="Arial" w:hAnsi="Arial" w:cs="Arial"/>
          <w:color w:val="000000"/>
          <w:sz w:val="20"/>
        </w:rPr>
        <w:t>produtos que estiverem em desacordo com o previsto neste instrumento convocatório e seus anexos, podendo cancelar o contrato e aplicar o disposto no art. 24, inciso XI da Lei nº 8.666/93.</w:t>
      </w:r>
    </w:p>
    <w:p w:rsidR="008D35DF" w:rsidRPr="00EF4390" w:rsidRDefault="008D35DF" w:rsidP="00112813">
      <w:pPr>
        <w:pStyle w:val="Ttulo1"/>
        <w:jc w:val="left"/>
        <w:rPr>
          <w:rFonts w:ascii="Arial" w:hAnsi="Arial" w:cs="Arial"/>
          <w:color w:val="000000"/>
          <w:sz w:val="20"/>
        </w:rPr>
      </w:pPr>
    </w:p>
    <w:p w:rsidR="008D35DF" w:rsidRPr="00EF4390" w:rsidRDefault="008D35DF" w:rsidP="008D35DF">
      <w:pPr>
        <w:pStyle w:val="Ttulo1"/>
        <w:jc w:val="left"/>
        <w:rPr>
          <w:rFonts w:ascii="Arial" w:hAnsi="Arial" w:cs="Arial"/>
          <w:color w:val="000000"/>
          <w:sz w:val="20"/>
        </w:rPr>
      </w:pPr>
      <w:bookmarkStart w:id="7" w:name="_Toc100992304"/>
      <w:bookmarkStart w:id="8" w:name="_Toc121993549"/>
      <w:r w:rsidRPr="00EF4390">
        <w:rPr>
          <w:rFonts w:ascii="Arial" w:hAnsi="Arial" w:cs="Arial"/>
          <w:color w:val="000000"/>
          <w:sz w:val="20"/>
        </w:rPr>
        <w:t>XIII – FISCALIZAÇÃO E RECEBIMENTO</w:t>
      </w:r>
      <w:bookmarkEnd w:id="7"/>
      <w:bookmarkEnd w:id="8"/>
    </w:p>
    <w:p w:rsidR="008D35DF" w:rsidRPr="00EF4390" w:rsidRDefault="008D35DF" w:rsidP="008D35DF">
      <w:pPr>
        <w:jc w:val="both"/>
        <w:rPr>
          <w:rFonts w:ascii="Arial" w:hAnsi="Arial" w:cs="Arial"/>
          <w:color w:val="000000"/>
        </w:rPr>
      </w:pPr>
      <w:r w:rsidRPr="00EF4390">
        <w:rPr>
          <w:rFonts w:ascii="Arial" w:hAnsi="Arial" w:cs="Arial"/>
          <w:color w:val="000000"/>
        </w:rPr>
        <w:t xml:space="preserve">13.1 - O setor competente para receber, autorizar, conferir e fiscalizar os objetos desta licitação </w:t>
      </w:r>
      <w:r w:rsidR="00B96970" w:rsidRPr="00EF4390">
        <w:rPr>
          <w:rFonts w:ascii="Arial" w:hAnsi="Arial" w:cs="Arial"/>
          <w:color w:val="000000"/>
        </w:rPr>
        <w:t>será o setor de informática</w:t>
      </w:r>
      <w:r w:rsidRPr="00EF4390">
        <w:rPr>
          <w:rFonts w:ascii="Arial" w:hAnsi="Arial" w:cs="Arial"/>
          <w:color w:val="000000"/>
        </w:rPr>
        <w:t>, observado o artigo 67, da Lei Federal n</w:t>
      </w:r>
      <w:r w:rsidRPr="00EF4390">
        <w:rPr>
          <w:rFonts w:ascii="Arial" w:hAnsi="Arial" w:cs="Arial"/>
          <w:b/>
          <w:color w:val="000000"/>
          <w:u w:val="single"/>
          <w:vertAlign w:val="superscript"/>
        </w:rPr>
        <w:t>o</w:t>
      </w:r>
      <w:r w:rsidRPr="00EF4390">
        <w:rPr>
          <w:rFonts w:ascii="Arial" w:hAnsi="Arial" w:cs="Arial"/>
          <w:b/>
          <w:color w:val="000000"/>
          <w:vertAlign w:val="superscript"/>
        </w:rPr>
        <w:t xml:space="preserve">  </w:t>
      </w:r>
      <w:r w:rsidR="00112813" w:rsidRPr="00EF4390">
        <w:rPr>
          <w:rFonts w:ascii="Arial" w:hAnsi="Arial" w:cs="Arial"/>
          <w:b/>
          <w:color w:val="000000"/>
          <w:vertAlign w:val="superscript"/>
        </w:rPr>
        <w:t xml:space="preserve"> </w:t>
      </w:r>
      <w:r w:rsidRPr="00EF4390">
        <w:rPr>
          <w:rFonts w:ascii="Arial" w:hAnsi="Arial" w:cs="Arial"/>
          <w:color w:val="000000"/>
        </w:rPr>
        <w:t>8.666/93.</w:t>
      </w:r>
    </w:p>
    <w:p w:rsidR="008D35DF" w:rsidRPr="00EF4390" w:rsidRDefault="008D35DF" w:rsidP="008D35DF">
      <w:pPr>
        <w:pStyle w:val="Recuodecorpodetexto3"/>
        <w:ind w:left="0"/>
        <w:jc w:val="both"/>
        <w:rPr>
          <w:rFonts w:ascii="Arial" w:hAnsi="Arial" w:cs="Arial"/>
          <w:color w:val="000000"/>
          <w:sz w:val="20"/>
          <w:szCs w:val="20"/>
        </w:rPr>
      </w:pPr>
      <w:r w:rsidRPr="00EF4390">
        <w:rPr>
          <w:rFonts w:ascii="Arial" w:hAnsi="Arial" w:cs="Arial"/>
          <w:color w:val="000000"/>
          <w:sz w:val="20"/>
          <w:szCs w:val="20"/>
        </w:rPr>
        <w:t>13.2- Na ocorrência de atrasos na entrega do objeto, a Prefeitura poderá aplicar as penalidades previstas neste Edital.</w:t>
      </w:r>
    </w:p>
    <w:p w:rsidR="008D35DF" w:rsidRPr="00EF4390" w:rsidRDefault="008D35DF" w:rsidP="008D35DF">
      <w:pPr>
        <w:pStyle w:val="Ttulo1"/>
        <w:jc w:val="left"/>
        <w:rPr>
          <w:rFonts w:ascii="Arial" w:hAnsi="Arial" w:cs="Arial"/>
          <w:color w:val="000000"/>
          <w:sz w:val="20"/>
        </w:rPr>
      </w:pPr>
      <w:bookmarkStart w:id="9" w:name="_Toc100992305"/>
      <w:bookmarkStart w:id="10" w:name="_Toc121993550"/>
      <w:r w:rsidRPr="00EF4390">
        <w:rPr>
          <w:rFonts w:ascii="Arial" w:hAnsi="Arial" w:cs="Arial"/>
          <w:color w:val="000000"/>
          <w:sz w:val="20"/>
        </w:rPr>
        <w:t>XIV - DA FORMA DE PAGAMENTO</w:t>
      </w:r>
      <w:bookmarkEnd w:id="9"/>
      <w:bookmarkEnd w:id="10"/>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14.1 - O pagamento decorrente da concretização do objeto desta licitação será efetuado pela Prefeitura Municipal de </w:t>
      </w:r>
      <w:r w:rsidR="0037182C" w:rsidRPr="00EF4390">
        <w:rPr>
          <w:rFonts w:ascii="Arial" w:hAnsi="Arial" w:cs="Arial"/>
          <w:color w:val="000000"/>
          <w:sz w:val="20"/>
        </w:rPr>
        <w:t>Janaúba</w:t>
      </w:r>
      <w:r w:rsidRPr="00EF4390">
        <w:rPr>
          <w:rFonts w:ascii="Arial" w:hAnsi="Arial" w:cs="Arial"/>
          <w:color w:val="000000"/>
          <w:sz w:val="20"/>
        </w:rPr>
        <w:t>/MG, por processo legal, no prazo de até 30 (trinta) dias, após apresentação da Nota Fiscal.</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14.2- Se o objeto não for entregue conforme condições deste edital, o pagamento ficará suspenso até seu recebimento definitivo.</w:t>
      </w:r>
    </w:p>
    <w:p w:rsidR="008D35DF" w:rsidRPr="00EF4390" w:rsidRDefault="008D35DF" w:rsidP="008D35DF">
      <w:pPr>
        <w:jc w:val="both"/>
        <w:rPr>
          <w:rFonts w:ascii="Arial" w:hAnsi="Arial" w:cs="Arial"/>
          <w:color w:val="000000"/>
        </w:rPr>
      </w:pPr>
      <w:r w:rsidRPr="00EF4390">
        <w:rPr>
          <w:rFonts w:ascii="Arial" w:hAnsi="Arial" w:cs="Arial"/>
          <w:color w:val="000000"/>
        </w:rPr>
        <w:t>14.3 - Em caso de irregularidade na emissão dos documentos fiscais, o prazo de pagamento será contado a partir de sua reapresentação, desde que devidamente regularizados.</w:t>
      </w:r>
    </w:p>
    <w:p w:rsidR="008D35DF" w:rsidRPr="00EF4390" w:rsidRDefault="008D35DF" w:rsidP="008D35DF">
      <w:pPr>
        <w:pStyle w:val="Corpodetexto3"/>
        <w:spacing w:after="0"/>
        <w:jc w:val="both"/>
        <w:rPr>
          <w:rFonts w:ascii="Arial" w:hAnsi="Arial" w:cs="Arial"/>
          <w:color w:val="000000"/>
          <w:sz w:val="20"/>
          <w:szCs w:val="20"/>
        </w:rPr>
      </w:pPr>
      <w:r w:rsidRPr="00EF4390">
        <w:rPr>
          <w:rFonts w:ascii="Arial" w:hAnsi="Arial" w:cs="Arial"/>
          <w:color w:val="000000"/>
          <w:sz w:val="20"/>
          <w:szCs w:val="20"/>
        </w:rPr>
        <w:t>14.4- Nenhum pagamento será efetuado à contratada, enquanto pendente de liquidação, qualquer obrigação financeira decorrente de penalidade ou inadimplência, sem que isso gere direito a reajustamento de preços.</w:t>
      </w:r>
    </w:p>
    <w:p w:rsidR="008D35DF" w:rsidRPr="00EF4390" w:rsidRDefault="008D35DF" w:rsidP="008D35DF">
      <w:pPr>
        <w:pStyle w:val="Corpodetexto3"/>
        <w:jc w:val="both"/>
        <w:rPr>
          <w:rFonts w:ascii="Arial" w:hAnsi="Arial" w:cs="Arial"/>
          <w:color w:val="000000"/>
          <w:sz w:val="20"/>
          <w:szCs w:val="20"/>
        </w:rPr>
      </w:pPr>
      <w:r w:rsidRPr="00EF4390">
        <w:rPr>
          <w:rFonts w:ascii="Arial" w:hAnsi="Arial" w:cs="Arial"/>
          <w:color w:val="000000"/>
          <w:sz w:val="20"/>
          <w:szCs w:val="20"/>
        </w:rPr>
        <w:t>14.5- Todos os documentos apresentados na fase de habilitação deverão encontrar-se com prazo de validade vigente na data do pagam</w:t>
      </w:r>
      <w:r w:rsidR="00F016FB" w:rsidRPr="00EF4390">
        <w:rPr>
          <w:rFonts w:ascii="Arial" w:hAnsi="Arial" w:cs="Arial"/>
          <w:color w:val="000000"/>
          <w:sz w:val="20"/>
          <w:szCs w:val="20"/>
        </w:rPr>
        <w:t>ento. Caso contrário, documento</w:t>
      </w:r>
      <w:r w:rsidRPr="00EF4390">
        <w:rPr>
          <w:rFonts w:ascii="Arial" w:hAnsi="Arial" w:cs="Arial"/>
          <w:color w:val="000000"/>
          <w:sz w:val="20"/>
          <w:szCs w:val="20"/>
        </w:rPr>
        <w:t>s atualizado(s) deverá(</w:t>
      </w:r>
      <w:proofErr w:type="spellStart"/>
      <w:r w:rsidRPr="00EF4390">
        <w:rPr>
          <w:rFonts w:ascii="Arial" w:hAnsi="Arial" w:cs="Arial"/>
          <w:color w:val="000000"/>
          <w:sz w:val="20"/>
          <w:szCs w:val="20"/>
        </w:rPr>
        <w:t>ão</w:t>
      </w:r>
      <w:proofErr w:type="spellEnd"/>
      <w:r w:rsidRPr="00EF4390">
        <w:rPr>
          <w:rFonts w:ascii="Arial" w:hAnsi="Arial" w:cs="Arial"/>
          <w:color w:val="000000"/>
          <w:sz w:val="20"/>
          <w:szCs w:val="20"/>
        </w:rPr>
        <w:t>) ser reapresentado(s).</w:t>
      </w:r>
    </w:p>
    <w:p w:rsidR="008D35DF" w:rsidRPr="00EF4390" w:rsidRDefault="008D35DF" w:rsidP="008D35DF">
      <w:pPr>
        <w:pStyle w:val="Corpodetexto3"/>
        <w:spacing w:after="0"/>
        <w:jc w:val="both"/>
        <w:rPr>
          <w:rFonts w:ascii="Arial" w:hAnsi="Arial" w:cs="Arial"/>
          <w:b/>
          <w:color w:val="000000"/>
          <w:sz w:val="20"/>
          <w:szCs w:val="20"/>
        </w:rPr>
      </w:pPr>
      <w:r w:rsidRPr="00EF4390">
        <w:rPr>
          <w:rFonts w:ascii="Arial" w:hAnsi="Arial" w:cs="Arial"/>
          <w:b/>
          <w:color w:val="000000"/>
          <w:sz w:val="20"/>
          <w:szCs w:val="20"/>
        </w:rPr>
        <w:t>XV –</w:t>
      </w:r>
      <w:r w:rsidRPr="00EF4390">
        <w:rPr>
          <w:rFonts w:ascii="Arial" w:hAnsi="Arial" w:cs="Arial"/>
          <w:color w:val="000000"/>
          <w:sz w:val="20"/>
          <w:szCs w:val="20"/>
        </w:rPr>
        <w:t xml:space="preserve"> </w:t>
      </w:r>
      <w:r w:rsidRPr="00EF4390">
        <w:rPr>
          <w:rFonts w:ascii="Arial" w:hAnsi="Arial" w:cs="Arial"/>
          <w:b/>
          <w:color w:val="000000"/>
          <w:sz w:val="20"/>
          <w:szCs w:val="20"/>
        </w:rPr>
        <w:t>DA DOTAÇÃO ORÇAMENTÁRIA</w:t>
      </w:r>
    </w:p>
    <w:p w:rsidR="008D35DF" w:rsidRPr="00EF4390" w:rsidRDefault="008D35DF" w:rsidP="008D35DF">
      <w:pPr>
        <w:pStyle w:val="Recuodecorpodetexto2"/>
        <w:spacing w:line="240" w:lineRule="auto"/>
        <w:ind w:left="0"/>
        <w:jc w:val="both"/>
        <w:rPr>
          <w:rFonts w:ascii="Arial" w:hAnsi="Arial" w:cs="Arial"/>
          <w:color w:val="000000"/>
        </w:rPr>
      </w:pPr>
      <w:r w:rsidRPr="00EF4390">
        <w:rPr>
          <w:rFonts w:ascii="Arial" w:hAnsi="Arial" w:cs="Arial"/>
          <w:color w:val="000000"/>
        </w:rPr>
        <w:t xml:space="preserve">15.1 - A dotação orçamentária destinada ao pagamento do objeto licitado está prevista e indicada no processo pela LOA, com recursos próprios/convênios, sob os números: </w:t>
      </w:r>
    </w:p>
    <w:p w:rsidR="00426829" w:rsidRPr="00662DF6" w:rsidRDefault="00426829" w:rsidP="00426829">
      <w:pPr>
        <w:rPr>
          <w:rFonts w:ascii="Arial" w:hAnsi="Arial" w:cs="Arial"/>
          <w:bCs/>
          <w:lang w:eastAsia="ar-SA"/>
        </w:rPr>
      </w:pPr>
      <w:r w:rsidRPr="00662DF6">
        <w:rPr>
          <w:rFonts w:ascii="Arial" w:hAnsi="Arial" w:cs="Arial"/>
          <w:bCs/>
          <w:lang w:eastAsia="ar-SA"/>
        </w:rPr>
        <w:t>06.01.01.04.122.0009.2049.33904000</w:t>
      </w:r>
    </w:p>
    <w:p w:rsidR="00426829" w:rsidRPr="00662DF6" w:rsidRDefault="00426829" w:rsidP="00426829">
      <w:pPr>
        <w:rPr>
          <w:rFonts w:ascii="Arial" w:hAnsi="Arial" w:cs="Arial"/>
          <w:bCs/>
          <w:lang w:eastAsia="ar-SA"/>
        </w:rPr>
      </w:pPr>
      <w:r w:rsidRPr="00662DF6">
        <w:rPr>
          <w:rFonts w:ascii="Arial" w:hAnsi="Arial" w:cs="Arial"/>
          <w:bCs/>
          <w:lang w:eastAsia="ar-SA"/>
        </w:rPr>
        <w:t>06.01.01.04.122.0009.2049.33904000</w:t>
      </w:r>
    </w:p>
    <w:p w:rsidR="00426829" w:rsidRPr="00662DF6" w:rsidRDefault="00426829" w:rsidP="00426829">
      <w:pPr>
        <w:rPr>
          <w:rFonts w:ascii="Arial" w:hAnsi="Arial" w:cs="Arial"/>
          <w:bCs/>
          <w:lang w:eastAsia="ar-SA"/>
        </w:rPr>
      </w:pPr>
      <w:r w:rsidRPr="00662DF6">
        <w:rPr>
          <w:rFonts w:ascii="Arial" w:hAnsi="Arial" w:cs="Arial"/>
          <w:bCs/>
          <w:lang w:eastAsia="ar-SA"/>
        </w:rPr>
        <w:t>02.01.01.04.122.0001.2005.33904000</w:t>
      </w:r>
    </w:p>
    <w:p w:rsidR="00426829" w:rsidRPr="00662DF6" w:rsidRDefault="00426829" w:rsidP="00426829">
      <w:pPr>
        <w:rPr>
          <w:rFonts w:ascii="Arial" w:hAnsi="Arial" w:cs="Arial"/>
          <w:bCs/>
          <w:lang w:eastAsia="ar-SA"/>
        </w:rPr>
      </w:pPr>
      <w:r w:rsidRPr="00662DF6">
        <w:rPr>
          <w:rFonts w:ascii="Arial" w:hAnsi="Arial" w:cs="Arial"/>
          <w:bCs/>
          <w:lang w:eastAsia="ar-SA"/>
        </w:rPr>
        <w:t>03.01.01.04.122.0002.2010.33904000</w:t>
      </w:r>
    </w:p>
    <w:p w:rsidR="00426829" w:rsidRPr="00662DF6" w:rsidRDefault="00426829" w:rsidP="00426829">
      <w:pPr>
        <w:rPr>
          <w:rFonts w:ascii="Arial" w:hAnsi="Arial" w:cs="Arial"/>
          <w:bCs/>
          <w:lang w:eastAsia="ar-SA"/>
        </w:rPr>
      </w:pPr>
      <w:r w:rsidRPr="00662DF6">
        <w:rPr>
          <w:rFonts w:ascii="Arial" w:hAnsi="Arial" w:cs="Arial"/>
          <w:bCs/>
          <w:lang w:eastAsia="ar-SA"/>
        </w:rPr>
        <w:t>03.01.01.14.422.0040.2014.33904000</w:t>
      </w:r>
    </w:p>
    <w:p w:rsidR="00426829" w:rsidRPr="00662DF6" w:rsidRDefault="00426829" w:rsidP="00426829">
      <w:pPr>
        <w:rPr>
          <w:rFonts w:ascii="Arial" w:hAnsi="Arial" w:cs="Arial"/>
          <w:bCs/>
          <w:lang w:eastAsia="ar-SA"/>
        </w:rPr>
      </w:pPr>
      <w:r w:rsidRPr="00662DF6">
        <w:rPr>
          <w:rFonts w:ascii="Arial" w:hAnsi="Arial" w:cs="Arial"/>
          <w:bCs/>
          <w:lang w:eastAsia="ar-SA"/>
        </w:rPr>
        <w:lastRenderedPageBreak/>
        <w:t>03.01.01.11.333.0041.2013.33904000</w:t>
      </w:r>
    </w:p>
    <w:p w:rsidR="00426829" w:rsidRPr="00662DF6" w:rsidRDefault="00426829" w:rsidP="00426829">
      <w:pPr>
        <w:rPr>
          <w:rFonts w:ascii="Arial" w:hAnsi="Arial" w:cs="Arial"/>
          <w:bCs/>
          <w:lang w:eastAsia="ar-SA"/>
        </w:rPr>
      </w:pPr>
      <w:r w:rsidRPr="00662DF6">
        <w:rPr>
          <w:rFonts w:ascii="Arial" w:hAnsi="Arial" w:cs="Arial"/>
          <w:bCs/>
          <w:lang w:eastAsia="ar-SA"/>
        </w:rPr>
        <w:t>03.01.01.23.691.0039.2021.33904000</w:t>
      </w:r>
    </w:p>
    <w:p w:rsidR="00426829" w:rsidRPr="00662DF6" w:rsidRDefault="00426829" w:rsidP="00426829">
      <w:pPr>
        <w:rPr>
          <w:rFonts w:ascii="Arial" w:hAnsi="Arial" w:cs="Arial"/>
          <w:bCs/>
          <w:lang w:eastAsia="ar-SA"/>
        </w:rPr>
      </w:pPr>
      <w:r w:rsidRPr="00662DF6">
        <w:rPr>
          <w:rFonts w:ascii="Arial" w:hAnsi="Arial" w:cs="Arial"/>
          <w:bCs/>
          <w:lang w:eastAsia="ar-SA"/>
        </w:rPr>
        <w:t>10.01.01.20.606.0012.2125.33904000</w:t>
      </w:r>
    </w:p>
    <w:p w:rsidR="00426829" w:rsidRPr="00662DF6" w:rsidRDefault="00426829" w:rsidP="00426829">
      <w:pPr>
        <w:rPr>
          <w:rFonts w:ascii="Arial" w:hAnsi="Arial" w:cs="Arial"/>
          <w:bCs/>
          <w:lang w:eastAsia="ar-SA"/>
        </w:rPr>
      </w:pPr>
      <w:r w:rsidRPr="00662DF6">
        <w:rPr>
          <w:rFonts w:ascii="Arial" w:hAnsi="Arial" w:cs="Arial"/>
          <w:bCs/>
          <w:lang w:eastAsia="ar-SA"/>
        </w:rPr>
        <w:t>10.01.01.18.542.0016.2122.33904000</w:t>
      </w:r>
    </w:p>
    <w:p w:rsidR="00426829" w:rsidRPr="00662DF6" w:rsidRDefault="00426829" w:rsidP="00426829">
      <w:pPr>
        <w:rPr>
          <w:rFonts w:ascii="Arial" w:hAnsi="Arial" w:cs="Arial"/>
          <w:bCs/>
          <w:lang w:eastAsia="ar-SA"/>
        </w:rPr>
      </w:pPr>
      <w:r w:rsidRPr="00662DF6">
        <w:rPr>
          <w:rFonts w:ascii="Arial" w:hAnsi="Arial" w:cs="Arial"/>
          <w:bCs/>
          <w:lang w:eastAsia="ar-SA"/>
        </w:rPr>
        <w:t>08.01.01.12.364.0029.2066.33904000</w:t>
      </w:r>
    </w:p>
    <w:p w:rsidR="00426829" w:rsidRPr="00662DF6" w:rsidRDefault="00426829" w:rsidP="00426829">
      <w:pPr>
        <w:rPr>
          <w:rFonts w:ascii="Arial" w:hAnsi="Arial" w:cs="Arial"/>
          <w:bCs/>
          <w:lang w:eastAsia="ar-SA"/>
        </w:rPr>
      </w:pPr>
      <w:r w:rsidRPr="00662DF6">
        <w:rPr>
          <w:rFonts w:ascii="Arial" w:hAnsi="Arial" w:cs="Arial"/>
          <w:bCs/>
          <w:lang w:eastAsia="ar-SA"/>
        </w:rPr>
        <w:t>05.03.01.08.243.0006.2046.33904000</w:t>
      </w:r>
    </w:p>
    <w:p w:rsidR="00426829" w:rsidRPr="00662DF6" w:rsidRDefault="00426829" w:rsidP="00426829">
      <w:pPr>
        <w:rPr>
          <w:rFonts w:ascii="Arial" w:hAnsi="Arial" w:cs="Arial"/>
          <w:bCs/>
          <w:lang w:eastAsia="ar-SA"/>
        </w:rPr>
      </w:pPr>
      <w:r w:rsidRPr="00662DF6">
        <w:rPr>
          <w:rFonts w:ascii="Arial" w:hAnsi="Arial" w:cs="Arial"/>
          <w:bCs/>
          <w:lang w:eastAsia="ar-SA"/>
        </w:rPr>
        <w:t>05.02.01.08.244.0004.2037.33904000</w:t>
      </w:r>
    </w:p>
    <w:p w:rsidR="00426829" w:rsidRPr="00662DF6" w:rsidRDefault="00426829" w:rsidP="00426829">
      <w:r w:rsidRPr="00662DF6">
        <w:rPr>
          <w:rFonts w:ascii="Arial" w:hAnsi="Arial" w:cs="Arial"/>
          <w:bCs/>
          <w:lang w:eastAsia="ar-SA"/>
        </w:rPr>
        <w:t>09.01.01.10.122.0022.2093.33904000</w:t>
      </w:r>
    </w:p>
    <w:p w:rsidR="008D35DF" w:rsidRPr="00EF4390" w:rsidRDefault="008D35DF" w:rsidP="008D35DF">
      <w:pPr>
        <w:pStyle w:val="Corpodetexto3"/>
        <w:spacing w:after="0"/>
        <w:rPr>
          <w:rFonts w:ascii="Arial" w:hAnsi="Arial" w:cs="Arial"/>
          <w:color w:val="000000"/>
          <w:sz w:val="20"/>
          <w:szCs w:val="20"/>
          <w:highlight w:val="yellow"/>
        </w:rPr>
      </w:pPr>
    </w:p>
    <w:p w:rsidR="008D35DF" w:rsidRPr="00EF4390" w:rsidRDefault="008D35DF" w:rsidP="008D35DF">
      <w:pPr>
        <w:pStyle w:val="Corpodetexto3"/>
        <w:spacing w:after="0"/>
        <w:rPr>
          <w:rFonts w:ascii="Arial" w:hAnsi="Arial" w:cs="Arial"/>
          <w:b/>
          <w:color w:val="000000"/>
          <w:sz w:val="20"/>
          <w:szCs w:val="20"/>
        </w:rPr>
      </w:pPr>
      <w:r w:rsidRPr="00EF4390">
        <w:rPr>
          <w:rFonts w:ascii="Arial" w:hAnsi="Arial" w:cs="Arial"/>
          <w:b/>
          <w:color w:val="000000"/>
          <w:sz w:val="20"/>
          <w:szCs w:val="20"/>
        </w:rPr>
        <w:t>XVI –</w:t>
      </w:r>
      <w:r w:rsidRPr="00EF4390">
        <w:rPr>
          <w:rFonts w:ascii="Arial" w:hAnsi="Arial" w:cs="Arial"/>
          <w:color w:val="000000"/>
          <w:sz w:val="20"/>
          <w:szCs w:val="20"/>
        </w:rPr>
        <w:t xml:space="preserve"> </w:t>
      </w:r>
      <w:r w:rsidRPr="00EF4390">
        <w:rPr>
          <w:rFonts w:ascii="Arial" w:hAnsi="Arial" w:cs="Arial"/>
          <w:b/>
          <w:color w:val="000000"/>
          <w:sz w:val="20"/>
          <w:szCs w:val="20"/>
        </w:rPr>
        <w:t>DA CONTRATAÇÃO</w:t>
      </w:r>
    </w:p>
    <w:p w:rsidR="008D35DF" w:rsidRPr="00EF4390" w:rsidRDefault="008D35DF" w:rsidP="008D35DF">
      <w:pPr>
        <w:pStyle w:val="Corpodetexto3"/>
        <w:spacing w:after="0"/>
        <w:rPr>
          <w:rFonts w:ascii="Arial" w:hAnsi="Arial" w:cs="Arial"/>
          <w:b/>
          <w:color w:val="000000"/>
          <w:sz w:val="20"/>
          <w:szCs w:val="20"/>
        </w:rPr>
      </w:pPr>
    </w:p>
    <w:p w:rsidR="008D35DF" w:rsidRPr="00EF4390" w:rsidRDefault="008D35DF" w:rsidP="008D35DF">
      <w:pPr>
        <w:pStyle w:val="Corpodetexto3"/>
        <w:spacing w:after="0"/>
        <w:jc w:val="both"/>
        <w:rPr>
          <w:rFonts w:ascii="Arial" w:hAnsi="Arial" w:cs="Arial"/>
          <w:color w:val="000000"/>
          <w:sz w:val="20"/>
          <w:szCs w:val="20"/>
        </w:rPr>
      </w:pPr>
      <w:r w:rsidRPr="00EF4390">
        <w:rPr>
          <w:rFonts w:ascii="Arial" w:hAnsi="Arial" w:cs="Arial"/>
          <w:color w:val="000000"/>
          <w:sz w:val="20"/>
          <w:szCs w:val="20"/>
        </w:rPr>
        <w:t>16.1- A contratação decorrente desta licitação será formalizada mediante assinatura de contrato.</w:t>
      </w:r>
    </w:p>
    <w:p w:rsidR="008D35DF" w:rsidRPr="00EF4390" w:rsidRDefault="008D35DF" w:rsidP="008D35DF">
      <w:pPr>
        <w:pStyle w:val="Corpodetexto3"/>
        <w:jc w:val="both"/>
        <w:rPr>
          <w:rFonts w:ascii="Arial" w:hAnsi="Arial" w:cs="Arial"/>
          <w:color w:val="000000"/>
          <w:sz w:val="20"/>
          <w:szCs w:val="20"/>
        </w:rPr>
      </w:pPr>
      <w:r w:rsidRPr="00EF4390">
        <w:rPr>
          <w:rFonts w:ascii="Arial" w:hAnsi="Arial" w:cs="Arial"/>
          <w:color w:val="000000"/>
          <w:sz w:val="20"/>
          <w:szCs w:val="20"/>
        </w:rPr>
        <w:t>16.1.1 – Se, por ocasião da formalização do contrato, as Certidões de Regularidade de Débito da Adjudicatária perante o Sistema de Seguridade Social (</w:t>
      </w:r>
      <w:r w:rsidRPr="00EF4390">
        <w:rPr>
          <w:rFonts w:ascii="Arial" w:hAnsi="Arial" w:cs="Arial"/>
          <w:b/>
          <w:color w:val="000000"/>
          <w:sz w:val="20"/>
          <w:szCs w:val="20"/>
        </w:rPr>
        <w:t>INSS</w:t>
      </w:r>
      <w:r w:rsidRPr="00EF4390">
        <w:rPr>
          <w:rFonts w:ascii="Arial" w:hAnsi="Arial" w:cs="Arial"/>
          <w:color w:val="000000"/>
          <w:sz w:val="20"/>
          <w:szCs w:val="20"/>
        </w:rPr>
        <w:t>), o Fundo de Garantia por Tempo de Serviço (</w:t>
      </w:r>
      <w:r w:rsidRPr="00EF4390">
        <w:rPr>
          <w:rFonts w:ascii="Arial" w:hAnsi="Arial" w:cs="Arial"/>
          <w:b/>
          <w:color w:val="000000"/>
          <w:sz w:val="20"/>
          <w:szCs w:val="20"/>
        </w:rPr>
        <w:t>FGTS</w:t>
      </w:r>
      <w:r w:rsidRPr="00EF4390">
        <w:rPr>
          <w:rFonts w:ascii="Arial" w:hAnsi="Arial" w:cs="Arial"/>
          <w:color w:val="000000"/>
          <w:sz w:val="20"/>
          <w:szCs w:val="20"/>
        </w:rPr>
        <w: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8D35DF" w:rsidRPr="00EF4390" w:rsidRDefault="008D35DF" w:rsidP="008D35DF">
      <w:pPr>
        <w:pStyle w:val="Corpodetexto3"/>
        <w:spacing w:after="0"/>
        <w:jc w:val="both"/>
        <w:rPr>
          <w:rFonts w:ascii="Arial" w:hAnsi="Arial" w:cs="Arial"/>
          <w:color w:val="000000"/>
          <w:sz w:val="20"/>
          <w:szCs w:val="20"/>
        </w:rPr>
      </w:pPr>
      <w:r w:rsidRPr="00EF4390">
        <w:rPr>
          <w:rFonts w:ascii="Arial" w:hAnsi="Arial" w:cs="Arial"/>
          <w:color w:val="000000"/>
          <w:sz w:val="20"/>
          <w:szCs w:val="20"/>
        </w:rPr>
        <w:t>16.1.2 – Se não for possível atualizá-las por meio eletrônico hábil de informações a Adjudicatária será notificada para, no prazo de 02 (dois) dias úteis, comprovara sua situação de regularidade de que trata o subitem 16.1.1 deste item XVI, mediante a apresentação das certidões respectivas, com prazos de validade em vigência, sob pena de a contração não se realizar.</w:t>
      </w:r>
    </w:p>
    <w:p w:rsidR="008D35DF" w:rsidRPr="00EF4390" w:rsidRDefault="008D35DF" w:rsidP="008D35DF">
      <w:pPr>
        <w:pStyle w:val="Corpodetexto3"/>
        <w:spacing w:after="0"/>
        <w:jc w:val="both"/>
        <w:rPr>
          <w:rFonts w:ascii="Arial" w:hAnsi="Arial" w:cs="Arial"/>
          <w:color w:val="000000"/>
          <w:sz w:val="20"/>
          <w:szCs w:val="20"/>
        </w:rPr>
      </w:pPr>
      <w:r w:rsidRPr="00EF4390">
        <w:rPr>
          <w:rFonts w:ascii="Arial" w:hAnsi="Arial" w:cs="Arial"/>
          <w:color w:val="000000"/>
          <w:sz w:val="20"/>
          <w:szCs w:val="20"/>
        </w:rPr>
        <w:t xml:space="preserve">16.2 – A adjudicatária deverá, no prazo de 05 (cinco) dias corridos contados da convocação, comparecer a Prefeitura Municipal de </w:t>
      </w:r>
      <w:r w:rsidR="006B5B55" w:rsidRPr="00EF4390">
        <w:rPr>
          <w:rFonts w:ascii="Arial" w:hAnsi="Arial" w:cs="Arial"/>
          <w:color w:val="000000"/>
          <w:sz w:val="20"/>
          <w:szCs w:val="20"/>
        </w:rPr>
        <w:t>Janaúba</w:t>
      </w:r>
      <w:r w:rsidRPr="00EF4390">
        <w:rPr>
          <w:rFonts w:ascii="Arial" w:hAnsi="Arial" w:cs="Arial"/>
          <w:color w:val="000000"/>
          <w:sz w:val="20"/>
          <w:szCs w:val="20"/>
        </w:rPr>
        <w:t>/MG, junto ao Setor de Licitações para assinatura do contrato.</w:t>
      </w:r>
    </w:p>
    <w:p w:rsidR="008D35DF" w:rsidRPr="00EF4390" w:rsidRDefault="008D35DF" w:rsidP="008D35DF">
      <w:pPr>
        <w:pStyle w:val="Corpodetexto3"/>
        <w:spacing w:after="0"/>
        <w:jc w:val="both"/>
        <w:rPr>
          <w:rFonts w:ascii="Arial" w:hAnsi="Arial" w:cs="Arial"/>
          <w:color w:val="000000"/>
          <w:sz w:val="20"/>
          <w:szCs w:val="20"/>
        </w:rPr>
      </w:pPr>
      <w:r w:rsidRPr="00EF4390">
        <w:rPr>
          <w:rFonts w:ascii="Arial" w:hAnsi="Arial" w:cs="Arial"/>
          <w:color w:val="000000"/>
          <w:sz w:val="20"/>
          <w:szCs w:val="20"/>
        </w:rPr>
        <w:t>16.3 – Quando a Adjudicatária, convocada dentro do prazo de validade de sua proposta, não apresentar a situação regular de que trata o subitem 16.1.1, ou se recusar a assinar o contrato, será convocado outra licitante na ordem de classificação das ofertas, e assim sucessivamente.</w:t>
      </w:r>
    </w:p>
    <w:p w:rsidR="006836A5" w:rsidRPr="00EF4390" w:rsidRDefault="006836A5" w:rsidP="008D35DF">
      <w:pPr>
        <w:pStyle w:val="Corpodetexto3"/>
        <w:spacing w:after="0"/>
        <w:jc w:val="both"/>
        <w:rPr>
          <w:rFonts w:ascii="Arial" w:hAnsi="Arial" w:cs="Arial"/>
          <w:color w:val="000000"/>
          <w:sz w:val="20"/>
          <w:szCs w:val="20"/>
        </w:rPr>
      </w:pPr>
    </w:p>
    <w:p w:rsidR="008D35DF" w:rsidRPr="00EF4390" w:rsidRDefault="008D35DF" w:rsidP="008D35DF">
      <w:pPr>
        <w:pStyle w:val="Ttulo1"/>
        <w:jc w:val="left"/>
        <w:rPr>
          <w:rFonts w:ascii="Arial" w:hAnsi="Arial" w:cs="Arial"/>
          <w:color w:val="000000"/>
          <w:sz w:val="20"/>
        </w:rPr>
      </w:pPr>
      <w:bookmarkStart w:id="11" w:name="_Toc100992306"/>
      <w:bookmarkStart w:id="12" w:name="_Toc121993551"/>
      <w:r w:rsidRPr="00EF4390">
        <w:rPr>
          <w:rFonts w:ascii="Arial" w:hAnsi="Arial" w:cs="Arial"/>
          <w:color w:val="000000"/>
          <w:sz w:val="20"/>
        </w:rPr>
        <w:t>XVII - SANÇÕES ADMINISTRATIVAS</w:t>
      </w:r>
      <w:bookmarkEnd w:id="11"/>
      <w:bookmarkEnd w:id="12"/>
    </w:p>
    <w:p w:rsidR="008D35DF" w:rsidRPr="00EF4390" w:rsidRDefault="008D35DF" w:rsidP="008D35DF">
      <w:pPr>
        <w:pStyle w:val="Corpodetexto"/>
        <w:rPr>
          <w:rFonts w:ascii="Arial" w:hAnsi="Arial" w:cs="Arial"/>
          <w:color w:val="000000"/>
          <w:sz w:val="20"/>
        </w:rPr>
      </w:pP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17.1 - O adjudicatário que, convocado no prazo de validade de sua proposta, deixar de </w:t>
      </w:r>
      <w:r w:rsidR="008A58F2" w:rsidRPr="00EF4390">
        <w:rPr>
          <w:rFonts w:ascii="Arial" w:hAnsi="Arial" w:cs="Arial"/>
          <w:color w:val="000000"/>
          <w:sz w:val="20"/>
        </w:rPr>
        <w:t xml:space="preserve">prestar </w:t>
      </w:r>
      <w:r w:rsidRPr="00EF4390">
        <w:rPr>
          <w:rFonts w:ascii="Arial" w:hAnsi="Arial" w:cs="Arial"/>
          <w:color w:val="000000"/>
          <w:sz w:val="20"/>
        </w:rPr>
        <w:t xml:space="preserve">os </w:t>
      </w:r>
      <w:r w:rsidR="008A58F2" w:rsidRPr="00EF4390">
        <w:rPr>
          <w:rFonts w:ascii="Arial" w:hAnsi="Arial" w:cs="Arial"/>
          <w:color w:val="000000"/>
          <w:sz w:val="20"/>
        </w:rPr>
        <w:t>serviços</w:t>
      </w:r>
      <w:r w:rsidRPr="00EF4390">
        <w:rPr>
          <w:rFonts w:ascii="Arial" w:hAnsi="Arial" w:cs="Arial"/>
          <w:color w:val="000000"/>
          <w:sz w:val="20"/>
        </w:rPr>
        <w:t>, apresentar documentação falsa, ensejar o retardamento da execução de seu objeto, não mantiver a proposta, comportar-se de modo inidôneo ou cometer fraude fiscal, ficará impedido de licitar e contratar com o Município e será descredenciado dos sistemas de cadastramento a que estiver inscrito, pelo prazo de até 05 (cinco) anos, sem prejuízo das multas aplicáveis e demais cominações legais.</w:t>
      </w:r>
    </w:p>
    <w:p w:rsidR="008D35DF" w:rsidRPr="00EF4390" w:rsidRDefault="008D35DF" w:rsidP="008D35DF">
      <w:pPr>
        <w:pStyle w:val="Corpodetexto"/>
        <w:tabs>
          <w:tab w:val="left" w:pos="5954"/>
        </w:tabs>
        <w:rPr>
          <w:rFonts w:ascii="Arial" w:hAnsi="Arial" w:cs="Arial"/>
          <w:color w:val="000000"/>
          <w:sz w:val="20"/>
        </w:rPr>
      </w:pPr>
      <w:r w:rsidRPr="00EF4390">
        <w:rPr>
          <w:rFonts w:ascii="Arial" w:hAnsi="Arial" w:cs="Arial"/>
          <w:color w:val="000000"/>
          <w:sz w:val="20"/>
        </w:rPr>
        <w:t>17.2- Ficam estabelecidos os seguintes percentuais de multas:</w:t>
      </w:r>
    </w:p>
    <w:p w:rsidR="008D35DF" w:rsidRPr="00EF4390" w:rsidRDefault="008D35DF" w:rsidP="008D35DF">
      <w:pPr>
        <w:pStyle w:val="Recuodecorpodetexto3"/>
        <w:numPr>
          <w:ilvl w:val="12"/>
          <w:numId w:val="0"/>
        </w:numPr>
        <w:tabs>
          <w:tab w:val="left" w:pos="0"/>
        </w:tabs>
        <w:jc w:val="both"/>
        <w:rPr>
          <w:rFonts w:ascii="Arial" w:hAnsi="Arial" w:cs="Arial"/>
          <w:color w:val="000000"/>
          <w:sz w:val="20"/>
          <w:szCs w:val="20"/>
        </w:rPr>
      </w:pPr>
      <w:r w:rsidRPr="00EF4390">
        <w:rPr>
          <w:rFonts w:ascii="Arial" w:hAnsi="Arial" w:cs="Arial"/>
          <w:color w:val="000000"/>
          <w:sz w:val="20"/>
          <w:szCs w:val="20"/>
        </w:rPr>
        <w:t>17.2.1 - 0,3% (zero vírgula três por cento) por dia de atraso sobre o valor da proposta, até o 30º (trigésimo) dia, calculado por ocorrência;</w:t>
      </w:r>
    </w:p>
    <w:p w:rsidR="008D35DF" w:rsidRPr="00EF4390" w:rsidRDefault="008D35DF" w:rsidP="008D35DF">
      <w:pPr>
        <w:pStyle w:val="Recuodecorpodetexto3"/>
        <w:numPr>
          <w:ilvl w:val="12"/>
          <w:numId w:val="0"/>
        </w:numPr>
        <w:jc w:val="both"/>
        <w:rPr>
          <w:rFonts w:ascii="Arial" w:hAnsi="Arial" w:cs="Arial"/>
          <w:color w:val="000000"/>
          <w:sz w:val="20"/>
          <w:szCs w:val="20"/>
        </w:rPr>
      </w:pPr>
      <w:r w:rsidRPr="00EF4390">
        <w:rPr>
          <w:rFonts w:ascii="Arial" w:hAnsi="Arial" w:cs="Arial"/>
          <w:color w:val="000000"/>
          <w:sz w:val="20"/>
          <w:szCs w:val="20"/>
        </w:rPr>
        <w:t xml:space="preserve">17.2.2 - 20% (vinte por cento) sobre o saldo do valor da proposta, no caso de atraso superior a 30 (trinta) dias, na execução do objeto, com a </w:t>
      </w:r>
      <w:r w:rsidR="00281865" w:rsidRPr="00EF4390">
        <w:rPr>
          <w:rFonts w:ascii="Arial" w:hAnsi="Arial" w:cs="Arial"/>
          <w:color w:val="000000"/>
          <w:sz w:val="20"/>
          <w:szCs w:val="20"/>
        </w:rPr>
        <w:t>consequente</w:t>
      </w:r>
      <w:r w:rsidRPr="00EF4390">
        <w:rPr>
          <w:rFonts w:ascii="Arial" w:hAnsi="Arial" w:cs="Arial"/>
          <w:color w:val="000000"/>
          <w:sz w:val="20"/>
          <w:szCs w:val="20"/>
        </w:rPr>
        <w:t xml:space="preserve"> rescisão contratual;</w:t>
      </w:r>
    </w:p>
    <w:p w:rsidR="008D35DF" w:rsidRPr="00EF4390" w:rsidRDefault="008D35DF" w:rsidP="008D35DF">
      <w:pPr>
        <w:pStyle w:val="Corpodetexto"/>
        <w:numPr>
          <w:ilvl w:val="12"/>
          <w:numId w:val="0"/>
        </w:numPr>
        <w:rPr>
          <w:rFonts w:ascii="Arial" w:hAnsi="Arial" w:cs="Arial"/>
          <w:color w:val="000000"/>
          <w:sz w:val="20"/>
        </w:rPr>
      </w:pPr>
      <w:r w:rsidRPr="00EF4390">
        <w:rPr>
          <w:rFonts w:ascii="Arial" w:hAnsi="Arial" w:cs="Arial"/>
          <w:color w:val="000000"/>
          <w:sz w:val="20"/>
        </w:rPr>
        <w:t>17.2.3- 20% (vinte por cento) sobre o valor da proposta, na hipótese da Empresa, injustificadamente, desistir do contrato ou der causa a sua rescisão, bem como nos demais casos de inadimplemento contratual.</w:t>
      </w:r>
    </w:p>
    <w:p w:rsidR="008D35DF" w:rsidRPr="00EF4390" w:rsidRDefault="008D35DF" w:rsidP="008D35DF">
      <w:pPr>
        <w:pStyle w:val="Corpodetexto"/>
        <w:numPr>
          <w:ilvl w:val="12"/>
          <w:numId w:val="0"/>
        </w:numPr>
        <w:rPr>
          <w:rFonts w:ascii="Arial" w:hAnsi="Arial" w:cs="Arial"/>
          <w:color w:val="000000"/>
          <w:sz w:val="20"/>
        </w:rPr>
      </w:pPr>
      <w:r w:rsidRPr="00EF4390">
        <w:rPr>
          <w:rFonts w:ascii="Arial" w:hAnsi="Arial" w:cs="Arial"/>
          <w:color w:val="000000"/>
          <w:sz w:val="20"/>
        </w:rPr>
        <w:t>17.3 - As sanções previstas, face á gravidade da infração, poderão ser aplicadas cumulativamente, após regular processo administrativo, em que se garantirá a observância dos princípios do contraditório e da ampla defesa.</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17.4 - O valor das multas aplicadas, após regular processo administrativo, será descontado dos pagamentos devidos pelo Município. Se os valores não forem suficientes, a diferença deverá ser paga pela Empresa por meio de deposito bancário na conta do Município, no prazo máximo de </w:t>
      </w:r>
      <w:r w:rsidR="00281865" w:rsidRPr="00EF4390">
        <w:rPr>
          <w:rFonts w:ascii="Arial" w:hAnsi="Arial" w:cs="Arial"/>
          <w:color w:val="000000"/>
          <w:sz w:val="20"/>
        </w:rPr>
        <w:t>0</w:t>
      </w:r>
      <w:r w:rsidRPr="00EF4390">
        <w:rPr>
          <w:rFonts w:ascii="Arial" w:hAnsi="Arial" w:cs="Arial"/>
          <w:color w:val="000000"/>
          <w:sz w:val="20"/>
        </w:rPr>
        <w:t>3 (três) dias úteis, a contar da data de notificação da aplicação da sanção.</w:t>
      </w:r>
    </w:p>
    <w:p w:rsidR="008D35DF" w:rsidRPr="00EF4390" w:rsidRDefault="008D35DF" w:rsidP="008D35DF">
      <w:pPr>
        <w:jc w:val="both"/>
        <w:rPr>
          <w:rFonts w:ascii="Arial" w:hAnsi="Arial" w:cs="Arial"/>
          <w:color w:val="000000"/>
        </w:rPr>
      </w:pPr>
    </w:p>
    <w:p w:rsidR="008D35DF" w:rsidRPr="00EF4390" w:rsidRDefault="008D35DF" w:rsidP="008D35DF">
      <w:pPr>
        <w:jc w:val="both"/>
        <w:rPr>
          <w:rFonts w:ascii="Arial" w:hAnsi="Arial" w:cs="Arial"/>
          <w:b/>
          <w:color w:val="000000"/>
        </w:rPr>
      </w:pPr>
      <w:r w:rsidRPr="00EF4390">
        <w:rPr>
          <w:rFonts w:ascii="Arial" w:hAnsi="Arial" w:cs="Arial"/>
          <w:b/>
          <w:color w:val="000000"/>
        </w:rPr>
        <w:t>XVIII– DAS DISPOSIÇÕES FINAIS</w:t>
      </w:r>
    </w:p>
    <w:p w:rsidR="008D35DF" w:rsidRPr="00EF4390" w:rsidRDefault="008D35DF" w:rsidP="003D3502">
      <w:pPr>
        <w:pStyle w:val="Corpodetexto"/>
        <w:numPr>
          <w:ilvl w:val="0"/>
          <w:numId w:val="8"/>
        </w:numPr>
        <w:autoSpaceDE w:val="0"/>
        <w:autoSpaceDN w:val="0"/>
        <w:rPr>
          <w:rFonts w:ascii="Arial" w:hAnsi="Arial" w:cs="Arial"/>
          <w:b/>
          <w:color w:val="000000"/>
          <w:sz w:val="20"/>
        </w:rPr>
      </w:pPr>
      <w:r w:rsidRPr="00EF4390">
        <w:rPr>
          <w:rFonts w:ascii="Arial" w:hAnsi="Arial" w:cs="Arial"/>
          <w:color w:val="000000"/>
          <w:sz w:val="20"/>
        </w:rPr>
        <w:t>Constituem anexos deste instrumento convocatório, dele fazendo parte integrante:</w:t>
      </w:r>
    </w:p>
    <w:p w:rsidR="008D35DF" w:rsidRPr="00EF4390" w:rsidRDefault="008D35DF" w:rsidP="003D3502">
      <w:pPr>
        <w:pStyle w:val="Corpodetexto"/>
        <w:numPr>
          <w:ilvl w:val="1"/>
          <w:numId w:val="11"/>
        </w:numPr>
        <w:autoSpaceDE w:val="0"/>
        <w:autoSpaceDN w:val="0"/>
        <w:rPr>
          <w:rFonts w:ascii="Arial" w:hAnsi="Arial" w:cs="Arial"/>
          <w:b/>
          <w:color w:val="000000"/>
          <w:sz w:val="20"/>
        </w:rPr>
      </w:pPr>
      <w:r w:rsidRPr="00EF4390">
        <w:rPr>
          <w:rFonts w:ascii="Arial" w:hAnsi="Arial" w:cs="Arial"/>
          <w:color w:val="000000"/>
          <w:sz w:val="20"/>
        </w:rPr>
        <w:t>– Termo de Referência; Anexo I;</w:t>
      </w:r>
    </w:p>
    <w:p w:rsidR="008D35DF" w:rsidRPr="00EF4390" w:rsidRDefault="008D35DF" w:rsidP="008D35DF">
      <w:pPr>
        <w:spacing w:line="100" w:lineRule="atLeast"/>
        <w:ind w:left="360"/>
        <w:jc w:val="both"/>
        <w:rPr>
          <w:rFonts w:ascii="Arial" w:hAnsi="Arial" w:cs="Arial"/>
          <w:color w:val="000000"/>
        </w:rPr>
      </w:pPr>
      <w:r w:rsidRPr="00EF4390">
        <w:rPr>
          <w:rFonts w:ascii="Arial" w:hAnsi="Arial" w:cs="Arial"/>
          <w:color w:val="000000"/>
        </w:rPr>
        <w:t>1.2 -  Modelo de Planilha/Proposta Comercial – Anexo II</w:t>
      </w:r>
    </w:p>
    <w:p w:rsidR="008D35DF" w:rsidRPr="00EF4390" w:rsidRDefault="008D35DF" w:rsidP="008D35DF">
      <w:pPr>
        <w:spacing w:line="100" w:lineRule="atLeast"/>
        <w:ind w:left="360"/>
        <w:jc w:val="both"/>
        <w:rPr>
          <w:rFonts w:ascii="Arial" w:hAnsi="Arial" w:cs="Arial"/>
          <w:color w:val="000000"/>
        </w:rPr>
      </w:pPr>
      <w:r w:rsidRPr="00EF4390">
        <w:rPr>
          <w:rFonts w:ascii="Arial" w:hAnsi="Arial" w:cs="Arial"/>
          <w:color w:val="000000"/>
        </w:rPr>
        <w:t>1.3 -  Modelo de Carta de Credenciamento – Anexo III.</w:t>
      </w:r>
    </w:p>
    <w:p w:rsidR="008D35DF" w:rsidRPr="00EF4390" w:rsidRDefault="008D35DF" w:rsidP="008D35DF">
      <w:pPr>
        <w:spacing w:line="100" w:lineRule="atLeast"/>
        <w:ind w:left="360"/>
        <w:jc w:val="both"/>
        <w:rPr>
          <w:rFonts w:ascii="Arial" w:hAnsi="Arial" w:cs="Arial"/>
          <w:color w:val="000000"/>
        </w:rPr>
      </w:pPr>
      <w:r w:rsidRPr="00EF4390">
        <w:rPr>
          <w:rFonts w:ascii="Arial" w:hAnsi="Arial" w:cs="Arial"/>
          <w:color w:val="000000"/>
        </w:rPr>
        <w:t>1.4 -  Modelo de Declaração de Cumprimento do Disposto no Inciso XXXIII, do Art. 7º da Constituição da República Federativa do Brasil e Declaração de Pleno Atendimento</w:t>
      </w:r>
      <w:r w:rsidRPr="00EF4390">
        <w:rPr>
          <w:rFonts w:ascii="Arial" w:hAnsi="Arial" w:cs="Arial"/>
          <w:b/>
          <w:color w:val="000000"/>
        </w:rPr>
        <w:t xml:space="preserve"> </w:t>
      </w:r>
      <w:r w:rsidRPr="00EF4390">
        <w:rPr>
          <w:rFonts w:ascii="Arial" w:hAnsi="Arial" w:cs="Arial"/>
          <w:color w:val="000000"/>
        </w:rPr>
        <w:t>– Anexo IV.</w:t>
      </w:r>
    </w:p>
    <w:p w:rsidR="008D35DF" w:rsidRPr="00EF4390" w:rsidRDefault="008D35DF" w:rsidP="008D35DF">
      <w:pPr>
        <w:spacing w:line="100" w:lineRule="atLeast"/>
        <w:ind w:left="360"/>
        <w:jc w:val="both"/>
        <w:rPr>
          <w:rFonts w:ascii="Arial" w:hAnsi="Arial" w:cs="Arial"/>
          <w:color w:val="000000"/>
        </w:rPr>
      </w:pPr>
      <w:r w:rsidRPr="00EF4390">
        <w:rPr>
          <w:rFonts w:ascii="Arial" w:hAnsi="Arial" w:cs="Arial"/>
          <w:color w:val="000000"/>
        </w:rPr>
        <w:t xml:space="preserve">1.5 </w:t>
      </w:r>
      <w:proofErr w:type="gramStart"/>
      <w:r w:rsidRPr="00EF4390">
        <w:rPr>
          <w:rFonts w:ascii="Arial" w:hAnsi="Arial" w:cs="Arial"/>
          <w:color w:val="000000"/>
        </w:rPr>
        <w:t>–  Modelo</w:t>
      </w:r>
      <w:proofErr w:type="gramEnd"/>
      <w:r w:rsidRPr="00EF4390">
        <w:rPr>
          <w:rFonts w:ascii="Arial" w:hAnsi="Arial" w:cs="Arial"/>
          <w:color w:val="000000"/>
        </w:rPr>
        <w:t xml:space="preserve"> de Declaração de ME e EPP – Anexo V.</w:t>
      </w:r>
    </w:p>
    <w:p w:rsidR="008D35DF" w:rsidRDefault="008D35DF" w:rsidP="00805E2B">
      <w:pPr>
        <w:spacing w:line="100" w:lineRule="atLeast"/>
        <w:ind w:left="360"/>
        <w:jc w:val="both"/>
        <w:rPr>
          <w:rFonts w:ascii="Arial" w:hAnsi="Arial" w:cs="Arial"/>
          <w:color w:val="000000"/>
        </w:rPr>
      </w:pPr>
      <w:r w:rsidRPr="00EF4390">
        <w:rPr>
          <w:rFonts w:ascii="Arial" w:hAnsi="Arial" w:cs="Arial"/>
          <w:color w:val="000000"/>
        </w:rPr>
        <w:t>1.</w:t>
      </w:r>
      <w:r w:rsidR="00BD6E60" w:rsidRPr="00EF4390">
        <w:rPr>
          <w:rFonts w:ascii="Arial" w:hAnsi="Arial" w:cs="Arial"/>
          <w:color w:val="000000"/>
        </w:rPr>
        <w:t>6</w:t>
      </w:r>
      <w:r w:rsidRPr="00EF4390">
        <w:rPr>
          <w:rFonts w:ascii="Arial" w:hAnsi="Arial" w:cs="Arial"/>
          <w:color w:val="000000"/>
        </w:rPr>
        <w:t xml:space="preserve"> </w:t>
      </w:r>
      <w:proofErr w:type="gramStart"/>
      <w:r w:rsidRPr="00EF4390">
        <w:rPr>
          <w:rFonts w:ascii="Arial" w:hAnsi="Arial" w:cs="Arial"/>
          <w:color w:val="000000"/>
        </w:rPr>
        <w:t>–  Minuta</w:t>
      </w:r>
      <w:proofErr w:type="gramEnd"/>
      <w:r w:rsidRPr="00EF4390">
        <w:rPr>
          <w:rFonts w:ascii="Arial" w:hAnsi="Arial" w:cs="Arial"/>
          <w:color w:val="000000"/>
        </w:rPr>
        <w:t xml:space="preserve"> Contratual – Anexo VI.</w:t>
      </w:r>
    </w:p>
    <w:p w:rsidR="00805E2B" w:rsidRPr="00EF4390" w:rsidRDefault="00805E2B" w:rsidP="00805E2B">
      <w:pPr>
        <w:spacing w:line="100" w:lineRule="atLeast"/>
        <w:ind w:left="360"/>
        <w:jc w:val="both"/>
        <w:rPr>
          <w:rFonts w:ascii="Arial" w:hAnsi="Arial" w:cs="Arial"/>
          <w:color w:val="000000"/>
        </w:rPr>
      </w:pPr>
      <w:r>
        <w:rPr>
          <w:rFonts w:ascii="Arial" w:hAnsi="Arial" w:cs="Arial"/>
          <w:color w:val="000000"/>
        </w:rPr>
        <w:t>1.7 – Especificações/Valor Médio VII</w:t>
      </w:r>
    </w:p>
    <w:p w:rsidR="008D35DF" w:rsidRPr="00EF4390" w:rsidRDefault="008D35DF" w:rsidP="008D35DF">
      <w:pPr>
        <w:spacing w:line="100" w:lineRule="atLeast"/>
        <w:ind w:left="360"/>
        <w:jc w:val="both"/>
        <w:rPr>
          <w:rFonts w:ascii="Arial" w:hAnsi="Arial" w:cs="Arial"/>
          <w:color w:val="000000"/>
        </w:rPr>
      </w:pP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2 - O licitante é responsável pela fidelidade e legitimidade das informações prestadas e dos documentos apresentados em qualquer fase desta licitação. A falsidade de qualquer documento apresentado ou a inverdade das informações nele contidas implicará a imediata desclassificação ou inabilitação do proponente, ou a rescisão contratual, sem prejuízo das sanções administrativas, civis e penais cabíveis, conforme Item XVII deste Edital. </w:t>
      </w:r>
    </w:p>
    <w:p w:rsidR="008D35DF" w:rsidRPr="00EF4390" w:rsidRDefault="008D35DF" w:rsidP="003D3502">
      <w:pPr>
        <w:pStyle w:val="Corpodetexto"/>
        <w:numPr>
          <w:ilvl w:val="0"/>
          <w:numId w:val="9"/>
        </w:numPr>
        <w:autoSpaceDE w:val="0"/>
        <w:autoSpaceDN w:val="0"/>
        <w:ind w:left="0" w:firstLine="0"/>
        <w:rPr>
          <w:rFonts w:ascii="Arial" w:hAnsi="Arial" w:cs="Arial"/>
          <w:color w:val="000000"/>
          <w:sz w:val="20"/>
        </w:rPr>
      </w:pPr>
      <w:r w:rsidRPr="00EF4390">
        <w:rPr>
          <w:rFonts w:ascii="Arial" w:hAnsi="Arial" w:cs="Arial"/>
          <w:color w:val="000000"/>
          <w:sz w:val="20"/>
        </w:rPr>
        <w:t xml:space="preserve">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 </w:t>
      </w:r>
    </w:p>
    <w:p w:rsidR="008D35DF" w:rsidRPr="00EF4390" w:rsidRDefault="008D35DF" w:rsidP="003D3502">
      <w:pPr>
        <w:pStyle w:val="Corpodetexto"/>
        <w:numPr>
          <w:ilvl w:val="0"/>
          <w:numId w:val="9"/>
        </w:numPr>
        <w:tabs>
          <w:tab w:val="left" w:pos="284"/>
        </w:tabs>
        <w:autoSpaceDE w:val="0"/>
        <w:autoSpaceDN w:val="0"/>
        <w:ind w:left="0" w:firstLine="0"/>
        <w:rPr>
          <w:rFonts w:ascii="Arial" w:hAnsi="Arial" w:cs="Arial"/>
          <w:color w:val="000000"/>
          <w:sz w:val="20"/>
        </w:rPr>
      </w:pPr>
      <w:r w:rsidRPr="00EF4390">
        <w:rPr>
          <w:rFonts w:ascii="Arial" w:hAnsi="Arial" w:cs="Arial"/>
          <w:color w:val="000000"/>
          <w:sz w:val="20"/>
        </w:rPr>
        <w:t xml:space="preserve">Uma vez incluído no processo licitatório, nenhum documento será devolvido, salvo se original a ser substituído por cópia reprográfica autenticada. </w:t>
      </w:r>
    </w:p>
    <w:p w:rsidR="008D35DF" w:rsidRPr="00EF4390" w:rsidRDefault="008D35DF" w:rsidP="008D35DF">
      <w:pPr>
        <w:pStyle w:val="Corpodetexto2"/>
        <w:spacing w:line="240" w:lineRule="auto"/>
        <w:jc w:val="both"/>
        <w:rPr>
          <w:rFonts w:ascii="Arial" w:hAnsi="Arial" w:cs="Arial"/>
          <w:color w:val="000000"/>
        </w:rPr>
      </w:pPr>
      <w:r w:rsidRPr="00EF4390">
        <w:rPr>
          <w:rFonts w:ascii="Arial" w:hAnsi="Arial" w:cs="Arial"/>
          <w:color w:val="000000"/>
        </w:rPr>
        <w:t>5 - Toda a documentação apresentada neste instrumento convocatório e seus anexos são complementares entre si, de modo que qualquer detalhe que se mencione em um documento e se omita em outro será considerado especificado e válido.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6 - O Pregoeiro, no interesse da Administração, poderá adotar medidas saneadoras, durante a tramitação do certame e em especial na Sessão do Pregão, e relevar omissões puramente formais observadas na documentação e proposta, desde que não contrariem a legislação vigente e não comprometam a lisura da licitação, sendo possível a promoção de diligências junto aos licitantes, destinadas a esclarecer ou a complementar a instrução do processo, conforme disposto no § 3° do art. 43 da Lei Federal 8.666/93. </w:t>
      </w:r>
    </w:p>
    <w:p w:rsidR="008D35DF" w:rsidRPr="00EF4390" w:rsidRDefault="008D35DF" w:rsidP="008D35DF">
      <w:pPr>
        <w:pStyle w:val="Corpodetexto2"/>
        <w:spacing w:line="240" w:lineRule="auto"/>
        <w:jc w:val="both"/>
        <w:rPr>
          <w:rFonts w:ascii="Arial" w:hAnsi="Arial" w:cs="Arial"/>
          <w:color w:val="000000"/>
        </w:rPr>
      </w:pPr>
      <w:r w:rsidRPr="00EF4390">
        <w:rPr>
          <w:rFonts w:ascii="Arial" w:hAnsi="Arial" w:cs="Arial"/>
          <w:color w:val="000000"/>
        </w:rPr>
        <w:t>6.1 - Se houver solicitação de documentos em diligências, estes deverão ser apresentados em original ou em cópia autenticada por cartório, sendo possível, ainda, a autenticação dos mesmos pelo Pregoeiro ou Equipe de Apoio.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6.2 - O não cumprimento, no prazo determinado, do que for solicitado na diligência poderá ensejar a inabilitação do licitante ou a desclassificação da proposta. </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7 - A participação do licitante nesta licitação implica o conhecimento integral dos termos e condições inseridos neste instrumento convocatório, bem como das demais normas legais que disciplinam a matéria.</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 xml:space="preserve">8 - A presente licitação não importa, necessariamente, em contratação, podendo a Prefeitura Municipal de </w:t>
      </w:r>
      <w:r w:rsidR="006B5B55" w:rsidRPr="00EF4390">
        <w:rPr>
          <w:rFonts w:ascii="Arial" w:hAnsi="Arial" w:cs="Arial"/>
          <w:color w:val="000000"/>
        </w:rPr>
        <w:t>Janaúba</w:t>
      </w:r>
      <w:r w:rsidRPr="00EF4390">
        <w:rPr>
          <w:rFonts w:ascii="Arial" w:hAnsi="Arial" w:cs="Arial"/>
          <w:color w:val="000000"/>
        </w:rPr>
        <w:t xml:space="preserve">/MG revogá-la, no todo ou em parte, por razões de interesse público, derivadas de fato supervenientes comprovadas ou anulá-la por ilegalidade, de ofício ou por provocação mediante ato escrito e fundamentado, disponibilizado para conhecimento dos participantes da licitação. </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 xml:space="preserve">9 - O Município de </w:t>
      </w:r>
      <w:r w:rsidR="001768A5" w:rsidRPr="00EF4390">
        <w:rPr>
          <w:rFonts w:ascii="Arial" w:hAnsi="Arial" w:cs="Arial"/>
          <w:color w:val="000000"/>
        </w:rPr>
        <w:t>Janaúba</w:t>
      </w:r>
      <w:r w:rsidRPr="00EF4390">
        <w:rPr>
          <w:rFonts w:ascii="Arial" w:hAnsi="Arial" w:cs="Arial"/>
          <w:color w:val="000000"/>
        </w:rPr>
        <w:t>/MG poderá prorrogar, a qualquer tempo, os prazos para recebimento das propostas ou para sua abertura.</w:t>
      </w:r>
    </w:p>
    <w:p w:rsidR="008D35DF" w:rsidRPr="00EF4390" w:rsidRDefault="008D35DF" w:rsidP="003D3502">
      <w:pPr>
        <w:numPr>
          <w:ilvl w:val="0"/>
          <w:numId w:val="10"/>
        </w:numPr>
        <w:tabs>
          <w:tab w:val="left" w:pos="0"/>
        </w:tabs>
        <w:ind w:left="0" w:firstLine="0"/>
        <w:jc w:val="both"/>
        <w:rPr>
          <w:rFonts w:ascii="Arial" w:hAnsi="Arial" w:cs="Arial"/>
          <w:color w:val="000000"/>
        </w:rPr>
      </w:pPr>
      <w:r w:rsidRPr="00EF4390">
        <w:rPr>
          <w:rFonts w:ascii="Arial" w:hAnsi="Arial" w:cs="Arial"/>
          <w:color w:val="000000"/>
        </w:rPr>
        <w:t xml:space="preserve"> Para atender a seus interesses, o Município de </w:t>
      </w:r>
      <w:r w:rsidR="001768A5" w:rsidRPr="00EF4390">
        <w:rPr>
          <w:rFonts w:ascii="Arial" w:hAnsi="Arial" w:cs="Arial"/>
          <w:color w:val="000000"/>
        </w:rPr>
        <w:t>janaúba</w:t>
      </w:r>
      <w:r w:rsidRPr="00EF4390">
        <w:rPr>
          <w:rFonts w:ascii="Arial" w:hAnsi="Arial" w:cs="Arial"/>
          <w:color w:val="000000"/>
        </w:rPr>
        <w:t>/</w:t>
      </w:r>
      <w:proofErr w:type="gramStart"/>
      <w:r w:rsidRPr="00EF4390">
        <w:rPr>
          <w:rFonts w:ascii="Arial" w:hAnsi="Arial" w:cs="Arial"/>
          <w:color w:val="000000"/>
        </w:rPr>
        <w:t>MG.,</w:t>
      </w:r>
      <w:proofErr w:type="gramEnd"/>
      <w:r w:rsidRPr="00EF4390">
        <w:rPr>
          <w:rFonts w:ascii="Arial" w:hAnsi="Arial" w:cs="Arial"/>
          <w:color w:val="000000"/>
        </w:rPr>
        <w:t xml:space="preserve"> reserva-se o direito de alterar quantitativos, sem que isto implique alteração dos preços unitários ofertados, obedecidos os limites estabelecidos no § 1º do art. 65, da Lei Federal </w:t>
      </w:r>
      <w:proofErr w:type="spellStart"/>
      <w:r w:rsidRPr="00EF4390">
        <w:rPr>
          <w:rFonts w:ascii="Arial" w:hAnsi="Arial" w:cs="Arial"/>
          <w:color w:val="000000"/>
        </w:rPr>
        <w:t>n.</w:t>
      </w:r>
      <w:r w:rsidRPr="00EF4390">
        <w:rPr>
          <w:rFonts w:ascii="Arial" w:hAnsi="Arial" w:cs="Arial"/>
          <w:color w:val="000000"/>
          <w:u w:val="single"/>
          <w:vertAlign w:val="superscript"/>
        </w:rPr>
        <w:t>o</w:t>
      </w:r>
      <w:proofErr w:type="spellEnd"/>
      <w:r w:rsidRPr="00EF4390">
        <w:rPr>
          <w:rFonts w:ascii="Arial" w:hAnsi="Arial" w:cs="Arial"/>
          <w:color w:val="000000"/>
        </w:rPr>
        <w:t xml:space="preserve"> 8.666/93. </w:t>
      </w:r>
    </w:p>
    <w:p w:rsidR="008D35DF" w:rsidRPr="00EF4390" w:rsidRDefault="008D35DF" w:rsidP="008D35DF">
      <w:pPr>
        <w:spacing w:line="100" w:lineRule="atLeast"/>
        <w:jc w:val="both"/>
        <w:rPr>
          <w:rFonts w:ascii="Arial" w:hAnsi="Arial" w:cs="Arial"/>
          <w:color w:val="000000"/>
        </w:rPr>
      </w:pPr>
      <w:r w:rsidRPr="00EF4390">
        <w:rPr>
          <w:rFonts w:ascii="Arial" w:hAnsi="Arial" w:cs="Arial"/>
          <w:color w:val="000000"/>
        </w:rPr>
        <w:t>11 - As decisões do Prefeito Municipal e do Pregoeiro serão publicadas na Imprensa Oficial ou no Quadro de Avisos do Município; podendo, quando for o caso, ser aplicado o disposto no § 1º do art. 109 da Lei n.º 8.666/93.</w:t>
      </w:r>
    </w:p>
    <w:p w:rsidR="008D35DF" w:rsidRPr="00EF4390" w:rsidRDefault="008D35DF" w:rsidP="008D35DF">
      <w:pPr>
        <w:spacing w:line="100" w:lineRule="atLeast"/>
        <w:jc w:val="both"/>
        <w:rPr>
          <w:rFonts w:ascii="Arial" w:hAnsi="Arial" w:cs="Arial"/>
          <w:color w:val="000000"/>
        </w:rPr>
      </w:pPr>
      <w:r w:rsidRPr="00EF4390">
        <w:rPr>
          <w:rFonts w:ascii="Arial" w:hAnsi="Arial" w:cs="Arial"/>
          <w:color w:val="000000"/>
        </w:rPr>
        <w:t>12 – O representante da Licitante participante do respectivo Procedimento Licitatório deverá ser credenciado pelo sócio gerente ou sócio administrador, mesmo que seja um dos sócios da empresa sem poder de gestão/administração.</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13 - As eventuais dúvidas dos interessados poderão ser dirigidas ao </w:t>
      </w:r>
      <w:r w:rsidR="001768A5" w:rsidRPr="00EF4390">
        <w:rPr>
          <w:rFonts w:ascii="Arial" w:hAnsi="Arial" w:cs="Arial"/>
          <w:color w:val="000000"/>
        </w:rPr>
        <w:t xml:space="preserve">Pregoeiro e a Equipe de Apoio no </w:t>
      </w:r>
      <w:proofErr w:type="spellStart"/>
      <w:r w:rsidR="001768A5" w:rsidRPr="00EF4390">
        <w:rPr>
          <w:rFonts w:ascii="Arial" w:hAnsi="Arial" w:cs="Arial"/>
          <w:color w:val="000000"/>
        </w:rPr>
        <w:t>email</w:t>
      </w:r>
      <w:proofErr w:type="spellEnd"/>
      <w:r w:rsidR="001768A5" w:rsidRPr="00EF4390">
        <w:rPr>
          <w:rFonts w:ascii="Arial" w:hAnsi="Arial" w:cs="Arial"/>
          <w:color w:val="000000"/>
        </w:rPr>
        <w:t xml:space="preserve"> </w:t>
      </w:r>
      <w:r w:rsidR="005706F9">
        <w:rPr>
          <w:rFonts w:ascii="Arial" w:hAnsi="Arial" w:cs="Arial"/>
          <w:color w:val="000000"/>
        </w:rPr>
        <w:t>licitacaojanauba@yahoo.com.br</w:t>
      </w:r>
      <w:r w:rsidR="001768A5" w:rsidRPr="00EF4390">
        <w:rPr>
          <w:rFonts w:ascii="Arial" w:hAnsi="Arial" w:cs="Arial"/>
          <w:color w:val="000000"/>
        </w:rPr>
        <w:t>;</w:t>
      </w:r>
    </w:p>
    <w:p w:rsidR="008D35DF" w:rsidRPr="00EF4390" w:rsidRDefault="008D35DF" w:rsidP="008D35DF">
      <w:pPr>
        <w:spacing w:line="100" w:lineRule="atLeast"/>
        <w:jc w:val="both"/>
        <w:rPr>
          <w:rFonts w:ascii="Arial" w:hAnsi="Arial" w:cs="Arial"/>
          <w:color w:val="000000"/>
        </w:rPr>
      </w:pPr>
      <w:r w:rsidRPr="00EF4390">
        <w:rPr>
          <w:rFonts w:ascii="Arial" w:hAnsi="Arial" w:cs="Arial"/>
          <w:color w:val="000000"/>
        </w:rPr>
        <w:t xml:space="preserve">13 - Fica eleito o foro da Comarca de </w:t>
      </w:r>
      <w:r w:rsidR="005706F9">
        <w:rPr>
          <w:rFonts w:ascii="Arial" w:hAnsi="Arial" w:cs="Arial"/>
          <w:color w:val="000000"/>
        </w:rPr>
        <w:t>Janaúba</w:t>
      </w:r>
      <w:r w:rsidRPr="00EF4390">
        <w:rPr>
          <w:rFonts w:ascii="Arial" w:hAnsi="Arial" w:cs="Arial"/>
          <w:color w:val="000000"/>
        </w:rPr>
        <w:t>/MG, para solucionar quaisquer questões oriundas desta licitação.</w:t>
      </w:r>
    </w:p>
    <w:p w:rsidR="008D35DF" w:rsidRPr="00EF4390" w:rsidRDefault="008D35DF" w:rsidP="008D35DF">
      <w:pPr>
        <w:jc w:val="both"/>
        <w:rPr>
          <w:rFonts w:ascii="Arial" w:hAnsi="Arial" w:cs="Arial"/>
          <w:color w:val="000000"/>
        </w:rPr>
      </w:pPr>
    </w:p>
    <w:p w:rsidR="008D35DF" w:rsidRPr="00EF4390" w:rsidRDefault="00B96970" w:rsidP="008D35DF">
      <w:pPr>
        <w:jc w:val="both"/>
        <w:rPr>
          <w:rFonts w:ascii="Arial" w:hAnsi="Arial" w:cs="Arial"/>
          <w:color w:val="000000"/>
        </w:rPr>
      </w:pPr>
      <w:r w:rsidRPr="00EF4390">
        <w:rPr>
          <w:rFonts w:ascii="Arial" w:hAnsi="Arial" w:cs="Arial"/>
          <w:color w:val="000000"/>
        </w:rPr>
        <w:t>Janaúba</w:t>
      </w:r>
      <w:r w:rsidR="008D35DF" w:rsidRPr="00EF4390">
        <w:rPr>
          <w:rFonts w:ascii="Arial" w:hAnsi="Arial" w:cs="Arial"/>
          <w:color w:val="000000"/>
        </w:rPr>
        <w:t xml:space="preserve">/MG, </w:t>
      </w:r>
      <w:r w:rsidR="00B71C16">
        <w:rPr>
          <w:rFonts w:ascii="Arial" w:hAnsi="Arial" w:cs="Arial"/>
          <w:color w:val="000000"/>
        </w:rPr>
        <w:t>02</w:t>
      </w:r>
      <w:r w:rsidR="005706F9">
        <w:rPr>
          <w:rFonts w:ascii="Arial" w:hAnsi="Arial" w:cs="Arial"/>
          <w:color w:val="000000"/>
        </w:rPr>
        <w:t xml:space="preserve"> de </w:t>
      </w:r>
      <w:r w:rsidR="00E70DD8">
        <w:rPr>
          <w:rFonts w:ascii="Arial" w:hAnsi="Arial" w:cs="Arial"/>
          <w:color w:val="000000"/>
        </w:rPr>
        <w:t>maio</w:t>
      </w:r>
      <w:r w:rsidR="005706F9">
        <w:rPr>
          <w:rFonts w:ascii="Arial" w:hAnsi="Arial" w:cs="Arial"/>
          <w:color w:val="000000"/>
        </w:rPr>
        <w:t xml:space="preserve"> de 201</w:t>
      </w:r>
      <w:r w:rsidR="00760BC7">
        <w:rPr>
          <w:rFonts w:ascii="Arial" w:hAnsi="Arial" w:cs="Arial"/>
          <w:color w:val="000000"/>
        </w:rPr>
        <w:t>9</w:t>
      </w:r>
      <w:r w:rsidR="008D35DF" w:rsidRPr="00EF4390">
        <w:rPr>
          <w:rFonts w:ascii="Arial" w:hAnsi="Arial" w:cs="Arial"/>
          <w:color w:val="000000"/>
        </w:rPr>
        <w:t xml:space="preserve">. </w:t>
      </w:r>
    </w:p>
    <w:p w:rsidR="008D35DF" w:rsidRPr="00EF4390" w:rsidRDefault="008D35DF" w:rsidP="008D35DF">
      <w:pPr>
        <w:jc w:val="both"/>
        <w:rPr>
          <w:rFonts w:ascii="Arial" w:hAnsi="Arial" w:cs="Arial"/>
          <w:color w:val="000000"/>
        </w:rPr>
      </w:pPr>
    </w:p>
    <w:p w:rsidR="00281865" w:rsidRPr="00EF4390" w:rsidRDefault="00281865" w:rsidP="008D35DF">
      <w:pPr>
        <w:jc w:val="center"/>
        <w:rPr>
          <w:rFonts w:ascii="Arial" w:hAnsi="Arial" w:cs="Arial"/>
          <w:bCs/>
          <w:color w:val="000000"/>
        </w:rPr>
      </w:pPr>
    </w:p>
    <w:p w:rsidR="00281865" w:rsidRPr="00EF4390" w:rsidRDefault="00281865" w:rsidP="008D35DF">
      <w:pPr>
        <w:jc w:val="center"/>
        <w:rPr>
          <w:rFonts w:ascii="Arial" w:hAnsi="Arial" w:cs="Arial"/>
          <w:bCs/>
          <w:color w:val="000000"/>
        </w:rPr>
      </w:pPr>
    </w:p>
    <w:p w:rsidR="008D35DF" w:rsidRPr="00EF4390" w:rsidRDefault="008D35DF" w:rsidP="008D35DF">
      <w:pPr>
        <w:jc w:val="center"/>
        <w:rPr>
          <w:rFonts w:ascii="Arial" w:hAnsi="Arial" w:cs="Arial"/>
          <w:bCs/>
          <w:color w:val="000000"/>
        </w:rPr>
      </w:pPr>
      <w:bookmarkStart w:id="13" w:name="_GoBack"/>
      <w:bookmarkEnd w:id="13"/>
    </w:p>
    <w:p w:rsidR="008D35DF" w:rsidRPr="00EF4390" w:rsidRDefault="00B96970" w:rsidP="008D35DF">
      <w:pPr>
        <w:jc w:val="center"/>
        <w:rPr>
          <w:rFonts w:ascii="Arial" w:hAnsi="Arial" w:cs="Arial"/>
          <w:b/>
          <w:color w:val="000000"/>
        </w:rPr>
      </w:pPr>
      <w:r w:rsidRPr="00EF4390">
        <w:rPr>
          <w:rFonts w:ascii="Arial" w:hAnsi="Arial" w:cs="Arial"/>
          <w:b/>
          <w:color w:val="000000"/>
        </w:rPr>
        <w:t xml:space="preserve">Marco </w:t>
      </w:r>
      <w:proofErr w:type="spellStart"/>
      <w:r w:rsidRPr="00EF4390">
        <w:rPr>
          <w:rFonts w:ascii="Arial" w:hAnsi="Arial" w:cs="Arial"/>
          <w:b/>
          <w:color w:val="000000"/>
        </w:rPr>
        <w:t>Antonio</w:t>
      </w:r>
      <w:proofErr w:type="spellEnd"/>
      <w:r w:rsidRPr="00EF4390">
        <w:rPr>
          <w:rFonts w:ascii="Arial" w:hAnsi="Arial" w:cs="Arial"/>
          <w:b/>
          <w:color w:val="000000"/>
        </w:rPr>
        <w:t xml:space="preserve"> de Carvalho</w:t>
      </w:r>
      <w:r w:rsidR="008D35DF" w:rsidRPr="00EF4390">
        <w:rPr>
          <w:rFonts w:ascii="Arial" w:hAnsi="Arial" w:cs="Arial"/>
          <w:b/>
          <w:color w:val="000000"/>
        </w:rPr>
        <w:t xml:space="preserve">      </w:t>
      </w:r>
    </w:p>
    <w:p w:rsidR="008D35DF" w:rsidRPr="00EF4390" w:rsidRDefault="008D35DF" w:rsidP="008D35DF">
      <w:pPr>
        <w:jc w:val="center"/>
        <w:rPr>
          <w:rFonts w:ascii="Arial" w:hAnsi="Arial" w:cs="Arial"/>
          <w:b/>
          <w:color w:val="000000"/>
        </w:rPr>
      </w:pPr>
      <w:r w:rsidRPr="00EF4390">
        <w:rPr>
          <w:rFonts w:ascii="Arial" w:hAnsi="Arial" w:cs="Arial"/>
          <w:b/>
          <w:color w:val="000000"/>
        </w:rPr>
        <w:t xml:space="preserve">    Pregoeiro Oficial</w:t>
      </w:r>
    </w:p>
    <w:p w:rsidR="00031341" w:rsidRPr="00EF4390" w:rsidRDefault="00031341" w:rsidP="008814F1">
      <w:pPr>
        <w:jc w:val="both"/>
        <w:rPr>
          <w:rFonts w:ascii="Arial" w:hAnsi="Arial" w:cs="Arial"/>
          <w:color w:val="000000"/>
        </w:rPr>
      </w:pPr>
    </w:p>
    <w:p w:rsidR="008509C0" w:rsidRPr="00EF4390" w:rsidRDefault="008509C0" w:rsidP="008509C0">
      <w:pPr>
        <w:pStyle w:val="Corpodetexto"/>
        <w:rPr>
          <w:rFonts w:ascii="Arial" w:hAnsi="Arial" w:cs="Arial"/>
          <w:b/>
          <w:color w:val="000000"/>
          <w:sz w:val="20"/>
        </w:rPr>
      </w:pPr>
    </w:p>
    <w:p w:rsidR="00281865" w:rsidRDefault="00281865" w:rsidP="00ED14C3">
      <w:pPr>
        <w:pStyle w:val="Ttulo2"/>
        <w:jc w:val="center"/>
        <w:rPr>
          <w:i w:val="0"/>
          <w:color w:val="000000"/>
          <w:sz w:val="20"/>
          <w:szCs w:val="20"/>
          <w:u w:val="single"/>
        </w:rPr>
      </w:pPr>
    </w:p>
    <w:p w:rsidR="003F0BAA" w:rsidRDefault="003F0BAA" w:rsidP="003F0BAA"/>
    <w:p w:rsidR="003F0BAA" w:rsidRPr="003F0BAA" w:rsidRDefault="003F0BAA" w:rsidP="003F0BAA"/>
    <w:p w:rsidR="00E70DD8" w:rsidRPr="00E70DD8" w:rsidRDefault="00E70DD8" w:rsidP="00E70DD8"/>
    <w:p w:rsidR="00281865" w:rsidRPr="00EF4390" w:rsidRDefault="00281865" w:rsidP="00281865">
      <w:pPr>
        <w:rPr>
          <w:rFonts w:ascii="Arial" w:hAnsi="Arial" w:cs="Arial"/>
        </w:rPr>
      </w:pPr>
    </w:p>
    <w:p w:rsidR="00CD0843" w:rsidRPr="00193762" w:rsidRDefault="00CD0843" w:rsidP="00CD084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93762">
        <w:rPr>
          <w:rFonts w:ascii="Arial" w:hAnsi="Arial" w:cs="Arial"/>
          <w:b/>
          <w:sz w:val="22"/>
          <w:szCs w:val="22"/>
        </w:rPr>
        <w:lastRenderedPageBreak/>
        <w:t>TERMO DE REFERÊNCIA</w:t>
      </w:r>
    </w:p>
    <w:p w:rsidR="00CD0843" w:rsidRPr="00193762" w:rsidRDefault="00CD0843" w:rsidP="00CD0843">
      <w:pPr>
        <w:rPr>
          <w:rFonts w:ascii="Arial" w:hAnsi="Arial" w:cs="Arial"/>
          <w:b/>
          <w:bCs/>
          <w:sz w:val="22"/>
          <w:szCs w:val="22"/>
          <w:lang w:eastAsia="ar-SA"/>
        </w:rPr>
      </w:pPr>
    </w:p>
    <w:tbl>
      <w:tblPr>
        <w:tblStyle w:val="Tabelacomgrade"/>
        <w:tblW w:w="10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1251"/>
      </w:tblGrid>
      <w:tr w:rsidR="00CD0843" w:rsidTr="00B71C16">
        <w:tc>
          <w:tcPr>
            <w:tcW w:w="9322" w:type="dxa"/>
          </w:tcPr>
          <w:p w:rsidR="00B71C16" w:rsidRPr="004909E5" w:rsidRDefault="00B71C16" w:rsidP="00B71C16">
            <w:pPr>
              <w:pStyle w:val="PargrafodaLista"/>
              <w:numPr>
                <w:ilvl w:val="0"/>
                <w:numId w:val="17"/>
              </w:numPr>
              <w:spacing w:after="0" w:line="240" w:lineRule="auto"/>
              <w:jc w:val="both"/>
              <w:rPr>
                <w:rFonts w:ascii="Arial" w:hAnsi="Arial" w:cs="Arial"/>
                <w:b/>
              </w:rPr>
            </w:pPr>
            <w:r w:rsidRPr="004909E5">
              <w:rPr>
                <w:rFonts w:ascii="Arial" w:hAnsi="Arial" w:cs="Arial"/>
                <w:b/>
              </w:rPr>
              <w:t>DESCRIÇÃO DO OBJETO</w:t>
            </w:r>
          </w:p>
          <w:p w:rsidR="00B71C16" w:rsidRPr="004909E5" w:rsidRDefault="00B71C16" w:rsidP="00B71C16">
            <w:pPr>
              <w:jc w:val="both"/>
              <w:rPr>
                <w:rFonts w:ascii="Arial" w:hAnsi="Arial" w:cs="Arial"/>
                <w:lang w:eastAsia="ar-SA"/>
              </w:rPr>
            </w:pPr>
          </w:p>
          <w:p w:rsidR="00B71C16" w:rsidRPr="004909E5" w:rsidRDefault="00B71C16" w:rsidP="00B71C16">
            <w:pPr>
              <w:pStyle w:val="Cabealho"/>
              <w:spacing w:after="120" w:line="360" w:lineRule="auto"/>
              <w:jc w:val="both"/>
              <w:rPr>
                <w:rFonts w:ascii="Arial" w:hAnsi="Arial" w:cs="Arial"/>
                <w:bCs/>
              </w:rPr>
            </w:pPr>
            <w:r w:rsidRPr="004909E5">
              <w:rPr>
                <w:rFonts w:ascii="Arial" w:hAnsi="Arial" w:cs="Arial"/>
                <w:bCs/>
              </w:rPr>
              <w:t xml:space="preserve">Contratação de empresa </w:t>
            </w:r>
            <w:r w:rsidRPr="004909E5">
              <w:rPr>
                <w:rFonts w:ascii="Arial" w:hAnsi="Arial" w:cs="Arial"/>
              </w:rPr>
              <w:t>credenciada na Anatel</w:t>
            </w:r>
            <w:r w:rsidRPr="004909E5">
              <w:rPr>
                <w:rFonts w:ascii="Arial" w:hAnsi="Arial" w:cs="Arial"/>
                <w:bCs/>
              </w:rPr>
              <w:t xml:space="preserve"> especializada na prestação de serviços de</w:t>
            </w:r>
            <w:r w:rsidRPr="004909E5">
              <w:rPr>
                <w:rFonts w:ascii="Arial" w:hAnsi="Arial" w:cs="Arial"/>
              </w:rPr>
              <w:t xml:space="preserv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w:t>
            </w:r>
            <w:r w:rsidRPr="004909E5">
              <w:rPr>
                <w:rFonts w:ascii="Arial" w:hAnsi="Arial" w:cs="Arial"/>
                <w:bCs/>
              </w:rPr>
              <w:t xml:space="preserve"> abrangendo a totalidade da zona urbana e rural, sendo admissível a conexão via rádio somente na zona rural. </w:t>
            </w:r>
          </w:p>
          <w:p w:rsidR="00B71C16" w:rsidRPr="004909E5" w:rsidRDefault="00B71C16" w:rsidP="00B71C16">
            <w:pPr>
              <w:jc w:val="both"/>
              <w:rPr>
                <w:rFonts w:ascii="Arial" w:hAnsi="Arial" w:cs="Arial"/>
              </w:rPr>
            </w:pPr>
          </w:p>
          <w:p w:rsidR="00B71C16" w:rsidRPr="004909E5" w:rsidRDefault="00B71C16" w:rsidP="00B71C16">
            <w:pPr>
              <w:pStyle w:val="PargrafodaLista"/>
              <w:numPr>
                <w:ilvl w:val="0"/>
                <w:numId w:val="17"/>
              </w:numPr>
              <w:spacing w:after="0" w:line="240" w:lineRule="auto"/>
              <w:jc w:val="both"/>
              <w:rPr>
                <w:rFonts w:ascii="Arial" w:hAnsi="Arial" w:cs="Arial"/>
                <w:b/>
              </w:rPr>
            </w:pPr>
            <w:r w:rsidRPr="004909E5">
              <w:rPr>
                <w:rFonts w:ascii="Arial" w:hAnsi="Arial" w:cs="Arial"/>
                <w:b/>
              </w:rPr>
              <w:t>LOCAIS DE INSTALAÇÃO E FONTES DE RECURSOS</w:t>
            </w:r>
          </w:p>
          <w:p w:rsidR="00B71C16" w:rsidRPr="004909E5" w:rsidRDefault="00B71C16" w:rsidP="00B71C16">
            <w:pPr>
              <w:jc w:val="both"/>
              <w:rPr>
                <w:rFonts w:ascii="Arial" w:hAnsi="Arial" w:cs="Arial"/>
                <w:b/>
              </w:rPr>
            </w:pPr>
          </w:p>
          <w:p w:rsidR="00B71C16" w:rsidRDefault="00B71C16" w:rsidP="00B71C16">
            <w:pPr>
              <w:pStyle w:val="PargrafodaLista"/>
              <w:numPr>
                <w:ilvl w:val="1"/>
                <w:numId w:val="17"/>
              </w:numPr>
              <w:spacing w:after="0" w:line="240" w:lineRule="auto"/>
              <w:jc w:val="both"/>
              <w:rPr>
                <w:rFonts w:ascii="Arial" w:hAnsi="Arial" w:cs="Arial"/>
                <w:b/>
              </w:rPr>
            </w:pPr>
            <w:r>
              <w:rPr>
                <w:rFonts w:ascii="Arial" w:hAnsi="Arial" w:cs="Arial"/>
                <w:b/>
              </w:rPr>
              <w:t>LOTE 1 – SECRETARIA DE ADMINISTRAÇÃO</w:t>
            </w:r>
          </w:p>
          <w:p w:rsidR="00B71C16" w:rsidRDefault="00B71C16" w:rsidP="00B71C16">
            <w:pPr>
              <w:ind w:left="360"/>
              <w:jc w:val="both"/>
              <w:rPr>
                <w:rFonts w:ascii="Arial" w:hAnsi="Arial" w:cs="Arial"/>
                <w:b/>
              </w:rPr>
            </w:pP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3402"/>
              <w:gridCol w:w="3969"/>
              <w:gridCol w:w="1191"/>
            </w:tblGrid>
            <w:tr w:rsidR="00B71C16" w:rsidRPr="00267FDD" w:rsidTr="00B71C16">
              <w:trPr>
                <w:trHeight w:val="397"/>
              </w:trPr>
              <w:tc>
                <w:tcPr>
                  <w:tcW w:w="8928" w:type="dxa"/>
                  <w:gridSpan w:val="4"/>
                  <w:shd w:val="clear" w:color="auto" w:fill="D9D9D9"/>
                  <w:vAlign w:val="center"/>
                </w:tcPr>
                <w:p w:rsidR="00B71C16" w:rsidRPr="00267FDD" w:rsidRDefault="00B71C16" w:rsidP="00B71C16">
                  <w:pPr>
                    <w:rPr>
                      <w:rFonts w:ascii="Arial" w:hAnsi="Arial" w:cs="Arial"/>
                      <w:b/>
                      <w:bCs/>
                      <w:color w:val="000000"/>
                      <w:sz w:val="18"/>
                      <w:szCs w:val="18"/>
                    </w:rPr>
                  </w:pPr>
                  <w:r w:rsidRPr="008C1A99">
                    <w:rPr>
                      <w:rFonts w:ascii="Arial" w:hAnsi="Arial" w:cs="Arial"/>
                      <w:b/>
                      <w:sz w:val="16"/>
                    </w:rPr>
                    <w:t>LINK DEDICADO</w:t>
                  </w:r>
                </w:p>
              </w:tc>
            </w:tr>
            <w:tr w:rsidR="00B71C16" w:rsidRPr="00267FDD" w:rsidTr="00B71C16">
              <w:trPr>
                <w:trHeight w:val="397"/>
              </w:trPr>
              <w:tc>
                <w:tcPr>
                  <w:tcW w:w="366" w:type="dxa"/>
                  <w:shd w:val="clear" w:color="auto" w:fill="D9D9D9"/>
                  <w:vAlign w:val="center"/>
                  <w:hideMark/>
                </w:tcPr>
                <w:p w:rsidR="00B71C16" w:rsidRPr="00256818" w:rsidRDefault="00B71C16" w:rsidP="00B71C16">
                  <w:pPr>
                    <w:rPr>
                      <w:rFonts w:ascii="Arial" w:hAnsi="Arial" w:cs="Arial"/>
                      <w:b/>
                      <w:bCs/>
                      <w:color w:val="000000"/>
                      <w:sz w:val="16"/>
                      <w:szCs w:val="16"/>
                    </w:rPr>
                  </w:pPr>
                  <w:r w:rsidRPr="00256818">
                    <w:rPr>
                      <w:rFonts w:ascii="Arial" w:hAnsi="Arial" w:cs="Arial"/>
                      <w:b/>
                      <w:bCs/>
                      <w:color w:val="000000"/>
                      <w:sz w:val="16"/>
                      <w:szCs w:val="16"/>
                    </w:rPr>
                    <w:t>Nº</w:t>
                  </w:r>
                </w:p>
              </w:tc>
              <w:tc>
                <w:tcPr>
                  <w:tcW w:w="3402" w:type="dxa"/>
                  <w:shd w:val="clear" w:color="auto" w:fill="D9D9D9"/>
                  <w:vAlign w:val="center"/>
                  <w:hideMark/>
                </w:tcPr>
                <w:p w:rsidR="00B71C16" w:rsidRPr="00256818" w:rsidRDefault="00B71C16" w:rsidP="00B71C16">
                  <w:pPr>
                    <w:rPr>
                      <w:rFonts w:ascii="Arial" w:hAnsi="Arial" w:cs="Arial"/>
                      <w:b/>
                      <w:bCs/>
                      <w:color w:val="000000"/>
                      <w:sz w:val="16"/>
                      <w:szCs w:val="16"/>
                    </w:rPr>
                  </w:pPr>
                  <w:r w:rsidRPr="00256818">
                    <w:rPr>
                      <w:rFonts w:ascii="Arial" w:hAnsi="Arial" w:cs="Arial"/>
                      <w:b/>
                      <w:bCs/>
                      <w:color w:val="000000"/>
                      <w:sz w:val="16"/>
                      <w:szCs w:val="16"/>
                    </w:rPr>
                    <w:t>Unidade</w:t>
                  </w:r>
                </w:p>
              </w:tc>
              <w:tc>
                <w:tcPr>
                  <w:tcW w:w="3969" w:type="dxa"/>
                  <w:shd w:val="clear" w:color="auto" w:fill="D9D9D9"/>
                  <w:vAlign w:val="center"/>
                </w:tcPr>
                <w:p w:rsidR="00B71C16" w:rsidRPr="00256818" w:rsidRDefault="00B71C16" w:rsidP="00B71C16">
                  <w:pPr>
                    <w:rPr>
                      <w:rFonts w:ascii="Arial" w:hAnsi="Arial" w:cs="Arial"/>
                      <w:b/>
                      <w:bCs/>
                      <w:color w:val="000000"/>
                      <w:sz w:val="16"/>
                      <w:szCs w:val="16"/>
                    </w:rPr>
                  </w:pPr>
                  <w:r w:rsidRPr="00256818">
                    <w:rPr>
                      <w:rFonts w:ascii="Arial" w:hAnsi="Arial" w:cs="Arial"/>
                      <w:b/>
                      <w:bCs/>
                      <w:color w:val="000000"/>
                      <w:sz w:val="16"/>
                      <w:szCs w:val="16"/>
                    </w:rPr>
                    <w:t>Endereço</w:t>
                  </w:r>
                </w:p>
              </w:tc>
              <w:tc>
                <w:tcPr>
                  <w:tcW w:w="1191" w:type="dxa"/>
                  <w:shd w:val="clear" w:color="auto" w:fill="D9D9D9"/>
                  <w:vAlign w:val="center"/>
                </w:tcPr>
                <w:p w:rsidR="00B71C16" w:rsidRPr="00256818" w:rsidRDefault="00B71C16" w:rsidP="00B71C16">
                  <w:pPr>
                    <w:jc w:val="center"/>
                    <w:rPr>
                      <w:rFonts w:ascii="Arial" w:hAnsi="Arial" w:cs="Arial"/>
                      <w:b/>
                      <w:bCs/>
                      <w:color w:val="000000"/>
                      <w:sz w:val="16"/>
                      <w:szCs w:val="16"/>
                    </w:rPr>
                  </w:pPr>
                  <w:r w:rsidRPr="00256818">
                    <w:rPr>
                      <w:rFonts w:ascii="Arial" w:hAnsi="Arial" w:cs="Arial"/>
                      <w:b/>
                      <w:bCs/>
                      <w:color w:val="000000"/>
                      <w:sz w:val="16"/>
                      <w:szCs w:val="16"/>
                    </w:rPr>
                    <w:t>Velocidade</w:t>
                  </w:r>
                </w:p>
              </w:tc>
            </w:tr>
            <w:tr w:rsidR="00B71C16" w:rsidRPr="00267FDD" w:rsidTr="00B71C16">
              <w:trPr>
                <w:trHeight w:val="397"/>
              </w:trPr>
              <w:tc>
                <w:tcPr>
                  <w:tcW w:w="366" w:type="dxa"/>
                  <w:shd w:val="clear" w:color="auto" w:fill="auto"/>
                  <w:vAlign w:val="center"/>
                  <w:hideMark/>
                </w:tcPr>
                <w:p w:rsidR="00B71C16" w:rsidRPr="00256818" w:rsidRDefault="00B71C16" w:rsidP="00B71C16">
                  <w:pPr>
                    <w:rPr>
                      <w:rFonts w:ascii="Arial" w:hAnsi="Arial" w:cs="Arial"/>
                      <w:color w:val="000000"/>
                      <w:sz w:val="16"/>
                      <w:szCs w:val="16"/>
                    </w:rPr>
                  </w:pPr>
                  <w:r w:rsidRPr="00256818">
                    <w:rPr>
                      <w:rFonts w:ascii="Arial" w:hAnsi="Arial" w:cs="Arial"/>
                      <w:color w:val="000000"/>
                      <w:sz w:val="16"/>
                      <w:szCs w:val="16"/>
                    </w:rPr>
                    <w:t>1</w:t>
                  </w:r>
                </w:p>
              </w:tc>
              <w:tc>
                <w:tcPr>
                  <w:tcW w:w="3402" w:type="dxa"/>
                  <w:shd w:val="clear" w:color="auto" w:fill="auto"/>
                  <w:noWrap/>
                  <w:vAlign w:val="center"/>
                  <w:hideMark/>
                </w:tcPr>
                <w:p w:rsidR="00B71C16" w:rsidRPr="00256818" w:rsidRDefault="00B71C16" w:rsidP="00B71C16">
                  <w:pPr>
                    <w:rPr>
                      <w:rFonts w:ascii="Arial" w:hAnsi="Arial" w:cs="Arial"/>
                      <w:color w:val="000000"/>
                      <w:sz w:val="16"/>
                      <w:szCs w:val="16"/>
                    </w:rPr>
                  </w:pPr>
                  <w:r w:rsidRPr="00256818">
                    <w:rPr>
                      <w:rFonts w:ascii="Arial" w:hAnsi="Arial" w:cs="Arial"/>
                      <w:sz w:val="16"/>
                      <w:szCs w:val="16"/>
                    </w:rPr>
                    <w:t>Sede da Prefeitura</w:t>
                  </w:r>
                  <w:r>
                    <w:rPr>
                      <w:rFonts w:ascii="Arial" w:hAnsi="Arial" w:cs="Arial"/>
                      <w:sz w:val="16"/>
                      <w:szCs w:val="16"/>
                    </w:rPr>
                    <w:t xml:space="preserve"> (Centro Administrativo)</w:t>
                  </w:r>
                </w:p>
              </w:tc>
              <w:tc>
                <w:tcPr>
                  <w:tcW w:w="3969" w:type="dxa"/>
                  <w:shd w:val="clear" w:color="auto" w:fill="auto"/>
                  <w:noWrap/>
                  <w:vAlign w:val="center"/>
                  <w:hideMark/>
                </w:tcPr>
                <w:p w:rsidR="00B71C16" w:rsidRPr="00256818" w:rsidRDefault="00B71C16" w:rsidP="00B71C16">
                  <w:pPr>
                    <w:rPr>
                      <w:rFonts w:ascii="Arial" w:hAnsi="Arial" w:cs="Arial"/>
                      <w:color w:val="000000"/>
                      <w:sz w:val="16"/>
                      <w:szCs w:val="16"/>
                    </w:rPr>
                  </w:pPr>
                  <w:r w:rsidRPr="00256818">
                    <w:rPr>
                      <w:rFonts w:ascii="Arial" w:hAnsi="Arial" w:cs="Arial"/>
                      <w:sz w:val="16"/>
                      <w:szCs w:val="16"/>
                    </w:rPr>
                    <w:t xml:space="preserve">Praça Doutor </w:t>
                  </w:r>
                  <w:proofErr w:type="spellStart"/>
                  <w:r w:rsidRPr="00256818">
                    <w:rPr>
                      <w:rFonts w:ascii="Arial" w:hAnsi="Arial" w:cs="Arial"/>
                      <w:sz w:val="16"/>
                      <w:szCs w:val="16"/>
                    </w:rPr>
                    <w:t>Rockert</w:t>
                  </w:r>
                  <w:proofErr w:type="spellEnd"/>
                  <w:r w:rsidRPr="00256818">
                    <w:rPr>
                      <w:rFonts w:ascii="Arial" w:hAnsi="Arial" w:cs="Arial"/>
                      <w:sz w:val="16"/>
                      <w:szCs w:val="16"/>
                    </w:rPr>
                    <w:t>, 92, Centro</w:t>
                  </w:r>
                </w:p>
              </w:tc>
              <w:tc>
                <w:tcPr>
                  <w:tcW w:w="1191" w:type="dxa"/>
                  <w:vAlign w:val="center"/>
                </w:tcPr>
                <w:p w:rsidR="00B71C16" w:rsidRPr="00256818" w:rsidRDefault="00B71C16" w:rsidP="00B71C16">
                  <w:pPr>
                    <w:jc w:val="center"/>
                    <w:rPr>
                      <w:rFonts w:ascii="Arial" w:hAnsi="Arial" w:cs="Arial"/>
                      <w:sz w:val="16"/>
                      <w:szCs w:val="16"/>
                    </w:rPr>
                  </w:pPr>
                  <w:r w:rsidRPr="00256818">
                    <w:rPr>
                      <w:rFonts w:ascii="Arial" w:hAnsi="Arial" w:cs="Arial"/>
                      <w:sz w:val="16"/>
                      <w:szCs w:val="16"/>
                    </w:rPr>
                    <w:t xml:space="preserve">20 </w:t>
                  </w:r>
                  <w:proofErr w:type="spellStart"/>
                  <w:r w:rsidRPr="00256818">
                    <w:rPr>
                      <w:rFonts w:ascii="Arial" w:hAnsi="Arial" w:cs="Arial"/>
                      <w:sz w:val="16"/>
                      <w:szCs w:val="16"/>
                    </w:rPr>
                    <w:t>mbps</w:t>
                  </w:r>
                  <w:proofErr w:type="spellEnd"/>
                </w:p>
              </w:tc>
            </w:tr>
            <w:tr w:rsidR="00B71C16" w:rsidRPr="003040D3" w:rsidTr="00B71C16">
              <w:trPr>
                <w:trHeight w:hRule="exact" w:val="397"/>
              </w:trPr>
              <w:tc>
                <w:tcPr>
                  <w:tcW w:w="8928" w:type="dxa"/>
                  <w:gridSpan w:val="4"/>
                  <w:shd w:val="clear" w:color="auto" w:fill="D9D9D9"/>
                  <w:vAlign w:val="center"/>
                </w:tcPr>
                <w:p w:rsidR="00B71C16" w:rsidRPr="008C1A99" w:rsidRDefault="00B71C16" w:rsidP="00B71C16">
                  <w:pPr>
                    <w:rPr>
                      <w:rFonts w:ascii="Arial" w:hAnsi="Arial" w:cs="Arial"/>
                      <w:b/>
                      <w:bCs/>
                      <w:color w:val="000000"/>
                      <w:sz w:val="16"/>
                      <w:szCs w:val="18"/>
                    </w:rPr>
                  </w:pPr>
                  <w:r w:rsidRPr="008C1A99">
                    <w:rPr>
                      <w:rFonts w:ascii="Arial" w:hAnsi="Arial" w:cs="Arial"/>
                      <w:b/>
                      <w:bCs/>
                      <w:color w:val="000000"/>
                      <w:sz w:val="16"/>
                      <w:szCs w:val="18"/>
                    </w:rPr>
                    <w:t>LINKS COMPARTILHADOS</w:t>
                  </w:r>
                </w:p>
              </w:tc>
            </w:tr>
            <w:tr w:rsidR="00B71C16" w:rsidRPr="00CB2362" w:rsidTr="00B71C16">
              <w:trPr>
                <w:trHeight w:hRule="exact" w:val="397"/>
              </w:trPr>
              <w:tc>
                <w:tcPr>
                  <w:tcW w:w="366" w:type="dxa"/>
                  <w:shd w:val="clear" w:color="auto" w:fill="auto"/>
                  <w:vAlign w:val="center"/>
                </w:tcPr>
                <w:p w:rsidR="00B71C16" w:rsidRPr="00E262D2" w:rsidRDefault="00B71C16" w:rsidP="00B71C16">
                  <w:pPr>
                    <w:pStyle w:val="PargrafodaLista"/>
                    <w:numPr>
                      <w:ilvl w:val="0"/>
                      <w:numId w:val="19"/>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71C16" w:rsidRPr="00D64948" w:rsidRDefault="00B71C16" w:rsidP="00B71C16">
                  <w:pPr>
                    <w:rPr>
                      <w:rFonts w:ascii="Arial" w:hAnsi="Arial" w:cs="Arial"/>
                      <w:color w:val="000000"/>
                      <w:sz w:val="16"/>
                      <w:szCs w:val="16"/>
                    </w:rPr>
                  </w:pPr>
                  <w:r w:rsidRPr="00D64948">
                    <w:rPr>
                      <w:rFonts w:ascii="Arial" w:hAnsi="Arial" w:cs="Arial"/>
                      <w:color w:val="000000"/>
                      <w:sz w:val="16"/>
                      <w:szCs w:val="16"/>
                    </w:rPr>
                    <w:t>Almoxarifado Central</w:t>
                  </w:r>
                </w:p>
              </w:tc>
              <w:tc>
                <w:tcPr>
                  <w:tcW w:w="3969" w:type="dxa"/>
                  <w:shd w:val="clear" w:color="auto" w:fill="auto"/>
                  <w:noWrap/>
                  <w:vAlign w:val="center"/>
                  <w:hideMark/>
                </w:tcPr>
                <w:p w:rsidR="00B71C16" w:rsidRPr="00D64948" w:rsidRDefault="00B71C16" w:rsidP="00B71C16">
                  <w:pPr>
                    <w:rPr>
                      <w:rFonts w:ascii="Arial" w:hAnsi="Arial" w:cs="Arial"/>
                      <w:color w:val="000000"/>
                      <w:sz w:val="16"/>
                      <w:szCs w:val="16"/>
                    </w:rPr>
                  </w:pPr>
                  <w:r w:rsidRPr="00D64948">
                    <w:rPr>
                      <w:rFonts w:ascii="Arial" w:hAnsi="Arial" w:cs="Arial"/>
                      <w:color w:val="000000"/>
                      <w:sz w:val="16"/>
                      <w:szCs w:val="16"/>
                    </w:rPr>
                    <w:t>Av. Gentil Dias, 297</w:t>
                  </w:r>
                  <w:r>
                    <w:rPr>
                      <w:rFonts w:ascii="Arial" w:hAnsi="Arial" w:cs="Arial"/>
                      <w:color w:val="000000"/>
                      <w:sz w:val="16"/>
                      <w:szCs w:val="16"/>
                    </w:rPr>
                    <w:t xml:space="preserve">, Rio Novo </w:t>
                  </w:r>
                </w:p>
              </w:tc>
              <w:tc>
                <w:tcPr>
                  <w:tcW w:w="1191" w:type="dxa"/>
                  <w:vAlign w:val="center"/>
                </w:tcPr>
                <w:p w:rsidR="00B71C16" w:rsidRPr="00267FDD" w:rsidRDefault="00B71C16" w:rsidP="00B71C16">
                  <w:pPr>
                    <w:pStyle w:val="SemEspaamento"/>
                    <w:jc w:val="center"/>
                    <w:rPr>
                      <w:rFonts w:ascii="Arial" w:hAnsi="Arial" w:cs="Arial"/>
                      <w:sz w:val="16"/>
                      <w:szCs w:val="18"/>
                    </w:rPr>
                  </w:pPr>
                  <w:r>
                    <w:rPr>
                      <w:rFonts w:ascii="Arial" w:hAnsi="Arial" w:cs="Arial"/>
                      <w:sz w:val="16"/>
                      <w:szCs w:val="18"/>
                    </w:rPr>
                    <w:t xml:space="preserve">5 </w:t>
                  </w:r>
                  <w:proofErr w:type="spellStart"/>
                  <w:r>
                    <w:rPr>
                      <w:rFonts w:ascii="Arial" w:hAnsi="Arial" w:cs="Arial"/>
                      <w:sz w:val="16"/>
                      <w:szCs w:val="18"/>
                    </w:rPr>
                    <w:t>mbps</w:t>
                  </w:r>
                  <w:proofErr w:type="spellEnd"/>
                </w:p>
              </w:tc>
            </w:tr>
          </w:tbl>
          <w:p w:rsidR="00B71C16" w:rsidRPr="0054521E" w:rsidRDefault="00B71C16" w:rsidP="00B71C16">
            <w:pPr>
              <w:pStyle w:val="Cabealho"/>
              <w:spacing w:after="120"/>
              <w:jc w:val="both"/>
              <w:rPr>
                <w:rFonts w:ascii="Arial" w:hAnsi="Arial" w:cs="Arial"/>
                <w:bCs/>
                <w:sz w:val="8"/>
              </w:rPr>
            </w:pPr>
          </w:p>
          <w:tbl>
            <w:tblPr>
              <w:tblW w:w="8846"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23"/>
            </w:tblGrid>
            <w:tr w:rsidR="00B71C16" w:rsidRPr="00256818" w:rsidTr="00B71C16">
              <w:trPr>
                <w:trHeight w:hRule="exact" w:val="1051"/>
              </w:trPr>
              <w:tc>
                <w:tcPr>
                  <w:tcW w:w="4423" w:type="dxa"/>
                  <w:tcBorders>
                    <w:top w:val="single" w:sz="4" w:space="0" w:color="000000"/>
                    <w:left w:val="single" w:sz="4" w:space="0" w:color="000000"/>
                    <w:bottom w:val="single" w:sz="4" w:space="0" w:color="000000"/>
                    <w:right w:val="single" w:sz="4" w:space="0" w:color="000000"/>
                  </w:tcBorders>
                </w:tcPr>
                <w:p w:rsidR="00B71C16" w:rsidRPr="00A137F4"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Secretaria de Administração</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Dotação orçamentaria:</w:t>
                  </w:r>
                  <w:r>
                    <w:rPr>
                      <w:rFonts w:ascii="Arial" w:hAnsi="Arial" w:cs="Arial"/>
                      <w:b/>
                      <w:bCs/>
                      <w:kern w:val="0"/>
                      <w:sz w:val="16"/>
                      <w:szCs w:val="16"/>
                      <w:lang w:eastAsia="ar-SA" w:bidi="ar-SA"/>
                    </w:rPr>
                    <w:t xml:space="preserve"> SEDE</w:t>
                  </w:r>
                </w:p>
                <w:p w:rsidR="00B71C16" w:rsidRPr="00A137F4" w:rsidRDefault="00B71C16" w:rsidP="00B71C16">
                  <w:pPr>
                    <w:pStyle w:val="Normal1"/>
                    <w:widowControl/>
                    <w:suppressAutoHyphens w:val="0"/>
                    <w:autoSpaceDE w:val="0"/>
                    <w:spacing w:line="240" w:lineRule="auto"/>
                    <w:rPr>
                      <w:rFonts w:ascii="Arial" w:hAnsi="Arial" w:cs="Arial"/>
                      <w:bCs/>
                      <w:kern w:val="0"/>
                      <w:sz w:val="16"/>
                      <w:szCs w:val="16"/>
                      <w:lang w:eastAsia="ar-SA" w:bidi="ar-SA"/>
                    </w:rPr>
                  </w:pPr>
                  <w:r w:rsidRPr="00A4797E">
                    <w:rPr>
                      <w:rFonts w:ascii="Arial" w:hAnsi="Arial" w:cs="Arial"/>
                      <w:bCs/>
                      <w:kern w:val="0"/>
                      <w:sz w:val="16"/>
                      <w:szCs w:val="16"/>
                      <w:lang w:eastAsia="ar-SA" w:bidi="ar-SA"/>
                    </w:rPr>
                    <w:t>06.01.01.04.122.0009.2049.33904000</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Pr>
                      <w:rFonts w:ascii="Arial" w:hAnsi="Arial" w:cs="Arial"/>
                      <w:b/>
                      <w:bCs/>
                      <w:kern w:val="0"/>
                      <w:sz w:val="16"/>
                      <w:szCs w:val="16"/>
                      <w:lang w:eastAsia="ar-SA" w:bidi="ar-SA"/>
                    </w:rPr>
                    <w:t xml:space="preserve">Ficha: </w:t>
                  </w:r>
                  <w:r w:rsidRPr="00A4797E">
                    <w:rPr>
                      <w:rFonts w:ascii="Arial" w:hAnsi="Arial" w:cs="Arial"/>
                      <w:bCs/>
                      <w:kern w:val="0"/>
                      <w:sz w:val="16"/>
                      <w:szCs w:val="16"/>
                      <w:lang w:eastAsia="ar-SA" w:bidi="ar-SA"/>
                    </w:rPr>
                    <w:t>547</w:t>
                  </w:r>
                </w:p>
                <w:p w:rsidR="00B71C16" w:rsidRPr="00A137F4"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Pr>
                      <w:rFonts w:ascii="Arial" w:hAnsi="Arial" w:cs="Arial"/>
                      <w:b/>
                      <w:bCs/>
                      <w:kern w:val="0"/>
                      <w:sz w:val="16"/>
                      <w:szCs w:val="16"/>
                      <w:lang w:eastAsia="ar-SA" w:bidi="ar-SA"/>
                    </w:rPr>
                    <w:t xml:space="preserve">Fonte: </w:t>
                  </w:r>
                  <w:r w:rsidRPr="00A4797E">
                    <w:rPr>
                      <w:rFonts w:ascii="Arial" w:hAnsi="Arial" w:cs="Arial"/>
                      <w:bCs/>
                      <w:kern w:val="0"/>
                      <w:sz w:val="16"/>
                      <w:szCs w:val="16"/>
                      <w:lang w:eastAsia="ar-SA" w:bidi="ar-SA"/>
                    </w:rPr>
                    <w:t>100</w:t>
                  </w:r>
                </w:p>
              </w:tc>
              <w:tc>
                <w:tcPr>
                  <w:tcW w:w="4423" w:type="dxa"/>
                  <w:tcBorders>
                    <w:top w:val="single" w:sz="4" w:space="0" w:color="000000"/>
                    <w:left w:val="single" w:sz="4" w:space="0" w:color="000000"/>
                    <w:bottom w:val="single" w:sz="4" w:space="0" w:color="000000"/>
                    <w:right w:val="single" w:sz="4" w:space="0" w:color="000000"/>
                  </w:tcBorders>
                </w:tcPr>
                <w:p w:rsidR="00B71C16" w:rsidRPr="00A137F4"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Secretaria de Administração</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Dotação orçamentaria:</w:t>
                  </w:r>
                  <w:r>
                    <w:rPr>
                      <w:rFonts w:ascii="Arial" w:hAnsi="Arial" w:cs="Arial"/>
                      <w:b/>
                      <w:bCs/>
                      <w:kern w:val="0"/>
                      <w:sz w:val="16"/>
                      <w:szCs w:val="16"/>
                      <w:lang w:eastAsia="ar-SA" w:bidi="ar-SA"/>
                    </w:rPr>
                    <w:t xml:space="preserve"> ALMOXARIFADO CENTRAL</w:t>
                  </w:r>
                </w:p>
                <w:p w:rsidR="00B71C16" w:rsidRPr="00A137F4" w:rsidRDefault="00B71C16" w:rsidP="00B71C16">
                  <w:pPr>
                    <w:pStyle w:val="Normal1"/>
                    <w:widowControl/>
                    <w:suppressAutoHyphens w:val="0"/>
                    <w:autoSpaceDE w:val="0"/>
                    <w:spacing w:line="240" w:lineRule="auto"/>
                    <w:rPr>
                      <w:rFonts w:ascii="Arial" w:hAnsi="Arial" w:cs="Arial"/>
                      <w:bCs/>
                      <w:kern w:val="0"/>
                      <w:sz w:val="16"/>
                      <w:szCs w:val="16"/>
                      <w:lang w:eastAsia="ar-SA" w:bidi="ar-SA"/>
                    </w:rPr>
                  </w:pPr>
                  <w:r w:rsidRPr="00A4797E">
                    <w:rPr>
                      <w:rFonts w:ascii="Arial" w:hAnsi="Arial" w:cs="Arial"/>
                      <w:bCs/>
                      <w:kern w:val="0"/>
                      <w:sz w:val="16"/>
                      <w:szCs w:val="16"/>
                      <w:lang w:eastAsia="ar-SA" w:bidi="ar-SA"/>
                    </w:rPr>
                    <w:t>06.01.01.04.122.0009.2049.33904000</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Pr>
                      <w:rFonts w:ascii="Arial" w:hAnsi="Arial" w:cs="Arial"/>
                      <w:b/>
                      <w:bCs/>
                      <w:kern w:val="0"/>
                      <w:sz w:val="16"/>
                      <w:szCs w:val="16"/>
                      <w:lang w:eastAsia="ar-SA" w:bidi="ar-SA"/>
                    </w:rPr>
                    <w:t xml:space="preserve">Ficha: </w:t>
                  </w:r>
                  <w:r w:rsidRPr="00A4797E">
                    <w:rPr>
                      <w:rFonts w:ascii="Arial" w:hAnsi="Arial" w:cs="Arial"/>
                      <w:bCs/>
                      <w:kern w:val="0"/>
                      <w:sz w:val="16"/>
                      <w:szCs w:val="16"/>
                      <w:lang w:eastAsia="ar-SA" w:bidi="ar-SA"/>
                    </w:rPr>
                    <w:t>547</w:t>
                  </w:r>
                </w:p>
                <w:p w:rsidR="00B71C16" w:rsidRPr="00A137F4" w:rsidRDefault="00B71C16" w:rsidP="00B71C16">
                  <w:pPr>
                    <w:pStyle w:val="Normal1"/>
                    <w:widowControl/>
                    <w:suppressAutoHyphens w:val="0"/>
                    <w:autoSpaceDE w:val="0"/>
                    <w:spacing w:line="360" w:lineRule="auto"/>
                    <w:rPr>
                      <w:rFonts w:ascii="Arial" w:hAnsi="Arial" w:cs="Arial"/>
                      <w:bCs/>
                      <w:kern w:val="0"/>
                      <w:sz w:val="16"/>
                      <w:szCs w:val="16"/>
                      <w:lang w:eastAsia="ar-SA" w:bidi="ar-SA"/>
                    </w:rPr>
                  </w:pPr>
                  <w:r>
                    <w:rPr>
                      <w:rFonts w:ascii="Arial" w:hAnsi="Arial" w:cs="Arial"/>
                      <w:b/>
                      <w:bCs/>
                      <w:kern w:val="0"/>
                      <w:sz w:val="16"/>
                      <w:szCs w:val="16"/>
                      <w:lang w:eastAsia="ar-SA" w:bidi="ar-SA"/>
                    </w:rPr>
                    <w:t xml:space="preserve">Fonte: </w:t>
                  </w:r>
                  <w:r w:rsidRPr="00A4797E">
                    <w:rPr>
                      <w:rFonts w:ascii="Arial" w:hAnsi="Arial" w:cs="Arial"/>
                      <w:bCs/>
                      <w:kern w:val="0"/>
                      <w:sz w:val="16"/>
                      <w:szCs w:val="16"/>
                      <w:lang w:eastAsia="ar-SA" w:bidi="ar-SA"/>
                    </w:rPr>
                    <w:t>100</w:t>
                  </w:r>
                </w:p>
                <w:p w:rsidR="00B71C16" w:rsidRPr="00A137F4" w:rsidRDefault="00B71C16" w:rsidP="00B71C16">
                  <w:pPr>
                    <w:pStyle w:val="Normal1"/>
                    <w:widowControl/>
                    <w:suppressAutoHyphens w:val="0"/>
                    <w:autoSpaceDE w:val="0"/>
                    <w:spacing w:line="360" w:lineRule="auto"/>
                    <w:rPr>
                      <w:rFonts w:ascii="Arial" w:hAnsi="Arial" w:cs="Arial"/>
                      <w:b/>
                      <w:bCs/>
                      <w:kern w:val="0"/>
                      <w:sz w:val="16"/>
                      <w:szCs w:val="16"/>
                      <w:lang w:eastAsia="ar-SA" w:bidi="ar-SA"/>
                    </w:rPr>
                  </w:pPr>
                </w:p>
              </w:tc>
            </w:tr>
          </w:tbl>
          <w:p w:rsidR="00B71C16" w:rsidRDefault="00B71C16" w:rsidP="00B71C16">
            <w:pPr>
              <w:ind w:left="360"/>
              <w:jc w:val="both"/>
              <w:rPr>
                <w:rFonts w:ascii="Arial" w:hAnsi="Arial" w:cs="Arial"/>
                <w:b/>
              </w:rPr>
            </w:pPr>
          </w:p>
          <w:p w:rsidR="00B71C16" w:rsidRPr="003F3CD9" w:rsidRDefault="00B71C16" w:rsidP="00B71C16">
            <w:pPr>
              <w:ind w:left="360"/>
              <w:jc w:val="both"/>
              <w:rPr>
                <w:rFonts w:ascii="Arial" w:hAnsi="Arial" w:cs="Arial"/>
                <w:b/>
              </w:rPr>
            </w:pPr>
          </w:p>
          <w:p w:rsidR="00B71C16" w:rsidRDefault="00B71C16" w:rsidP="00B71C16">
            <w:pPr>
              <w:pStyle w:val="PargrafodaLista"/>
              <w:numPr>
                <w:ilvl w:val="1"/>
                <w:numId w:val="17"/>
              </w:numPr>
              <w:spacing w:after="0" w:line="240" w:lineRule="auto"/>
              <w:jc w:val="both"/>
              <w:rPr>
                <w:rFonts w:ascii="Arial" w:hAnsi="Arial" w:cs="Arial"/>
                <w:b/>
              </w:rPr>
            </w:pPr>
            <w:r>
              <w:rPr>
                <w:rFonts w:ascii="Arial" w:hAnsi="Arial" w:cs="Arial"/>
                <w:b/>
              </w:rPr>
              <w:t>LOTE 2 – GABINETE DO PREFEITO</w:t>
            </w:r>
          </w:p>
          <w:p w:rsidR="00B71C16" w:rsidRDefault="00B71C16" w:rsidP="00B71C16">
            <w:pPr>
              <w:ind w:left="360"/>
              <w:jc w:val="both"/>
              <w:rPr>
                <w:rFonts w:ascii="Arial" w:hAnsi="Arial" w:cs="Arial"/>
                <w:b/>
              </w:rPr>
            </w:pP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3402"/>
              <w:gridCol w:w="3969"/>
              <w:gridCol w:w="1191"/>
            </w:tblGrid>
            <w:tr w:rsidR="00B71C16" w:rsidRPr="003040D3" w:rsidTr="00B71C16">
              <w:trPr>
                <w:trHeight w:hRule="exact" w:val="397"/>
              </w:trPr>
              <w:tc>
                <w:tcPr>
                  <w:tcW w:w="8928" w:type="dxa"/>
                  <w:gridSpan w:val="4"/>
                  <w:shd w:val="clear" w:color="auto" w:fill="D9D9D9"/>
                  <w:vAlign w:val="center"/>
                </w:tcPr>
                <w:p w:rsidR="00B71C16" w:rsidRPr="008C1A99" w:rsidRDefault="00B71C16" w:rsidP="00B71C16">
                  <w:pPr>
                    <w:rPr>
                      <w:rFonts w:ascii="Arial" w:hAnsi="Arial" w:cs="Arial"/>
                      <w:b/>
                      <w:bCs/>
                      <w:color w:val="000000"/>
                      <w:sz w:val="16"/>
                      <w:szCs w:val="18"/>
                    </w:rPr>
                  </w:pPr>
                  <w:r w:rsidRPr="008C1A99">
                    <w:rPr>
                      <w:rFonts w:ascii="Arial" w:hAnsi="Arial" w:cs="Arial"/>
                      <w:b/>
                      <w:bCs/>
                      <w:color w:val="000000"/>
                      <w:sz w:val="16"/>
                      <w:szCs w:val="18"/>
                    </w:rPr>
                    <w:t>LINKS COMPARTILHADOS</w:t>
                  </w:r>
                </w:p>
              </w:tc>
            </w:tr>
            <w:tr w:rsidR="00B71C16" w:rsidRPr="00CB2362" w:rsidTr="00B71C16">
              <w:trPr>
                <w:trHeight w:hRule="exact" w:val="397"/>
              </w:trPr>
              <w:tc>
                <w:tcPr>
                  <w:tcW w:w="366" w:type="dxa"/>
                  <w:shd w:val="clear" w:color="auto" w:fill="auto"/>
                  <w:vAlign w:val="center"/>
                </w:tcPr>
                <w:p w:rsidR="00B71C16" w:rsidRPr="00E262D2" w:rsidRDefault="00B71C16" w:rsidP="00B71C16">
                  <w:pPr>
                    <w:pStyle w:val="PargrafodaLista"/>
                    <w:numPr>
                      <w:ilvl w:val="0"/>
                      <w:numId w:val="29"/>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B71C16" w:rsidRPr="00D64948" w:rsidRDefault="00B71C16" w:rsidP="00B71C16">
                  <w:pPr>
                    <w:rPr>
                      <w:rFonts w:ascii="Arial" w:hAnsi="Arial" w:cs="Arial"/>
                      <w:color w:val="000000"/>
                      <w:sz w:val="16"/>
                      <w:szCs w:val="16"/>
                    </w:rPr>
                  </w:pPr>
                  <w:r w:rsidRPr="00D64948">
                    <w:rPr>
                      <w:rFonts w:ascii="Arial" w:hAnsi="Arial" w:cs="Arial"/>
                      <w:color w:val="000000"/>
                      <w:sz w:val="16"/>
                      <w:szCs w:val="16"/>
                    </w:rPr>
                    <w:t xml:space="preserve">Junta Militar </w:t>
                  </w:r>
                </w:p>
              </w:tc>
              <w:tc>
                <w:tcPr>
                  <w:tcW w:w="3969" w:type="dxa"/>
                  <w:shd w:val="clear" w:color="auto" w:fill="auto"/>
                  <w:noWrap/>
                  <w:vAlign w:val="center"/>
                  <w:hideMark/>
                </w:tcPr>
                <w:p w:rsidR="00B71C16" w:rsidRPr="00D64948" w:rsidRDefault="00B71C16" w:rsidP="00B71C16">
                  <w:pPr>
                    <w:rPr>
                      <w:rFonts w:ascii="Arial" w:hAnsi="Arial" w:cs="Arial"/>
                      <w:color w:val="000000"/>
                      <w:sz w:val="16"/>
                      <w:szCs w:val="16"/>
                    </w:rPr>
                  </w:pPr>
                  <w:r w:rsidRPr="000D6B5F">
                    <w:rPr>
                      <w:rFonts w:ascii="Arial" w:hAnsi="Arial" w:cs="Arial"/>
                      <w:color w:val="000000"/>
                      <w:sz w:val="16"/>
                      <w:szCs w:val="16"/>
                    </w:rPr>
                    <w:t>Mercado Municipal - Rua Cirilo Barbosa, S/N</w:t>
                  </w:r>
                  <w:r>
                    <w:rPr>
                      <w:rFonts w:ascii="Arial" w:hAnsi="Arial" w:cs="Arial"/>
                      <w:color w:val="000000"/>
                      <w:sz w:val="16"/>
                      <w:szCs w:val="16"/>
                    </w:rPr>
                    <w:t>, Centro</w:t>
                  </w:r>
                </w:p>
              </w:tc>
              <w:tc>
                <w:tcPr>
                  <w:tcW w:w="1191" w:type="dxa"/>
                  <w:vAlign w:val="center"/>
                </w:tcPr>
                <w:p w:rsidR="00B71C16" w:rsidRPr="00267FDD" w:rsidRDefault="00B71C16" w:rsidP="00B71C16">
                  <w:pPr>
                    <w:jc w:val="center"/>
                    <w:rPr>
                      <w:rFonts w:ascii="Arial" w:hAnsi="Arial" w:cs="Arial"/>
                      <w:sz w:val="16"/>
                      <w:szCs w:val="18"/>
                    </w:rPr>
                  </w:pPr>
                  <w:r>
                    <w:rPr>
                      <w:rFonts w:ascii="Arial" w:hAnsi="Arial" w:cs="Arial"/>
                      <w:sz w:val="16"/>
                      <w:szCs w:val="18"/>
                    </w:rPr>
                    <w:t xml:space="preserve">5 </w:t>
                  </w:r>
                  <w:proofErr w:type="spellStart"/>
                  <w:r>
                    <w:rPr>
                      <w:rFonts w:ascii="Arial" w:hAnsi="Arial" w:cs="Arial"/>
                      <w:sz w:val="16"/>
                      <w:szCs w:val="18"/>
                    </w:rPr>
                    <w:t>mbps</w:t>
                  </w:r>
                  <w:proofErr w:type="spellEnd"/>
                </w:p>
              </w:tc>
            </w:tr>
          </w:tbl>
          <w:p w:rsidR="00B71C16" w:rsidRPr="0054521E" w:rsidRDefault="00B71C16" w:rsidP="00B71C16">
            <w:pPr>
              <w:pStyle w:val="Cabealho"/>
              <w:spacing w:after="120"/>
              <w:jc w:val="both"/>
              <w:rPr>
                <w:rFonts w:ascii="Arial" w:hAnsi="Arial" w:cs="Arial"/>
                <w:bCs/>
                <w:sz w:val="8"/>
              </w:rPr>
            </w:pPr>
          </w:p>
          <w:tbl>
            <w:tblPr>
              <w:tblW w:w="4423"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tblGrid>
            <w:tr w:rsidR="00B71C16" w:rsidRPr="00256818" w:rsidTr="00B71C16">
              <w:trPr>
                <w:trHeight w:hRule="exact" w:val="995"/>
              </w:trPr>
              <w:tc>
                <w:tcPr>
                  <w:tcW w:w="4423" w:type="dxa"/>
                  <w:tcBorders>
                    <w:top w:val="single" w:sz="4" w:space="0" w:color="000000"/>
                    <w:left w:val="single" w:sz="4" w:space="0" w:color="000000"/>
                    <w:bottom w:val="single" w:sz="4" w:space="0" w:color="000000"/>
                    <w:right w:val="single" w:sz="4" w:space="0" w:color="000000"/>
                  </w:tcBorders>
                </w:tcPr>
                <w:p w:rsidR="00B71C16" w:rsidRPr="00A137F4"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Pr>
                      <w:rFonts w:ascii="Arial" w:hAnsi="Arial" w:cs="Arial"/>
                      <w:b/>
                      <w:bCs/>
                      <w:kern w:val="0"/>
                      <w:sz w:val="16"/>
                      <w:szCs w:val="16"/>
                      <w:lang w:eastAsia="ar-SA" w:bidi="ar-SA"/>
                    </w:rPr>
                    <w:t>Gabinete do Prefeito</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Dotação orçamentaria:</w:t>
                  </w:r>
                  <w:r>
                    <w:rPr>
                      <w:rFonts w:ascii="Arial" w:hAnsi="Arial" w:cs="Arial"/>
                      <w:b/>
                      <w:bCs/>
                      <w:kern w:val="0"/>
                      <w:sz w:val="16"/>
                      <w:szCs w:val="16"/>
                      <w:lang w:eastAsia="ar-SA" w:bidi="ar-SA"/>
                    </w:rPr>
                    <w:t xml:space="preserve"> JUNTA MILITAR</w:t>
                  </w:r>
                </w:p>
                <w:p w:rsidR="00B71C16" w:rsidRPr="00A137F4" w:rsidRDefault="00B71C16" w:rsidP="00B71C16">
                  <w:pPr>
                    <w:pStyle w:val="Normal1"/>
                    <w:widowControl/>
                    <w:suppressAutoHyphens w:val="0"/>
                    <w:autoSpaceDE w:val="0"/>
                    <w:spacing w:line="240" w:lineRule="auto"/>
                    <w:rPr>
                      <w:rFonts w:ascii="Arial" w:hAnsi="Arial" w:cs="Arial"/>
                      <w:bCs/>
                      <w:kern w:val="0"/>
                      <w:sz w:val="16"/>
                      <w:szCs w:val="16"/>
                      <w:lang w:eastAsia="ar-SA" w:bidi="ar-SA"/>
                    </w:rPr>
                  </w:pPr>
                  <w:r w:rsidRPr="00DC360E">
                    <w:rPr>
                      <w:rFonts w:ascii="Arial" w:hAnsi="Arial" w:cs="Arial"/>
                      <w:bCs/>
                      <w:kern w:val="0"/>
                      <w:sz w:val="16"/>
                      <w:szCs w:val="16"/>
                      <w:lang w:eastAsia="ar-SA" w:bidi="ar-SA"/>
                    </w:rPr>
                    <w:t>02.01.01.04.122.0001.2005.33904000</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Pr>
                      <w:rFonts w:ascii="Arial" w:hAnsi="Arial" w:cs="Arial"/>
                      <w:b/>
                      <w:bCs/>
                      <w:kern w:val="0"/>
                      <w:sz w:val="16"/>
                      <w:szCs w:val="16"/>
                      <w:lang w:eastAsia="ar-SA" w:bidi="ar-SA"/>
                    </w:rPr>
                    <w:t xml:space="preserve">Ficha: </w:t>
                  </w:r>
                  <w:r w:rsidRPr="00DC360E">
                    <w:rPr>
                      <w:rFonts w:ascii="Arial" w:hAnsi="Arial" w:cs="Arial"/>
                      <w:bCs/>
                      <w:kern w:val="0"/>
                      <w:sz w:val="16"/>
                      <w:szCs w:val="16"/>
                      <w:lang w:eastAsia="ar-SA" w:bidi="ar-SA"/>
                    </w:rPr>
                    <w:t>34</w:t>
                  </w:r>
                </w:p>
                <w:p w:rsidR="00B71C16" w:rsidRPr="00A137F4"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Pr>
                      <w:rFonts w:ascii="Arial" w:hAnsi="Arial" w:cs="Arial"/>
                      <w:b/>
                      <w:bCs/>
                      <w:kern w:val="0"/>
                      <w:sz w:val="16"/>
                      <w:szCs w:val="16"/>
                      <w:lang w:eastAsia="ar-SA" w:bidi="ar-SA"/>
                    </w:rPr>
                    <w:t xml:space="preserve">Fonte: </w:t>
                  </w:r>
                  <w:r w:rsidRPr="00A4797E">
                    <w:rPr>
                      <w:rFonts w:ascii="Arial" w:hAnsi="Arial" w:cs="Arial"/>
                      <w:bCs/>
                      <w:kern w:val="0"/>
                      <w:sz w:val="16"/>
                      <w:szCs w:val="16"/>
                      <w:lang w:eastAsia="ar-SA" w:bidi="ar-SA"/>
                    </w:rPr>
                    <w:t>100</w:t>
                  </w:r>
                </w:p>
              </w:tc>
            </w:tr>
          </w:tbl>
          <w:p w:rsidR="00B71C16" w:rsidRPr="003F3CD9" w:rsidRDefault="00B71C16" w:rsidP="00B71C16">
            <w:pPr>
              <w:ind w:left="360"/>
              <w:jc w:val="both"/>
              <w:rPr>
                <w:rFonts w:ascii="Arial" w:hAnsi="Arial" w:cs="Arial"/>
                <w:b/>
              </w:rPr>
            </w:pPr>
          </w:p>
          <w:p w:rsidR="00B71C16" w:rsidRPr="003F3CD9" w:rsidRDefault="00B71C16" w:rsidP="00B71C16">
            <w:pPr>
              <w:ind w:left="360"/>
              <w:jc w:val="both"/>
              <w:rPr>
                <w:rFonts w:ascii="Arial" w:hAnsi="Arial" w:cs="Arial"/>
                <w:b/>
              </w:rPr>
            </w:pPr>
          </w:p>
          <w:p w:rsidR="00B71C16" w:rsidRPr="003F3CD9" w:rsidRDefault="00B71C16" w:rsidP="00B71C16">
            <w:pPr>
              <w:pStyle w:val="PargrafodaLista"/>
              <w:numPr>
                <w:ilvl w:val="1"/>
                <w:numId w:val="17"/>
              </w:numPr>
              <w:spacing w:after="0" w:line="240" w:lineRule="auto"/>
              <w:jc w:val="both"/>
              <w:rPr>
                <w:rFonts w:ascii="Arial" w:hAnsi="Arial" w:cs="Arial"/>
                <w:b/>
              </w:rPr>
            </w:pPr>
            <w:r>
              <w:rPr>
                <w:rFonts w:ascii="Arial" w:hAnsi="Arial" w:cs="Arial"/>
                <w:b/>
              </w:rPr>
              <w:t xml:space="preserve">LOTE 3 – </w:t>
            </w:r>
            <w:r w:rsidRPr="008C1A99">
              <w:rPr>
                <w:rFonts w:ascii="Arial" w:hAnsi="Arial" w:cs="Arial"/>
                <w:b/>
                <w:bCs/>
                <w:caps/>
                <w:lang w:eastAsia="ar-SA"/>
              </w:rPr>
              <w:t xml:space="preserve">Secretaria </w:t>
            </w:r>
            <w:r>
              <w:rPr>
                <w:rFonts w:ascii="Arial" w:hAnsi="Arial" w:cs="Arial"/>
                <w:b/>
                <w:bCs/>
                <w:caps/>
                <w:lang w:eastAsia="ar-SA"/>
              </w:rPr>
              <w:t>de DESENVOLVIMENTO ECONÔMICO</w:t>
            </w:r>
          </w:p>
          <w:p w:rsidR="00B71C16" w:rsidRDefault="00B71C16" w:rsidP="00B71C16">
            <w:pPr>
              <w:jc w:val="both"/>
              <w:rPr>
                <w:rFonts w:ascii="Arial" w:hAnsi="Arial" w:cs="Arial"/>
                <w:b/>
              </w:rPr>
            </w:pP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3402"/>
              <w:gridCol w:w="3969"/>
              <w:gridCol w:w="1191"/>
            </w:tblGrid>
            <w:tr w:rsidR="00B71C16" w:rsidRPr="003040D3" w:rsidTr="00B71C16">
              <w:trPr>
                <w:trHeight w:hRule="exact" w:val="397"/>
              </w:trPr>
              <w:tc>
                <w:tcPr>
                  <w:tcW w:w="8928" w:type="dxa"/>
                  <w:gridSpan w:val="4"/>
                  <w:shd w:val="clear" w:color="auto" w:fill="D9D9D9"/>
                  <w:vAlign w:val="center"/>
                </w:tcPr>
                <w:p w:rsidR="00B71C16" w:rsidRPr="00267FDD" w:rsidRDefault="00B71C16" w:rsidP="00B71C16">
                  <w:pPr>
                    <w:rPr>
                      <w:rFonts w:ascii="Arial" w:hAnsi="Arial" w:cs="Arial"/>
                      <w:b/>
                      <w:bCs/>
                      <w:color w:val="000000"/>
                      <w:sz w:val="16"/>
                      <w:szCs w:val="18"/>
                    </w:rPr>
                  </w:pPr>
                  <w:r w:rsidRPr="008C1A99">
                    <w:rPr>
                      <w:rFonts w:ascii="Arial" w:hAnsi="Arial" w:cs="Arial"/>
                      <w:b/>
                      <w:bCs/>
                      <w:color w:val="000000"/>
                      <w:sz w:val="16"/>
                      <w:szCs w:val="18"/>
                    </w:rPr>
                    <w:t>LINKS COMPARTILHADOS</w:t>
                  </w:r>
                </w:p>
              </w:tc>
            </w:tr>
            <w:tr w:rsidR="00B71C16" w:rsidRPr="003040D3" w:rsidTr="00B71C16">
              <w:trPr>
                <w:trHeight w:hRule="exact" w:val="397"/>
              </w:trPr>
              <w:tc>
                <w:tcPr>
                  <w:tcW w:w="366" w:type="dxa"/>
                  <w:shd w:val="clear" w:color="auto" w:fill="D9D9D9"/>
                  <w:vAlign w:val="center"/>
                  <w:hideMark/>
                </w:tcPr>
                <w:p w:rsidR="00B71C16" w:rsidRPr="00E262D2" w:rsidRDefault="00B71C16" w:rsidP="00B71C16">
                  <w:pPr>
                    <w:ind w:left="338" w:right="-203" w:hanging="329"/>
                    <w:rPr>
                      <w:rFonts w:ascii="Arial" w:hAnsi="Arial" w:cs="Arial"/>
                      <w:b/>
                      <w:bCs/>
                      <w:color w:val="000000"/>
                      <w:sz w:val="16"/>
                      <w:szCs w:val="18"/>
                    </w:rPr>
                  </w:pPr>
                  <w:r w:rsidRPr="00E262D2">
                    <w:rPr>
                      <w:rFonts w:ascii="Arial" w:hAnsi="Arial" w:cs="Arial"/>
                      <w:b/>
                      <w:bCs/>
                      <w:color w:val="000000"/>
                      <w:sz w:val="16"/>
                      <w:szCs w:val="18"/>
                    </w:rPr>
                    <w:t>Nº</w:t>
                  </w:r>
                </w:p>
              </w:tc>
              <w:tc>
                <w:tcPr>
                  <w:tcW w:w="3402" w:type="dxa"/>
                  <w:shd w:val="clear" w:color="auto" w:fill="D9D9D9"/>
                  <w:vAlign w:val="center"/>
                  <w:hideMark/>
                </w:tcPr>
                <w:p w:rsidR="00B71C16" w:rsidRPr="00267FDD" w:rsidRDefault="00B71C16" w:rsidP="00B71C16">
                  <w:pPr>
                    <w:rPr>
                      <w:rFonts w:ascii="Arial" w:hAnsi="Arial" w:cs="Arial"/>
                      <w:b/>
                      <w:bCs/>
                      <w:color w:val="000000"/>
                      <w:sz w:val="16"/>
                      <w:szCs w:val="18"/>
                    </w:rPr>
                  </w:pPr>
                  <w:r w:rsidRPr="00267FDD">
                    <w:rPr>
                      <w:rFonts w:ascii="Arial" w:hAnsi="Arial" w:cs="Arial"/>
                      <w:b/>
                      <w:bCs/>
                      <w:color w:val="000000"/>
                      <w:sz w:val="16"/>
                      <w:szCs w:val="18"/>
                    </w:rPr>
                    <w:t>Unidade</w:t>
                  </w:r>
                </w:p>
              </w:tc>
              <w:tc>
                <w:tcPr>
                  <w:tcW w:w="3969" w:type="dxa"/>
                  <w:shd w:val="clear" w:color="auto" w:fill="D9D9D9"/>
                  <w:vAlign w:val="center"/>
                </w:tcPr>
                <w:p w:rsidR="00B71C16" w:rsidRPr="00267FDD" w:rsidRDefault="00B71C16" w:rsidP="00B71C16">
                  <w:pPr>
                    <w:rPr>
                      <w:rFonts w:ascii="Arial" w:hAnsi="Arial" w:cs="Arial"/>
                      <w:b/>
                      <w:bCs/>
                      <w:color w:val="000000"/>
                      <w:sz w:val="16"/>
                      <w:szCs w:val="18"/>
                    </w:rPr>
                  </w:pPr>
                  <w:r w:rsidRPr="00267FDD">
                    <w:rPr>
                      <w:rFonts w:ascii="Arial" w:hAnsi="Arial" w:cs="Arial"/>
                      <w:b/>
                      <w:bCs/>
                      <w:color w:val="000000"/>
                      <w:sz w:val="16"/>
                      <w:szCs w:val="18"/>
                    </w:rPr>
                    <w:t>Endereço</w:t>
                  </w:r>
                </w:p>
              </w:tc>
              <w:tc>
                <w:tcPr>
                  <w:tcW w:w="1191" w:type="dxa"/>
                  <w:shd w:val="clear" w:color="auto" w:fill="D9D9D9"/>
                  <w:vAlign w:val="center"/>
                </w:tcPr>
                <w:p w:rsidR="00B71C16" w:rsidRPr="00267FDD" w:rsidRDefault="00B71C16" w:rsidP="00B71C16">
                  <w:pPr>
                    <w:jc w:val="center"/>
                    <w:rPr>
                      <w:rFonts w:ascii="Arial" w:hAnsi="Arial" w:cs="Arial"/>
                      <w:b/>
                      <w:bCs/>
                      <w:color w:val="000000"/>
                      <w:sz w:val="16"/>
                      <w:szCs w:val="18"/>
                    </w:rPr>
                  </w:pPr>
                  <w:r w:rsidRPr="00267FDD">
                    <w:rPr>
                      <w:rFonts w:ascii="Arial" w:hAnsi="Arial" w:cs="Arial"/>
                      <w:b/>
                      <w:bCs/>
                      <w:color w:val="000000"/>
                      <w:sz w:val="16"/>
                      <w:szCs w:val="18"/>
                    </w:rPr>
                    <w:t>Velocidade</w:t>
                  </w:r>
                </w:p>
              </w:tc>
            </w:tr>
            <w:tr w:rsidR="00B71C16" w:rsidRPr="003040D3" w:rsidTr="00B71C16">
              <w:trPr>
                <w:trHeight w:hRule="exact" w:val="397"/>
              </w:trPr>
              <w:tc>
                <w:tcPr>
                  <w:tcW w:w="366" w:type="dxa"/>
                  <w:shd w:val="clear" w:color="auto" w:fill="auto"/>
                  <w:vAlign w:val="center"/>
                </w:tcPr>
                <w:p w:rsidR="00B71C16" w:rsidRPr="00E262D2" w:rsidRDefault="00B71C16" w:rsidP="00B71C16">
                  <w:pPr>
                    <w:pStyle w:val="PargrafodaLista"/>
                    <w:numPr>
                      <w:ilvl w:val="0"/>
                      <w:numId w:val="20"/>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71C16" w:rsidRPr="008C774F" w:rsidRDefault="00B71C16" w:rsidP="00B71C16">
                  <w:pPr>
                    <w:rPr>
                      <w:rFonts w:ascii="Arial" w:hAnsi="Arial" w:cs="Arial"/>
                      <w:color w:val="000000"/>
                      <w:sz w:val="16"/>
                      <w:szCs w:val="16"/>
                    </w:rPr>
                  </w:pPr>
                  <w:r w:rsidRPr="008C774F">
                    <w:rPr>
                      <w:rFonts w:ascii="Arial" w:hAnsi="Arial" w:cs="Arial"/>
                      <w:color w:val="000000"/>
                      <w:sz w:val="16"/>
                      <w:szCs w:val="16"/>
                    </w:rPr>
                    <w:t xml:space="preserve">Secretaria </w:t>
                  </w:r>
                  <w:r>
                    <w:rPr>
                      <w:rFonts w:ascii="Arial" w:hAnsi="Arial" w:cs="Arial"/>
                      <w:color w:val="000000"/>
                      <w:sz w:val="16"/>
                      <w:szCs w:val="16"/>
                    </w:rPr>
                    <w:t>d</w:t>
                  </w:r>
                  <w:r w:rsidRPr="008C774F">
                    <w:rPr>
                      <w:rFonts w:ascii="Arial" w:hAnsi="Arial" w:cs="Arial"/>
                      <w:color w:val="000000"/>
                      <w:sz w:val="16"/>
                      <w:szCs w:val="16"/>
                    </w:rPr>
                    <w:t xml:space="preserve">e </w:t>
                  </w:r>
                  <w:r>
                    <w:rPr>
                      <w:rFonts w:ascii="Arial" w:hAnsi="Arial" w:cs="Arial"/>
                      <w:color w:val="000000"/>
                      <w:sz w:val="16"/>
                      <w:szCs w:val="16"/>
                    </w:rPr>
                    <w:t>Desenvolvimento Econômico</w:t>
                  </w:r>
                </w:p>
              </w:tc>
              <w:tc>
                <w:tcPr>
                  <w:tcW w:w="3969" w:type="dxa"/>
                  <w:shd w:val="clear" w:color="auto" w:fill="auto"/>
                  <w:noWrap/>
                  <w:vAlign w:val="center"/>
                </w:tcPr>
                <w:p w:rsidR="00B71C16" w:rsidRPr="008C774F" w:rsidRDefault="00B71C16" w:rsidP="00B71C16">
                  <w:pPr>
                    <w:rPr>
                      <w:rFonts w:ascii="Arial" w:hAnsi="Arial" w:cs="Arial"/>
                      <w:color w:val="000000"/>
                      <w:sz w:val="16"/>
                      <w:szCs w:val="16"/>
                    </w:rPr>
                  </w:pPr>
                  <w:r w:rsidRPr="000D6B5F">
                    <w:rPr>
                      <w:rFonts w:ascii="Arial" w:hAnsi="Arial" w:cs="Arial"/>
                      <w:color w:val="000000"/>
                      <w:sz w:val="16"/>
                      <w:szCs w:val="16"/>
                    </w:rPr>
                    <w:t>Mercado Municipal - Rua Cirilo Barbosa, S/N</w:t>
                  </w:r>
                  <w:r>
                    <w:rPr>
                      <w:rFonts w:ascii="Arial" w:hAnsi="Arial" w:cs="Arial"/>
                      <w:color w:val="000000"/>
                      <w:sz w:val="16"/>
                      <w:szCs w:val="16"/>
                    </w:rPr>
                    <w:t>, Centro</w:t>
                  </w:r>
                </w:p>
              </w:tc>
              <w:tc>
                <w:tcPr>
                  <w:tcW w:w="1191" w:type="dxa"/>
                  <w:vAlign w:val="center"/>
                </w:tcPr>
                <w:p w:rsidR="00B71C16" w:rsidRPr="00267FDD" w:rsidRDefault="00B71C16" w:rsidP="00B71C16">
                  <w:pPr>
                    <w:pStyle w:val="SemEspaamento"/>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B71C16" w:rsidRPr="00CB2362" w:rsidTr="00B71C16">
              <w:trPr>
                <w:trHeight w:hRule="exact" w:val="397"/>
              </w:trPr>
              <w:tc>
                <w:tcPr>
                  <w:tcW w:w="366" w:type="dxa"/>
                  <w:shd w:val="clear" w:color="auto" w:fill="auto"/>
                  <w:vAlign w:val="center"/>
                </w:tcPr>
                <w:p w:rsidR="00B71C16" w:rsidRPr="00E262D2" w:rsidRDefault="00B71C16" w:rsidP="00B71C16">
                  <w:pPr>
                    <w:pStyle w:val="PargrafodaLista"/>
                    <w:numPr>
                      <w:ilvl w:val="0"/>
                      <w:numId w:val="20"/>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71C16" w:rsidRPr="008C774F" w:rsidRDefault="00B71C16" w:rsidP="00B71C16">
                  <w:pPr>
                    <w:rPr>
                      <w:rFonts w:ascii="Arial" w:hAnsi="Arial" w:cs="Arial"/>
                      <w:color w:val="000000"/>
                      <w:sz w:val="16"/>
                      <w:szCs w:val="16"/>
                    </w:rPr>
                  </w:pPr>
                  <w:r w:rsidRPr="008C774F">
                    <w:rPr>
                      <w:rFonts w:ascii="Arial" w:hAnsi="Arial" w:cs="Arial"/>
                      <w:color w:val="000000"/>
                      <w:sz w:val="16"/>
                      <w:szCs w:val="16"/>
                    </w:rPr>
                    <w:t>Casa Do Empreendedor</w:t>
                  </w:r>
                </w:p>
              </w:tc>
              <w:tc>
                <w:tcPr>
                  <w:tcW w:w="3969" w:type="dxa"/>
                  <w:shd w:val="clear" w:color="auto" w:fill="auto"/>
                  <w:noWrap/>
                  <w:vAlign w:val="center"/>
                </w:tcPr>
                <w:p w:rsidR="00B71C16" w:rsidRPr="008C774F" w:rsidRDefault="00B71C16" w:rsidP="00B71C16">
                  <w:pPr>
                    <w:rPr>
                      <w:rFonts w:ascii="Arial" w:hAnsi="Arial" w:cs="Arial"/>
                      <w:color w:val="000000"/>
                      <w:sz w:val="16"/>
                      <w:szCs w:val="16"/>
                    </w:rPr>
                  </w:pPr>
                  <w:r w:rsidRPr="000D6B5F">
                    <w:rPr>
                      <w:rFonts w:ascii="Arial" w:hAnsi="Arial" w:cs="Arial"/>
                      <w:color w:val="000000"/>
                      <w:sz w:val="16"/>
                      <w:szCs w:val="16"/>
                    </w:rPr>
                    <w:t>Mercado Municipal - Rua Cirilo Barbosa, S/N</w:t>
                  </w:r>
                  <w:r>
                    <w:rPr>
                      <w:rFonts w:ascii="Arial" w:hAnsi="Arial" w:cs="Arial"/>
                      <w:color w:val="000000"/>
                      <w:sz w:val="16"/>
                      <w:szCs w:val="16"/>
                    </w:rPr>
                    <w:t>, Centro</w:t>
                  </w:r>
                </w:p>
              </w:tc>
              <w:tc>
                <w:tcPr>
                  <w:tcW w:w="1191" w:type="dxa"/>
                  <w:vAlign w:val="center"/>
                </w:tcPr>
                <w:p w:rsidR="00B71C16" w:rsidRPr="00267FDD" w:rsidRDefault="00B71C16" w:rsidP="00B71C16">
                  <w:pPr>
                    <w:jc w:val="center"/>
                    <w:rPr>
                      <w:rFonts w:ascii="Arial" w:hAnsi="Arial" w:cs="Arial"/>
                      <w:sz w:val="16"/>
                      <w:szCs w:val="18"/>
                    </w:rPr>
                  </w:pPr>
                  <w:r>
                    <w:rPr>
                      <w:rFonts w:ascii="Arial" w:hAnsi="Arial" w:cs="Arial"/>
                      <w:sz w:val="16"/>
                      <w:szCs w:val="18"/>
                    </w:rPr>
                    <w:t xml:space="preserve">5 </w:t>
                  </w:r>
                  <w:proofErr w:type="spellStart"/>
                  <w:r>
                    <w:rPr>
                      <w:rFonts w:ascii="Arial" w:hAnsi="Arial" w:cs="Arial"/>
                      <w:sz w:val="16"/>
                      <w:szCs w:val="18"/>
                    </w:rPr>
                    <w:t>mbps</w:t>
                  </w:r>
                  <w:proofErr w:type="spellEnd"/>
                </w:p>
              </w:tc>
            </w:tr>
            <w:tr w:rsidR="00B71C16" w:rsidRPr="00CB2362" w:rsidTr="00B71C16">
              <w:trPr>
                <w:trHeight w:hRule="exact" w:val="397"/>
              </w:trPr>
              <w:tc>
                <w:tcPr>
                  <w:tcW w:w="366" w:type="dxa"/>
                  <w:shd w:val="clear" w:color="auto" w:fill="auto"/>
                  <w:vAlign w:val="center"/>
                </w:tcPr>
                <w:p w:rsidR="00B71C16" w:rsidRPr="00E262D2" w:rsidRDefault="00B71C16" w:rsidP="00B71C16">
                  <w:pPr>
                    <w:pStyle w:val="PargrafodaLista"/>
                    <w:numPr>
                      <w:ilvl w:val="0"/>
                      <w:numId w:val="20"/>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71C16" w:rsidRPr="00D64948" w:rsidRDefault="00B71C16" w:rsidP="00B71C16">
                  <w:pPr>
                    <w:rPr>
                      <w:rFonts w:ascii="Arial" w:hAnsi="Arial" w:cs="Arial"/>
                      <w:color w:val="000000"/>
                      <w:sz w:val="16"/>
                      <w:szCs w:val="16"/>
                    </w:rPr>
                  </w:pPr>
                  <w:r w:rsidRPr="00852280">
                    <w:rPr>
                      <w:rFonts w:ascii="Arial" w:hAnsi="Arial" w:cs="Arial"/>
                      <w:caps/>
                      <w:color w:val="000000"/>
                      <w:sz w:val="16"/>
                      <w:szCs w:val="16"/>
                    </w:rPr>
                    <w:t>Sine</w:t>
                  </w:r>
                  <w:r w:rsidRPr="00D64948">
                    <w:rPr>
                      <w:rFonts w:ascii="Arial" w:hAnsi="Arial" w:cs="Arial"/>
                      <w:color w:val="000000"/>
                      <w:sz w:val="16"/>
                      <w:szCs w:val="16"/>
                    </w:rPr>
                    <w:t xml:space="preserve"> </w:t>
                  </w:r>
                  <w:r>
                    <w:rPr>
                      <w:rFonts w:ascii="Arial" w:hAnsi="Arial" w:cs="Arial"/>
                      <w:color w:val="000000"/>
                      <w:sz w:val="16"/>
                      <w:szCs w:val="16"/>
                    </w:rPr>
                    <w:t>–</w:t>
                  </w:r>
                  <w:r w:rsidRPr="00D64948">
                    <w:rPr>
                      <w:rFonts w:ascii="Arial" w:hAnsi="Arial" w:cs="Arial"/>
                      <w:color w:val="000000"/>
                      <w:sz w:val="16"/>
                      <w:szCs w:val="16"/>
                    </w:rPr>
                    <w:t xml:space="preserve"> Janaúba</w:t>
                  </w:r>
                </w:p>
              </w:tc>
              <w:tc>
                <w:tcPr>
                  <w:tcW w:w="3969" w:type="dxa"/>
                  <w:shd w:val="clear" w:color="auto" w:fill="auto"/>
                  <w:noWrap/>
                  <w:vAlign w:val="center"/>
                </w:tcPr>
                <w:p w:rsidR="00B71C16" w:rsidRPr="00D64948" w:rsidRDefault="00B71C16" w:rsidP="00B71C16">
                  <w:pPr>
                    <w:rPr>
                      <w:rFonts w:ascii="Arial" w:hAnsi="Arial" w:cs="Arial"/>
                      <w:color w:val="000000"/>
                      <w:sz w:val="16"/>
                      <w:szCs w:val="16"/>
                    </w:rPr>
                  </w:pPr>
                  <w:r w:rsidRPr="000D6B5F">
                    <w:rPr>
                      <w:rFonts w:ascii="Arial" w:hAnsi="Arial" w:cs="Arial"/>
                      <w:color w:val="000000"/>
                      <w:sz w:val="16"/>
                      <w:szCs w:val="16"/>
                    </w:rPr>
                    <w:t>Mercado Municipal - Rua Cirilo Barbosa, S/N</w:t>
                  </w:r>
                  <w:r>
                    <w:rPr>
                      <w:rFonts w:ascii="Arial" w:hAnsi="Arial" w:cs="Arial"/>
                      <w:color w:val="000000"/>
                      <w:sz w:val="16"/>
                      <w:szCs w:val="16"/>
                    </w:rPr>
                    <w:t>, Centro</w:t>
                  </w:r>
                </w:p>
              </w:tc>
              <w:tc>
                <w:tcPr>
                  <w:tcW w:w="1191" w:type="dxa"/>
                  <w:vAlign w:val="center"/>
                </w:tcPr>
                <w:p w:rsidR="00B71C16" w:rsidRPr="00267FDD" w:rsidRDefault="00B71C16" w:rsidP="00B71C16">
                  <w:pPr>
                    <w:pStyle w:val="SemEspaamento"/>
                    <w:jc w:val="center"/>
                    <w:rPr>
                      <w:rFonts w:ascii="Arial" w:hAnsi="Arial" w:cs="Arial"/>
                      <w:sz w:val="16"/>
                      <w:szCs w:val="18"/>
                    </w:rPr>
                  </w:pPr>
                  <w:r>
                    <w:rPr>
                      <w:rFonts w:ascii="Arial" w:hAnsi="Arial" w:cs="Arial"/>
                      <w:sz w:val="16"/>
                      <w:szCs w:val="18"/>
                    </w:rPr>
                    <w:t xml:space="preserve">5 </w:t>
                  </w:r>
                  <w:proofErr w:type="spellStart"/>
                  <w:r>
                    <w:rPr>
                      <w:rFonts w:ascii="Arial" w:hAnsi="Arial" w:cs="Arial"/>
                      <w:sz w:val="16"/>
                      <w:szCs w:val="18"/>
                    </w:rPr>
                    <w:t>mbps</w:t>
                  </w:r>
                  <w:proofErr w:type="spellEnd"/>
                </w:p>
              </w:tc>
            </w:tr>
            <w:tr w:rsidR="00B71C16" w:rsidRPr="00CB2362" w:rsidTr="00B71C16">
              <w:trPr>
                <w:trHeight w:hRule="exact" w:val="397"/>
              </w:trPr>
              <w:tc>
                <w:tcPr>
                  <w:tcW w:w="366" w:type="dxa"/>
                  <w:shd w:val="clear" w:color="auto" w:fill="auto"/>
                  <w:vAlign w:val="center"/>
                </w:tcPr>
                <w:p w:rsidR="00B71C16" w:rsidRPr="00E262D2" w:rsidRDefault="00B71C16" w:rsidP="00B71C16">
                  <w:pPr>
                    <w:pStyle w:val="PargrafodaLista"/>
                    <w:numPr>
                      <w:ilvl w:val="0"/>
                      <w:numId w:val="20"/>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71C16" w:rsidRPr="00D64948" w:rsidRDefault="00B71C16" w:rsidP="00B71C16">
                  <w:pPr>
                    <w:rPr>
                      <w:rFonts w:ascii="Arial" w:hAnsi="Arial" w:cs="Arial"/>
                      <w:color w:val="000000"/>
                      <w:sz w:val="16"/>
                      <w:szCs w:val="16"/>
                    </w:rPr>
                  </w:pPr>
                  <w:r w:rsidRPr="00D64948">
                    <w:rPr>
                      <w:rFonts w:ascii="Arial" w:hAnsi="Arial" w:cs="Arial"/>
                      <w:color w:val="000000"/>
                      <w:sz w:val="16"/>
                      <w:szCs w:val="16"/>
                    </w:rPr>
                    <w:t>Procon</w:t>
                  </w:r>
                </w:p>
              </w:tc>
              <w:tc>
                <w:tcPr>
                  <w:tcW w:w="3969" w:type="dxa"/>
                  <w:shd w:val="clear" w:color="auto" w:fill="auto"/>
                  <w:noWrap/>
                  <w:vAlign w:val="center"/>
                </w:tcPr>
                <w:p w:rsidR="00B71C16" w:rsidRPr="00267FDD" w:rsidRDefault="00B71C16" w:rsidP="00B71C16">
                  <w:pPr>
                    <w:pStyle w:val="SemEspaamento"/>
                    <w:rPr>
                      <w:rFonts w:ascii="Arial" w:hAnsi="Arial" w:cs="Arial"/>
                      <w:color w:val="000000"/>
                      <w:sz w:val="16"/>
                      <w:szCs w:val="18"/>
                    </w:rPr>
                  </w:pPr>
                  <w:r w:rsidRPr="000D6B5F">
                    <w:rPr>
                      <w:rFonts w:ascii="Arial" w:hAnsi="Arial" w:cs="Arial"/>
                      <w:sz w:val="16"/>
                      <w:szCs w:val="18"/>
                    </w:rPr>
                    <w:t>Mercado Municipal - Rua Cirilo Barbosa, S/N</w:t>
                  </w:r>
                  <w:r>
                    <w:rPr>
                      <w:rFonts w:ascii="Arial" w:hAnsi="Arial" w:cs="Arial"/>
                      <w:sz w:val="16"/>
                      <w:szCs w:val="18"/>
                    </w:rPr>
                    <w:t>, Centro</w:t>
                  </w:r>
                </w:p>
              </w:tc>
              <w:tc>
                <w:tcPr>
                  <w:tcW w:w="1191" w:type="dxa"/>
                  <w:vAlign w:val="center"/>
                </w:tcPr>
                <w:p w:rsidR="00B71C16" w:rsidRDefault="00B71C16" w:rsidP="00B71C16">
                  <w:pPr>
                    <w:jc w:val="center"/>
                    <w:rPr>
                      <w:rFonts w:ascii="Arial" w:hAnsi="Arial" w:cs="Arial"/>
                      <w:sz w:val="16"/>
                      <w:szCs w:val="18"/>
                    </w:rPr>
                  </w:pPr>
                  <w:r>
                    <w:rPr>
                      <w:rFonts w:ascii="Arial" w:hAnsi="Arial" w:cs="Arial"/>
                      <w:sz w:val="16"/>
                      <w:szCs w:val="18"/>
                    </w:rPr>
                    <w:t xml:space="preserve">5 </w:t>
                  </w:r>
                  <w:proofErr w:type="spellStart"/>
                  <w:r>
                    <w:rPr>
                      <w:rFonts w:ascii="Arial" w:hAnsi="Arial" w:cs="Arial"/>
                      <w:sz w:val="16"/>
                      <w:szCs w:val="18"/>
                    </w:rPr>
                    <w:t>mbps</w:t>
                  </w:r>
                  <w:proofErr w:type="spellEnd"/>
                </w:p>
              </w:tc>
            </w:tr>
          </w:tbl>
          <w:p w:rsidR="00B71C16" w:rsidRPr="006052C2" w:rsidRDefault="00B71C16" w:rsidP="00B71C16">
            <w:pPr>
              <w:pStyle w:val="Normal1"/>
              <w:widowControl/>
              <w:suppressAutoHyphens w:val="0"/>
              <w:autoSpaceDE w:val="0"/>
              <w:spacing w:line="360" w:lineRule="auto"/>
              <w:rPr>
                <w:rFonts w:ascii="Arial" w:eastAsia="Times New Roman" w:hAnsi="Arial" w:cs="Arial"/>
                <w:b/>
                <w:bCs/>
                <w:kern w:val="0"/>
                <w:sz w:val="14"/>
                <w:szCs w:val="22"/>
                <w:u w:val="single"/>
                <w:lang w:eastAsia="ar-SA" w:bidi="ar-SA"/>
              </w:rPr>
            </w:pPr>
          </w:p>
          <w:tbl>
            <w:tblPr>
              <w:tblW w:w="891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94"/>
            </w:tblGrid>
            <w:tr w:rsidR="00B71C16" w:rsidRPr="00256818" w:rsidTr="00B71C16">
              <w:trPr>
                <w:trHeight w:hRule="exact" w:val="1032"/>
              </w:trPr>
              <w:tc>
                <w:tcPr>
                  <w:tcW w:w="4423" w:type="dxa"/>
                  <w:tcBorders>
                    <w:top w:val="single" w:sz="4" w:space="0" w:color="000000"/>
                    <w:left w:val="single" w:sz="4" w:space="0" w:color="000000"/>
                    <w:bottom w:val="single" w:sz="4" w:space="0" w:color="000000"/>
                    <w:right w:val="single" w:sz="4" w:space="0" w:color="000000"/>
                  </w:tcBorders>
                </w:tcPr>
                <w:p w:rsidR="00B71C16" w:rsidRPr="00A137F4"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sidRPr="00A137F4">
                    <w:rPr>
                      <w:rFonts w:ascii="Arial" w:eastAsia="Times New Roman" w:hAnsi="Arial" w:cs="Arial"/>
                      <w:b/>
                      <w:bCs/>
                      <w:kern w:val="0"/>
                      <w:sz w:val="16"/>
                      <w:szCs w:val="16"/>
                      <w:lang w:eastAsia="ar-SA" w:bidi="ar-SA"/>
                    </w:rPr>
                    <w:t>Secretaria de Agronegócio</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Dotação orçamentaria:</w:t>
                  </w:r>
                  <w:r>
                    <w:rPr>
                      <w:rFonts w:ascii="Arial" w:hAnsi="Arial" w:cs="Arial"/>
                      <w:b/>
                      <w:bCs/>
                      <w:kern w:val="0"/>
                      <w:sz w:val="16"/>
                      <w:szCs w:val="16"/>
                      <w:lang w:eastAsia="ar-SA" w:bidi="ar-SA"/>
                    </w:rPr>
                    <w:t xml:space="preserve"> SEDE</w:t>
                  </w:r>
                </w:p>
                <w:p w:rsidR="00B71C16" w:rsidRPr="00A137F4" w:rsidRDefault="00B71C16" w:rsidP="00B71C16">
                  <w:pPr>
                    <w:pStyle w:val="Normal1"/>
                    <w:widowControl/>
                    <w:suppressAutoHyphens w:val="0"/>
                    <w:autoSpaceDE w:val="0"/>
                    <w:spacing w:line="240" w:lineRule="auto"/>
                    <w:rPr>
                      <w:rFonts w:ascii="Arial" w:hAnsi="Arial" w:cs="Arial"/>
                      <w:bCs/>
                      <w:kern w:val="0"/>
                      <w:sz w:val="16"/>
                      <w:szCs w:val="16"/>
                      <w:lang w:eastAsia="ar-SA" w:bidi="ar-SA"/>
                    </w:rPr>
                  </w:pPr>
                  <w:r w:rsidRPr="001F779B">
                    <w:rPr>
                      <w:rFonts w:ascii="Arial" w:hAnsi="Arial" w:cs="Arial"/>
                      <w:bCs/>
                      <w:kern w:val="0"/>
                      <w:sz w:val="16"/>
                      <w:szCs w:val="16"/>
                      <w:lang w:eastAsia="ar-SA" w:bidi="ar-SA"/>
                    </w:rPr>
                    <w:t>03.01.01.04.122.0002.2010.33904000</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Pr>
                      <w:rFonts w:ascii="Arial" w:hAnsi="Arial" w:cs="Arial"/>
                      <w:b/>
                      <w:bCs/>
                      <w:kern w:val="0"/>
                      <w:sz w:val="16"/>
                      <w:szCs w:val="16"/>
                      <w:lang w:eastAsia="ar-SA" w:bidi="ar-SA"/>
                    </w:rPr>
                    <w:t xml:space="preserve">Ficha: </w:t>
                  </w:r>
                  <w:r w:rsidRPr="004E203B">
                    <w:rPr>
                      <w:rFonts w:ascii="Arial" w:hAnsi="Arial" w:cs="Arial"/>
                      <w:bCs/>
                      <w:kern w:val="0"/>
                      <w:sz w:val="16"/>
                      <w:szCs w:val="16"/>
                      <w:lang w:eastAsia="ar-SA" w:bidi="ar-SA"/>
                    </w:rPr>
                    <w:t>90</w:t>
                  </w:r>
                </w:p>
                <w:p w:rsidR="00B71C16" w:rsidRPr="00A137F4" w:rsidRDefault="00B71C16" w:rsidP="00B71C16">
                  <w:pPr>
                    <w:pStyle w:val="Normal1"/>
                    <w:widowControl/>
                    <w:suppressAutoHyphens w:val="0"/>
                    <w:autoSpaceDE w:val="0"/>
                    <w:spacing w:line="240" w:lineRule="auto"/>
                    <w:rPr>
                      <w:rFonts w:ascii="Arial" w:hAnsi="Arial" w:cs="Arial"/>
                      <w:bCs/>
                      <w:kern w:val="0"/>
                      <w:sz w:val="16"/>
                      <w:szCs w:val="16"/>
                      <w:lang w:eastAsia="ar-SA" w:bidi="ar-SA"/>
                    </w:rPr>
                  </w:pPr>
                  <w:r>
                    <w:rPr>
                      <w:rFonts w:ascii="Arial" w:hAnsi="Arial" w:cs="Arial"/>
                      <w:b/>
                      <w:bCs/>
                      <w:kern w:val="0"/>
                      <w:sz w:val="16"/>
                      <w:szCs w:val="16"/>
                      <w:lang w:eastAsia="ar-SA" w:bidi="ar-SA"/>
                    </w:rPr>
                    <w:t xml:space="preserve">Fonte: </w:t>
                  </w:r>
                  <w:r w:rsidRPr="004E203B">
                    <w:rPr>
                      <w:rFonts w:ascii="Arial" w:hAnsi="Arial" w:cs="Arial"/>
                      <w:bCs/>
                      <w:kern w:val="0"/>
                      <w:sz w:val="16"/>
                      <w:szCs w:val="16"/>
                      <w:lang w:eastAsia="ar-SA" w:bidi="ar-SA"/>
                    </w:rPr>
                    <w:t>100</w:t>
                  </w:r>
                </w:p>
              </w:tc>
              <w:tc>
                <w:tcPr>
                  <w:tcW w:w="4494" w:type="dxa"/>
                  <w:tcBorders>
                    <w:top w:val="single" w:sz="4" w:space="0" w:color="000000"/>
                    <w:left w:val="single" w:sz="4" w:space="0" w:color="000000"/>
                    <w:bottom w:val="single" w:sz="4" w:space="0" w:color="000000"/>
                    <w:right w:val="single" w:sz="4" w:space="0" w:color="000000"/>
                  </w:tcBorders>
                </w:tcPr>
                <w:p w:rsidR="00B71C16" w:rsidRPr="00A137F4"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sidRPr="00A137F4">
                    <w:rPr>
                      <w:rFonts w:ascii="Arial" w:eastAsia="Times New Roman" w:hAnsi="Arial" w:cs="Arial"/>
                      <w:b/>
                      <w:bCs/>
                      <w:kern w:val="0"/>
                      <w:sz w:val="16"/>
                      <w:szCs w:val="16"/>
                      <w:lang w:eastAsia="ar-SA" w:bidi="ar-SA"/>
                    </w:rPr>
                    <w:t>Secretaria de Agronegócio</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Dotação orçamentaria:</w:t>
                  </w:r>
                  <w:r>
                    <w:rPr>
                      <w:rFonts w:ascii="Arial" w:hAnsi="Arial" w:cs="Arial"/>
                      <w:b/>
                      <w:bCs/>
                      <w:kern w:val="0"/>
                      <w:sz w:val="16"/>
                      <w:szCs w:val="16"/>
                      <w:lang w:eastAsia="ar-SA" w:bidi="ar-SA"/>
                    </w:rPr>
                    <w:t xml:space="preserve"> PROCON</w:t>
                  </w:r>
                </w:p>
                <w:p w:rsidR="00B71C16" w:rsidRPr="00A137F4" w:rsidRDefault="00B71C16" w:rsidP="00B71C16">
                  <w:pPr>
                    <w:pStyle w:val="Normal1"/>
                    <w:widowControl/>
                    <w:suppressAutoHyphens w:val="0"/>
                    <w:autoSpaceDE w:val="0"/>
                    <w:spacing w:line="240" w:lineRule="auto"/>
                    <w:rPr>
                      <w:rFonts w:ascii="Arial" w:hAnsi="Arial" w:cs="Arial"/>
                      <w:bCs/>
                      <w:kern w:val="0"/>
                      <w:sz w:val="16"/>
                      <w:szCs w:val="16"/>
                      <w:lang w:eastAsia="ar-SA" w:bidi="ar-SA"/>
                    </w:rPr>
                  </w:pPr>
                  <w:r w:rsidRPr="004E203B">
                    <w:rPr>
                      <w:rFonts w:ascii="Arial" w:hAnsi="Arial" w:cs="Arial"/>
                      <w:bCs/>
                      <w:kern w:val="0"/>
                      <w:sz w:val="16"/>
                      <w:szCs w:val="16"/>
                      <w:lang w:eastAsia="ar-SA" w:bidi="ar-SA"/>
                    </w:rPr>
                    <w:t>03.01.01.14.422.0040.2014.33904000</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Pr>
                      <w:rFonts w:ascii="Arial" w:hAnsi="Arial" w:cs="Arial"/>
                      <w:b/>
                      <w:bCs/>
                      <w:kern w:val="0"/>
                      <w:sz w:val="16"/>
                      <w:szCs w:val="16"/>
                      <w:lang w:eastAsia="ar-SA" w:bidi="ar-SA"/>
                    </w:rPr>
                    <w:t xml:space="preserve">Ficha: </w:t>
                  </w:r>
                  <w:r w:rsidRPr="004E203B">
                    <w:rPr>
                      <w:rFonts w:ascii="Arial" w:hAnsi="Arial" w:cs="Arial"/>
                      <w:bCs/>
                      <w:kern w:val="0"/>
                      <w:sz w:val="16"/>
                      <w:szCs w:val="16"/>
                      <w:lang w:eastAsia="ar-SA" w:bidi="ar-SA"/>
                    </w:rPr>
                    <w:t>113</w:t>
                  </w:r>
                </w:p>
                <w:p w:rsidR="00B71C16" w:rsidRPr="00A137F4"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Pr>
                      <w:rFonts w:ascii="Arial" w:hAnsi="Arial" w:cs="Arial"/>
                      <w:b/>
                      <w:bCs/>
                      <w:kern w:val="0"/>
                      <w:sz w:val="16"/>
                      <w:szCs w:val="16"/>
                      <w:lang w:eastAsia="ar-SA" w:bidi="ar-SA"/>
                    </w:rPr>
                    <w:t xml:space="preserve">Fonte: </w:t>
                  </w:r>
                  <w:r w:rsidRPr="004E203B">
                    <w:rPr>
                      <w:rFonts w:ascii="Arial" w:hAnsi="Arial" w:cs="Arial"/>
                      <w:bCs/>
                      <w:kern w:val="0"/>
                      <w:sz w:val="16"/>
                      <w:szCs w:val="16"/>
                      <w:lang w:eastAsia="ar-SA" w:bidi="ar-SA"/>
                    </w:rPr>
                    <w:t>100</w:t>
                  </w:r>
                </w:p>
              </w:tc>
            </w:tr>
            <w:tr w:rsidR="00B71C16" w:rsidRPr="00256818" w:rsidTr="00B71C16">
              <w:trPr>
                <w:trHeight w:hRule="exact" w:val="976"/>
              </w:trPr>
              <w:tc>
                <w:tcPr>
                  <w:tcW w:w="4423" w:type="dxa"/>
                  <w:tcBorders>
                    <w:top w:val="single" w:sz="4" w:space="0" w:color="000000"/>
                    <w:left w:val="single" w:sz="4" w:space="0" w:color="000000"/>
                    <w:bottom w:val="single" w:sz="4" w:space="0" w:color="000000"/>
                    <w:right w:val="single" w:sz="4" w:space="0" w:color="000000"/>
                  </w:tcBorders>
                </w:tcPr>
                <w:p w:rsidR="00B71C16" w:rsidRPr="00A137F4"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sidRPr="00A137F4">
                    <w:rPr>
                      <w:rFonts w:ascii="Arial" w:eastAsia="Times New Roman" w:hAnsi="Arial" w:cs="Arial"/>
                      <w:b/>
                      <w:bCs/>
                      <w:kern w:val="0"/>
                      <w:sz w:val="16"/>
                      <w:szCs w:val="16"/>
                      <w:lang w:eastAsia="ar-SA" w:bidi="ar-SA"/>
                    </w:rPr>
                    <w:t>Secretaria de Agronegócio</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Dotação orçamentaria:</w:t>
                  </w:r>
                  <w:r>
                    <w:rPr>
                      <w:rFonts w:ascii="Arial" w:hAnsi="Arial" w:cs="Arial"/>
                      <w:b/>
                      <w:bCs/>
                      <w:kern w:val="0"/>
                      <w:sz w:val="16"/>
                      <w:szCs w:val="16"/>
                      <w:lang w:eastAsia="ar-SA" w:bidi="ar-SA"/>
                    </w:rPr>
                    <w:t xml:space="preserve"> SINE</w:t>
                  </w:r>
                </w:p>
                <w:p w:rsidR="00B71C16" w:rsidRPr="00A137F4" w:rsidRDefault="00B71C16" w:rsidP="00B71C16">
                  <w:pPr>
                    <w:pStyle w:val="Normal1"/>
                    <w:widowControl/>
                    <w:suppressAutoHyphens w:val="0"/>
                    <w:autoSpaceDE w:val="0"/>
                    <w:spacing w:line="240" w:lineRule="auto"/>
                    <w:rPr>
                      <w:rFonts w:ascii="Arial" w:hAnsi="Arial" w:cs="Arial"/>
                      <w:bCs/>
                      <w:kern w:val="0"/>
                      <w:sz w:val="16"/>
                      <w:szCs w:val="16"/>
                      <w:lang w:eastAsia="ar-SA" w:bidi="ar-SA"/>
                    </w:rPr>
                  </w:pPr>
                  <w:r w:rsidRPr="004E203B">
                    <w:rPr>
                      <w:rFonts w:ascii="Arial" w:hAnsi="Arial" w:cs="Arial"/>
                      <w:bCs/>
                      <w:kern w:val="0"/>
                      <w:sz w:val="16"/>
                      <w:szCs w:val="16"/>
                      <w:lang w:eastAsia="ar-SA" w:bidi="ar-SA"/>
                    </w:rPr>
                    <w:t>03.01.01.11.333.0041.2013.33904000</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Pr>
                      <w:rFonts w:ascii="Arial" w:hAnsi="Arial" w:cs="Arial"/>
                      <w:b/>
                      <w:bCs/>
                      <w:kern w:val="0"/>
                      <w:sz w:val="16"/>
                      <w:szCs w:val="16"/>
                      <w:lang w:eastAsia="ar-SA" w:bidi="ar-SA"/>
                    </w:rPr>
                    <w:t xml:space="preserve">Ficha: </w:t>
                  </w:r>
                  <w:r w:rsidRPr="004E203B">
                    <w:rPr>
                      <w:rFonts w:ascii="Arial" w:hAnsi="Arial" w:cs="Arial"/>
                      <w:bCs/>
                      <w:kern w:val="0"/>
                      <w:sz w:val="16"/>
                      <w:szCs w:val="16"/>
                      <w:lang w:eastAsia="ar-SA" w:bidi="ar-SA"/>
                    </w:rPr>
                    <w:t>104</w:t>
                  </w:r>
                </w:p>
                <w:p w:rsidR="00B71C16" w:rsidRPr="00A137F4" w:rsidRDefault="00B71C16" w:rsidP="00B71C16">
                  <w:pPr>
                    <w:pStyle w:val="Normal1"/>
                    <w:widowControl/>
                    <w:suppressAutoHyphens w:val="0"/>
                    <w:autoSpaceDE w:val="0"/>
                    <w:spacing w:line="360" w:lineRule="auto"/>
                    <w:rPr>
                      <w:rFonts w:ascii="Arial" w:hAnsi="Arial" w:cs="Arial"/>
                      <w:bCs/>
                      <w:kern w:val="0"/>
                      <w:sz w:val="16"/>
                      <w:szCs w:val="16"/>
                      <w:lang w:eastAsia="ar-SA" w:bidi="ar-SA"/>
                    </w:rPr>
                  </w:pPr>
                  <w:r>
                    <w:rPr>
                      <w:rFonts w:ascii="Arial" w:hAnsi="Arial" w:cs="Arial"/>
                      <w:b/>
                      <w:bCs/>
                      <w:kern w:val="0"/>
                      <w:sz w:val="16"/>
                      <w:szCs w:val="16"/>
                      <w:lang w:eastAsia="ar-SA" w:bidi="ar-SA"/>
                    </w:rPr>
                    <w:t xml:space="preserve">Fonte: </w:t>
                  </w:r>
                  <w:r w:rsidRPr="004E203B">
                    <w:rPr>
                      <w:rFonts w:ascii="Arial" w:hAnsi="Arial" w:cs="Arial"/>
                      <w:bCs/>
                      <w:kern w:val="0"/>
                      <w:sz w:val="16"/>
                      <w:szCs w:val="16"/>
                      <w:lang w:eastAsia="ar-SA" w:bidi="ar-SA"/>
                    </w:rPr>
                    <w:t>100</w:t>
                  </w:r>
                </w:p>
              </w:tc>
              <w:tc>
                <w:tcPr>
                  <w:tcW w:w="4494" w:type="dxa"/>
                  <w:tcBorders>
                    <w:top w:val="single" w:sz="4" w:space="0" w:color="000000"/>
                    <w:left w:val="single" w:sz="4" w:space="0" w:color="000000"/>
                    <w:bottom w:val="single" w:sz="4" w:space="0" w:color="000000"/>
                    <w:right w:val="single" w:sz="4" w:space="0" w:color="000000"/>
                  </w:tcBorders>
                </w:tcPr>
                <w:p w:rsidR="00B71C16" w:rsidRPr="00A137F4"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sidRPr="00A137F4">
                    <w:rPr>
                      <w:rFonts w:ascii="Arial" w:eastAsia="Times New Roman" w:hAnsi="Arial" w:cs="Arial"/>
                      <w:b/>
                      <w:bCs/>
                      <w:kern w:val="0"/>
                      <w:sz w:val="16"/>
                      <w:szCs w:val="16"/>
                      <w:lang w:eastAsia="ar-SA" w:bidi="ar-SA"/>
                    </w:rPr>
                    <w:t>Secretaria de Agronegócio</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Dotação orçamentaria:</w:t>
                  </w:r>
                  <w:r>
                    <w:rPr>
                      <w:rFonts w:ascii="Arial" w:hAnsi="Arial" w:cs="Arial"/>
                      <w:b/>
                      <w:bCs/>
                      <w:kern w:val="0"/>
                      <w:sz w:val="16"/>
                      <w:szCs w:val="16"/>
                      <w:lang w:eastAsia="ar-SA" w:bidi="ar-SA"/>
                    </w:rPr>
                    <w:t xml:space="preserve"> CASA DO EMPREENDEDOR</w:t>
                  </w:r>
                </w:p>
                <w:p w:rsidR="00B71C16" w:rsidRPr="00A137F4" w:rsidRDefault="00B71C16" w:rsidP="00B71C16">
                  <w:pPr>
                    <w:pStyle w:val="Normal1"/>
                    <w:widowControl/>
                    <w:suppressAutoHyphens w:val="0"/>
                    <w:autoSpaceDE w:val="0"/>
                    <w:spacing w:line="240" w:lineRule="auto"/>
                    <w:rPr>
                      <w:rFonts w:ascii="Arial" w:hAnsi="Arial" w:cs="Arial"/>
                      <w:bCs/>
                      <w:kern w:val="0"/>
                      <w:sz w:val="16"/>
                      <w:szCs w:val="16"/>
                      <w:lang w:eastAsia="ar-SA" w:bidi="ar-SA"/>
                    </w:rPr>
                  </w:pPr>
                  <w:r w:rsidRPr="004E203B">
                    <w:rPr>
                      <w:rFonts w:ascii="Arial" w:hAnsi="Arial" w:cs="Arial"/>
                      <w:bCs/>
                      <w:kern w:val="0"/>
                      <w:sz w:val="16"/>
                      <w:szCs w:val="16"/>
                      <w:lang w:eastAsia="ar-SA" w:bidi="ar-SA"/>
                    </w:rPr>
                    <w:t>03.01.01.23.691.0039.2021.33904000</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Pr>
                      <w:rFonts w:ascii="Arial" w:hAnsi="Arial" w:cs="Arial"/>
                      <w:b/>
                      <w:bCs/>
                      <w:kern w:val="0"/>
                      <w:sz w:val="16"/>
                      <w:szCs w:val="16"/>
                      <w:lang w:eastAsia="ar-SA" w:bidi="ar-SA"/>
                    </w:rPr>
                    <w:t xml:space="preserve">Ficha: </w:t>
                  </w:r>
                  <w:r w:rsidRPr="004E203B">
                    <w:rPr>
                      <w:rFonts w:ascii="Arial" w:hAnsi="Arial" w:cs="Arial"/>
                      <w:bCs/>
                      <w:kern w:val="0"/>
                      <w:sz w:val="16"/>
                      <w:szCs w:val="16"/>
                      <w:lang w:eastAsia="ar-SA" w:bidi="ar-SA"/>
                    </w:rPr>
                    <w:t>190</w:t>
                  </w:r>
                </w:p>
                <w:p w:rsidR="00B71C16" w:rsidRPr="00A137F4" w:rsidRDefault="00B71C16" w:rsidP="00B71C16">
                  <w:pPr>
                    <w:pStyle w:val="Normal1"/>
                    <w:widowControl/>
                    <w:suppressAutoHyphens w:val="0"/>
                    <w:autoSpaceDE w:val="0"/>
                    <w:spacing w:line="360" w:lineRule="auto"/>
                    <w:rPr>
                      <w:rFonts w:ascii="Arial" w:hAnsi="Arial" w:cs="Arial"/>
                      <w:b/>
                      <w:bCs/>
                      <w:kern w:val="0"/>
                      <w:sz w:val="16"/>
                      <w:szCs w:val="16"/>
                      <w:lang w:eastAsia="ar-SA" w:bidi="ar-SA"/>
                    </w:rPr>
                  </w:pPr>
                  <w:r>
                    <w:rPr>
                      <w:rFonts w:ascii="Arial" w:hAnsi="Arial" w:cs="Arial"/>
                      <w:b/>
                      <w:bCs/>
                      <w:kern w:val="0"/>
                      <w:sz w:val="16"/>
                      <w:szCs w:val="16"/>
                      <w:lang w:eastAsia="ar-SA" w:bidi="ar-SA"/>
                    </w:rPr>
                    <w:t xml:space="preserve">Fonte: </w:t>
                  </w:r>
                  <w:r w:rsidRPr="004E203B">
                    <w:rPr>
                      <w:rFonts w:ascii="Arial" w:hAnsi="Arial" w:cs="Arial"/>
                      <w:bCs/>
                      <w:kern w:val="0"/>
                      <w:sz w:val="16"/>
                      <w:szCs w:val="16"/>
                      <w:lang w:eastAsia="ar-SA" w:bidi="ar-SA"/>
                    </w:rPr>
                    <w:t>100</w:t>
                  </w:r>
                </w:p>
              </w:tc>
            </w:tr>
          </w:tbl>
          <w:p w:rsidR="00B71C16" w:rsidRPr="003F3CD9" w:rsidRDefault="00B71C16" w:rsidP="00B71C16">
            <w:pPr>
              <w:ind w:left="360"/>
              <w:jc w:val="both"/>
              <w:rPr>
                <w:rFonts w:ascii="Arial" w:hAnsi="Arial" w:cs="Arial"/>
                <w:b/>
              </w:rPr>
            </w:pPr>
          </w:p>
          <w:p w:rsidR="00B71C16" w:rsidRPr="003F3CD9" w:rsidRDefault="00B71C16" w:rsidP="00B71C16">
            <w:pPr>
              <w:pStyle w:val="PargrafodaLista"/>
              <w:numPr>
                <w:ilvl w:val="1"/>
                <w:numId w:val="17"/>
              </w:numPr>
              <w:spacing w:after="0" w:line="240" w:lineRule="auto"/>
              <w:jc w:val="both"/>
              <w:rPr>
                <w:rFonts w:ascii="Arial" w:hAnsi="Arial" w:cs="Arial"/>
                <w:b/>
              </w:rPr>
            </w:pPr>
            <w:r>
              <w:rPr>
                <w:rFonts w:ascii="Arial" w:hAnsi="Arial" w:cs="Arial"/>
                <w:b/>
                <w:bCs/>
                <w:caps/>
                <w:lang w:eastAsia="ar-SA"/>
              </w:rPr>
              <w:t xml:space="preserve">LOTE 4 </w:t>
            </w:r>
            <w:r>
              <w:rPr>
                <w:rFonts w:ascii="Arial" w:hAnsi="Arial" w:cs="Arial"/>
                <w:b/>
              </w:rPr>
              <w:t xml:space="preserve">– </w:t>
            </w:r>
            <w:r w:rsidRPr="008C1A99">
              <w:rPr>
                <w:rFonts w:ascii="Arial" w:hAnsi="Arial" w:cs="Arial"/>
                <w:b/>
                <w:bCs/>
                <w:caps/>
                <w:lang w:eastAsia="ar-SA"/>
              </w:rPr>
              <w:t>Secretaria de Obras</w:t>
            </w:r>
          </w:p>
          <w:p w:rsidR="00B71C16" w:rsidRDefault="00B71C16" w:rsidP="00B71C16">
            <w:pPr>
              <w:jc w:val="both"/>
              <w:rPr>
                <w:rFonts w:ascii="Arial" w:hAnsi="Arial" w:cs="Arial"/>
                <w:b/>
              </w:rPr>
            </w:pP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3402"/>
              <w:gridCol w:w="3969"/>
              <w:gridCol w:w="1191"/>
            </w:tblGrid>
            <w:tr w:rsidR="00B71C16" w:rsidRPr="003040D3" w:rsidTr="00B71C16">
              <w:trPr>
                <w:trHeight w:hRule="exact" w:val="397"/>
              </w:trPr>
              <w:tc>
                <w:tcPr>
                  <w:tcW w:w="8928" w:type="dxa"/>
                  <w:gridSpan w:val="4"/>
                  <w:shd w:val="clear" w:color="auto" w:fill="D9D9D9"/>
                  <w:vAlign w:val="center"/>
                </w:tcPr>
                <w:p w:rsidR="00B71C16" w:rsidRPr="00267FDD" w:rsidRDefault="00B71C16" w:rsidP="00B71C16">
                  <w:pPr>
                    <w:rPr>
                      <w:rFonts w:ascii="Arial" w:hAnsi="Arial" w:cs="Arial"/>
                      <w:b/>
                      <w:bCs/>
                      <w:color w:val="000000"/>
                      <w:sz w:val="16"/>
                      <w:szCs w:val="18"/>
                    </w:rPr>
                  </w:pPr>
                  <w:r w:rsidRPr="008C1A99">
                    <w:rPr>
                      <w:rFonts w:ascii="Arial" w:hAnsi="Arial" w:cs="Arial"/>
                      <w:b/>
                      <w:bCs/>
                      <w:color w:val="000000"/>
                      <w:sz w:val="16"/>
                      <w:szCs w:val="18"/>
                    </w:rPr>
                    <w:t>LINKS COMPARTILHADOS</w:t>
                  </w:r>
                </w:p>
              </w:tc>
            </w:tr>
            <w:tr w:rsidR="00B71C16" w:rsidRPr="003040D3" w:rsidTr="00B71C16">
              <w:trPr>
                <w:trHeight w:hRule="exact" w:val="397"/>
              </w:trPr>
              <w:tc>
                <w:tcPr>
                  <w:tcW w:w="366" w:type="dxa"/>
                  <w:shd w:val="clear" w:color="auto" w:fill="D9D9D9"/>
                  <w:vAlign w:val="center"/>
                  <w:hideMark/>
                </w:tcPr>
                <w:p w:rsidR="00B71C16" w:rsidRPr="00E262D2" w:rsidRDefault="00B71C16" w:rsidP="00B71C16">
                  <w:pPr>
                    <w:ind w:left="338" w:right="-203" w:hanging="329"/>
                    <w:rPr>
                      <w:rFonts w:ascii="Arial" w:hAnsi="Arial" w:cs="Arial"/>
                      <w:b/>
                      <w:bCs/>
                      <w:color w:val="000000"/>
                      <w:sz w:val="16"/>
                      <w:szCs w:val="18"/>
                    </w:rPr>
                  </w:pPr>
                  <w:r w:rsidRPr="00E262D2">
                    <w:rPr>
                      <w:rFonts w:ascii="Arial" w:hAnsi="Arial" w:cs="Arial"/>
                      <w:b/>
                      <w:bCs/>
                      <w:color w:val="000000"/>
                      <w:sz w:val="16"/>
                      <w:szCs w:val="18"/>
                    </w:rPr>
                    <w:t>Nº</w:t>
                  </w:r>
                </w:p>
              </w:tc>
              <w:tc>
                <w:tcPr>
                  <w:tcW w:w="3402" w:type="dxa"/>
                  <w:shd w:val="clear" w:color="auto" w:fill="D9D9D9"/>
                  <w:vAlign w:val="center"/>
                  <w:hideMark/>
                </w:tcPr>
                <w:p w:rsidR="00B71C16" w:rsidRPr="00267FDD" w:rsidRDefault="00B71C16" w:rsidP="00B71C16">
                  <w:pPr>
                    <w:rPr>
                      <w:rFonts w:ascii="Arial" w:hAnsi="Arial" w:cs="Arial"/>
                      <w:b/>
                      <w:bCs/>
                      <w:color w:val="000000"/>
                      <w:sz w:val="16"/>
                      <w:szCs w:val="18"/>
                    </w:rPr>
                  </w:pPr>
                  <w:r w:rsidRPr="00267FDD">
                    <w:rPr>
                      <w:rFonts w:ascii="Arial" w:hAnsi="Arial" w:cs="Arial"/>
                      <w:b/>
                      <w:bCs/>
                      <w:color w:val="000000"/>
                      <w:sz w:val="16"/>
                      <w:szCs w:val="18"/>
                    </w:rPr>
                    <w:t>Unidade</w:t>
                  </w:r>
                </w:p>
              </w:tc>
              <w:tc>
                <w:tcPr>
                  <w:tcW w:w="3969" w:type="dxa"/>
                  <w:shd w:val="clear" w:color="auto" w:fill="D9D9D9"/>
                  <w:vAlign w:val="center"/>
                </w:tcPr>
                <w:p w:rsidR="00B71C16" w:rsidRPr="00267FDD" w:rsidRDefault="00B71C16" w:rsidP="00B71C16">
                  <w:pPr>
                    <w:rPr>
                      <w:rFonts w:ascii="Arial" w:hAnsi="Arial" w:cs="Arial"/>
                      <w:b/>
                      <w:bCs/>
                      <w:color w:val="000000"/>
                      <w:sz w:val="16"/>
                      <w:szCs w:val="18"/>
                    </w:rPr>
                  </w:pPr>
                  <w:r w:rsidRPr="00267FDD">
                    <w:rPr>
                      <w:rFonts w:ascii="Arial" w:hAnsi="Arial" w:cs="Arial"/>
                      <w:b/>
                      <w:bCs/>
                      <w:color w:val="000000"/>
                      <w:sz w:val="16"/>
                      <w:szCs w:val="18"/>
                    </w:rPr>
                    <w:t>Endereço</w:t>
                  </w:r>
                </w:p>
              </w:tc>
              <w:tc>
                <w:tcPr>
                  <w:tcW w:w="1191" w:type="dxa"/>
                  <w:shd w:val="clear" w:color="auto" w:fill="D9D9D9"/>
                  <w:vAlign w:val="center"/>
                </w:tcPr>
                <w:p w:rsidR="00B71C16" w:rsidRPr="00267FDD" w:rsidRDefault="00B71C16" w:rsidP="00B71C16">
                  <w:pPr>
                    <w:jc w:val="center"/>
                    <w:rPr>
                      <w:rFonts w:ascii="Arial" w:hAnsi="Arial" w:cs="Arial"/>
                      <w:b/>
                      <w:bCs/>
                      <w:color w:val="000000"/>
                      <w:sz w:val="16"/>
                      <w:szCs w:val="18"/>
                    </w:rPr>
                  </w:pPr>
                  <w:r w:rsidRPr="00267FDD">
                    <w:rPr>
                      <w:rFonts w:ascii="Arial" w:hAnsi="Arial" w:cs="Arial"/>
                      <w:b/>
                      <w:bCs/>
                      <w:color w:val="000000"/>
                      <w:sz w:val="16"/>
                      <w:szCs w:val="18"/>
                    </w:rPr>
                    <w:t>Velocidade</w:t>
                  </w:r>
                </w:p>
              </w:tc>
            </w:tr>
            <w:tr w:rsidR="00B71C16" w:rsidRPr="00CB2362" w:rsidTr="00B71C16">
              <w:trPr>
                <w:trHeight w:hRule="exact" w:val="397"/>
              </w:trPr>
              <w:tc>
                <w:tcPr>
                  <w:tcW w:w="366" w:type="dxa"/>
                  <w:shd w:val="clear" w:color="auto" w:fill="auto"/>
                  <w:vAlign w:val="center"/>
                </w:tcPr>
                <w:p w:rsidR="00B71C16" w:rsidRPr="00E262D2" w:rsidRDefault="00B71C16" w:rsidP="00B71C16">
                  <w:pPr>
                    <w:pStyle w:val="PargrafodaLista"/>
                    <w:numPr>
                      <w:ilvl w:val="0"/>
                      <w:numId w:val="22"/>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71C16" w:rsidRPr="004909E5" w:rsidRDefault="00B71C16" w:rsidP="00B71C16">
                  <w:pPr>
                    <w:rPr>
                      <w:rFonts w:ascii="Arial" w:hAnsi="Arial" w:cs="Arial"/>
                      <w:color w:val="000000"/>
                      <w:sz w:val="16"/>
                    </w:rPr>
                  </w:pPr>
                  <w:r w:rsidRPr="004909E5">
                    <w:rPr>
                      <w:rFonts w:ascii="Arial" w:hAnsi="Arial" w:cs="Arial"/>
                      <w:color w:val="000000"/>
                      <w:sz w:val="16"/>
                    </w:rPr>
                    <w:t xml:space="preserve">Garagem </w:t>
                  </w:r>
                  <w:r>
                    <w:rPr>
                      <w:rFonts w:ascii="Arial" w:hAnsi="Arial" w:cs="Arial"/>
                      <w:color w:val="000000"/>
                      <w:sz w:val="16"/>
                    </w:rPr>
                    <w:t>de Transporte</w:t>
                  </w:r>
                </w:p>
              </w:tc>
              <w:tc>
                <w:tcPr>
                  <w:tcW w:w="3969" w:type="dxa"/>
                  <w:shd w:val="clear" w:color="auto" w:fill="auto"/>
                  <w:noWrap/>
                  <w:vAlign w:val="center"/>
                </w:tcPr>
                <w:p w:rsidR="00B71C16" w:rsidRPr="004909E5" w:rsidRDefault="00B71C16" w:rsidP="00B71C16">
                  <w:pPr>
                    <w:rPr>
                      <w:rFonts w:ascii="Arial" w:hAnsi="Arial" w:cs="Arial"/>
                      <w:color w:val="000000"/>
                      <w:sz w:val="16"/>
                    </w:rPr>
                  </w:pPr>
                  <w:r>
                    <w:rPr>
                      <w:rFonts w:ascii="Arial" w:hAnsi="Arial" w:cs="Arial"/>
                      <w:color w:val="000000"/>
                      <w:sz w:val="16"/>
                    </w:rPr>
                    <w:t>Av. Gentil Dias, Rio Novo</w:t>
                  </w:r>
                </w:p>
              </w:tc>
              <w:tc>
                <w:tcPr>
                  <w:tcW w:w="1191" w:type="dxa"/>
                  <w:vAlign w:val="center"/>
                </w:tcPr>
                <w:p w:rsidR="00B71C16" w:rsidRPr="00267FDD" w:rsidRDefault="00B71C16" w:rsidP="00B71C16">
                  <w:pPr>
                    <w:pStyle w:val="SemEspaamento"/>
                    <w:jc w:val="center"/>
                    <w:rPr>
                      <w:rFonts w:ascii="Arial" w:hAnsi="Arial" w:cs="Arial"/>
                      <w:sz w:val="16"/>
                      <w:szCs w:val="18"/>
                    </w:rPr>
                  </w:pPr>
                  <w:r>
                    <w:rPr>
                      <w:rFonts w:ascii="Arial" w:hAnsi="Arial" w:cs="Arial"/>
                      <w:sz w:val="16"/>
                      <w:szCs w:val="18"/>
                    </w:rPr>
                    <w:t xml:space="preserve">5 </w:t>
                  </w:r>
                  <w:proofErr w:type="spellStart"/>
                  <w:r>
                    <w:rPr>
                      <w:rFonts w:ascii="Arial" w:hAnsi="Arial" w:cs="Arial"/>
                      <w:sz w:val="16"/>
                      <w:szCs w:val="18"/>
                    </w:rPr>
                    <w:t>mbps</w:t>
                  </w:r>
                  <w:proofErr w:type="spellEnd"/>
                </w:p>
              </w:tc>
            </w:tr>
            <w:tr w:rsidR="00B71C16" w:rsidRPr="00CB2362" w:rsidTr="00B71C16">
              <w:trPr>
                <w:trHeight w:hRule="exact" w:val="397"/>
              </w:trPr>
              <w:tc>
                <w:tcPr>
                  <w:tcW w:w="366" w:type="dxa"/>
                  <w:shd w:val="clear" w:color="auto" w:fill="auto"/>
                  <w:vAlign w:val="center"/>
                </w:tcPr>
                <w:p w:rsidR="00B71C16" w:rsidRPr="00E262D2" w:rsidRDefault="00B71C16" w:rsidP="00B71C16">
                  <w:pPr>
                    <w:pStyle w:val="PargrafodaLista"/>
                    <w:numPr>
                      <w:ilvl w:val="0"/>
                      <w:numId w:val="22"/>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B71C16" w:rsidRPr="008C774F" w:rsidRDefault="00B71C16" w:rsidP="00B71C16">
                  <w:pPr>
                    <w:rPr>
                      <w:rFonts w:ascii="Arial" w:hAnsi="Arial" w:cs="Arial"/>
                      <w:color w:val="000000"/>
                      <w:sz w:val="16"/>
                      <w:szCs w:val="16"/>
                    </w:rPr>
                  </w:pPr>
                  <w:r w:rsidRPr="008C774F">
                    <w:rPr>
                      <w:rFonts w:ascii="Arial" w:hAnsi="Arial" w:cs="Arial"/>
                      <w:color w:val="000000"/>
                      <w:sz w:val="16"/>
                      <w:szCs w:val="16"/>
                    </w:rPr>
                    <w:t>Aterro Sanitário</w:t>
                  </w:r>
                </w:p>
              </w:tc>
              <w:tc>
                <w:tcPr>
                  <w:tcW w:w="3969" w:type="dxa"/>
                  <w:shd w:val="clear" w:color="auto" w:fill="auto"/>
                  <w:noWrap/>
                  <w:vAlign w:val="center"/>
                </w:tcPr>
                <w:p w:rsidR="00B71C16" w:rsidRPr="008C774F" w:rsidRDefault="00B71C16" w:rsidP="00B71C16">
                  <w:pPr>
                    <w:rPr>
                      <w:rFonts w:ascii="Arial" w:hAnsi="Arial" w:cs="Arial"/>
                      <w:color w:val="000000"/>
                      <w:sz w:val="16"/>
                      <w:szCs w:val="16"/>
                    </w:rPr>
                  </w:pPr>
                  <w:r>
                    <w:rPr>
                      <w:rFonts w:ascii="Arial" w:hAnsi="Arial" w:cs="Arial"/>
                      <w:color w:val="000000"/>
                      <w:sz w:val="16"/>
                      <w:szCs w:val="16"/>
                    </w:rPr>
                    <w:t>Estrada d</w:t>
                  </w:r>
                  <w:r w:rsidRPr="008C774F">
                    <w:rPr>
                      <w:rFonts w:ascii="Arial" w:hAnsi="Arial" w:cs="Arial"/>
                      <w:color w:val="000000"/>
                      <w:sz w:val="16"/>
                      <w:szCs w:val="16"/>
                    </w:rPr>
                    <w:t>o Balneário</w:t>
                  </w:r>
                  <w:r>
                    <w:rPr>
                      <w:rFonts w:ascii="Arial" w:hAnsi="Arial" w:cs="Arial"/>
                      <w:color w:val="000000"/>
                      <w:sz w:val="16"/>
                      <w:szCs w:val="16"/>
                    </w:rPr>
                    <w:t xml:space="preserve"> Bico da Pedra </w:t>
                  </w:r>
                  <w:r w:rsidRPr="000441FC">
                    <w:rPr>
                      <w:rFonts w:ascii="Arial" w:hAnsi="Arial" w:cs="Arial"/>
                      <w:sz w:val="16"/>
                      <w:szCs w:val="16"/>
                    </w:rPr>
                    <w:t>(</w:t>
                  </w:r>
                  <w:r>
                    <w:rPr>
                      <w:rFonts w:ascii="Arial" w:hAnsi="Arial" w:cs="Arial"/>
                      <w:sz w:val="16"/>
                      <w:szCs w:val="16"/>
                    </w:rPr>
                    <w:t xml:space="preserve">Zona </w:t>
                  </w:r>
                  <w:r w:rsidRPr="000441FC">
                    <w:rPr>
                      <w:rFonts w:ascii="Arial" w:hAnsi="Arial" w:cs="Arial"/>
                      <w:sz w:val="16"/>
                      <w:szCs w:val="16"/>
                    </w:rPr>
                    <w:t>Rural)</w:t>
                  </w:r>
                </w:p>
              </w:tc>
              <w:tc>
                <w:tcPr>
                  <w:tcW w:w="1191" w:type="dxa"/>
                  <w:vAlign w:val="center"/>
                </w:tcPr>
                <w:p w:rsidR="00B71C16" w:rsidRPr="00267FDD" w:rsidRDefault="00B71C16" w:rsidP="00B71C16">
                  <w:pPr>
                    <w:pStyle w:val="SemEspaamento"/>
                    <w:jc w:val="center"/>
                    <w:rPr>
                      <w:rFonts w:ascii="Arial" w:hAnsi="Arial" w:cs="Arial"/>
                      <w:sz w:val="16"/>
                      <w:szCs w:val="18"/>
                    </w:rPr>
                  </w:pPr>
                  <w:r>
                    <w:rPr>
                      <w:rFonts w:ascii="Arial" w:hAnsi="Arial" w:cs="Arial"/>
                      <w:sz w:val="16"/>
                      <w:szCs w:val="18"/>
                    </w:rPr>
                    <w:t xml:space="preserve">5 </w:t>
                  </w:r>
                  <w:proofErr w:type="spellStart"/>
                  <w:r>
                    <w:rPr>
                      <w:rFonts w:ascii="Arial" w:hAnsi="Arial" w:cs="Arial"/>
                      <w:sz w:val="16"/>
                      <w:szCs w:val="18"/>
                    </w:rPr>
                    <w:t>mbps</w:t>
                  </w:r>
                  <w:proofErr w:type="spellEnd"/>
                </w:p>
              </w:tc>
            </w:tr>
          </w:tbl>
          <w:p w:rsidR="00B71C16" w:rsidRDefault="00B71C16" w:rsidP="00B71C16">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tbl>
            <w:tblPr>
              <w:tblW w:w="891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94"/>
            </w:tblGrid>
            <w:tr w:rsidR="00B71C16" w:rsidRPr="008C774F" w:rsidTr="00B71C16">
              <w:trPr>
                <w:trHeight w:hRule="exact" w:val="987"/>
              </w:trPr>
              <w:tc>
                <w:tcPr>
                  <w:tcW w:w="4423" w:type="dxa"/>
                  <w:tcBorders>
                    <w:top w:val="single" w:sz="4" w:space="0" w:color="000000"/>
                    <w:left w:val="single" w:sz="4" w:space="0" w:color="000000"/>
                    <w:bottom w:val="single" w:sz="4" w:space="0" w:color="000000"/>
                    <w:right w:val="single" w:sz="4" w:space="0" w:color="000000"/>
                  </w:tcBorders>
                </w:tcPr>
                <w:p w:rsidR="00B71C16" w:rsidRPr="00993FA2" w:rsidRDefault="00B71C16" w:rsidP="00B71C16">
                  <w:pPr>
                    <w:pStyle w:val="Normal1"/>
                    <w:widowControl/>
                    <w:suppressAutoHyphens w:val="0"/>
                    <w:autoSpaceDE w:val="0"/>
                    <w:spacing w:line="240" w:lineRule="auto"/>
                    <w:rPr>
                      <w:rFonts w:ascii="Arial" w:hAnsi="Arial" w:cs="Arial"/>
                      <w:b/>
                      <w:bCs/>
                      <w:kern w:val="0"/>
                      <w:sz w:val="16"/>
                      <w:szCs w:val="22"/>
                      <w:lang w:eastAsia="ar-SA" w:bidi="ar-SA"/>
                    </w:rPr>
                  </w:pPr>
                  <w:r w:rsidRPr="00993FA2">
                    <w:rPr>
                      <w:rFonts w:ascii="Arial" w:eastAsia="Times New Roman" w:hAnsi="Arial" w:cs="Arial"/>
                      <w:b/>
                      <w:bCs/>
                      <w:kern w:val="0"/>
                      <w:sz w:val="16"/>
                      <w:szCs w:val="22"/>
                      <w:lang w:eastAsia="ar-SA" w:bidi="ar-SA"/>
                    </w:rPr>
                    <w:t>Secretaria de Obras</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Dotação orçamentaria:</w:t>
                  </w:r>
                  <w:r>
                    <w:rPr>
                      <w:rFonts w:ascii="Arial" w:hAnsi="Arial" w:cs="Arial"/>
                      <w:b/>
                      <w:bCs/>
                      <w:kern w:val="0"/>
                      <w:sz w:val="16"/>
                      <w:szCs w:val="16"/>
                      <w:lang w:eastAsia="ar-SA" w:bidi="ar-SA"/>
                    </w:rPr>
                    <w:t xml:space="preserve"> GARAGEM DE TRANSPORTE</w:t>
                  </w:r>
                </w:p>
                <w:p w:rsidR="00B71C16" w:rsidRPr="00A137F4" w:rsidRDefault="00B71C16" w:rsidP="00B71C16">
                  <w:pPr>
                    <w:pStyle w:val="Normal1"/>
                    <w:widowControl/>
                    <w:suppressAutoHyphens w:val="0"/>
                    <w:autoSpaceDE w:val="0"/>
                    <w:spacing w:line="240" w:lineRule="auto"/>
                    <w:rPr>
                      <w:rFonts w:ascii="Arial" w:hAnsi="Arial" w:cs="Arial"/>
                      <w:bCs/>
                      <w:kern w:val="0"/>
                      <w:sz w:val="16"/>
                      <w:szCs w:val="16"/>
                      <w:lang w:eastAsia="ar-SA" w:bidi="ar-SA"/>
                    </w:rPr>
                  </w:pPr>
                  <w:r>
                    <w:rPr>
                      <w:rFonts w:ascii="Arial" w:hAnsi="Arial" w:cs="Arial"/>
                      <w:bCs/>
                      <w:kern w:val="0"/>
                      <w:sz w:val="16"/>
                      <w:szCs w:val="16"/>
                      <w:lang w:eastAsia="ar-SA" w:bidi="ar-SA"/>
                    </w:rPr>
                    <w:t>10.01.01.20.606.0012.2125.33904000</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Pr>
                      <w:rFonts w:ascii="Arial" w:hAnsi="Arial" w:cs="Arial"/>
                      <w:b/>
                      <w:bCs/>
                      <w:kern w:val="0"/>
                      <w:sz w:val="16"/>
                      <w:szCs w:val="16"/>
                      <w:lang w:eastAsia="ar-SA" w:bidi="ar-SA"/>
                    </w:rPr>
                    <w:t xml:space="preserve">Ficha: </w:t>
                  </w:r>
                  <w:r>
                    <w:rPr>
                      <w:rFonts w:ascii="Arial" w:hAnsi="Arial" w:cs="Arial"/>
                      <w:bCs/>
                      <w:kern w:val="0"/>
                      <w:sz w:val="16"/>
                      <w:szCs w:val="16"/>
                      <w:lang w:eastAsia="ar-SA" w:bidi="ar-SA"/>
                    </w:rPr>
                    <w:t>1387</w:t>
                  </w:r>
                </w:p>
                <w:p w:rsidR="00B71C16" w:rsidRPr="00993FA2" w:rsidRDefault="00B71C16" w:rsidP="00B71C16">
                  <w:pPr>
                    <w:pStyle w:val="Normal1"/>
                    <w:widowControl/>
                    <w:suppressAutoHyphens w:val="0"/>
                    <w:autoSpaceDE w:val="0"/>
                    <w:spacing w:line="240" w:lineRule="auto"/>
                    <w:rPr>
                      <w:rFonts w:ascii="Arial" w:hAnsi="Arial" w:cs="Arial"/>
                      <w:bCs/>
                      <w:kern w:val="0"/>
                      <w:sz w:val="16"/>
                      <w:szCs w:val="22"/>
                      <w:lang w:eastAsia="ar-SA" w:bidi="ar-SA"/>
                    </w:rPr>
                  </w:pPr>
                  <w:r>
                    <w:rPr>
                      <w:rFonts w:ascii="Arial" w:hAnsi="Arial" w:cs="Arial"/>
                      <w:b/>
                      <w:bCs/>
                      <w:kern w:val="0"/>
                      <w:sz w:val="16"/>
                      <w:szCs w:val="16"/>
                      <w:lang w:eastAsia="ar-SA" w:bidi="ar-SA"/>
                    </w:rPr>
                    <w:t xml:space="preserve">Fonte: </w:t>
                  </w:r>
                  <w:r w:rsidRPr="00E576A9">
                    <w:rPr>
                      <w:rFonts w:ascii="Arial" w:hAnsi="Arial" w:cs="Arial"/>
                      <w:bCs/>
                      <w:kern w:val="0"/>
                      <w:sz w:val="16"/>
                      <w:szCs w:val="16"/>
                      <w:lang w:eastAsia="ar-SA" w:bidi="ar-SA"/>
                    </w:rPr>
                    <w:t>100</w:t>
                  </w:r>
                </w:p>
              </w:tc>
              <w:tc>
                <w:tcPr>
                  <w:tcW w:w="4494" w:type="dxa"/>
                  <w:tcBorders>
                    <w:top w:val="single" w:sz="4" w:space="0" w:color="000000"/>
                    <w:left w:val="single" w:sz="4" w:space="0" w:color="000000"/>
                    <w:bottom w:val="single" w:sz="4" w:space="0" w:color="000000"/>
                    <w:right w:val="single" w:sz="4" w:space="0" w:color="000000"/>
                  </w:tcBorders>
                </w:tcPr>
                <w:p w:rsidR="00B71C16" w:rsidRPr="00993FA2" w:rsidRDefault="00B71C16" w:rsidP="00B71C16">
                  <w:pPr>
                    <w:pStyle w:val="Normal1"/>
                    <w:widowControl/>
                    <w:suppressAutoHyphens w:val="0"/>
                    <w:autoSpaceDE w:val="0"/>
                    <w:spacing w:line="240" w:lineRule="auto"/>
                    <w:rPr>
                      <w:rFonts w:ascii="Arial" w:hAnsi="Arial" w:cs="Arial"/>
                      <w:b/>
                      <w:bCs/>
                      <w:kern w:val="0"/>
                      <w:sz w:val="16"/>
                      <w:szCs w:val="22"/>
                      <w:lang w:eastAsia="ar-SA" w:bidi="ar-SA"/>
                    </w:rPr>
                  </w:pPr>
                  <w:r w:rsidRPr="00993FA2">
                    <w:rPr>
                      <w:rFonts w:ascii="Arial" w:eastAsia="Times New Roman" w:hAnsi="Arial" w:cs="Arial"/>
                      <w:b/>
                      <w:bCs/>
                      <w:kern w:val="0"/>
                      <w:sz w:val="16"/>
                      <w:szCs w:val="22"/>
                      <w:lang w:eastAsia="ar-SA" w:bidi="ar-SA"/>
                    </w:rPr>
                    <w:t>Secretaria de Obras</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Dotação orçamentaria:</w:t>
                  </w:r>
                  <w:r>
                    <w:rPr>
                      <w:rFonts w:ascii="Arial" w:hAnsi="Arial" w:cs="Arial"/>
                      <w:b/>
                      <w:bCs/>
                      <w:kern w:val="0"/>
                      <w:sz w:val="16"/>
                      <w:szCs w:val="16"/>
                      <w:lang w:eastAsia="ar-SA" w:bidi="ar-SA"/>
                    </w:rPr>
                    <w:t xml:space="preserve"> ATERRO SANITÁRIO</w:t>
                  </w:r>
                </w:p>
                <w:p w:rsidR="00B71C16" w:rsidRPr="00A137F4" w:rsidRDefault="00B71C16" w:rsidP="00B71C16">
                  <w:pPr>
                    <w:pStyle w:val="Normal1"/>
                    <w:widowControl/>
                    <w:suppressAutoHyphens w:val="0"/>
                    <w:autoSpaceDE w:val="0"/>
                    <w:spacing w:line="240" w:lineRule="auto"/>
                    <w:rPr>
                      <w:rFonts w:ascii="Arial" w:hAnsi="Arial" w:cs="Arial"/>
                      <w:bCs/>
                      <w:kern w:val="0"/>
                      <w:sz w:val="16"/>
                      <w:szCs w:val="16"/>
                      <w:lang w:eastAsia="ar-SA" w:bidi="ar-SA"/>
                    </w:rPr>
                  </w:pPr>
                  <w:r>
                    <w:rPr>
                      <w:rFonts w:ascii="Arial" w:hAnsi="Arial" w:cs="Arial"/>
                      <w:bCs/>
                      <w:kern w:val="0"/>
                      <w:sz w:val="16"/>
                      <w:szCs w:val="16"/>
                      <w:lang w:eastAsia="ar-SA" w:bidi="ar-SA"/>
                    </w:rPr>
                    <w:t>10.01.01.18.542.0016.2122.339040</w:t>
                  </w:r>
                  <w:r w:rsidRPr="00B57A06">
                    <w:rPr>
                      <w:rFonts w:ascii="Arial" w:hAnsi="Arial" w:cs="Arial"/>
                      <w:bCs/>
                      <w:kern w:val="0"/>
                      <w:sz w:val="16"/>
                      <w:szCs w:val="16"/>
                      <w:lang w:eastAsia="ar-SA" w:bidi="ar-SA"/>
                    </w:rPr>
                    <w:t>00</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Pr>
                      <w:rFonts w:ascii="Arial" w:hAnsi="Arial" w:cs="Arial"/>
                      <w:b/>
                      <w:bCs/>
                      <w:kern w:val="0"/>
                      <w:sz w:val="16"/>
                      <w:szCs w:val="16"/>
                      <w:lang w:eastAsia="ar-SA" w:bidi="ar-SA"/>
                    </w:rPr>
                    <w:t xml:space="preserve">Ficha: </w:t>
                  </w:r>
                  <w:r>
                    <w:rPr>
                      <w:rFonts w:ascii="Arial" w:hAnsi="Arial" w:cs="Arial"/>
                      <w:bCs/>
                      <w:kern w:val="0"/>
                      <w:sz w:val="16"/>
                      <w:szCs w:val="16"/>
                      <w:lang w:eastAsia="ar-SA" w:bidi="ar-SA"/>
                    </w:rPr>
                    <w:t>1357</w:t>
                  </w:r>
                </w:p>
                <w:p w:rsidR="00B71C16" w:rsidRPr="00993FA2" w:rsidRDefault="00B71C16" w:rsidP="00B71C16">
                  <w:pPr>
                    <w:pStyle w:val="Normal1"/>
                    <w:widowControl/>
                    <w:suppressAutoHyphens w:val="0"/>
                    <w:autoSpaceDE w:val="0"/>
                    <w:spacing w:line="240" w:lineRule="auto"/>
                    <w:rPr>
                      <w:rFonts w:ascii="Arial" w:hAnsi="Arial" w:cs="Arial"/>
                      <w:b/>
                      <w:bCs/>
                      <w:kern w:val="0"/>
                      <w:sz w:val="16"/>
                      <w:szCs w:val="22"/>
                      <w:lang w:eastAsia="ar-SA" w:bidi="ar-SA"/>
                    </w:rPr>
                  </w:pPr>
                  <w:r>
                    <w:rPr>
                      <w:rFonts w:ascii="Arial" w:hAnsi="Arial" w:cs="Arial"/>
                      <w:b/>
                      <w:bCs/>
                      <w:kern w:val="0"/>
                      <w:sz w:val="16"/>
                      <w:szCs w:val="16"/>
                      <w:lang w:eastAsia="ar-SA" w:bidi="ar-SA"/>
                    </w:rPr>
                    <w:t xml:space="preserve">Fonte: </w:t>
                  </w:r>
                  <w:r w:rsidRPr="00E576A9">
                    <w:rPr>
                      <w:rFonts w:ascii="Arial" w:hAnsi="Arial" w:cs="Arial"/>
                      <w:bCs/>
                      <w:kern w:val="0"/>
                      <w:sz w:val="16"/>
                      <w:szCs w:val="16"/>
                      <w:lang w:eastAsia="ar-SA" w:bidi="ar-SA"/>
                    </w:rPr>
                    <w:t>100</w:t>
                  </w:r>
                </w:p>
              </w:tc>
            </w:tr>
          </w:tbl>
          <w:p w:rsidR="00B71C16" w:rsidRDefault="00B71C16" w:rsidP="00B71C16">
            <w:pPr>
              <w:jc w:val="both"/>
              <w:rPr>
                <w:rFonts w:ascii="Arial" w:hAnsi="Arial" w:cs="Arial"/>
                <w:b/>
              </w:rPr>
            </w:pPr>
          </w:p>
          <w:p w:rsidR="00B71C16" w:rsidRDefault="00B71C16" w:rsidP="00B71C16">
            <w:pPr>
              <w:jc w:val="both"/>
              <w:rPr>
                <w:rFonts w:ascii="Arial" w:hAnsi="Arial" w:cs="Arial"/>
                <w:b/>
              </w:rPr>
            </w:pPr>
          </w:p>
          <w:p w:rsidR="00B71C16" w:rsidRPr="003F3CD9" w:rsidRDefault="00B71C16" w:rsidP="00B71C16">
            <w:pPr>
              <w:pStyle w:val="PargrafodaLista"/>
              <w:numPr>
                <w:ilvl w:val="1"/>
                <w:numId w:val="17"/>
              </w:numPr>
              <w:spacing w:after="0" w:line="240" w:lineRule="auto"/>
              <w:jc w:val="both"/>
              <w:rPr>
                <w:rFonts w:ascii="Arial" w:hAnsi="Arial" w:cs="Arial"/>
                <w:b/>
              </w:rPr>
            </w:pPr>
            <w:r>
              <w:rPr>
                <w:rFonts w:ascii="Arial" w:hAnsi="Arial" w:cs="Arial"/>
                <w:b/>
                <w:bCs/>
                <w:caps/>
                <w:lang w:eastAsia="ar-SA"/>
              </w:rPr>
              <w:t xml:space="preserve">LOTE 5 </w:t>
            </w:r>
            <w:r>
              <w:rPr>
                <w:rFonts w:ascii="Arial" w:hAnsi="Arial" w:cs="Arial"/>
                <w:b/>
              </w:rPr>
              <w:t xml:space="preserve">– </w:t>
            </w:r>
            <w:r>
              <w:rPr>
                <w:rFonts w:ascii="Arial" w:hAnsi="Arial" w:cs="Arial"/>
                <w:b/>
                <w:bCs/>
                <w:caps/>
                <w:lang w:eastAsia="ar-SA"/>
              </w:rPr>
              <w:t>Secretaria de EDUCAÇÃO</w:t>
            </w:r>
          </w:p>
          <w:p w:rsidR="00B71C16" w:rsidRDefault="00B71C16" w:rsidP="00B71C16">
            <w:pPr>
              <w:jc w:val="both"/>
              <w:rPr>
                <w:rFonts w:ascii="Arial" w:hAnsi="Arial" w:cs="Arial"/>
                <w:b/>
              </w:rPr>
            </w:pP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4110"/>
              <w:gridCol w:w="3261"/>
              <w:gridCol w:w="1191"/>
            </w:tblGrid>
            <w:tr w:rsidR="00B71C16" w:rsidRPr="003040D3" w:rsidTr="00B71C16">
              <w:trPr>
                <w:trHeight w:hRule="exact" w:val="397"/>
              </w:trPr>
              <w:tc>
                <w:tcPr>
                  <w:tcW w:w="8928" w:type="dxa"/>
                  <w:gridSpan w:val="4"/>
                  <w:shd w:val="clear" w:color="auto" w:fill="D9D9D9"/>
                  <w:vAlign w:val="center"/>
                </w:tcPr>
                <w:p w:rsidR="00B71C16" w:rsidRPr="00267FDD" w:rsidRDefault="00B71C16" w:rsidP="00B71C16">
                  <w:pPr>
                    <w:rPr>
                      <w:rFonts w:ascii="Arial" w:hAnsi="Arial" w:cs="Arial"/>
                      <w:b/>
                      <w:bCs/>
                      <w:color w:val="000000"/>
                      <w:sz w:val="16"/>
                      <w:szCs w:val="18"/>
                    </w:rPr>
                  </w:pPr>
                  <w:r w:rsidRPr="008C1A99">
                    <w:rPr>
                      <w:rFonts w:ascii="Arial" w:hAnsi="Arial" w:cs="Arial"/>
                      <w:b/>
                      <w:bCs/>
                      <w:color w:val="000000"/>
                      <w:sz w:val="16"/>
                      <w:szCs w:val="18"/>
                    </w:rPr>
                    <w:t>LINKS COMPARTILHADOS</w:t>
                  </w:r>
                </w:p>
              </w:tc>
            </w:tr>
            <w:tr w:rsidR="00B71C16" w:rsidRPr="003040D3" w:rsidTr="00B71C16">
              <w:trPr>
                <w:trHeight w:hRule="exact" w:val="397"/>
              </w:trPr>
              <w:tc>
                <w:tcPr>
                  <w:tcW w:w="366" w:type="dxa"/>
                  <w:shd w:val="clear" w:color="auto" w:fill="D9D9D9"/>
                  <w:vAlign w:val="center"/>
                  <w:hideMark/>
                </w:tcPr>
                <w:p w:rsidR="00B71C16" w:rsidRPr="00E262D2" w:rsidRDefault="00B71C16" w:rsidP="00B71C16">
                  <w:pPr>
                    <w:ind w:left="338" w:right="-203" w:hanging="329"/>
                    <w:rPr>
                      <w:rFonts w:ascii="Arial" w:hAnsi="Arial" w:cs="Arial"/>
                      <w:b/>
                      <w:bCs/>
                      <w:color w:val="000000"/>
                      <w:sz w:val="16"/>
                      <w:szCs w:val="18"/>
                    </w:rPr>
                  </w:pPr>
                  <w:r w:rsidRPr="00E262D2">
                    <w:rPr>
                      <w:rFonts w:ascii="Arial" w:hAnsi="Arial" w:cs="Arial"/>
                      <w:b/>
                      <w:bCs/>
                      <w:color w:val="000000"/>
                      <w:sz w:val="16"/>
                      <w:szCs w:val="18"/>
                    </w:rPr>
                    <w:t>Nº</w:t>
                  </w:r>
                </w:p>
              </w:tc>
              <w:tc>
                <w:tcPr>
                  <w:tcW w:w="4110" w:type="dxa"/>
                  <w:shd w:val="clear" w:color="auto" w:fill="D9D9D9"/>
                  <w:vAlign w:val="center"/>
                  <w:hideMark/>
                </w:tcPr>
                <w:p w:rsidR="00B71C16" w:rsidRPr="00267FDD" w:rsidRDefault="00B71C16" w:rsidP="00B71C16">
                  <w:pPr>
                    <w:rPr>
                      <w:rFonts w:ascii="Arial" w:hAnsi="Arial" w:cs="Arial"/>
                      <w:b/>
                      <w:bCs/>
                      <w:color w:val="000000"/>
                      <w:sz w:val="16"/>
                      <w:szCs w:val="18"/>
                    </w:rPr>
                  </w:pPr>
                  <w:r w:rsidRPr="00267FDD">
                    <w:rPr>
                      <w:rFonts w:ascii="Arial" w:hAnsi="Arial" w:cs="Arial"/>
                      <w:b/>
                      <w:bCs/>
                      <w:color w:val="000000"/>
                      <w:sz w:val="16"/>
                      <w:szCs w:val="18"/>
                    </w:rPr>
                    <w:t>Unidade</w:t>
                  </w:r>
                </w:p>
              </w:tc>
              <w:tc>
                <w:tcPr>
                  <w:tcW w:w="3261" w:type="dxa"/>
                  <w:shd w:val="clear" w:color="auto" w:fill="D9D9D9"/>
                  <w:vAlign w:val="center"/>
                </w:tcPr>
                <w:p w:rsidR="00B71C16" w:rsidRPr="00267FDD" w:rsidRDefault="00B71C16" w:rsidP="00B71C16">
                  <w:pPr>
                    <w:rPr>
                      <w:rFonts w:ascii="Arial" w:hAnsi="Arial" w:cs="Arial"/>
                      <w:b/>
                      <w:bCs/>
                      <w:color w:val="000000"/>
                      <w:sz w:val="16"/>
                      <w:szCs w:val="18"/>
                    </w:rPr>
                  </w:pPr>
                  <w:r w:rsidRPr="00267FDD">
                    <w:rPr>
                      <w:rFonts w:ascii="Arial" w:hAnsi="Arial" w:cs="Arial"/>
                      <w:b/>
                      <w:bCs/>
                      <w:color w:val="000000"/>
                      <w:sz w:val="16"/>
                      <w:szCs w:val="18"/>
                    </w:rPr>
                    <w:t>Endereço</w:t>
                  </w:r>
                </w:p>
              </w:tc>
              <w:tc>
                <w:tcPr>
                  <w:tcW w:w="1191" w:type="dxa"/>
                  <w:shd w:val="clear" w:color="auto" w:fill="D9D9D9"/>
                  <w:vAlign w:val="center"/>
                </w:tcPr>
                <w:p w:rsidR="00B71C16" w:rsidRPr="00267FDD" w:rsidRDefault="00B71C16" w:rsidP="00B71C16">
                  <w:pPr>
                    <w:jc w:val="center"/>
                    <w:rPr>
                      <w:rFonts w:ascii="Arial" w:hAnsi="Arial" w:cs="Arial"/>
                      <w:b/>
                      <w:bCs/>
                      <w:color w:val="000000"/>
                      <w:sz w:val="16"/>
                      <w:szCs w:val="18"/>
                    </w:rPr>
                  </w:pPr>
                  <w:r w:rsidRPr="00267FDD">
                    <w:rPr>
                      <w:rFonts w:ascii="Arial" w:hAnsi="Arial" w:cs="Arial"/>
                      <w:b/>
                      <w:bCs/>
                      <w:color w:val="000000"/>
                      <w:sz w:val="16"/>
                      <w:szCs w:val="18"/>
                    </w:rPr>
                    <w:t>Velocidade</w:t>
                  </w:r>
                </w:p>
              </w:tc>
            </w:tr>
            <w:tr w:rsidR="00B71C16" w:rsidRPr="00CB2362" w:rsidTr="00B71C16">
              <w:trPr>
                <w:trHeight w:hRule="exact" w:val="397"/>
              </w:trPr>
              <w:tc>
                <w:tcPr>
                  <w:tcW w:w="366" w:type="dxa"/>
                  <w:shd w:val="clear" w:color="auto" w:fill="auto"/>
                  <w:vAlign w:val="center"/>
                </w:tcPr>
                <w:p w:rsidR="00B71C16" w:rsidRPr="00E262D2" w:rsidRDefault="00B71C16" w:rsidP="00B71C16">
                  <w:pPr>
                    <w:pStyle w:val="PargrafodaLista"/>
                    <w:numPr>
                      <w:ilvl w:val="0"/>
                      <w:numId w:val="30"/>
                    </w:numPr>
                    <w:tabs>
                      <w:tab w:val="left" w:pos="360"/>
                    </w:tabs>
                    <w:spacing w:after="0" w:line="240" w:lineRule="auto"/>
                    <w:ind w:right="-203"/>
                    <w:jc w:val="right"/>
                    <w:rPr>
                      <w:rFonts w:ascii="Arial" w:hAnsi="Arial" w:cs="Arial"/>
                      <w:color w:val="000000"/>
                      <w:sz w:val="16"/>
                      <w:szCs w:val="18"/>
                    </w:rPr>
                  </w:pPr>
                </w:p>
              </w:tc>
              <w:tc>
                <w:tcPr>
                  <w:tcW w:w="4110" w:type="dxa"/>
                  <w:shd w:val="clear" w:color="auto" w:fill="auto"/>
                  <w:noWrap/>
                  <w:vAlign w:val="center"/>
                </w:tcPr>
                <w:p w:rsidR="00B71C16" w:rsidRPr="004909E5" w:rsidRDefault="00B71C16" w:rsidP="00B71C16">
                  <w:pPr>
                    <w:rPr>
                      <w:rFonts w:ascii="Arial" w:hAnsi="Arial" w:cs="Arial"/>
                      <w:color w:val="000000"/>
                      <w:sz w:val="16"/>
                    </w:rPr>
                  </w:pPr>
                  <w:r w:rsidRPr="00571FFA">
                    <w:rPr>
                      <w:rFonts w:ascii="Arial" w:hAnsi="Arial" w:cs="Arial"/>
                      <w:color w:val="000000"/>
                      <w:sz w:val="16"/>
                    </w:rPr>
                    <w:t>IFNMG</w:t>
                  </w:r>
                  <w:r>
                    <w:rPr>
                      <w:rFonts w:ascii="Arial" w:hAnsi="Arial" w:cs="Arial"/>
                      <w:color w:val="000000"/>
                      <w:sz w:val="16"/>
                    </w:rPr>
                    <w:t xml:space="preserve"> (Instituto Federal Norte de Minas Gerais)</w:t>
                  </w:r>
                </w:p>
              </w:tc>
              <w:tc>
                <w:tcPr>
                  <w:tcW w:w="3261" w:type="dxa"/>
                  <w:shd w:val="clear" w:color="auto" w:fill="auto"/>
                  <w:noWrap/>
                  <w:vAlign w:val="center"/>
                </w:tcPr>
                <w:p w:rsidR="00B71C16" w:rsidRPr="004909E5" w:rsidRDefault="00B71C16" w:rsidP="00B71C16">
                  <w:pPr>
                    <w:rPr>
                      <w:rFonts w:ascii="Arial" w:hAnsi="Arial" w:cs="Arial"/>
                      <w:color w:val="000000"/>
                      <w:sz w:val="16"/>
                    </w:rPr>
                  </w:pPr>
                  <w:r>
                    <w:rPr>
                      <w:rFonts w:ascii="Arial" w:hAnsi="Arial" w:cs="Arial"/>
                      <w:color w:val="000000"/>
                      <w:sz w:val="16"/>
                    </w:rPr>
                    <w:t>Av. Brasil, 334, Centro</w:t>
                  </w:r>
                </w:p>
              </w:tc>
              <w:tc>
                <w:tcPr>
                  <w:tcW w:w="1191" w:type="dxa"/>
                  <w:vAlign w:val="center"/>
                </w:tcPr>
                <w:p w:rsidR="00B71C16" w:rsidRPr="00267FDD" w:rsidRDefault="00B71C16" w:rsidP="00B71C16">
                  <w:pPr>
                    <w:pStyle w:val="SemEspaamento"/>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B71C16" w:rsidRPr="00CB2362" w:rsidTr="00B71C16">
              <w:trPr>
                <w:trHeight w:hRule="exact" w:val="397"/>
              </w:trPr>
              <w:tc>
                <w:tcPr>
                  <w:tcW w:w="366" w:type="dxa"/>
                  <w:shd w:val="clear" w:color="auto" w:fill="auto"/>
                  <w:vAlign w:val="center"/>
                </w:tcPr>
                <w:p w:rsidR="00B71C16" w:rsidRPr="00E262D2" w:rsidRDefault="00B71C16" w:rsidP="00B71C16">
                  <w:pPr>
                    <w:pStyle w:val="PargrafodaLista"/>
                    <w:numPr>
                      <w:ilvl w:val="0"/>
                      <w:numId w:val="30"/>
                    </w:numPr>
                    <w:tabs>
                      <w:tab w:val="left" w:pos="360"/>
                    </w:tabs>
                    <w:spacing w:after="0" w:line="240" w:lineRule="auto"/>
                    <w:ind w:left="338" w:right="-203" w:hanging="187"/>
                    <w:rPr>
                      <w:rFonts w:ascii="Arial" w:hAnsi="Arial" w:cs="Arial"/>
                      <w:color w:val="000000"/>
                      <w:sz w:val="16"/>
                      <w:szCs w:val="18"/>
                    </w:rPr>
                  </w:pPr>
                </w:p>
              </w:tc>
              <w:tc>
                <w:tcPr>
                  <w:tcW w:w="4110" w:type="dxa"/>
                  <w:shd w:val="clear" w:color="auto" w:fill="auto"/>
                  <w:noWrap/>
                  <w:vAlign w:val="center"/>
                </w:tcPr>
                <w:p w:rsidR="00B71C16" w:rsidRPr="00571FFA" w:rsidRDefault="00B71C16" w:rsidP="00B71C16">
                  <w:pPr>
                    <w:rPr>
                      <w:rFonts w:ascii="Arial" w:hAnsi="Arial" w:cs="Arial"/>
                      <w:color w:val="000000"/>
                      <w:sz w:val="16"/>
                    </w:rPr>
                  </w:pPr>
                  <w:r w:rsidRPr="00571FFA">
                    <w:rPr>
                      <w:rFonts w:ascii="Arial" w:hAnsi="Arial" w:cs="Arial"/>
                      <w:color w:val="000000"/>
                      <w:sz w:val="16"/>
                    </w:rPr>
                    <w:t>IFNMG (Instituto Federal Norte de Minas Gerais)</w:t>
                  </w:r>
                </w:p>
              </w:tc>
              <w:tc>
                <w:tcPr>
                  <w:tcW w:w="3261" w:type="dxa"/>
                  <w:shd w:val="clear" w:color="auto" w:fill="auto"/>
                  <w:noWrap/>
                  <w:vAlign w:val="center"/>
                </w:tcPr>
                <w:p w:rsidR="00B71C16" w:rsidRPr="008C774F" w:rsidRDefault="00B71C16" w:rsidP="00B71C16">
                  <w:pPr>
                    <w:rPr>
                      <w:rFonts w:ascii="Arial" w:hAnsi="Arial" w:cs="Arial"/>
                      <w:color w:val="000000"/>
                      <w:sz w:val="16"/>
                      <w:szCs w:val="16"/>
                    </w:rPr>
                  </w:pPr>
                  <w:r>
                    <w:rPr>
                      <w:rFonts w:ascii="Arial" w:hAnsi="Arial" w:cs="Arial"/>
                      <w:color w:val="000000"/>
                      <w:sz w:val="16"/>
                      <w:szCs w:val="16"/>
                    </w:rPr>
                    <w:t>Av. Manoel Bandeira, 460, Veredas</w:t>
                  </w:r>
                </w:p>
              </w:tc>
              <w:tc>
                <w:tcPr>
                  <w:tcW w:w="1191" w:type="dxa"/>
                  <w:vAlign w:val="center"/>
                </w:tcPr>
                <w:p w:rsidR="00B71C16" w:rsidRPr="00267FDD" w:rsidRDefault="00B71C16" w:rsidP="00B71C16">
                  <w:pPr>
                    <w:pStyle w:val="SemEspaamento"/>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B71C16" w:rsidRPr="00CB2362" w:rsidTr="00B71C16">
              <w:trPr>
                <w:trHeight w:hRule="exact" w:val="397"/>
              </w:trPr>
              <w:tc>
                <w:tcPr>
                  <w:tcW w:w="366" w:type="dxa"/>
                  <w:shd w:val="clear" w:color="auto" w:fill="auto"/>
                  <w:vAlign w:val="center"/>
                </w:tcPr>
                <w:p w:rsidR="00B71C16" w:rsidRPr="00E262D2" w:rsidRDefault="00B71C16" w:rsidP="00B71C16">
                  <w:pPr>
                    <w:pStyle w:val="PargrafodaLista"/>
                    <w:numPr>
                      <w:ilvl w:val="0"/>
                      <w:numId w:val="30"/>
                    </w:numPr>
                    <w:tabs>
                      <w:tab w:val="left" w:pos="360"/>
                    </w:tabs>
                    <w:spacing w:after="0" w:line="240" w:lineRule="auto"/>
                    <w:ind w:left="338" w:right="-203" w:hanging="187"/>
                    <w:rPr>
                      <w:rFonts w:ascii="Arial" w:hAnsi="Arial" w:cs="Arial"/>
                      <w:color w:val="000000"/>
                      <w:sz w:val="16"/>
                      <w:szCs w:val="18"/>
                    </w:rPr>
                  </w:pPr>
                </w:p>
              </w:tc>
              <w:tc>
                <w:tcPr>
                  <w:tcW w:w="4110" w:type="dxa"/>
                  <w:shd w:val="clear" w:color="auto" w:fill="auto"/>
                  <w:noWrap/>
                  <w:vAlign w:val="center"/>
                </w:tcPr>
                <w:p w:rsidR="00B71C16" w:rsidRDefault="00B71C16" w:rsidP="00B71C16">
                  <w:pPr>
                    <w:rPr>
                      <w:rFonts w:ascii="Arial" w:hAnsi="Arial" w:cs="Arial"/>
                      <w:color w:val="000000"/>
                      <w:sz w:val="16"/>
                      <w:szCs w:val="16"/>
                    </w:rPr>
                  </w:pPr>
                  <w:r w:rsidRPr="00571FFA">
                    <w:rPr>
                      <w:rFonts w:ascii="Arial" w:hAnsi="Arial" w:cs="Arial"/>
                      <w:color w:val="000000"/>
                      <w:sz w:val="16"/>
                      <w:szCs w:val="16"/>
                    </w:rPr>
                    <w:t>UFVJM</w:t>
                  </w:r>
                  <w:r>
                    <w:rPr>
                      <w:rFonts w:ascii="Arial" w:hAnsi="Arial" w:cs="Arial"/>
                      <w:color w:val="000000"/>
                      <w:sz w:val="16"/>
                      <w:szCs w:val="16"/>
                    </w:rPr>
                    <w:t xml:space="preserve"> (Universidade Federal Vale Jequitinhonha Mucuri)</w:t>
                  </w:r>
                </w:p>
              </w:tc>
              <w:tc>
                <w:tcPr>
                  <w:tcW w:w="3261" w:type="dxa"/>
                  <w:shd w:val="clear" w:color="auto" w:fill="auto"/>
                  <w:noWrap/>
                  <w:vAlign w:val="center"/>
                </w:tcPr>
                <w:p w:rsidR="00B71C16" w:rsidRDefault="00B71C16" w:rsidP="00B71C16">
                  <w:pPr>
                    <w:rPr>
                      <w:rFonts w:ascii="Arial" w:hAnsi="Arial" w:cs="Arial"/>
                      <w:color w:val="000000"/>
                      <w:sz w:val="16"/>
                      <w:szCs w:val="16"/>
                    </w:rPr>
                  </w:pPr>
                  <w:r>
                    <w:rPr>
                      <w:rFonts w:ascii="Arial" w:hAnsi="Arial" w:cs="Arial"/>
                      <w:color w:val="000000"/>
                      <w:sz w:val="16"/>
                      <w:szCs w:val="16"/>
                    </w:rPr>
                    <w:t>Campus Universidade</w:t>
                  </w:r>
                </w:p>
              </w:tc>
              <w:tc>
                <w:tcPr>
                  <w:tcW w:w="1191" w:type="dxa"/>
                  <w:vAlign w:val="center"/>
                </w:tcPr>
                <w:p w:rsidR="00B71C16" w:rsidRDefault="00B71C16" w:rsidP="00B71C16">
                  <w:pPr>
                    <w:pStyle w:val="SemEspaamento"/>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B71C16" w:rsidRPr="00CB2362" w:rsidTr="00B71C16">
              <w:trPr>
                <w:trHeight w:hRule="exact" w:val="397"/>
              </w:trPr>
              <w:tc>
                <w:tcPr>
                  <w:tcW w:w="366" w:type="dxa"/>
                  <w:shd w:val="clear" w:color="auto" w:fill="auto"/>
                  <w:vAlign w:val="center"/>
                </w:tcPr>
                <w:p w:rsidR="00B71C16" w:rsidRPr="00E262D2" w:rsidRDefault="00B71C16" w:rsidP="00B71C16">
                  <w:pPr>
                    <w:pStyle w:val="PargrafodaLista"/>
                    <w:numPr>
                      <w:ilvl w:val="0"/>
                      <w:numId w:val="30"/>
                    </w:numPr>
                    <w:tabs>
                      <w:tab w:val="left" w:pos="360"/>
                    </w:tabs>
                    <w:spacing w:after="0" w:line="240" w:lineRule="auto"/>
                    <w:ind w:left="338" w:right="-203" w:hanging="187"/>
                    <w:rPr>
                      <w:rFonts w:ascii="Arial" w:hAnsi="Arial" w:cs="Arial"/>
                      <w:color w:val="000000"/>
                      <w:sz w:val="16"/>
                      <w:szCs w:val="18"/>
                    </w:rPr>
                  </w:pPr>
                </w:p>
              </w:tc>
              <w:tc>
                <w:tcPr>
                  <w:tcW w:w="4110" w:type="dxa"/>
                  <w:shd w:val="clear" w:color="auto" w:fill="auto"/>
                  <w:noWrap/>
                  <w:vAlign w:val="center"/>
                </w:tcPr>
                <w:p w:rsidR="00B71C16" w:rsidRDefault="00B71C16" w:rsidP="00B71C16">
                  <w:pPr>
                    <w:rPr>
                      <w:rFonts w:ascii="Arial" w:hAnsi="Arial" w:cs="Arial"/>
                      <w:color w:val="000000"/>
                      <w:sz w:val="16"/>
                      <w:szCs w:val="16"/>
                    </w:rPr>
                  </w:pPr>
                  <w:r w:rsidRPr="00571FFA">
                    <w:rPr>
                      <w:rFonts w:ascii="Arial" w:hAnsi="Arial" w:cs="Arial"/>
                      <w:color w:val="000000"/>
                      <w:sz w:val="16"/>
                      <w:szCs w:val="16"/>
                    </w:rPr>
                    <w:t>UAB</w:t>
                  </w:r>
                  <w:r>
                    <w:rPr>
                      <w:rFonts w:ascii="Arial" w:hAnsi="Arial" w:cs="Arial"/>
                      <w:color w:val="000000"/>
                      <w:sz w:val="16"/>
                      <w:szCs w:val="16"/>
                    </w:rPr>
                    <w:t xml:space="preserve"> (Universidade Aberta do Brasil)</w:t>
                  </w:r>
                </w:p>
              </w:tc>
              <w:tc>
                <w:tcPr>
                  <w:tcW w:w="3261" w:type="dxa"/>
                  <w:shd w:val="clear" w:color="auto" w:fill="auto"/>
                  <w:noWrap/>
                  <w:vAlign w:val="center"/>
                </w:tcPr>
                <w:p w:rsidR="00B71C16" w:rsidRPr="008C774F" w:rsidRDefault="00B71C16" w:rsidP="00B71C16">
                  <w:pPr>
                    <w:rPr>
                      <w:rFonts w:ascii="Arial" w:hAnsi="Arial" w:cs="Arial"/>
                      <w:color w:val="000000"/>
                      <w:sz w:val="16"/>
                      <w:szCs w:val="16"/>
                    </w:rPr>
                  </w:pPr>
                  <w:r>
                    <w:rPr>
                      <w:rFonts w:ascii="Arial" w:hAnsi="Arial" w:cs="Arial"/>
                      <w:color w:val="000000"/>
                      <w:sz w:val="16"/>
                      <w:szCs w:val="16"/>
                    </w:rPr>
                    <w:t>Av. Manoel Bandeira, 460, Veredas</w:t>
                  </w:r>
                </w:p>
              </w:tc>
              <w:tc>
                <w:tcPr>
                  <w:tcW w:w="1191" w:type="dxa"/>
                  <w:vAlign w:val="center"/>
                </w:tcPr>
                <w:p w:rsidR="00B71C16" w:rsidRDefault="00B71C16" w:rsidP="00B71C16">
                  <w:pPr>
                    <w:pStyle w:val="SemEspaamento"/>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bl>
          <w:p w:rsidR="00B71C16" w:rsidRDefault="00B71C16" w:rsidP="00B71C16">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tbl>
            <w:tblPr>
              <w:tblW w:w="4423"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tblGrid>
            <w:tr w:rsidR="00B71C16" w:rsidRPr="008C774F" w:rsidTr="00B71C16">
              <w:trPr>
                <w:trHeight w:hRule="exact" w:val="987"/>
              </w:trPr>
              <w:tc>
                <w:tcPr>
                  <w:tcW w:w="4423" w:type="dxa"/>
                  <w:tcBorders>
                    <w:top w:val="single" w:sz="4" w:space="0" w:color="000000"/>
                    <w:left w:val="single" w:sz="4" w:space="0" w:color="000000"/>
                    <w:bottom w:val="single" w:sz="4" w:space="0" w:color="000000"/>
                    <w:right w:val="single" w:sz="4" w:space="0" w:color="000000"/>
                  </w:tcBorders>
                </w:tcPr>
                <w:p w:rsidR="00B71C16" w:rsidRPr="00993FA2" w:rsidRDefault="00B71C16" w:rsidP="00B71C16">
                  <w:pPr>
                    <w:pStyle w:val="Normal1"/>
                    <w:widowControl/>
                    <w:suppressAutoHyphens w:val="0"/>
                    <w:autoSpaceDE w:val="0"/>
                    <w:spacing w:line="240" w:lineRule="auto"/>
                    <w:rPr>
                      <w:rFonts w:ascii="Arial" w:hAnsi="Arial" w:cs="Arial"/>
                      <w:b/>
                      <w:bCs/>
                      <w:kern w:val="0"/>
                      <w:sz w:val="16"/>
                      <w:szCs w:val="22"/>
                      <w:lang w:eastAsia="ar-SA" w:bidi="ar-SA"/>
                    </w:rPr>
                  </w:pPr>
                  <w:r>
                    <w:rPr>
                      <w:rFonts w:ascii="Arial" w:eastAsia="Times New Roman" w:hAnsi="Arial" w:cs="Arial"/>
                      <w:b/>
                      <w:bCs/>
                      <w:kern w:val="0"/>
                      <w:sz w:val="16"/>
                      <w:szCs w:val="22"/>
                      <w:lang w:eastAsia="ar-SA" w:bidi="ar-SA"/>
                    </w:rPr>
                    <w:t>Secretaria de Educação</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Dotação orçamentaria:</w:t>
                  </w:r>
                  <w:r>
                    <w:rPr>
                      <w:rFonts w:ascii="Arial" w:hAnsi="Arial" w:cs="Arial"/>
                      <w:b/>
                      <w:bCs/>
                      <w:kern w:val="0"/>
                      <w:sz w:val="16"/>
                      <w:szCs w:val="16"/>
                      <w:lang w:eastAsia="ar-SA" w:bidi="ar-SA"/>
                    </w:rPr>
                    <w:t xml:space="preserve"> </w:t>
                  </w:r>
                </w:p>
                <w:p w:rsidR="00B71C16" w:rsidRPr="00A137F4" w:rsidRDefault="00B71C16" w:rsidP="00B71C16">
                  <w:pPr>
                    <w:pStyle w:val="Normal1"/>
                    <w:widowControl/>
                    <w:suppressAutoHyphens w:val="0"/>
                    <w:autoSpaceDE w:val="0"/>
                    <w:spacing w:line="240" w:lineRule="auto"/>
                    <w:rPr>
                      <w:rFonts w:ascii="Arial" w:hAnsi="Arial" w:cs="Arial"/>
                      <w:bCs/>
                      <w:kern w:val="0"/>
                      <w:sz w:val="16"/>
                      <w:szCs w:val="16"/>
                      <w:lang w:eastAsia="ar-SA" w:bidi="ar-SA"/>
                    </w:rPr>
                  </w:pPr>
                  <w:r>
                    <w:rPr>
                      <w:rFonts w:ascii="Arial" w:hAnsi="Arial" w:cs="Arial"/>
                      <w:bCs/>
                      <w:kern w:val="0"/>
                      <w:sz w:val="16"/>
                      <w:szCs w:val="16"/>
                      <w:lang w:eastAsia="ar-SA" w:bidi="ar-SA"/>
                    </w:rPr>
                    <w:t>08.01.01.12.364.0029.2066.33904000</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Pr>
                      <w:rFonts w:ascii="Arial" w:hAnsi="Arial" w:cs="Arial"/>
                      <w:b/>
                      <w:bCs/>
                      <w:kern w:val="0"/>
                      <w:sz w:val="16"/>
                      <w:szCs w:val="16"/>
                      <w:lang w:eastAsia="ar-SA" w:bidi="ar-SA"/>
                    </w:rPr>
                    <w:t xml:space="preserve">Ficha: </w:t>
                  </w:r>
                  <w:r>
                    <w:rPr>
                      <w:rFonts w:ascii="Arial" w:hAnsi="Arial" w:cs="Arial"/>
                      <w:bCs/>
                      <w:kern w:val="0"/>
                      <w:sz w:val="16"/>
                      <w:szCs w:val="16"/>
                      <w:lang w:eastAsia="ar-SA" w:bidi="ar-SA"/>
                    </w:rPr>
                    <w:t>687</w:t>
                  </w:r>
                </w:p>
                <w:p w:rsidR="00B71C16" w:rsidRPr="00993FA2" w:rsidRDefault="00B71C16" w:rsidP="00B71C16">
                  <w:pPr>
                    <w:pStyle w:val="Normal1"/>
                    <w:widowControl/>
                    <w:suppressAutoHyphens w:val="0"/>
                    <w:autoSpaceDE w:val="0"/>
                    <w:spacing w:line="240" w:lineRule="auto"/>
                    <w:rPr>
                      <w:rFonts w:ascii="Arial" w:hAnsi="Arial" w:cs="Arial"/>
                      <w:bCs/>
                      <w:kern w:val="0"/>
                      <w:sz w:val="16"/>
                      <w:szCs w:val="22"/>
                      <w:lang w:eastAsia="ar-SA" w:bidi="ar-SA"/>
                    </w:rPr>
                  </w:pPr>
                  <w:r>
                    <w:rPr>
                      <w:rFonts w:ascii="Arial" w:hAnsi="Arial" w:cs="Arial"/>
                      <w:b/>
                      <w:bCs/>
                      <w:kern w:val="0"/>
                      <w:sz w:val="16"/>
                      <w:szCs w:val="16"/>
                      <w:lang w:eastAsia="ar-SA" w:bidi="ar-SA"/>
                    </w:rPr>
                    <w:t xml:space="preserve">Fonte: </w:t>
                  </w:r>
                  <w:r w:rsidRPr="00E576A9">
                    <w:rPr>
                      <w:rFonts w:ascii="Arial" w:hAnsi="Arial" w:cs="Arial"/>
                      <w:bCs/>
                      <w:kern w:val="0"/>
                      <w:sz w:val="16"/>
                      <w:szCs w:val="16"/>
                      <w:lang w:eastAsia="ar-SA" w:bidi="ar-SA"/>
                    </w:rPr>
                    <w:t>100</w:t>
                  </w:r>
                </w:p>
              </w:tc>
            </w:tr>
          </w:tbl>
          <w:p w:rsidR="00B71C16" w:rsidRPr="004909E5" w:rsidRDefault="00B71C16" w:rsidP="00B71C16">
            <w:pPr>
              <w:jc w:val="both"/>
              <w:rPr>
                <w:rFonts w:ascii="Arial" w:hAnsi="Arial" w:cs="Arial"/>
                <w:b/>
              </w:rPr>
            </w:pPr>
          </w:p>
          <w:p w:rsidR="00B71C16" w:rsidRDefault="00B71C16" w:rsidP="00B71C16">
            <w:pPr>
              <w:ind w:left="360"/>
              <w:jc w:val="both"/>
              <w:rPr>
                <w:rFonts w:ascii="Arial" w:hAnsi="Arial" w:cs="Arial"/>
                <w:b/>
              </w:rPr>
            </w:pPr>
          </w:p>
          <w:p w:rsidR="00B71C16" w:rsidRPr="003F3CD9" w:rsidRDefault="00B71C16" w:rsidP="00B71C16">
            <w:pPr>
              <w:ind w:left="360"/>
              <w:jc w:val="both"/>
              <w:rPr>
                <w:rFonts w:ascii="Arial" w:hAnsi="Arial" w:cs="Arial"/>
                <w:b/>
              </w:rPr>
            </w:pPr>
          </w:p>
          <w:p w:rsidR="00B71C16" w:rsidRDefault="00B71C16" w:rsidP="00B71C16">
            <w:pPr>
              <w:jc w:val="both"/>
              <w:rPr>
                <w:rFonts w:ascii="Arial" w:hAnsi="Arial" w:cs="Arial"/>
                <w:b/>
              </w:rPr>
            </w:pPr>
            <w:r>
              <w:rPr>
                <w:rFonts w:ascii="Arial" w:hAnsi="Arial" w:cs="Arial"/>
                <w:bCs/>
                <w:sz w:val="22"/>
                <w:szCs w:val="22"/>
                <w:lang w:eastAsia="ar-SA"/>
              </w:rPr>
              <w:tab/>
            </w:r>
            <w:r>
              <w:rPr>
                <w:rFonts w:ascii="Arial" w:hAnsi="Arial" w:cs="Arial"/>
                <w:bCs/>
                <w:sz w:val="22"/>
                <w:szCs w:val="22"/>
                <w:lang w:eastAsia="ar-SA"/>
              </w:rPr>
              <w:tab/>
            </w:r>
          </w:p>
          <w:p w:rsidR="00B71C16" w:rsidRPr="003F3CD9" w:rsidRDefault="00B71C16" w:rsidP="00B71C16">
            <w:pPr>
              <w:pStyle w:val="PargrafodaLista"/>
              <w:numPr>
                <w:ilvl w:val="1"/>
                <w:numId w:val="17"/>
              </w:numPr>
              <w:spacing w:after="0" w:line="240" w:lineRule="auto"/>
              <w:jc w:val="both"/>
              <w:rPr>
                <w:rFonts w:ascii="Arial" w:hAnsi="Arial" w:cs="Arial"/>
                <w:b/>
              </w:rPr>
            </w:pPr>
            <w:r>
              <w:rPr>
                <w:rFonts w:ascii="Arial" w:hAnsi="Arial" w:cs="Arial"/>
                <w:b/>
                <w:bCs/>
                <w:caps/>
                <w:lang w:eastAsia="ar-SA"/>
              </w:rPr>
              <w:t xml:space="preserve">LOTE 6 </w:t>
            </w:r>
            <w:r>
              <w:rPr>
                <w:rFonts w:ascii="Arial" w:hAnsi="Arial" w:cs="Arial"/>
                <w:b/>
              </w:rPr>
              <w:t xml:space="preserve">– </w:t>
            </w:r>
            <w:r>
              <w:rPr>
                <w:rFonts w:ascii="Arial" w:hAnsi="Arial" w:cs="Arial"/>
                <w:b/>
                <w:bCs/>
                <w:caps/>
                <w:lang w:eastAsia="ar-SA"/>
              </w:rPr>
              <w:t>Secretaria de PROMOÇÃO SOCIAL</w:t>
            </w:r>
          </w:p>
          <w:p w:rsidR="00B71C16" w:rsidRDefault="00B71C16" w:rsidP="00B71C16">
            <w:pPr>
              <w:jc w:val="both"/>
              <w:rPr>
                <w:rFonts w:ascii="Arial" w:hAnsi="Arial" w:cs="Arial"/>
                <w:b/>
              </w:rPr>
            </w:pP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3543"/>
              <w:gridCol w:w="3828"/>
              <w:gridCol w:w="1191"/>
            </w:tblGrid>
            <w:tr w:rsidR="00B71C16" w:rsidRPr="003040D3" w:rsidTr="00B71C16">
              <w:trPr>
                <w:trHeight w:hRule="exact" w:val="397"/>
              </w:trPr>
              <w:tc>
                <w:tcPr>
                  <w:tcW w:w="8928" w:type="dxa"/>
                  <w:gridSpan w:val="4"/>
                  <w:shd w:val="clear" w:color="auto" w:fill="D9D9D9"/>
                  <w:vAlign w:val="center"/>
                </w:tcPr>
                <w:p w:rsidR="00B71C16" w:rsidRPr="00267FDD" w:rsidRDefault="00B71C16" w:rsidP="00B71C16">
                  <w:pPr>
                    <w:rPr>
                      <w:rFonts w:ascii="Arial" w:hAnsi="Arial" w:cs="Arial"/>
                      <w:b/>
                      <w:bCs/>
                      <w:color w:val="000000"/>
                      <w:sz w:val="16"/>
                      <w:szCs w:val="18"/>
                    </w:rPr>
                  </w:pPr>
                  <w:r w:rsidRPr="008C1A99">
                    <w:rPr>
                      <w:rFonts w:ascii="Arial" w:hAnsi="Arial" w:cs="Arial"/>
                      <w:b/>
                      <w:bCs/>
                      <w:color w:val="000000"/>
                      <w:sz w:val="16"/>
                      <w:szCs w:val="18"/>
                    </w:rPr>
                    <w:t>LINKS COMPARTILHADOS</w:t>
                  </w:r>
                </w:p>
              </w:tc>
            </w:tr>
            <w:tr w:rsidR="00B71C16" w:rsidRPr="003040D3" w:rsidTr="00B71C16">
              <w:trPr>
                <w:trHeight w:hRule="exact" w:val="397"/>
              </w:trPr>
              <w:tc>
                <w:tcPr>
                  <w:tcW w:w="366" w:type="dxa"/>
                  <w:shd w:val="clear" w:color="auto" w:fill="D9D9D9"/>
                  <w:vAlign w:val="center"/>
                  <w:hideMark/>
                </w:tcPr>
                <w:p w:rsidR="00B71C16" w:rsidRPr="00E262D2" w:rsidRDefault="00B71C16" w:rsidP="00B71C16">
                  <w:pPr>
                    <w:ind w:left="338" w:right="-203" w:hanging="329"/>
                    <w:rPr>
                      <w:rFonts w:ascii="Arial" w:hAnsi="Arial" w:cs="Arial"/>
                      <w:b/>
                      <w:bCs/>
                      <w:color w:val="000000"/>
                      <w:sz w:val="16"/>
                      <w:szCs w:val="18"/>
                    </w:rPr>
                  </w:pPr>
                  <w:r w:rsidRPr="00E262D2">
                    <w:rPr>
                      <w:rFonts w:ascii="Arial" w:hAnsi="Arial" w:cs="Arial"/>
                      <w:b/>
                      <w:bCs/>
                      <w:color w:val="000000"/>
                      <w:sz w:val="16"/>
                      <w:szCs w:val="18"/>
                    </w:rPr>
                    <w:t>Nº</w:t>
                  </w:r>
                </w:p>
              </w:tc>
              <w:tc>
                <w:tcPr>
                  <w:tcW w:w="3543" w:type="dxa"/>
                  <w:shd w:val="clear" w:color="auto" w:fill="D9D9D9"/>
                  <w:vAlign w:val="center"/>
                  <w:hideMark/>
                </w:tcPr>
                <w:p w:rsidR="00B71C16" w:rsidRPr="00267FDD" w:rsidRDefault="00B71C16" w:rsidP="00B71C16">
                  <w:pPr>
                    <w:rPr>
                      <w:rFonts w:ascii="Arial" w:hAnsi="Arial" w:cs="Arial"/>
                      <w:b/>
                      <w:bCs/>
                      <w:color w:val="000000"/>
                      <w:sz w:val="16"/>
                      <w:szCs w:val="18"/>
                    </w:rPr>
                  </w:pPr>
                  <w:r w:rsidRPr="00267FDD">
                    <w:rPr>
                      <w:rFonts w:ascii="Arial" w:hAnsi="Arial" w:cs="Arial"/>
                      <w:b/>
                      <w:bCs/>
                      <w:color w:val="000000"/>
                      <w:sz w:val="16"/>
                      <w:szCs w:val="18"/>
                    </w:rPr>
                    <w:t>Unidade</w:t>
                  </w:r>
                </w:p>
              </w:tc>
              <w:tc>
                <w:tcPr>
                  <w:tcW w:w="3828" w:type="dxa"/>
                  <w:shd w:val="clear" w:color="auto" w:fill="D9D9D9"/>
                  <w:vAlign w:val="center"/>
                </w:tcPr>
                <w:p w:rsidR="00B71C16" w:rsidRPr="00267FDD" w:rsidRDefault="00B71C16" w:rsidP="00B71C16">
                  <w:pPr>
                    <w:rPr>
                      <w:rFonts w:ascii="Arial" w:hAnsi="Arial" w:cs="Arial"/>
                      <w:b/>
                      <w:bCs/>
                      <w:color w:val="000000"/>
                      <w:sz w:val="16"/>
                      <w:szCs w:val="18"/>
                    </w:rPr>
                  </w:pPr>
                  <w:r w:rsidRPr="00267FDD">
                    <w:rPr>
                      <w:rFonts w:ascii="Arial" w:hAnsi="Arial" w:cs="Arial"/>
                      <w:b/>
                      <w:bCs/>
                      <w:color w:val="000000"/>
                      <w:sz w:val="16"/>
                      <w:szCs w:val="18"/>
                    </w:rPr>
                    <w:t>Endereço</w:t>
                  </w:r>
                </w:p>
              </w:tc>
              <w:tc>
                <w:tcPr>
                  <w:tcW w:w="1191" w:type="dxa"/>
                  <w:shd w:val="clear" w:color="auto" w:fill="D9D9D9"/>
                  <w:vAlign w:val="center"/>
                </w:tcPr>
                <w:p w:rsidR="00B71C16" w:rsidRPr="00267FDD" w:rsidRDefault="00B71C16" w:rsidP="00B71C16">
                  <w:pPr>
                    <w:jc w:val="center"/>
                    <w:rPr>
                      <w:rFonts w:ascii="Arial" w:hAnsi="Arial" w:cs="Arial"/>
                      <w:b/>
                      <w:bCs/>
                      <w:color w:val="000000"/>
                      <w:sz w:val="16"/>
                      <w:szCs w:val="18"/>
                    </w:rPr>
                  </w:pPr>
                  <w:r w:rsidRPr="00267FDD">
                    <w:rPr>
                      <w:rFonts w:ascii="Arial" w:hAnsi="Arial" w:cs="Arial"/>
                      <w:b/>
                      <w:bCs/>
                      <w:color w:val="000000"/>
                      <w:sz w:val="16"/>
                      <w:szCs w:val="18"/>
                    </w:rPr>
                    <w:t>Velocidade</w:t>
                  </w:r>
                </w:p>
              </w:tc>
            </w:tr>
            <w:tr w:rsidR="00B71C16" w:rsidRPr="00CB2362" w:rsidTr="00B71C16">
              <w:trPr>
                <w:trHeight w:hRule="exact" w:val="397"/>
              </w:trPr>
              <w:tc>
                <w:tcPr>
                  <w:tcW w:w="366" w:type="dxa"/>
                  <w:shd w:val="clear" w:color="auto" w:fill="auto"/>
                  <w:vAlign w:val="center"/>
                </w:tcPr>
                <w:p w:rsidR="00B71C16" w:rsidRPr="00E262D2" w:rsidRDefault="00B71C16" w:rsidP="00B71C16">
                  <w:pPr>
                    <w:pStyle w:val="PargrafodaLista"/>
                    <w:numPr>
                      <w:ilvl w:val="0"/>
                      <w:numId w:val="31"/>
                    </w:numPr>
                    <w:tabs>
                      <w:tab w:val="left" w:pos="360"/>
                    </w:tabs>
                    <w:spacing w:after="0" w:line="240" w:lineRule="auto"/>
                    <w:ind w:right="-203"/>
                    <w:jc w:val="right"/>
                    <w:rPr>
                      <w:rFonts w:ascii="Arial" w:hAnsi="Arial" w:cs="Arial"/>
                      <w:color w:val="000000"/>
                      <w:sz w:val="16"/>
                      <w:szCs w:val="18"/>
                    </w:rPr>
                  </w:pPr>
                </w:p>
              </w:tc>
              <w:tc>
                <w:tcPr>
                  <w:tcW w:w="3543" w:type="dxa"/>
                  <w:shd w:val="clear" w:color="auto" w:fill="auto"/>
                  <w:noWrap/>
                  <w:vAlign w:val="center"/>
                </w:tcPr>
                <w:p w:rsidR="00B71C16" w:rsidRPr="001C1389" w:rsidRDefault="00B71C16" w:rsidP="00B71C16">
                  <w:pPr>
                    <w:rPr>
                      <w:rFonts w:ascii="Arial" w:hAnsi="Arial" w:cs="Arial"/>
                      <w:color w:val="000000"/>
                      <w:sz w:val="16"/>
                    </w:rPr>
                  </w:pPr>
                  <w:r w:rsidRPr="001C1389">
                    <w:rPr>
                      <w:rFonts w:ascii="Arial" w:hAnsi="Arial" w:cs="Arial"/>
                      <w:color w:val="000000"/>
                      <w:sz w:val="16"/>
                    </w:rPr>
                    <w:t>Abrigo Nova Esperança</w:t>
                  </w:r>
                </w:p>
              </w:tc>
              <w:tc>
                <w:tcPr>
                  <w:tcW w:w="3828" w:type="dxa"/>
                  <w:shd w:val="clear" w:color="auto" w:fill="auto"/>
                  <w:noWrap/>
                  <w:vAlign w:val="center"/>
                </w:tcPr>
                <w:p w:rsidR="00B71C16" w:rsidRPr="004909E5" w:rsidRDefault="00B71C16" w:rsidP="00B71C16">
                  <w:pPr>
                    <w:rPr>
                      <w:rFonts w:ascii="Arial" w:hAnsi="Arial" w:cs="Arial"/>
                      <w:color w:val="000000"/>
                      <w:sz w:val="16"/>
                    </w:rPr>
                  </w:pPr>
                  <w:r w:rsidRPr="000D689F">
                    <w:rPr>
                      <w:rFonts w:ascii="Arial" w:hAnsi="Arial" w:cs="Arial"/>
                      <w:color w:val="000000"/>
                      <w:sz w:val="16"/>
                    </w:rPr>
                    <w:t>Rua Barão do Rio Branco</w:t>
                  </w:r>
                  <w:r>
                    <w:rPr>
                      <w:rFonts w:ascii="Arial" w:hAnsi="Arial" w:cs="Arial"/>
                      <w:color w:val="000000"/>
                      <w:sz w:val="16"/>
                    </w:rPr>
                    <w:t>,</w:t>
                  </w:r>
                  <w:r w:rsidRPr="000D689F">
                    <w:rPr>
                      <w:rFonts w:ascii="Arial" w:hAnsi="Arial" w:cs="Arial"/>
                      <w:color w:val="000000"/>
                      <w:sz w:val="16"/>
                    </w:rPr>
                    <w:t xml:space="preserve"> 835</w:t>
                  </w:r>
                  <w:r>
                    <w:rPr>
                      <w:rFonts w:ascii="Arial" w:hAnsi="Arial" w:cs="Arial"/>
                      <w:color w:val="000000"/>
                      <w:sz w:val="16"/>
                    </w:rPr>
                    <w:t>,</w:t>
                  </w:r>
                  <w:r w:rsidRPr="000D689F">
                    <w:rPr>
                      <w:rFonts w:ascii="Arial" w:hAnsi="Arial" w:cs="Arial"/>
                      <w:color w:val="000000"/>
                      <w:sz w:val="16"/>
                    </w:rPr>
                    <w:t xml:space="preserve"> Padre Eustáquio</w:t>
                  </w:r>
                </w:p>
              </w:tc>
              <w:tc>
                <w:tcPr>
                  <w:tcW w:w="1191" w:type="dxa"/>
                  <w:vAlign w:val="center"/>
                </w:tcPr>
                <w:p w:rsidR="00B71C16" w:rsidRPr="00267FDD" w:rsidRDefault="00B71C16" w:rsidP="00B71C16">
                  <w:pPr>
                    <w:pStyle w:val="SemEspaamento"/>
                    <w:jc w:val="center"/>
                    <w:rPr>
                      <w:rFonts w:ascii="Arial" w:hAnsi="Arial" w:cs="Arial"/>
                      <w:sz w:val="16"/>
                      <w:szCs w:val="18"/>
                    </w:rPr>
                  </w:pPr>
                  <w:r>
                    <w:rPr>
                      <w:rFonts w:ascii="Arial" w:hAnsi="Arial" w:cs="Arial"/>
                      <w:sz w:val="16"/>
                      <w:szCs w:val="18"/>
                    </w:rPr>
                    <w:t xml:space="preserve">5 </w:t>
                  </w:r>
                  <w:proofErr w:type="spellStart"/>
                  <w:r>
                    <w:rPr>
                      <w:rFonts w:ascii="Arial" w:hAnsi="Arial" w:cs="Arial"/>
                      <w:sz w:val="16"/>
                      <w:szCs w:val="18"/>
                    </w:rPr>
                    <w:t>mbps</w:t>
                  </w:r>
                  <w:proofErr w:type="spellEnd"/>
                </w:p>
              </w:tc>
            </w:tr>
            <w:tr w:rsidR="00B71C16" w:rsidRPr="00CB2362" w:rsidTr="00B71C16">
              <w:trPr>
                <w:trHeight w:hRule="exact" w:val="397"/>
              </w:trPr>
              <w:tc>
                <w:tcPr>
                  <w:tcW w:w="366" w:type="dxa"/>
                  <w:shd w:val="clear" w:color="auto" w:fill="auto"/>
                  <w:vAlign w:val="center"/>
                </w:tcPr>
                <w:p w:rsidR="00B71C16" w:rsidRPr="00E262D2" w:rsidRDefault="00B71C16" w:rsidP="00B71C16">
                  <w:pPr>
                    <w:pStyle w:val="PargrafodaLista"/>
                    <w:numPr>
                      <w:ilvl w:val="0"/>
                      <w:numId w:val="31"/>
                    </w:numPr>
                    <w:tabs>
                      <w:tab w:val="left" w:pos="360"/>
                    </w:tabs>
                    <w:spacing w:after="0" w:line="240" w:lineRule="auto"/>
                    <w:ind w:left="338" w:right="-203" w:hanging="187"/>
                    <w:rPr>
                      <w:rFonts w:ascii="Arial" w:hAnsi="Arial" w:cs="Arial"/>
                      <w:color w:val="000000"/>
                      <w:sz w:val="16"/>
                      <w:szCs w:val="18"/>
                    </w:rPr>
                  </w:pPr>
                </w:p>
              </w:tc>
              <w:tc>
                <w:tcPr>
                  <w:tcW w:w="3543" w:type="dxa"/>
                  <w:shd w:val="clear" w:color="auto" w:fill="auto"/>
                  <w:noWrap/>
                  <w:vAlign w:val="center"/>
                </w:tcPr>
                <w:p w:rsidR="00B71C16" w:rsidRPr="001C1389" w:rsidRDefault="00B71C16" w:rsidP="00B71C16">
                  <w:pPr>
                    <w:rPr>
                      <w:rFonts w:ascii="Arial" w:hAnsi="Arial" w:cs="Arial"/>
                      <w:color w:val="000000"/>
                      <w:sz w:val="16"/>
                    </w:rPr>
                  </w:pPr>
                  <w:r>
                    <w:rPr>
                      <w:rFonts w:ascii="Arial" w:hAnsi="Arial" w:cs="Arial"/>
                      <w:color w:val="000000"/>
                      <w:sz w:val="16"/>
                    </w:rPr>
                    <w:t>CRAS SUL</w:t>
                  </w:r>
                  <w:r w:rsidRPr="001C1389">
                    <w:rPr>
                      <w:rFonts w:ascii="Arial" w:hAnsi="Arial" w:cs="Arial"/>
                      <w:color w:val="000000"/>
                      <w:sz w:val="16"/>
                    </w:rPr>
                    <w:t xml:space="preserve"> – Equipe Volante</w:t>
                  </w:r>
                </w:p>
              </w:tc>
              <w:tc>
                <w:tcPr>
                  <w:tcW w:w="3828" w:type="dxa"/>
                  <w:shd w:val="clear" w:color="auto" w:fill="auto"/>
                  <w:noWrap/>
                  <w:vAlign w:val="center"/>
                </w:tcPr>
                <w:p w:rsidR="00B71C16" w:rsidRPr="008C774F" w:rsidRDefault="00B71C16" w:rsidP="00B71C16">
                  <w:pPr>
                    <w:rPr>
                      <w:rFonts w:ascii="Arial" w:hAnsi="Arial" w:cs="Arial"/>
                      <w:color w:val="000000"/>
                      <w:sz w:val="16"/>
                      <w:szCs w:val="16"/>
                    </w:rPr>
                  </w:pPr>
                  <w:r>
                    <w:rPr>
                      <w:rFonts w:ascii="Arial" w:hAnsi="Arial" w:cs="Arial"/>
                      <w:color w:val="000000"/>
                      <w:sz w:val="16"/>
                      <w:szCs w:val="16"/>
                    </w:rPr>
                    <w:t>Av. Janaúba, S/N, Quem-Quem (Zona Rural)</w:t>
                  </w:r>
                </w:p>
              </w:tc>
              <w:tc>
                <w:tcPr>
                  <w:tcW w:w="1191" w:type="dxa"/>
                  <w:vAlign w:val="center"/>
                </w:tcPr>
                <w:p w:rsidR="00B71C16" w:rsidRPr="00267FDD" w:rsidRDefault="00B71C16" w:rsidP="00B71C16">
                  <w:pPr>
                    <w:pStyle w:val="SemEspaamento"/>
                    <w:jc w:val="center"/>
                    <w:rPr>
                      <w:rFonts w:ascii="Arial" w:hAnsi="Arial" w:cs="Arial"/>
                      <w:sz w:val="16"/>
                      <w:szCs w:val="18"/>
                    </w:rPr>
                  </w:pPr>
                  <w:r>
                    <w:rPr>
                      <w:rFonts w:ascii="Arial" w:hAnsi="Arial" w:cs="Arial"/>
                      <w:sz w:val="16"/>
                      <w:szCs w:val="18"/>
                    </w:rPr>
                    <w:t xml:space="preserve">5 </w:t>
                  </w:r>
                  <w:proofErr w:type="spellStart"/>
                  <w:r>
                    <w:rPr>
                      <w:rFonts w:ascii="Arial" w:hAnsi="Arial" w:cs="Arial"/>
                      <w:sz w:val="16"/>
                      <w:szCs w:val="18"/>
                    </w:rPr>
                    <w:t>mbps</w:t>
                  </w:r>
                  <w:proofErr w:type="spellEnd"/>
                </w:p>
              </w:tc>
            </w:tr>
          </w:tbl>
          <w:p w:rsidR="00B71C16" w:rsidRDefault="00B71C16" w:rsidP="00B71C16">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tbl>
            <w:tblPr>
              <w:tblW w:w="884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0"/>
              <w:gridCol w:w="4537"/>
            </w:tblGrid>
            <w:tr w:rsidR="00B71C16" w:rsidRPr="008C774F" w:rsidTr="00B71C16">
              <w:trPr>
                <w:trHeight w:hRule="exact" w:val="987"/>
              </w:trPr>
              <w:tc>
                <w:tcPr>
                  <w:tcW w:w="4310" w:type="dxa"/>
                  <w:tcBorders>
                    <w:top w:val="single" w:sz="4" w:space="0" w:color="000000"/>
                    <w:left w:val="single" w:sz="4" w:space="0" w:color="000000"/>
                    <w:bottom w:val="single" w:sz="4" w:space="0" w:color="000000"/>
                    <w:right w:val="single" w:sz="4" w:space="0" w:color="000000"/>
                  </w:tcBorders>
                </w:tcPr>
                <w:p w:rsidR="00B71C16" w:rsidRPr="00993FA2" w:rsidRDefault="00B71C16" w:rsidP="00B71C16">
                  <w:pPr>
                    <w:pStyle w:val="Normal1"/>
                    <w:widowControl/>
                    <w:suppressAutoHyphens w:val="0"/>
                    <w:autoSpaceDE w:val="0"/>
                    <w:spacing w:line="240" w:lineRule="auto"/>
                    <w:rPr>
                      <w:rFonts w:ascii="Arial" w:hAnsi="Arial" w:cs="Arial"/>
                      <w:b/>
                      <w:bCs/>
                      <w:kern w:val="0"/>
                      <w:sz w:val="16"/>
                      <w:szCs w:val="22"/>
                      <w:lang w:eastAsia="ar-SA" w:bidi="ar-SA"/>
                    </w:rPr>
                  </w:pPr>
                  <w:r>
                    <w:rPr>
                      <w:rFonts w:ascii="Arial" w:eastAsia="Times New Roman" w:hAnsi="Arial" w:cs="Arial"/>
                      <w:b/>
                      <w:bCs/>
                      <w:kern w:val="0"/>
                      <w:sz w:val="16"/>
                      <w:szCs w:val="22"/>
                      <w:lang w:eastAsia="ar-SA" w:bidi="ar-SA"/>
                    </w:rPr>
                    <w:t>Secretaria de Promoção Social</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Dotação orçamentaria:</w:t>
                  </w:r>
                  <w:r>
                    <w:rPr>
                      <w:rFonts w:ascii="Arial" w:hAnsi="Arial" w:cs="Arial"/>
                      <w:b/>
                      <w:bCs/>
                      <w:kern w:val="0"/>
                      <w:sz w:val="16"/>
                      <w:szCs w:val="16"/>
                      <w:lang w:eastAsia="ar-SA" w:bidi="ar-SA"/>
                    </w:rPr>
                    <w:t xml:space="preserve"> ABRIGO NOVA ESPERANÇA</w:t>
                  </w:r>
                </w:p>
                <w:p w:rsidR="00B71C16" w:rsidRDefault="00B71C16" w:rsidP="00B71C16">
                  <w:pPr>
                    <w:pStyle w:val="Normal1"/>
                    <w:widowControl/>
                    <w:suppressAutoHyphens w:val="0"/>
                    <w:autoSpaceDE w:val="0"/>
                    <w:spacing w:line="240" w:lineRule="auto"/>
                    <w:rPr>
                      <w:rFonts w:ascii="Arial" w:hAnsi="Arial" w:cs="Arial"/>
                      <w:bCs/>
                      <w:kern w:val="0"/>
                      <w:sz w:val="16"/>
                      <w:szCs w:val="16"/>
                      <w:lang w:eastAsia="ar-SA" w:bidi="ar-SA"/>
                    </w:rPr>
                  </w:pPr>
                  <w:r w:rsidRPr="001C1389">
                    <w:rPr>
                      <w:rFonts w:ascii="Arial" w:hAnsi="Arial" w:cs="Arial"/>
                      <w:bCs/>
                      <w:kern w:val="0"/>
                      <w:sz w:val="16"/>
                      <w:szCs w:val="16"/>
                      <w:lang w:eastAsia="ar-SA" w:bidi="ar-SA"/>
                    </w:rPr>
                    <w:t>05.03.01.08.243.0006.2046.33904000</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Pr>
                      <w:rFonts w:ascii="Arial" w:hAnsi="Arial" w:cs="Arial"/>
                      <w:b/>
                      <w:bCs/>
                      <w:kern w:val="0"/>
                      <w:sz w:val="16"/>
                      <w:szCs w:val="16"/>
                      <w:lang w:eastAsia="ar-SA" w:bidi="ar-SA"/>
                    </w:rPr>
                    <w:t xml:space="preserve">Ficha: </w:t>
                  </w:r>
                  <w:r>
                    <w:rPr>
                      <w:rFonts w:ascii="Arial" w:hAnsi="Arial" w:cs="Arial"/>
                      <w:bCs/>
                      <w:kern w:val="0"/>
                      <w:sz w:val="16"/>
                      <w:szCs w:val="16"/>
                      <w:lang w:eastAsia="ar-SA" w:bidi="ar-SA"/>
                    </w:rPr>
                    <w:t>520</w:t>
                  </w:r>
                </w:p>
                <w:p w:rsidR="00B71C16" w:rsidRPr="00993FA2" w:rsidRDefault="00B71C16" w:rsidP="00B71C16">
                  <w:pPr>
                    <w:pStyle w:val="Normal1"/>
                    <w:widowControl/>
                    <w:suppressAutoHyphens w:val="0"/>
                    <w:autoSpaceDE w:val="0"/>
                    <w:spacing w:line="240" w:lineRule="auto"/>
                    <w:rPr>
                      <w:rFonts w:ascii="Arial" w:hAnsi="Arial" w:cs="Arial"/>
                      <w:bCs/>
                      <w:kern w:val="0"/>
                      <w:sz w:val="16"/>
                      <w:szCs w:val="22"/>
                      <w:lang w:eastAsia="ar-SA" w:bidi="ar-SA"/>
                    </w:rPr>
                  </w:pPr>
                  <w:r>
                    <w:rPr>
                      <w:rFonts w:ascii="Arial" w:hAnsi="Arial" w:cs="Arial"/>
                      <w:b/>
                      <w:bCs/>
                      <w:kern w:val="0"/>
                      <w:sz w:val="16"/>
                      <w:szCs w:val="16"/>
                      <w:lang w:eastAsia="ar-SA" w:bidi="ar-SA"/>
                    </w:rPr>
                    <w:t xml:space="preserve">Fonte: </w:t>
                  </w:r>
                  <w:r>
                    <w:rPr>
                      <w:rFonts w:ascii="Arial" w:hAnsi="Arial" w:cs="Arial"/>
                      <w:bCs/>
                      <w:kern w:val="0"/>
                      <w:sz w:val="16"/>
                      <w:szCs w:val="16"/>
                      <w:lang w:eastAsia="ar-SA" w:bidi="ar-SA"/>
                    </w:rPr>
                    <w:t>156</w:t>
                  </w:r>
                </w:p>
              </w:tc>
              <w:tc>
                <w:tcPr>
                  <w:tcW w:w="4537" w:type="dxa"/>
                  <w:tcBorders>
                    <w:top w:val="single" w:sz="4" w:space="0" w:color="000000"/>
                    <w:left w:val="single" w:sz="4" w:space="0" w:color="000000"/>
                    <w:bottom w:val="single" w:sz="4" w:space="0" w:color="000000"/>
                    <w:right w:val="single" w:sz="4" w:space="0" w:color="000000"/>
                  </w:tcBorders>
                </w:tcPr>
                <w:p w:rsidR="00B71C16" w:rsidRPr="00993FA2" w:rsidRDefault="00B71C16" w:rsidP="00B71C16">
                  <w:pPr>
                    <w:pStyle w:val="Normal1"/>
                    <w:widowControl/>
                    <w:suppressAutoHyphens w:val="0"/>
                    <w:autoSpaceDE w:val="0"/>
                    <w:spacing w:line="240" w:lineRule="auto"/>
                    <w:rPr>
                      <w:rFonts w:ascii="Arial" w:hAnsi="Arial" w:cs="Arial"/>
                      <w:b/>
                      <w:bCs/>
                      <w:kern w:val="0"/>
                      <w:sz w:val="16"/>
                      <w:szCs w:val="22"/>
                      <w:lang w:eastAsia="ar-SA" w:bidi="ar-SA"/>
                    </w:rPr>
                  </w:pPr>
                  <w:r>
                    <w:rPr>
                      <w:rFonts w:ascii="Arial" w:eastAsia="Times New Roman" w:hAnsi="Arial" w:cs="Arial"/>
                      <w:b/>
                      <w:bCs/>
                      <w:kern w:val="0"/>
                      <w:sz w:val="16"/>
                      <w:szCs w:val="22"/>
                      <w:lang w:eastAsia="ar-SA" w:bidi="ar-SA"/>
                    </w:rPr>
                    <w:t>Secretaria de Promoção Social</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Dotação orçamentaria:</w:t>
                  </w:r>
                  <w:r>
                    <w:rPr>
                      <w:rFonts w:ascii="Arial" w:hAnsi="Arial" w:cs="Arial"/>
                      <w:b/>
                      <w:bCs/>
                      <w:kern w:val="0"/>
                      <w:sz w:val="16"/>
                      <w:szCs w:val="16"/>
                      <w:lang w:eastAsia="ar-SA" w:bidi="ar-SA"/>
                    </w:rPr>
                    <w:t xml:space="preserve"> CRAS SUL – Equipe Volante</w:t>
                  </w:r>
                </w:p>
                <w:p w:rsidR="00B71C16" w:rsidRDefault="00B71C16" w:rsidP="00B71C16">
                  <w:pPr>
                    <w:pStyle w:val="Normal1"/>
                    <w:widowControl/>
                    <w:suppressAutoHyphens w:val="0"/>
                    <w:autoSpaceDE w:val="0"/>
                    <w:spacing w:line="240" w:lineRule="auto"/>
                    <w:rPr>
                      <w:rFonts w:ascii="Arial" w:hAnsi="Arial" w:cs="Arial"/>
                      <w:bCs/>
                      <w:kern w:val="0"/>
                      <w:sz w:val="16"/>
                      <w:szCs w:val="16"/>
                      <w:lang w:eastAsia="ar-SA" w:bidi="ar-SA"/>
                    </w:rPr>
                  </w:pPr>
                  <w:r w:rsidRPr="00571FFA">
                    <w:rPr>
                      <w:rFonts w:ascii="Arial" w:hAnsi="Arial" w:cs="Arial"/>
                      <w:bCs/>
                      <w:kern w:val="0"/>
                      <w:sz w:val="16"/>
                      <w:szCs w:val="16"/>
                      <w:lang w:eastAsia="ar-SA" w:bidi="ar-SA"/>
                    </w:rPr>
                    <w:t>05.02.01.08.244.0004.2037.33904000</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Pr>
                      <w:rFonts w:ascii="Arial" w:hAnsi="Arial" w:cs="Arial"/>
                      <w:b/>
                      <w:bCs/>
                      <w:kern w:val="0"/>
                      <w:sz w:val="16"/>
                      <w:szCs w:val="16"/>
                      <w:lang w:eastAsia="ar-SA" w:bidi="ar-SA"/>
                    </w:rPr>
                    <w:t xml:space="preserve">Ficha: </w:t>
                  </w:r>
                  <w:r>
                    <w:rPr>
                      <w:rFonts w:ascii="Arial" w:hAnsi="Arial" w:cs="Arial"/>
                      <w:bCs/>
                      <w:kern w:val="0"/>
                      <w:sz w:val="16"/>
                      <w:szCs w:val="16"/>
                      <w:lang w:eastAsia="ar-SA" w:bidi="ar-SA"/>
                    </w:rPr>
                    <w:t>330</w:t>
                  </w:r>
                </w:p>
                <w:p w:rsidR="00B71C16" w:rsidRPr="00993FA2" w:rsidRDefault="00B71C16" w:rsidP="00B71C16">
                  <w:pPr>
                    <w:pStyle w:val="Normal1"/>
                    <w:widowControl/>
                    <w:suppressAutoHyphens w:val="0"/>
                    <w:autoSpaceDE w:val="0"/>
                    <w:spacing w:line="240" w:lineRule="auto"/>
                    <w:rPr>
                      <w:rFonts w:ascii="Arial" w:eastAsia="Times New Roman" w:hAnsi="Arial" w:cs="Arial"/>
                      <w:b/>
                      <w:bCs/>
                      <w:kern w:val="0"/>
                      <w:sz w:val="16"/>
                      <w:szCs w:val="22"/>
                      <w:lang w:eastAsia="ar-SA" w:bidi="ar-SA"/>
                    </w:rPr>
                  </w:pPr>
                  <w:r>
                    <w:rPr>
                      <w:rFonts w:ascii="Arial" w:hAnsi="Arial" w:cs="Arial"/>
                      <w:b/>
                      <w:bCs/>
                      <w:kern w:val="0"/>
                      <w:sz w:val="16"/>
                      <w:szCs w:val="16"/>
                      <w:lang w:eastAsia="ar-SA" w:bidi="ar-SA"/>
                    </w:rPr>
                    <w:t xml:space="preserve">Fonte: </w:t>
                  </w:r>
                  <w:r>
                    <w:rPr>
                      <w:rFonts w:ascii="Arial" w:hAnsi="Arial" w:cs="Arial"/>
                      <w:bCs/>
                      <w:kern w:val="0"/>
                      <w:sz w:val="16"/>
                      <w:szCs w:val="16"/>
                      <w:lang w:eastAsia="ar-SA" w:bidi="ar-SA"/>
                    </w:rPr>
                    <w:t>129</w:t>
                  </w:r>
                </w:p>
              </w:tc>
            </w:tr>
          </w:tbl>
          <w:p w:rsidR="00B71C16" w:rsidRDefault="00B71C16" w:rsidP="00B71C16">
            <w:pPr>
              <w:pStyle w:val="Normal1"/>
              <w:widowControl/>
              <w:suppressAutoHyphens w:val="0"/>
              <w:autoSpaceDE w:val="0"/>
              <w:spacing w:line="360" w:lineRule="auto"/>
            </w:pPr>
          </w:p>
          <w:p w:rsidR="00B71C16" w:rsidRPr="003F3CD9" w:rsidRDefault="00B71C16" w:rsidP="00B71C16">
            <w:pPr>
              <w:pStyle w:val="PargrafodaLista"/>
              <w:numPr>
                <w:ilvl w:val="1"/>
                <w:numId w:val="17"/>
              </w:numPr>
              <w:spacing w:after="0" w:line="240" w:lineRule="auto"/>
              <w:jc w:val="both"/>
              <w:rPr>
                <w:rFonts w:ascii="Arial" w:hAnsi="Arial" w:cs="Arial"/>
                <w:b/>
              </w:rPr>
            </w:pPr>
            <w:r>
              <w:rPr>
                <w:rFonts w:ascii="Arial" w:hAnsi="Arial" w:cs="Arial"/>
                <w:b/>
                <w:bCs/>
                <w:caps/>
                <w:lang w:eastAsia="ar-SA"/>
              </w:rPr>
              <w:t xml:space="preserve">LOTE 7 </w:t>
            </w:r>
            <w:r>
              <w:rPr>
                <w:rFonts w:ascii="Arial" w:hAnsi="Arial" w:cs="Arial"/>
                <w:b/>
              </w:rPr>
              <w:t xml:space="preserve">– </w:t>
            </w:r>
            <w:r>
              <w:rPr>
                <w:rFonts w:ascii="Arial" w:hAnsi="Arial" w:cs="Arial"/>
                <w:b/>
                <w:bCs/>
                <w:caps/>
                <w:lang w:eastAsia="ar-SA"/>
              </w:rPr>
              <w:t>Secretaria de SAÚDE</w:t>
            </w:r>
          </w:p>
          <w:p w:rsidR="00B71C16" w:rsidRDefault="00B71C16" w:rsidP="00B71C16">
            <w:pPr>
              <w:jc w:val="both"/>
              <w:rPr>
                <w:rFonts w:ascii="Arial" w:hAnsi="Arial" w:cs="Arial"/>
                <w:b/>
              </w:rPr>
            </w:pP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2976"/>
              <w:gridCol w:w="4395"/>
              <w:gridCol w:w="1191"/>
            </w:tblGrid>
            <w:tr w:rsidR="00B71C16" w:rsidRPr="003040D3" w:rsidTr="00B71C16">
              <w:trPr>
                <w:trHeight w:hRule="exact" w:val="397"/>
              </w:trPr>
              <w:tc>
                <w:tcPr>
                  <w:tcW w:w="8928" w:type="dxa"/>
                  <w:gridSpan w:val="4"/>
                  <w:shd w:val="clear" w:color="auto" w:fill="D9D9D9"/>
                  <w:vAlign w:val="center"/>
                </w:tcPr>
                <w:p w:rsidR="00B71C16" w:rsidRPr="00267FDD" w:rsidRDefault="00B71C16" w:rsidP="00B71C16">
                  <w:pPr>
                    <w:rPr>
                      <w:rFonts w:ascii="Arial" w:hAnsi="Arial" w:cs="Arial"/>
                      <w:b/>
                      <w:bCs/>
                      <w:color w:val="000000"/>
                      <w:sz w:val="16"/>
                      <w:szCs w:val="18"/>
                    </w:rPr>
                  </w:pPr>
                  <w:r w:rsidRPr="008C1A99">
                    <w:rPr>
                      <w:rFonts w:ascii="Arial" w:hAnsi="Arial" w:cs="Arial"/>
                      <w:b/>
                      <w:bCs/>
                      <w:color w:val="000000"/>
                      <w:sz w:val="16"/>
                      <w:szCs w:val="18"/>
                    </w:rPr>
                    <w:t>LINKS COMPARTILHADOS</w:t>
                  </w:r>
                </w:p>
              </w:tc>
            </w:tr>
            <w:tr w:rsidR="00B71C16" w:rsidRPr="003040D3" w:rsidTr="00B71C16">
              <w:trPr>
                <w:trHeight w:hRule="exact" w:val="397"/>
              </w:trPr>
              <w:tc>
                <w:tcPr>
                  <w:tcW w:w="366" w:type="dxa"/>
                  <w:shd w:val="clear" w:color="auto" w:fill="D9D9D9"/>
                  <w:vAlign w:val="center"/>
                  <w:hideMark/>
                </w:tcPr>
                <w:p w:rsidR="00B71C16" w:rsidRPr="00E262D2" w:rsidRDefault="00B71C16" w:rsidP="00B71C16">
                  <w:pPr>
                    <w:ind w:left="338" w:right="-203" w:hanging="329"/>
                    <w:rPr>
                      <w:rFonts w:ascii="Arial" w:hAnsi="Arial" w:cs="Arial"/>
                      <w:b/>
                      <w:bCs/>
                      <w:color w:val="000000"/>
                      <w:sz w:val="16"/>
                      <w:szCs w:val="18"/>
                    </w:rPr>
                  </w:pPr>
                  <w:r w:rsidRPr="00E262D2">
                    <w:rPr>
                      <w:rFonts w:ascii="Arial" w:hAnsi="Arial" w:cs="Arial"/>
                      <w:b/>
                      <w:bCs/>
                      <w:color w:val="000000"/>
                      <w:sz w:val="16"/>
                      <w:szCs w:val="18"/>
                    </w:rPr>
                    <w:t>Nº</w:t>
                  </w:r>
                </w:p>
              </w:tc>
              <w:tc>
                <w:tcPr>
                  <w:tcW w:w="2976" w:type="dxa"/>
                  <w:shd w:val="clear" w:color="auto" w:fill="D9D9D9"/>
                  <w:vAlign w:val="center"/>
                  <w:hideMark/>
                </w:tcPr>
                <w:p w:rsidR="00B71C16" w:rsidRPr="00267FDD" w:rsidRDefault="00B71C16" w:rsidP="00B71C16">
                  <w:pPr>
                    <w:rPr>
                      <w:rFonts w:ascii="Arial" w:hAnsi="Arial" w:cs="Arial"/>
                      <w:b/>
                      <w:bCs/>
                      <w:color w:val="000000"/>
                      <w:sz w:val="16"/>
                      <w:szCs w:val="18"/>
                    </w:rPr>
                  </w:pPr>
                  <w:r w:rsidRPr="00267FDD">
                    <w:rPr>
                      <w:rFonts w:ascii="Arial" w:hAnsi="Arial" w:cs="Arial"/>
                      <w:b/>
                      <w:bCs/>
                      <w:color w:val="000000"/>
                      <w:sz w:val="16"/>
                      <w:szCs w:val="18"/>
                    </w:rPr>
                    <w:t>Unidade</w:t>
                  </w:r>
                </w:p>
              </w:tc>
              <w:tc>
                <w:tcPr>
                  <w:tcW w:w="4395" w:type="dxa"/>
                  <w:shd w:val="clear" w:color="auto" w:fill="D9D9D9"/>
                  <w:vAlign w:val="center"/>
                </w:tcPr>
                <w:p w:rsidR="00B71C16" w:rsidRPr="00267FDD" w:rsidRDefault="00B71C16" w:rsidP="00B71C16">
                  <w:pPr>
                    <w:rPr>
                      <w:rFonts w:ascii="Arial" w:hAnsi="Arial" w:cs="Arial"/>
                      <w:b/>
                      <w:bCs/>
                      <w:color w:val="000000"/>
                      <w:sz w:val="16"/>
                      <w:szCs w:val="18"/>
                    </w:rPr>
                  </w:pPr>
                  <w:r w:rsidRPr="00267FDD">
                    <w:rPr>
                      <w:rFonts w:ascii="Arial" w:hAnsi="Arial" w:cs="Arial"/>
                      <w:b/>
                      <w:bCs/>
                      <w:color w:val="000000"/>
                      <w:sz w:val="16"/>
                      <w:szCs w:val="18"/>
                    </w:rPr>
                    <w:t>Endereço</w:t>
                  </w:r>
                </w:p>
              </w:tc>
              <w:tc>
                <w:tcPr>
                  <w:tcW w:w="1191" w:type="dxa"/>
                  <w:shd w:val="clear" w:color="auto" w:fill="D9D9D9"/>
                  <w:vAlign w:val="center"/>
                </w:tcPr>
                <w:p w:rsidR="00B71C16" w:rsidRPr="00267FDD" w:rsidRDefault="00B71C16" w:rsidP="00B71C16">
                  <w:pPr>
                    <w:jc w:val="center"/>
                    <w:rPr>
                      <w:rFonts w:ascii="Arial" w:hAnsi="Arial" w:cs="Arial"/>
                      <w:b/>
                      <w:bCs/>
                      <w:color w:val="000000"/>
                      <w:sz w:val="16"/>
                      <w:szCs w:val="18"/>
                    </w:rPr>
                  </w:pPr>
                  <w:r w:rsidRPr="00267FDD">
                    <w:rPr>
                      <w:rFonts w:ascii="Arial" w:hAnsi="Arial" w:cs="Arial"/>
                      <w:b/>
                      <w:bCs/>
                      <w:color w:val="000000"/>
                      <w:sz w:val="16"/>
                      <w:szCs w:val="18"/>
                    </w:rPr>
                    <w:t>Velocidade</w:t>
                  </w:r>
                </w:p>
              </w:tc>
            </w:tr>
            <w:tr w:rsidR="00B71C16" w:rsidRPr="00CB2362" w:rsidTr="00B71C16">
              <w:trPr>
                <w:trHeight w:hRule="exact" w:val="397"/>
              </w:trPr>
              <w:tc>
                <w:tcPr>
                  <w:tcW w:w="366" w:type="dxa"/>
                  <w:shd w:val="clear" w:color="auto" w:fill="auto"/>
                  <w:vAlign w:val="center"/>
                </w:tcPr>
                <w:p w:rsidR="00B71C16" w:rsidRPr="00E262D2" w:rsidRDefault="00B71C16" w:rsidP="00B71C16">
                  <w:pPr>
                    <w:pStyle w:val="PargrafodaLista"/>
                    <w:numPr>
                      <w:ilvl w:val="0"/>
                      <w:numId w:val="32"/>
                    </w:numPr>
                    <w:tabs>
                      <w:tab w:val="left" w:pos="360"/>
                    </w:tabs>
                    <w:spacing w:after="0" w:line="240" w:lineRule="auto"/>
                    <w:ind w:right="-203"/>
                    <w:jc w:val="right"/>
                    <w:rPr>
                      <w:rFonts w:ascii="Arial" w:hAnsi="Arial" w:cs="Arial"/>
                      <w:color w:val="000000"/>
                      <w:sz w:val="16"/>
                      <w:szCs w:val="18"/>
                    </w:rPr>
                  </w:pPr>
                </w:p>
              </w:tc>
              <w:tc>
                <w:tcPr>
                  <w:tcW w:w="2976" w:type="dxa"/>
                  <w:shd w:val="clear" w:color="auto" w:fill="auto"/>
                  <w:noWrap/>
                  <w:vAlign w:val="center"/>
                </w:tcPr>
                <w:p w:rsidR="00B71C16" w:rsidRPr="001C1389" w:rsidRDefault="00B71C16" w:rsidP="00B71C16">
                  <w:pPr>
                    <w:rPr>
                      <w:rFonts w:ascii="Arial" w:hAnsi="Arial" w:cs="Arial"/>
                      <w:color w:val="000000"/>
                      <w:sz w:val="16"/>
                    </w:rPr>
                  </w:pPr>
                  <w:r>
                    <w:rPr>
                      <w:rFonts w:ascii="Arial" w:hAnsi="Arial" w:cs="Arial"/>
                      <w:color w:val="000000"/>
                      <w:sz w:val="16"/>
                    </w:rPr>
                    <w:t>Garagem da Saúde</w:t>
                  </w:r>
                </w:p>
              </w:tc>
              <w:tc>
                <w:tcPr>
                  <w:tcW w:w="4395" w:type="dxa"/>
                  <w:shd w:val="clear" w:color="auto" w:fill="auto"/>
                  <w:noWrap/>
                  <w:vAlign w:val="center"/>
                </w:tcPr>
                <w:p w:rsidR="00B71C16" w:rsidRPr="004909E5" w:rsidRDefault="00B71C16" w:rsidP="00B71C16">
                  <w:pPr>
                    <w:rPr>
                      <w:rFonts w:ascii="Arial" w:hAnsi="Arial" w:cs="Arial"/>
                      <w:color w:val="000000"/>
                      <w:sz w:val="16"/>
                    </w:rPr>
                  </w:pPr>
                  <w:r>
                    <w:rPr>
                      <w:rFonts w:ascii="Arial" w:hAnsi="Arial" w:cs="Arial"/>
                      <w:color w:val="000000"/>
                      <w:sz w:val="16"/>
                    </w:rPr>
                    <w:t>Rua Jaime Macedo de Moura, S/N, Padre Eustáquio</w:t>
                  </w:r>
                </w:p>
              </w:tc>
              <w:tc>
                <w:tcPr>
                  <w:tcW w:w="1191" w:type="dxa"/>
                  <w:vAlign w:val="center"/>
                </w:tcPr>
                <w:p w:rsidR="00B71C16" w:rsidRPr="00267FDD" w:rsidRDefault="00B71C16" w:rsidP="00B71C16">
                  <w:pPr>
                    <w:pStyle w:val="SemEspaamento"/>
                    <w:jc w:val="center"/>
                    <w:rPr>
                      <w:rFonts w:ascii="Arial" w:hAnsi="Arial" w:cs="Arial"/>
                      <w:sz w:val="16"/>
                      <w:szCs w:val="18"/>
                    </w:rPr>
                  </w:pPr>
                  <w:r>
                    <w:rPr>
                      <w:rFonts w:ascii="Arial" w:hAnsi="Arial" w:cs="Arial"/>
                      <w:sz w:val="16"/>
                      <w:szCs w:val="18"/>
                    </w:rPr>
                    <w:t xml:space="preserve">5 </w:t>
                  </w:r>
                  <w:proofErr w:type="spellStart"/>
                  <w:r>
                    <w:rPr>
                      <w:rFonts w:ascii="Arial" w:hAnsi="Arial" w:cs="Arial"/>
                      <w:sz w:val="16"/>
                      <w:szCs w:val="18"/>
                    </w:rPr>
                    <w:t>mbps</w:t>
                  </w:r>
                  <w:proofErr w:type="spellEnd"/>
                </w:p>
              </w:tc>
            </w:tr>
          </w:tbl>
          <w:p w:rsidR="00B71C16" w:rsidRDefault="00B71C16" w:rsidP="00B71C16">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tbl>
            <w:tblPr>
              <w:tblW w:w="4310"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0"/>
            </w:tblGrid>
            <w:tr w:rsidR="00B71C16" w:rsidRPr="008C774F" w:rsidTr="00B71C16">
              <w:trPr>
                <w:trHeight w:hRule="exact" w:val="987"/>
              </w:trPr>
              <w:tc>
                <w:tcPr>
                  <w:tcW w:w="4310" w:type="dxa"/>
                  <w:tcBorders>
                    <w:top w:val="single" w:sz="4" w:space="0" w:color="000000"/>
                    <w:left w:val="single" w:sz="4" w:space="0" w:color="000000"/>
                    <w:bottom w:val="single" w:sz="4" w:space="0" w:color="000000"/>
                    <w:right w:val="single" w:sz="4" w:space="0" w:color="000000"/>
                  </w:tcBorders>
                </w:tcPr>
                <w:p w:rsidR="00B71C16" w:rsidRPr="00993FA2" w:rsidRDefault="00B71C16" w:rsidP="00B71C16">
                  <w:pPr>
                    <w:pStyle w:val="Normal1"/>
                    <w:widowControl/>
                    <w:suppressAutoHyphens w:val="0"/>
                    <w:autoSpaceDE w:val="0"/>
                    <w:spacing w:line="240" w:lineRule="auto"/>
                    <w:rPr>
                      <w:rFonts w:ascii="Arial" w:hAnsi="Arial" w:cs="Arial"/>
                      <w:b/>
                      <w:bCs/>
                      <w:kern w:val="0"/>
                      <w:sz w:val="16"/>
                      <w:szCs w:val="22"/>
                      <w:lang w:eastAsia="ar-SA" w:bidi="ar-SA"/>
                    </w:rPr>
                  </w:pPr>
                  <w:r>
                    <w:rPr>
                      <w:rFonts w:ascii="Arial" w:eastAsia="Times New Roman" w:hAnsi="Arial" w:cs="Arial"/>
                      <w:b/>
                      <w:bCs/>
                      <w:kern w:val="0"/>
                      <w:sz w:val="16"/>
                      <w:szCs w:val="22"/>
                      <w:lang w:eastAsia="ar-SA" w:bidi="ar-SA"/>
                    </w:rPr>
                    <w:t>Secretaria de Saúde</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Dotação orçamentaria:</w:t>
                  </w:r>
                  <w:r>
                    <w:rPr>
                      <w:rFonts w:ascii="Arial" w:hAnsi="Arial" w:cs="Arial"/>
                      <w:b/>
                      <w:bCs/>
                      <w:kern w:val="0"/>
                      <w:sz w:val="16"/>
                      <w:szCs w:val="16"/>
                      <w:lang w:eastAsia="ar-SA" w:bidi="ar-SA"/>
                    </w:rPr>
                    <w:t xml:space="preserve"> GARAGEM DA SAUDE</w:t>
                  </w:r>
                </w:p>
                <w:p w:rsidR="00B71C16" w:rsidRDefault="00B71C16" w:rsidP="00B71C16">
                  <w:pPr>
                    <w:pStyle w:val="Normal1"/>
                    <w:widowControl/>
                    <w:suppressAutoHyphens w:val="0"/>
                    <w:autoSpaceDE w:val="0"/>
                    <w:spacing w:line="240" w:lineRule="auto"/>
                    <w:rPr>
                      <w:rFonts w:ascii="Arial" w:hAnsi="Arial" w:cs="Arial"/>
                      <w:bCs/>
                      <w:kern w:val="0"/>
                      <w:sz w:val="16"/>
                      <w:szCs w:val="16"/>
                      <w:lang w:eastAsia="ar-SA" w:bidi="ar-SA"/>
                    </w:rPr>
                  </w:pPr>
                  <w:r w:rsidRPr="009420B6">
                    <w:rPr>
                      <w:rFonts w:ascii="Arial" w:hAnsi="Arial" w:cs="Arial"/>
                      <w:bCs/>
                      <w:kern w:val="0"/>
                      <w:sz w:val="16"/>
                      <w:szCs w:val="16"/>
                      <w:lang w:eastAsia="ar-SA" w:bidi="ar-SA"/>
                    </w:rPr>
                    <w:t>09.01.01.10.122.0022.2093.33904000</w:t>
                  </w:r>
                </w:p>
                <w:p w:rsidR="00B71C16" w:rsidRDefault="00B71C16" w:rsidP="00B71C16">
                  <w:pPr>
                    <w:pStyle w:val="Normal1"/>
                    <w:widowControl/>
                    <w:suppressAutoHyphens w:val="0"/>
                    <w:autoSpaceDE w:val="0"/>
                    <w:spacing w:line="240" w:lineRule="auto"/>
                    <w:rPr>
                      <w:rFonts w:ascii="Arial" w:hAnsi="Arial" w:cs="Arial"/>
                      <w:b/>
                      <w:bCs/>
                      <w:kern w:val="0"/>
                      <w:sz w:val="16"/>
                      <w:szCs w:val="16"/>
                      <w:lang w:eastAsia="ar-SA" w:bidi="ar-SA"/>
                    </w:rPr>
                  </w:pPr>
                  <w:r>
                    <w:rPr>
                      <w:rFonts w:ascii="Arial" w:hAnsi="Arial" w:cs="Arial"/>
                      <w:b/>
                      <w:bCs/>
                      <w:kern w:val="0"/>
                      <w:sz w:val="16"/>
                      <w:szCs w:val="16"/>
                      <w:lang w:eastAsia="ar-SA" w:bidi="ar-SA"/>
                    </w:rPr>
                    <w:t xml:space="preserve">Ficha: </w:t>
                  </w:r>
                  <w:r>
                    <w:rPr>
                      <w:rFonts w:ascii="Arial" w:hAnsi="Arial" w:cs="Arial"/>
                      <w:bCs/>
                      <w:kern w:val="0"/>
                      <w:sz w:val="16"/>
                      <w:szCs w:val="16"/>
                      <w:lang w:eastAsia="ar-SA" w:bidi="ar-SA"/>
                    </w:rPr>
                    <w:t>969</w:t>
                  </w:r>
                </w:p>
                <w:p w:rsidR="00B71C16" w:rsidRPr="00993FA2" w:rsidRDefault="00B71C16" w:rsidP="00B71C16">
                  <w:pPr>
                    <w:pStyle w:val="Normal1"/>
                    <w:widowControl/>
                    <w:suppressAutoHyphens w:val="0"/>
                    <w:autoSpaceDE w:val="0"/>
                    <w:spacing w:line="240" w:lineRule="auto"/>
                    <w:rPr>
                      <w:rFonts w:ascii="Arial" w:hAnsi="Arial" w:cs="Arial"/>
                      <w:bCs/>
                      <w:kern w:val="0"/>
                      <w:sz w:val="16"/>
                      <w:szCs w:val="22"/>
                      <w:lang w:eastAsia="ar-SA" w:bidi="ar-SA"/>
                    </w:rPr>
                  </w:pPr>
                  <w:r>
                    <w:rPr>
                      <w:rFonts w:ascii="Arial" w:hAnsi="Arial" w:cs="Arial"/>
                      <w:b/>
                      <w:bCs/>
                      <w:kern w:val="0"/>
                      <w:sz w:val="16"/>
                      <w:szCs w:val="16"/>
                      <w:lang w:eastAsia="ar-SA" w:bidi="ar-SA"/>
                    </w:rPr>
                    <w:t xml:space="preserve">Fonte: </w:t>
                  </w:r>
                  <w:r>
                    <w:rPr>
                      <w:rFonts w:ascii="Arial" w:hAnsi="Arial" w:cs="Arial"/>
                      <w:bCs/>
                      <w:kern w:val="0"/>
                      <w:sz w:val="16"/>
                      <w:szCs w:val="16"/>
                      <w:lang w:eastAsia="ar-SA" w:bidi="ar-SA"/>
                    </w:rPr>
                    <w:t>102</w:t>
                  </w:r>
                </w:p>
              </w:tc>
            </w:tr>
          </w:tbl>
          <w:p w:rsidR="00B71C16" w:rsidRPr="001C1389" w:rsidRDefault="00B71C16" w:rsidP="00B71C16">
            <w:pPr>
              <w:pStyle w:val="Normal1"/>
              <w:widowControl/>
              <w:suppressAutoHyphens w:val="0"/>
              <w:autoSpaceDE w:val="0"/>
              <w:spacing w:line="360" w:lineRule="auto"/>
            </w:pPr>
          </w:p>
          <w:p w:rsidR="00B71C16" w:rsidRPr="00893EF5" w:rsidRDefault="00B71C16" w:rsidP="00B71C16">
            <w:pPr>
              <w:pStyle w:val="PargrafodaLista"/>
              <w:numPr>
                <w:ilvl w:val="0"/>
                <w:numId w:val="17"/>
              </w:numPr>
              <w:spacing w:after="0"/>
              <w:jc w:val="both"/>
              <w:rPr>
                <w:rFonts w:ascii="Arial" w:hAnsi="Arial" w:cs="Arial"/>
              </w:rPr>
            </w:pPr>
            <w:r w:rsidRPr="00893EF5">
              <w:rPr>
                <w:rFonts w:ascii="Arial" w:hAnsi="Arial" w:cs="Arial"/>
                <w:b/>
                <w:bCs/>
                <w:lang w:eastAsia="ar-SA"/>
              </w:rPr>
              <w:t>Locais de instalação da Zona Rural</w:t>
            </w:r>
          </w:p>
          <w:p w:rsidR="00B71C16" w:rsidRPr="00193762" w:rsidRDefault="00B71C16" w:rsidP="00B71C16">
            <w:pPr>
              <w:spacing w:line="276" w:lineRule="auto"/>
              <w:ind w:left="708"/>
              <w:jc w:val="both"/>
              <w:rPr>
                <w:rFonts w:ascii="Arial" w:hAnsi="Arial" w:cs="Arial"/>
                <w:sz w:val="22"/>
                <w:szCs w:val="22"/>
              </w:rPr>
            </w:pPr>
            <w:r w:rsidRPr="00193762">
              <w:rPr>
                <w:rFonts w:ascii="Arial" w:hAnsi="Arial" w:cs="Arial"/>
                <w:sz w:val="22"/>
                <w:szCs w:val="22"/>
              </w:rPr>
              <w:t>Como caráter informativo</w:t>
            </w:r>
            <w:r>
              <w:rPr>
                <w:rFonts w:ascii="Arial" w:hAnsi="Arial" w:cs="Arial"/>
                <w:sz w:val="22"/>
                <w:szCs w:val="22"/>
              </w:rPr>
              <w:t xml:space="preserve">, os locais de instalação localizados na Zona </w:t>
            </w:r>
            <w:r w:rsidRPr="00193762">
              <w:rPr>
                <w:rFonts w:ascii="Arial" w:hAnsi="Arial" w:cs="Arial"/>
                <w:sz w:val="22"/>
                <w:szCs w:val="22"/>
              </w:rPr>
              <w:t>compreendem os seguintes pontos:</w:t>
            </w:r>
          </w:p>
          <w:p w:rsidR="00B71C16" w:rsidRPr="00193762" w:rsidRDefault="00B71C16" w:rsidP="00B71C16">
            <w:pPr>
              <w:spacing w:line="276" w:lineRule="auto"/>
              <w:ind w:left="708"/>
              <w:jc w:val="both"/>
              <w:rPr>
                <w:rFonts w:ascii="Arial" w:hAnsi="Arial" w:cs="Arial"/>
                <w:sz w:val="22"/>
                <w:szCs w:val="22"/>
              </w:rPr>
            </w:pPr>
          </w:p>
          <w:p w:rsidR="00B71C16" w:rsidRDefault="00B71C16" w:rsidP="00B71C16">
            <w:pPr>
              <w:pStyle w:val="PargrafodaLista"/>
              <w:numPr>
                <w:ilvl w:val="0"/>
                <w:numId w:val="24"/>
              </w:numPr>
              <w:tabs>
                <w:tab w:val="clear" w:pos="425"/>
                <w:tab w:val="num" w:pos="1133"/>
              </w:tabs>
              <w:spacing w:after="0"/>
              <w:ind w:left="1133"/>
              <w:jc w:val="both"/>
              <w:rPr>
                <w:rFonts w:ascii="Arial" w:hAnsi="Arial" w:cs="Arial"/>
              </w:rPr>
            </w:pPr>
            <w:r>
              <w:rPr>
                <w:rFonts w:ascii="Arial" w:hAnsi="Arial" w:cs="Arial"/>
              </w:rPr>
              <w:t>Estrada do Balneário Bico da Pedra: Aterro Sanitário;</w:t>
            </w:r>
          </w:p>
          <w:p w:rsidR="00B71C16" w:rsidRPr="00ED4287" w:rsidRDefault="00B71C16" w:rsidP="00B71C16">
            <w:pPr>
              <w:pStyle w:val="PargrafodaLista"/>
              <w:numPr>
                <w:ilvl w:val="0"/>
                <w:numId w:val="24"/>
              </w:numPr>
              <w:tabs>
                <w:tab w:val="clear" w:pos="425"/>
                <w:tab w:val="num" w:pos="1133"/>
              </w:tabs>
              <w:spacing w:after="0"/>
              <w:ind w:left="1133"/>
              <w:jc w:val="both"/>
              <w:rPr>
                <w:rFonts w:ascii="Arial" w:hAnsi="Arial" w:cs="Arial"/>
              </w:rPr>
            </w:pPr>
            <w:r>
              <w:rPr>
                <w:rFonts w:ascii="Arial" w:hAnsi="Arial" w:cs="Arial"/>
              </w:rPr>
              <w:t>Av. Janaúba, S/N, Quem-Quem: CRAS SUL – Equipe Volante;</w:t>
            </w:r>
          </w:p>
          <w:p w:rsidR="00B71C16" w:rsidRDefault="00B71C16" w:rsidP="00B71C16">
            <w:pPr>
              <w:spacing w:line="276" w:lineRule="auto"/>
              <w:jc w:val="both"/>
              <w:rPr>
                <w:rFonts w:ascii="Arial" w:hAnsi="Arial" w:cs="Arial"/>
                <w:sz w:val="22"/>
                <w:szCs w:val="22"/>
              </w:rPr>
            </w:pPr>
          </w:p>
          <w:p w:rsidR="00B71C16" w:rsidRPr="00F9691B" w:rsidRDefault="00B71C16" w:rsidP="00B71C16">
            <w:pPr>
              <w:pStyle w:val="PargrafodaLista"/>
              <w:numPr>
                <w:ilvl w:val="0"/>
                <w:numId w:val="17"/>
              </w:numPr>
              <w:autoSpaceDE w:val="0"/>
              <w:autoSpaceDN w:val="0"/>
              <w:adjustRightInd w:val="0"/>
              <w:spacing w:after="0"/>
              <w:jc w:val="both"/>
              <w:rPr>
                <w:rFonts w:ascii="Arial" w:hAnsi="Arial" w:cs="Arial"/>
                <w:bCs/>
              </w:rPr>
            </w:pPr>
            <w:r w:rsidRPr="008B1F13">
              <w:rPr>
                <w:rFonts w:ascii="Arial" w:hAnsi="Arial" w:cs="Arial"/>
                <w:b/>
                <w:bCs/>
                <w:lang w:eastAsia="ar-SA"/>
              </w:rPr>
              <w:t>ESPECIFICAÇÃO TÉCNICA E FORMA DE PRESTAÇÃO DE SERVIÇOS:</w:t>
            </w:r>
            <w:r w:rsidRPr="00F9691B">
              <w:rPr>
                <w:rFonts w:ascii="Arial" w:hAnsi="Arial" w:cs="Arial"/>
              </w:rPr>
              <w:t xml:space="preserve"> </w:t>
            </w:r>
          </w:p>
          <w:p w:rsidR="00B71C16" w:rsidRDefault="00B71C16" w:rsidP="00B71C16">
            <w:pPr>
              <w:pStyle w:val="PargrafodaLista"/>
              <w:numPr>
                <w:ilvl w:val="1"/>
                <w:numId w:val="17"/>
              </w:numPr>
              <w:autoSpaceDE w:val="0"/>
              <w:autoSpaceDN w:val="0"/>
              <w:adjustRightInd w:val="0"/>
              <w:spacing w:after="0"/>
              <w:jc w:val="both"/>
              <w:rPr>
                <w:rFonts w:ascii="Arial" w:hAnsi="Arial" w:cs="Arial"/>
                <w:bCs/>
              </w:rPr>
            </w:pPr>
            <w:r w:rsidRPr="001158B8">
              <w:rPr>
                <w:rFonts w:ascii="Arial" w:hAnsi="Arial" w:cs="Arial"/>
              </w:rPr>
              <w:t xml:space="preserve">Na Zona Urbana o fornecimento deverá ser feito obrigatoriamente através de fibra </w:t>
            </w:r>
            <w:r w:rsidRPr="001158B8">
              <w:rPr>
                <w:rFonts w:ascii="Arial" w:hAnsi="Arial" w:cs="Arial"/>
                <w:bCs/>
              </w:rPr>
              <w:t xml:space="preserve">óptica não sendo aceito outro meio de transporte. </w:t>
            </w:r>
          </w:p>
          <w:p w:rsidR="00B71C16" w:rsidRPr="008B1F13" w:rsidRDefault="00B71C16" w:rsidP="00B71C16">
            <w:pPr>
              <w:pStyle w:val="PargrafodaLista"/>
              <w:numPr>
                <w:ilvl w:val="1"/>
                <w:numId w:val="17"/>
              </w:numPr>
              <w:spacing w:after="0"/>
              <w:jc w:val="both"/>
              <w:rPr>
                <w:rFonts w:ascii="Arial" w:hAnsi="Arial" w:cs="Arial"/>
              </w:rPr>
            </w:pPr>
            <w:r>
              <w:rPr>
                <w:rFonts w:ascii="Arial" w:hAnsi="Arial" w:cs="Arial"/>
              </w:rPr>
              <w:t xml:space="preserve">Na Zona Rural, na impossibilidade de disponibilização de links através fibra óptica, </w:t>
            </w:r>
            <w:r>
              <w:rPr>
                <w:rFonts w:ascii="Arial" w:hAnsi="Arial" w:cs="Arial"/>
                <w:bCs/>
              </w:rPr>
              <w:t>s</w:t>
            </w:r>
            <w:r w:rsidRPr="008B1F13">
              <w:rPr>
                <w:rFonts w:ascii="Arial" w:hAnsi="Arial" w:cs="Arial"/>
                <w:bCs/>
              </w:rPr>
              <w:t>erão aceitos equipamentos de rádio na frequência 5,8 GHZ (ou frequência licenciada pela ANATEL) com ganho de, no mínimo, 28dBi</w:t>
            </w:r>
            <w:r>
              <w:rPr>
                <w:rFonts w:ascii="Arial" w:hAnsi="Arial" w:cs="Arial"/>
                <w:bCs/>
              </w:rPr>
              <w:t xml:space="preserve">. </w:t>
            </w:r>
            <w:r w:rsidRPr="008B1F13">
              <w:rPr>
                <w:rFonts w:ascii="Arial" w:hAnsi="Arial" w:cs="Arial"/>
              </w:rPr>
              <w:t>A Empresa vencedora deverá comprovar a capacidade técnica para disponibilização do acesso nas comunidades da Zona R</w:t>
            </w:r>
            <w:r>
              <w:rPr>
                <w:rFonts w:ascii="Arial" w:hAnsi="Arial" w:cs="Arial"/>
              </w:rPr>
              <w:t>ural do município</w:t>
            </w:r>
            <w:r w:rsidRPr="008B1F13">
              <w:rPr>
                <w:rFonts w:ascii="Arial" w:hAnsi="Arial" w:cs="Arial"/>
              </w:rPr>
              <w:t>, através de Estudo de Viabilidade.</w:t>
            </w:r>
            <w:r>
              <w:rPr>
                <w:rFonts w:ascii="Arial" w:hAnsi="Arial" w:cs="Arial"/>
              </w:rPr>
              <w:t xml:space="preserve"> </w:t>
            </w:r>
          </w:p>
          <w:p w:rsidR="00B71C16" w:rsidRPr="001158B8" w:rsidRDefault="00B71C16" w:rsidP="00B71C16">
            <w:pPr>
              <w:pStyle w:val="PargrafodaLista"/>
              <w:numPr>
                <w:ilvl w:val="1"/>
                <w:numId w:val="17"/>
              </w:numPr>
              <w:autoSpaceDE w:val="0"/>
              <w:autoSpaceDN w:val="0"/>
              <w:adjustRightInd w:val="0"/>
              <w:spacing w:after="0"/>
              <w:jc w:val="both"/>
              <w:rPr>
                <w:rFonts w:ascii="Arial" w:hAnsi="Arial" w:cs="Arial"/>
                <w:bCs/>
              </w:rPr>
            </w:pPr>
            <w:r w:rsidRPr="001158B8">
              <w:rPr>
                <w:rFonts w:ascii="Arial" w:eastAsia="SimSun" w:hAnsi="Arial" w:cs="Arial"/>
                <w:lang w:eastAsia="zh-CN"/>
              </w:rPr>
              <w:t>O</w:t>
            </w:r>
            <w:r>
              <w:rPr>
                <w:rFonts w:ascii="Arial" w:eastAsia="SimSun" w:hAnsi="Arial" w:cs="Arial"/>
                <w:lang w:eastAsia="zh-CN"/>
              </w:rPr>
              <w:t>s</w:t>
            </w:r>
            <w:r w:rsidRPr="001158B8">
              <w:rPr>
                <w:rFonts w:ascii="Arial" w:eastAsia="SimSun" w:hAnsi="Arial" w:cs="Arial"/>
                <w:lang w:eastAsia="zh-CN"/>
              </w:rPr>
              <w:t xml:space="preserve"> link</w:t>
            </w:r>
            <w:r>
              <w:rPr>
                <w:rFonts w:ascii="Arial" w:eastAsia="SimSun" w:hAnsi="Arial" w:cs="Arial"/>
                <w:lang w:eastAsia="zh-CN"/>
              </w:rPr>
              <w:t>s</w:t>
            </w:r>
            <w:r w:rsidRPr="001158B8">
              <w:rPr>
                <w:rFonts w:ascii="Arial" w:eastAsia="SimSun" w:hAnsi="Arial" w:cs="Arial"/>
                <w:lang w:eastAsia="zh-CN"/>
              </w:rPr>
              <w:t xml:space="preserve"> dever</w:t>
            </w:r>
            <w:r>
              <w:rPr>
                <w:rFonts w:ascii="Arial" w:eastAsia="SimSun" w:hAnsi="Arial" w:cs="Arial"/>
                <w:lang w:eastAsia="zh-CN"/>
              </w:rPr>
              <w:t>ão</w:t>
            </w:r>
            <w:r w:rsidRPr="001158B8">
              <w:rPr>
                <w:rFonts w:ascii="Arial" w:eastAsia="SimSun" w:hAnsi="Arial" w:cs="Arial"/>
                <w:lang w:eastAsia="zh-CN"/>
              </w:rPr>
              <w:t xml:space="preserve"> possuir taxa de transferência livre de qualquer limite de tráfego mensal (franquia) e/ou de quantidade de sessões TCP.</w:t>
            </w:r>
          </w:p>
          <w:p w:rsidR="00B71C16" w:rsidRPr="001158B8" w:rsidRDefault="00B71C16" w:rsidP="00B71C16">
            <w:pPr>
              <w:pStyle w:val="PargrafodaLista"/>
              <w:numPr>
                <w:ilvl w:val="1"/>
                <w:numId w:val="17"/>
              </w:numPr>
              <w:autoSpaceDE w:val="0"/>
              <w:autoSpaceDN w:val="0"/>
              <w:adjustRightInd w:val="0"/>
              <w:spacing w:after="0"/>
              <w:jc w:val="both"/>
              <w:rPr>
                <w:rFonts w:ascii="Arial" w:hAnsi="Arial" w:cs="Arial"/>
                <w:bCs/>
              </w:rPr>
            </w:pPr>
            <w:r>
              <w:rPr>
                <w:rFonts w:ascii="Arial" w:hAnsi="Arial" w:cs="Arial"/>
                <w:b/>
              </w:rPr>
              <w:t>Link</w:t>
            </w:r>
            <w:r w:rsidRPr="001158B8">
              <w:rPr>
                <w:rFonts w:ascii="Arial" w:hAnsi="Arial" w:cs="Arial"/>
                <w:b/>
              </w:rPr>
              <w:t xml:space="preserve"> Dedicado</w:t>
            </w:r>
            <w:r>
              <w:rPr>
                <w:rFonts w:ascii="Arial" w:hAnsi="Arial" w:cs="Arial"/>
              </w:rPr>
              <w:t xml:space="preserve">: </w:t>
            </w:r>
            <w:r w:rsidRPr="001158B8">
              <w:rPr>
                <w:rFonts w:ascii="Arial" w:hAnsi="Arial" w:cs="Arial"/>
              </w:rPr>
              <w:t>A garantia de banda mínima deverá ser em mé</w:t>
            </w:r>
            <w:r>
              <w:rPr>
                <w:rFonts w:ascii="Arial" w:hAnsi="Arial" w:cs="Arial"/>
              </w:rPr>
              <w:t xml:space="preserve">dia 99.7% da velocidade nominal e </w:t>
            </w:r>
            <w:r w:rsidRPr="001158B8">
              <w:rPr>
                <w:rFonts w:ascii="Arial" w:hAnsi="Arial" w:cs="Arial"/>
              </w:rPr>
              <w:t>deverá ser simétrica (Download =Upload)</w:t>
            </w:r>
            <w:r>
              <w:rPr>
                <w:rFonts w:ascii="Arial" w:hAnsi="Arial" w:cs="Arial"/>
              </w:rPr>
              <w:t xml:space="preserve">. A </w:t>
            </w:r>
            <w:r w:rsidRPr="000B553E">
              <w:rPr>
                <w:rFonts w:ascii="Arial" w:hAnsi="Arial" w:cs="Arial"/>
              </w:rPr>
              <w:t xml:space="preserve">empresa </w:t>
            </w:r>
            <w:r>
              <w:rPr>
                <w:rFonts w:ascii="Arial" w:hAnsi="Arial" w:cs="Arial"/>
              </w:rPr>
              <w:t xml:space="preserve">também </w:t>
            </w:r>
            <w:r w:rsidRPr="000B553E">
              <w:rPr>
                <w:rFonts w:ascii="Arial" w:hAnsi="Arial" w:cs="Arial"/>
              </w:rPr>
              <w:t xml:space="preserve">deverá ofertar soluções de </w:t>
            </w:r>
            <w:r w:rsidRPr="001027BA">
              <w:rPr>
                <w:rFonts w:ascii="Arial" w:hAnsi="Arial" w:cs="Arial"/>
                <w:i/>
              </w:rPr>
              <w:t>Link de Contingência</w:t>
            </w:r>
            <w:r w:rsidRPr="000B553E">
              <w:rPr>
                <w:rFonts w:ascii="Arial" w:hAnsi="Arial" w:cs="Arial"/>
              </w:rPr>
              <w:t xml:space="preserve"> para casos de urgência ou de contingência de queda de sinal, disponibilizando no mínimo 20% do serviço contratado, de modo que a estrutura não fique inoperante por mais de 2 horas. Este serviço deverá ser ativado automaticamente após a detecção da perda do sinal principal da </w:t>
            </w:r>
            <w:r w:rsidRPr="0079266D">
              <w:rPr>
                <w:rFonts w:ascii="Arial" w:hAnsi="Arial" w:cs="Arial"/>
                <w:bCs/>
              </w:rPr>
              <w:t xml:space="preserve">empresa proponente </w:t>
            </w:r>
            <w:r w:rsidRPr="000B553E">
              <w:rPr>
                <w:rFonts w:ascii="Arial" w:hAnsi="Arial" w:cs="Arial"/>
              </w:rPr>
              <w:t>ou através de abertura do chamado técnico pela prefeitura.</w:t>
            </w:r>
          </w:p>
          <w:p w:rsidR="00B71C16" w:rsidRDefault="00B71C16" w:rsidP="00B71C16">
            <w:pPr>
              <w:pStyle w:val="PargrafodaLista"/>
              <w:numPr>
                <w:ilvl w:val="1"/>
                <w:numId w:val="17"/>
              </w:numPr>
              <w:autoSpaceDE w:val="0"/>
              <w:autoSpaceDN w:val="0"/>
              <w:adjustRightInd w:val="0"/>
              <w:spacing w:after="0"/>
              <w:jc w:val="both"/>
              <w:rPr>
                <w:rFonts w:ascii="Arial" w:hAnsi="Arial" w:cs="Arial"/>
                <w:bCs/>
              </w:rPr>
            </w:pPr>
            <w:r w:rsidRPr="0079266D">
              <w:rPr>
                <w:rFonts w:ascii="Arial" w:hAnsi="Arial" w:cs="Arial"/>
                <w:bCs/>
              </w:rPr>
              <w:t xml:space="preserve">A empresa proponente deverá fornecer durante a prestação de serviços, endereçamento IP versão 4, válidos na Internet e em </w:t>
            </w:r>
            <w:proofErr w:type="spellStart"/>
            <w:r w:rsidRPr="0079266D">
              <w:rPr>
                <w:rFonts w:ascii="Arial" w:hAnsi="Arial" w:cs="Arial"/>
                <w:bCs/>
              </w:rPr>
              <w:t>sub-rede</w:t>
            </w:r>
            <w:proofErr w:type="spellEnd"/>
            <w:r w:rsidRPr="0079266D">
              <w:rPr>
                <w:rFonts w:ascii="Arial" w:hAnsi="Arial" w:cs="Arial"/>
                <w:bCs/>
              </w:rPr>
              <w:t xml:space="preserve">, de no mínimo “/24”, </w:t>
            </w:r>
            <w:r>
              <w:rPr>
                <w:rFonts w:ascii="Arial" w:hAnsi="Arial" w:cs="Arial"/>
                <w:bCs/>
              </w:rPr>
              <w:lastRenderedPageBreak/>
              <w:t>para todos os links compartilhados</w:t>
            </w:r>
            <w:r w:rsidRPr="0079266D">
              <w:rPr>
                <w:rFonts w:ascii="Arial" w:hAnsi="Arial" w:cs="Arial"/>
                <w:bCs/>
              </w:rPr>
              <w:t>.</w:t>
            </w:r>
            <w:r>
              <w:rPr>
                <w:rFonts w:ascii="Arial" w:hAnsi="Arial" w:cs="Arial"/>
                <w:bCs/>
              </w:rPr>
              <w:t xml:space="preserve"> Para os links dedicados o f</w:t>
            </w:r>
            <w:r w:rsidRPr="0079266D">
              <w:rPr>
                <w:rFonts w:ascii="Arial" w:hAnsi="Arial" w:cs="Arial"/>
                <w:bCs/>
              </w:rPr>
              <w:t>ornecimento mínimo de</w:t>
            </w:r>
            <w:r>
              <w:rPr>
                <w:rFonts w:ascii="Arial" w:hAnsi="Arial" w:cs="Arial"/>
                <w:bCs/>
              </w:rPr>
              <w:t>verá ser de</w:t>
            </w:r>
            <w:r w:rsidRPr="0079266D">
              <w:rPr>
                <w:rFonts w:ascii="Arial" w:hAnsi="Arial" w:cs="Arial"/>
                <w:bCs/>
              </w:rPr>
              <w:t xml:space="preserve"> 04 (quatro) endereços IP (V4) por acesso;</w:t>
            </w:r>
          </w:p>
          <w:p w:rsidR="00B71C16" w:rsidRPr="0079266D" w:rsidRDefault="00B71C16" w:rsidP="00B71C16">
            <w:pPr>
              <w:numPr>
                <w:ilvl w:val="1"/>
                <w:numId w:val="17"/>
              </w:numPr>
              <w:autoSpaceDE w:val="0"/>
              <w:autoSpaceDN w:val="0"/>
              <w:adjustRightInd w:val="0"/>
              <w:spacing w:line="276" w:lineRule="auto"/>
              <w:contextualSpacing/>
              <w:jc w:val="both"/>
              <w:rPr>
                <w:rFonts w:ascii="Arial" w:hAnsi="Arial" w:cs="Arial"/>
                <w:bCs/>
                <w:sz w:val="22"/>
                <w:szCs w:val="22"/>
              </w:rPr>
            </w:pPr>
            <w:r w:rsidRPr="0079266D">
              <w:rPr>
                <w:rFonts w:ascii="Arial" w:hAnsi="Arial" w:cs="Arial"/>
                <w:bCs/>
                <w:sz w:val="22"/>
                <w:szCs w:val="22"/>
              </w:rPr>
              <w:t>Latência média de 40ms (do endereço da CONTRATANTE até a central da CONTRATADA).</w:t>
            </w:r>
            <w:r>
              <w:rPr>
                <w:rFonts w:ascii="Arial" w:hAnsi="Arial" w:cs="Arial"/>
                <w:bCs/>
                <w:sz w:val="22"/>
                <w:szCs w:val="22"/>
              </w:rPr>
              <w:t xml:space="preserve"> </w:t>
            </w:r>
            <w:r w:rsidRPr="0079266D">
              <w:rPr>
                <w:rFonts w:ascii="Arial" w:hAnsi="Arial" w:cs="Arial"/>
                <w:bCs/>
                <w:sz w:val="22"/>
                <w:szCs w:val="22"/>
              </w:rPr>
              <w:t>Possuir taxa de perda de pacotes menor ou igual que 2%;</w:t>
            </w:r>
          </w:p>
          <w:p w:rsidR="00B71C16" w:rsidRDefault="00B71C16" w:rsidP="00B71C16">
            <w:pPr>
              <w:pStyle w:val="PargrafodaLista"/>
              <w:numPr>
                <w:ilvl w:val="1"/>
                <w:numId w:val="17"/>
              </w:numPr>
              <w:autoSpaceDE w:val="0"/>
              <w:autoSpaceDN w:val="0"/>
              <w:adjustRightInd w:val="0"/>
              <w:spacing w:before="100" w:beforeAutospacing="1" w:after="100" w:afterAutospacing="1"/>
              <w:jc w:val="both"/>
              <w:rPr>
                <w:rFonts w:ascii="Arial" w:hAnsi="Arial" w:cs="Arial"/>
                <w:bCs/>
              </w:rPr>
            </w:pPr>
            <w:r w:rsidRPr="008A79C1">
              <w:rPr>
                <w:rFonts w:ascii="Arial" w:hAnsi="Arial" w:cs="Arial"/>
                <w:bCs/>
              </w:rPr>
              <w:t>Os custos de instalação, material, mão-de-obra e deslocamento referentes aos serviços acima citados serão de total responsabilidade da empresa vencedora, incluindo possíveis avarias e sinistros nos equipamentos de comunicação.</w:t>
            </w:r>
          </w:p>
          <w:p w:rsidR="00B71C16" w:rsidRPr="008A79C1" w:rsidRDefault="00B71C16" w:rsidP="00B71C16">
            <w:pPr>
              <w:pStyle w:val="PargrafodaLista"/>
              <w:numPr>
                <w:ilvl w:val="1"/>
                <w:numId w:val="17"/>
              </w:numPr>
              <w:autoSpaceDE w:val="0"/>
              <w:autoSpaceDN w:val="0"/>
              <w:adjustRightInd w:val="0"/>
              <w:spacing w:before="100" w:beforeAutospacing="1" w:after="100" w:afterAutospacing="1"/>
              <w:jc w:val="both"/>
              <w:rPr>
                <w:rFonts w:ascii="Arial" w:hAnsi="Arial" w:cs="Arial"/>
              </w:rPr>
            </w:pPr>
            <w:r w:rsidRPr="008A79C1">
              <w:rPr>
                <w:rFonts w:ascii="Arial" w:hAnsi="Arial" w:cs="Arial"/>
                <w:bCs/>
              </w:rPr>
              <w:t>A CONTRATADA deverá possuir Termo de Autorização para a prestação de Serviço Comunicação Multimídia (SCM) outorgado pela ANATEL no Município de Janaúba.</w:t>
            </w:r>
          </w:p>
          <w:p w:rsidR="00B71C16" w:rsidRPr="008A79C1" w:rsidRDefault="00B71C16" w:rsidP="00B71C16">
            <w:pPr>
              <w:pStyle w:val="PargrafodaLista"/>
              <w:numPr>
                <w:ilvl w:val="1"/>
                <w:numId w:val="17"/>
              </w:numPr>
              <w:autoSpaceDE w:val="0"/>
              <w:autoSpaceDN w:val="0"/>
              <w:adjustRightInd w:val="0"/>
              <w:spacing w:before="100" w:beforeAutospacing="1" w:after="100" w:afterAutospacing="1"/>
              <w:jc w:val="both"/>
              <w:rPr>
                <w:rFonts w:ascii="Arial" w:hAnsi="Arial" w:cs="Arial"/>
              </w:rPr>
            </w:pPr>
            <w:r w:rsidRPr="008A79C1">
              <w:rPr>
                <w:rFonts w:ascii="Arial" w:hAnsi="Arial" w:cs="Arial"/>
              </w:rPr>
              <w:t>A instalação de todos os equipamentos e</w:t>
            </w:r>
            <w:r>
              <w:rPr>
                <w:rFonts w:ascii="Arial" w:hAnsi="Arial" w:cs="Arial"/>
              </w:rPr>
              <w:t xml:space="preserve"> o total funcionamento dos link</w:t>
            </w:r>
            <w:r w:rsidRPr="008A79C1">
              <w:rPr>
                <w:rFonts w:ascii="Arial" w:hAnsi="Arial" w:cs="Arial"/>
              </w:rPr>
              <w:t>s deverão obedecer aos seguintes critérios:</w:t>
            </w:r>
          </w:p>
          <w:p w:rsidR="00B71C16" w:rsidRPr="00193762" w:rsidRDefault="00B71C16" w:rsidP="00B71C16">
            <w:pPr>
              <w:numPr>
                <w:ilvl w:val="1"/>
                <w:numId w:val="16"/>
              </w:numPr>
              <w:autoSpaceDE w:val="0"/>
              <w:autoSpaceDN w:val="0"/>
              <w:adjustRightInd w:val="0"/>
              <w:spacing w:line="276" w:lineRule="auto"/>
              <w:contextualSpacing/>
              <w:jc w:val="both"/>
              <w:rPr>
                <w:rFonts w:ascii="Arial" w:hAnsi="Arial" w:cs="Arial"/>
                <w:sz w:val="22"/>
                <w:szCs w:val="22"/>
              </w:rPr>
            </w:pPr>
            <w:r w:rsidRPr="00193762">
              <w:rPr>
                <w:rFonts w:ascii="Arial" w:hAnsi="Arial" w:cs="Arial"/>
                <w:sz w:val="22"/>
                <w:szCs w:val="22"/>
              </w:rPr>
              <w:t>A instalação dos links dedicados não poderá ultrapassar o prazo máximo de 7 (sete) dias úteis da assinatura do contrato.</w:t>
            </w:r>
          </w:p>
          <w:p w:rsidR="00B71C16" w:rsidRPr="00193762" w:rsidRDefault="00B71C16" w:rsidP="00B71C16">
            <w:pPr>
              <w:numPr>
                <w:ilvl w:val="1"/>
                <w:numId w:val="16"/>
              </w:numPr>
              <w:autoSpaceDE w:val="0"/>
              <w:autoSpaceDN w:val="0"/>
              <w:adjustRightInd w:val="0"/>
              <w:spacing w:line="276" w:lineRule="auto"/>
              <w:contextualSpacing/>
              <w:jc w:val="both"/>
              <w:rPr>
                <w:rFonts w:ascii="Arial" w:hAnsi="Arial" w:cs="Arial"/>
                <w:sz w:val="22"/>
                <w:szCs w:val="22"/>
              </w:rPr>
            </w:pPr>
            <w:r w:rsidRPr="00193762">
              <w:rPr>
                <w:rFonts w:ascii="Arial" w:hAnsi="Arial" w:cs="Arial"/>
                <w:sz w:val="22"/>
                <w:szCs w:val="22"/>
              </w:rPr>
              <w:t>No caso dos links compartilhados, a instalação deverá ser realizada até o prazo máximo de 15 (quinze) dias úteis da assinatura do contrato</w:t>
            </w:r>
            <w:r>
              <w:rPr>
                <w:rFonts w:ascii="Arial" w:hAnsi="Arial" w:cs="Arial"/>
                <w:sz w:val="22"/>
                <w:szCs w:val="22"/>
              </w:rPr>
              <w:t xml:space="preserve"> (exceto Zona Rural)</w:t>
            </w:r>
            <w:r w:rsidRPr="00193762">
              <w:rPr>
                <w:rFonts w:ascii="Arial" w:hAnsi="Arial" w:cs="Arial"/>
                <w:sz w:val="22"/>
                <w:szCs w:val="22"/>
              </w:rPr>
              <w:t>.</w:t>
            </w:r>
          </w:p>
          <w:p w:rsidR="00B71C16" w:rsidRDefault="00B71C16" w:rsidP="00B71C16">
            <w:pPr>
              <w:numPr>
                <w:ilvl w:val="1"/>
                <w:numId w:val="16"/>
              </w:numPr>
              <w:autoSpaceDE w:val="0"/>
              <w:autoSpaceDN w:val="0"/>
              <w:adjustRightInd w:val="0"/>
              <w:spacing w:line="276" w:lineRule="auto"/>
              <w:contextualSpacing/>
              <w:jc w:val="both"/>
              <w:rPr>
                <w:rFonts w:ascii="Arial" w:hAnsi="Arial" w:cs="Arial"/>
                <w:sz w:val="22"/>
                <w:szCs w:val="22"/>
              </w:rPr>
            </w:pPr>
            <w:r w:rsidRPr="00193762">
              <w:rPr>
                <w:rFonts w:ascii="Arial" w:hAnsi="Arial" w:cs="Arial"/>
                <w:sz w:val="22"/>
                <w:szCs w:val="22"/>
              </w:rPr>
              <w:t xml:space="preserve">O prazo para instalação dos links compartilhados na </w:t>
            </w:r>
            <w:r>
              <w:rPr>
                <w:rFonts w:ascii="Arial" w:hAnsi="Arial" w:cs="Arial"/>
                <w:sz w:val="22"/>
                <w:szCs w:val="22"/>
              </w:rPr>
              <w:t>Zona R</w:t>
            </w:r>
            <w:r w:rsidRPr="00193762">
              <w:rPr>
                <w:rFonts w:ascii="Arial" w:hAnsi="Arial" w:cs="Arial"/>
                <w:sz w:val="22"/>
                <w:szCs w:val="22"/>
              </w:rPr>
              <w:t xml:space="preserve">ural </w:t>
            </w:r>
            <w:r w:rsidRPr="008A79C1">
              <w:rPr>
                <w:rFonts w:ascii="Arial" w:hAnsi="Arial" w:cs="Arial"/>
                <w:sz w:val="22"/>
                <w:szCs w:val="22"/>
              </w:rPr>
              <w:t xml:space="preserve">não poderá ultrapassar o prazo máximo de </w:t>
            </w:r>
            <w:r>
              <w:rPr>
                <w:rFonts w:ascii="Arial" w:hAnsi="Arial" w:cs="Arial"/>
                <w:sz w:val="22"/>
                <w:szCs w:val="22"/>
              </w:rPr>
              <w:t>30</w:t>
            </w:r>
            <w:r w:rsidRPr="008A79C1">
              <w:rPr>
                <w:rFonts w:ascii="Arial" w:hAnsi="Arial" w:cs="Arial"/>
                <w:sz w:val="22"/>
                <w:szCs w:val="22"/>
              </w:rPr>
              <w:t xml:space="preserve"> (</w:t>
            </w:r>
            <w:r>
              <w:rPr>
                <w:rFonts w:ascii="Arial" w:hAnsi="Arial" w:cs="Arial"/>
                <w:sz w:val="22"/>
                <w:szCs w:val="22"/>
              </w:rPr>
              <w:t>trinta</w:t>
            </w:r>
            <w:r w:rsidRPr="008A79C1">
              <w:rPr>
                <w:rFonts w:ascii="Arial" w:hAnsi="Arial" w:cs="Arial"/>
                <w:sz w:val="22"/>
                <w:szCs w:val="22"/>
              </w:rPr>
              <w:t>) dias úteis da assinatura do contrato</w:t>
            </w:r>
            <w:r>
              <w:rPr>
                <w:rFonts w:ascii="Arial" w:hAnsi="Arial" w:cs="Arial"/>
                <w:sz w:val="22"/>
                <w:szCs w:val="22"/>
              </w:rPr>
              <w:t>.</w:t>
            </w:r>
          </w:p>
          <w:p w:rsidR="00B71C16" w:rsidRDefault="00B71C16" w:rsidP="00B71C16">
            <w:pPr>
              <w:numPr>
                <w:ilvl w:val="1"/>
                <w:numId w:val="16"/>
              </w:numPr>
              <w:autoSpaceDE w:val="0"/>
              <w:autoSpaceDN w:val="0"/>
              <w:adjustRightInd w:val="0"/>
              <w:spacing w:line="276" w:lineRule="auto"/>
              <w:contextualSpacing/>
              <w:jc w:val="both"/>
              <w:rPr>
                <w:rFonts w:ascii="Arial" w:hAnsi="Arial" w:cs="Arial"/>
                <w:sz w:val="22"/>
                <w:szCs w:val="22"/>
              </w:rPr>
            </w:pPr>
            <w:r w:rsidRPr="00DF4F0F">
              <w:rPr>
                <w:rFonts w:ascii="Arial" w:hAnsi="Arial" w:cs="Arial"/>
                <w:bCs/>
                <w:sz w:val="22"/>
                <w:szCs w:val="22"/>
              </w:rPr>
              <w:t>A CONTRATADA deverá disponibilizar Central de Atendimento ou similar durante 24h por dia, 365 dias por ano com início de atendimento máximo em caso de defeito ou inoperância</w:t>
            </w:r>
            <w:r>
              <w:rPr>
                <w:rFonts w:ascii="Arial" w:hAnsi="Arial" w:cs="Arial"/>
                <w:bCs/>
                <w:sz w:val="22"/>
                <w:szCs w:val="22"/>
              </w:rPr>
              <w:t xml:space="preserve"> </w:t>
            </w:r>
            <w:r w:rsidRPr="00DF4F0F">
              <w:rPr>
                <w:rFonts w:ascii="Arial" w:hAnsi="Arial" w:cs="Arial"/>
                <w:bCs/>
                <w:sz w:val="22"/>
                <w:szCs w:val="22"/>
              </w:rPr>
              <w:t xml:space="preserve">dos serviços contratados de até </w:t>
            </w:r>
            <w:r>
              <w:rPr>
                <w:rFonts w:ascii="Arial" w:hAnsi="Arial" w:cs="Arial"/>
                <w:bCs/>
                <w:sz w:val="22"/>
                <w:szCs w:val="22"/>
              </w:rPr>
              <w:t>2</w:t>
            </w:r>
            <w:r w:rsidRPr="00DF4F0F">
              <w:rPr>
                <w:rFonts w:ascii="Arial" w:hAnsi="Arial" w:cs="Arial"/>
                <w:bCs/>
                <w:sz w:val="22"/>
                <w:szCs w:val="22"/>
              </w:rPr>
              <w:t>(</w:t>
            </w:r>
            <w:r>
              <w:rPr>
                <w:rFonts w:ascii="Arial" w:hAnsi="Arial" w:cs="Arial"/>
                <w:bCs/>
                <w:sz w:val="22"/>
                <w:szCs w:val="22"/>
              </w:rPr>
              <w:t>duas</w:t>
            </w:r>
            <w:r w:rsidRPr="00DF4F0F">
              <w:rPr>
                <w:rFonts w:ascii="Arial" w:hAnsi="Arial" w:cs="Arial"/>
                <w:bCs/>
                <w:sz w:val="22"/>
                <w:szCs w:val="22"/>
              </w:rPr>
              <w:t xml:space="preserve">) horas </w:t>
            </w:r>
            <w:r w:rsidRPr="00DF4F0F">
              <w:rPr>
                <w:rFonts w:ascii="Arial" w:hAnsi="Arial" w:cs="Arial"/>
                <w:sz w:val="22"/>
                <w:szCs w:val="22"/>
              </w:rPr>
              <w:t>a partir da abertura do chamado técnico.</w:t>
            </w:r>
          </w:p>
          <w:p w:rsidR="00B71C16" w:rsidRDefault="00B71C16" w:rsidP="00B71C16">
            <w:pPr>
              <w:autoSpaceDE w:val="0"/>
              <w:autoSpaceDN w:val="0"/>
              <w:adjustRightInd w:val="0"/>
              <w:spacing w:line="276" w:lineRule="auto"/>
              <w:contextualSpacing/>
              <w:jc w:val="both"/>
              <w:rPr>
                <w:rFonts w:ascii="Arial" w:hAnsi="Arial" w:cs="Arial"/>
                <w:sz w:val="22"/>
                <w:szCs w:val="22"/>
              </w:rPr>
            </w:pPr>
          </w:p>
          <w:p w:rsidR="00B71C16" w:rsidRPr="00F9691B" w:rsidRDefault="00B71C16" w:rsidP="00B71C16">
            <w:pPr>
              <w:pStyle w:val="PargrafodaLista"/>
              <w:numPr>
                <w:ilvl w:val="0"/>
                <w:numId w:val="17"/>
              </w:numPr>
              <w:spacing w:after="0"/>
              <w:jc w:val="both"/>
              <w:rPr>
                <w:rFonts w:ascii="Arial" w:hAnsi="Arial" w:cs="Arial"/>
                <w:lang w:eastAsia="ar-SA"/>
              </w:rPr>
            </w:pPr>
            <w:r w:rsidRPr="00F9691B">
              <w:rPr>
                <w:rFonts w:ascii="Arial" w:hAnsi="Arial" w:cs="Arial"/>
                <w:b/>
                <w:bCs/>
                <w:lang w:eastAsia="ar-SA"/>
              </w:rPr>
              <w:t>ESCOPO DOS SERVIÇOS A SEREM PRESTADOS</w:t>
            </w:r>
          </w:p>
          <w:p w:rsidR="00B71C16" w:rsidRDefault="00B71C16" w:rsidP="00B71C16">
            <w:pPr>
              <w:pStyle w:val="PargrafodaLista"/>
              <w:numPr>
                <w:ilvl w:val="1"/>
                <w:numId w:val="17"/>
              </w:numPr>
              <w:spacing w:after="0"/>
              <w:jc w:val="both"/>
              <w:rPr>
                <w:rFonts w:ascii="Arial" w:hAnsi="Arial" w:cs="Arial"/>
                <w:lang w:eastAsia="ar-SA"/>
              </w:rPr>
            </w:pPr>
            <w:r w:rsidRPr="0040551F">
              <w:rPr>
                <w:rFonts w:ascii="Arial" w:hAnsi="Arial" w:cs="Arial"/>
                <w:lang w:eastAsia="ar-SA"/>
              </w:rPr>
              <w:t>Os serviços a serem prestados são de natureza técnica, na área de telecomunicação, informática e informação, envolvendo, de um modo geral, o acesso à INTERNET, através de conexão de alt</w:t>
            </w:r>
            <w:r>
              <w:rPr>
                <w:rFonts w:ascii="Arial" w:hAnsi="Arial" w:cs="Arial"/>
                <w:lang w:eastAsia="ar-SA"/>
              </w:rPr>
              <w:t>a velocidade e disponibilidade,</w:t>
            </w:r>
            <w:r w:rsidRPr="00F9691B">
              <w:rPr>
                <w:rFonts w:ascii="Arial" w:hAnsi="Arial" w:cs="Arial"/>
                <w:lang w:eastAsia="ar-SA"/>
              </w:rPr>
              <w:t xml:space="preserve"> instalação e assistência técnica do acesso à Internet pelos equipamentos dispostos em rede lógica.</w:t>
            </w:r>
          </w:p>
          <w:p w:rsidR="00B71C16" w:rsidRPr="00F9691B" w:rsidRDefault="00B71C16" w:rsidP="00B71C16">
            <w:pPr>
              <w:pStyle w:val="PargrafodaLista"/>
              <w:numPr>
                <w:ilvl w:val="1"/>
                <w:numId w:val="17"/>
              </w:numPr>
              <w:spacing w:after="0"/>
              <w:jc w:val="both"/>
              <w:rPr>
                <w:rFonts w:ascii="Arial" w:hAnsi="Arial" w:cs="Arial"/>
                <w:b/>
                <w:bCs/>
                <w:lang w:eastAsia="ar-SA"/>
              </w:rPr>
            </w:pPr>
            <w:r>
              <w:rPr>
                <w:rFonts w:ascii="Arial" w:hAnsi="Arial" w:cs="Arial"/>
                <w:lang w:eastAsia="ar-SA"/>
              </w:rPr>
              <w:t xml:space="preserve">A estrutura de rede </w:t>
            </w:r>
            <w:r w:rsidRPr="00F9691B">
              <w:rPr>
                <w:rFonts w:ascii="Arial" w:hAnsi="Arial" w:cs="Arial"/>
                <w:lang w:eastAsia="ar-SA"/>
              </w:rPr>
              <w:t>a ser instalad</w:t>
            </w:r>
            <w:r>
              <w:rPr>
                <w:rFonts w:ascii="Arial" w:hAnsi="Arial" w:cs="Arial"/>
                <w:lang w:eastAsia="ar-SA"/>
              </w:rPr>
              <w:t>a</w:t>
            </w:r>
            <w:r w:rsidRPr="00F9691B">
              <w:rPr>
                <w:rFonts w:ascii="Arial" w:hAnsi="Arial" w:cs="Arial"/>
                <w:lang w:eastAsia="ar-SA"/>
              </w:rPr>
              <w:t xml:space="preserve"> deverá ter suporte para uso de VPN </w:t>
            </w:r>
            <w:r>
              <w:rPr>
                <w:rFonts w:ascii="Arial" w:hAnsi="Arial" w:cs="Arial"/>
                <w:lang w:eastAsia="ar-SA"/>
              </w:rPr>
              <w:t>(</w:t>
            </w:r>
            <w:r w:rsidRPr="00F9691B">
              <w:rPr>
                <w:rFonts w:ascii="Arial" w:hAnsi="Arial" w:cs="Arial"/>
                <w:lang w:eastAsia="ar-SA"/>
              </w:rPr>
              <w:t>Virtual Private Network</w:t>
            </w:r>
            <w:r>
              <w:rPr>
                <w:rFonts w:ascii="Arial" w:hAnsi="Arial" w:cs="Arial"/>
                <w:lang w:eastAsia="ar-SA"/>
              </w:rPr>
              <w:t>)</w:t>
            </w:r>
            <w:r w:rsidRPr="00F9691B">
              <w:rPr>
                <w:rFonts w:ascii="Arial" w:hAnsi="Arial" w:cs="Arial"/>
                <w:lang w:eastAsia="ar-SA"/>
              </w:rPr>
              <w:t>.</w:t>
            </w:r>
          </w:p>
          <w:p w:rsidR="00B71C16" w:rsidRPr="00F9691B" w:rsidRDefault="00B71C16" w:rsidP="00B71C16">
            <w:pPr>
              <w:spacing w:line="276" w:lineRule="auto"/>
              <w:jc w:val="both"/>
              <w:rPr>
                <w:rFonts w:ascii="Arial" w:hAnsi="Arial" w:cs="Arial"/>
                <w:b/>
                <w:bCs/>
                <w:sz w:val="22"/>
                <w:szCs w:val="22"/>
                <w:lang w:eastAsia="ar-SA"/>
              </w:rPr>
            </w:pPr>
          </w:p>
          <w:p w:rsidR="00B71C16" w:rsidRPr="00B919E2" w:rsidRDefault="00B71C16" w:rsidP="00B71C16">
            <w:pPr>
              <w:pStyle w:val="PargrafodaLista"/>
              <w:numPr>
                <w:ilvl w:val="0"/>
                <w:numId w:val="17"/>
              </w:numPr>
              <w:spacing w:after="0"/>
              <w:jc w:val="both"/>
              <w:rPr>
                <w:rFonts w:ascii="Arial" w:hAnsi="Arial" w:cs="Arial"/>
                <w:b/>
                <w:lang w:eastAsia="ar-SA"/>
              </w:rPr>
            </w:pPr>
            <w:r w:rsidRPr="002B5864">
              <w:rPr>
                <w:rFonts w:ascii="Arial" w:hAnsi="Arial" w:cs="Arial"/>
                <w:b/>
                <w:bCs/>
                <w:lang w:eastAsia="ar-SA"/>
              </w:rPr>
              <w:t>CONDUÇÃO DOS SERVIÇOS</w:t>
            </w:r>
          </w:p>
          <w:p w:rsidR="00B71C16" w:rsidRPr="002B5864" w:rsidRDefault="00B71C16" w:rsidP="00B71C16">
            <w:pPr>
              <w:pStyle w:val="PargrafodaLista"/>
              <w:ind w:left="360"/>
              <w:jc w:val="both"/>
              <w:rPr>
                <w:rFonts w:ascii="Arial" w:hAnsi="Arial" w:cs="Arial"/>
                <w:b/>
                <w:lang w:eastAsia="ar-SA"/>
              </w:rPr>
            </w:pPr>
          </w:p>
          <w:p w:rsidR="00B71C16" w:rsidRPr="00E27180" w:rsidRDefault="00B71C16" w:rsidP="00B71C16">
            <w:pPr>
              <w:pStyle w:val="PargrafodaLista"/>
              <w:numPr>
                <w:ilvl w:val="1"/>
                <w:numId w:val="17"/>
              </w:numPr>
              <w:spacing w:after="0"/>
              <w:jc w:val="both"/>
              <w:rPr>
                <w:rFonts w:ascii="Arial" w:hAnsi="Arial" w:cs="Arial"/>
                <w:spacing w:val="-2"/>
                <w:lang w:eastAsia="ar-SA"/>
              </w:rPr>
            </w:pPr>
            <w:r w:rsidRPr="00E27180">
              <w:rPr>
                <w:rFonts w:ascii="Arial" w:hAnsi="Arial" w:cs="Arial"/>
                <w:lang w:eastAsia="ar-SA"/>
              </w:rPr>
              <w:t>Será de responsabilidade da CONTRATADA a correta conservação do Sistema Ethernet abrangidos pelo escopo desta especificação;</w:t>
            </w:r>
          </w:p>
          <w:p w:rsidR="00B71C16" w:rsidRPr="00E27180" w:rsidRDefault="00B71C16" w:rsidP="00B71C16">
            <w:pPr>
              <w:pStyle w:val="PargrafodaLista"/>
              <w:numPr>
                <w:ilvl w:val="1"/>
                <w:numId w:val="17"/>
              </w:numPr>
              <w:spacing w:after="0"/>
              <w:jc w:val="both"/>
              <w:rPr>
                <w:rFonts w:ascii="Arial" w:hAnsi="Arial" w:cs="Arial"/>
                <w:spacing w:val="-2"/>
                <w:lang w:eastAsia="ar-SA"/>
              </w:rPr>
            </w:pPr>
            <w:r w:rsidRPr="00E27180">
              <w:rPr>
                <w:rFonts w:ascii="Arial" w:hAnsi="Arial" w:cs="Arial"/>
                <w:lang w:eastAsia="ar-SA"/>
              </w:rPr>
              <w:t>Durante a vigência do contrato e suas eventuais prorrogações, a prestação dos serviços de manutenções será realizada dentro do horário de expediente administrativo da Prefeitura Municipal de Janaúba, podendo extrapolar em até 03 (três) horas, quando o atendimento iniciar em horário de expediente, de forma a minimizar os prejuízos causados pela interrupção dos serviços;</w:t>
            </w:r>
          </w:p>
          <w:p w:rsidR="00B71C16" w:rsidRDefault="00B71C16" w:rsidP="00B71C16">
            <w:pPr>
              <w:pStyle w:val="PargrafodaLista"/>
              <w:numPr>
                <w:ilvl w:val="1"/>
                <w:numId w:val="17"/>
              </w:numPr>
              <w:spacing w:after="0"/>
              <w:jc w:val="both"/>
              <w:rPr>
                <w:rFonts w:ascii="Arial" w:hAnsi="Arial" w:cs="Arial"/>
                <w:spacing w:val="-2"/>
                <w:lang w:eastAsia="ar-SA"/>
              </w:rPr>
            </w:pPr>
            <w:r w:rsidRPr="00E27180">
              <w:rPr>
                <w:rFonts w:ascii="Arial" w:hAnsi="Arial" w:cs="Arial"/>
                <w:spacing w:val="-2"/>
                <w:lang w:eastAsia="ar-SA"/>
              </w:rPr>
              <w:t xml:space="preserve">A empresa contratada deverá executar a manutenção preventiva e corretiva necessária ao sistema, em perfeitas condições de uso e funcionamento ininterruptos, disponibilizando o atendimento, quando solicitado, no prazo máximo de 02 (duas) horas após o chamado nos dias úteis da semana. </w:t>
            </w:r>
          </w:p>
          <w:p w:rsidR="00B71C16" w:rsidRPr="007037D1" w:rsidRDefault="00B71C16" w:rsidP="00B71C16">
            <w:pPr>
              <w:pStyle w:val="PargrafodaLista"/>
              <w:numPr>
                <w:ilvl w:val="1"/>
                <w:numId w:val="17"/>
              </w:numPr>
              <w:spacing w:after="0"/>
              <w:jc w:val="both"/>
              <w:rPr>
                <w:rFonts w:ascii="Arial" w:hAnsi="Arial" w:cs="Arial"/>
                <w:bCs/>
                <w:lang w:eastAsia="ar-SA"/>
              </w:rPr>
            </w:pPr>
            <w:r w:rsidRPr="00E27180">
              <w:rPr>
                <w:rFonts w:ascii="Arial" w:hAnsi="Arial" w:cs="Arial"/>
                <w:lang w:eastAsia="ar-SA"/>
              </w:rPr>
              <w:t>Aos técnicos da CONTRATADA caberá a perfeita orientação aos funcionários da Prefeitura Municipal de Janaúba</w:t>
            </w:r>
            <w:r w:rsidRPr="007037D1">
              <w:rPr>
                <w:rFonts w:ascii="Arial" w:hAnsi="Arial" w:cs="Arial"/>
                <w:lang w:eastAsia="ar-SA"/>
              </w:rPr>
              <w:t>, quanto ao procedimento adequado à operação do Sistema;</w:t>
            </w:r>
          </w:p>
          <w:p w:rsidR="00B71C16" w:rsidRDefault="00B71C16" w:rsidP="00B71C16">
            <w:pPr>
              <w:pStyle w:val="PargrafodaLista"/>
              <w:numPr>
                <w:ilvl w:val="1"/>
                <w:numId w:val="17"/>
              </w:numPr>
              <w:spacing w:after="0"/>
              <w:jc w:val="both"/>
              <w:rPr>
                <w:rFonts w:ascii="Arial" w:hAnsi="Arial" w:cs="Arial"/>
                <w:bCs/>
                <w:lang w:eastAsia="ar-SA"/>
              </w:rPr>
            </w:pPr>
            <w:r w:rsidRPr="007037D1">
              <w:rPr>
                <w:rFonts w:ascii="Arial" w:hAnsi="Arial" w:cs="Arial"/>
                <w:bCs/>
                <w:lang w:eastAsia="ar-SA"/>
              </w:rPr>
              <w:lastRenderedPageBreak/>
              <w:t xml:space="preserve">Poderá a </w:t>
            </w:r>
            <w:r w:rsidRPr="00E27180">
              <w:rPr>
                <w:rFonts w:ascii="Arial" w:hAnsi="Arial" w:cs="Arial"/>
                <w:lang w:eastAsia="ar-SA"/>
              </w:rPr>
              <w:t>Prefeitura Municipal de Janaúba</w:t>
            </w:r>
            <w:r w:rsidRPr="007037D1">
              <w:rPr>
                <w:rFonts w:ascii="Arial" w:hAnsi="Arial" w:cs="Arial"/>
                <w:bCs/>
                <w:lang w:eastAsia="ar-SA"/>
              </w:rPr>
              <w:t>, durante a vigência do contrato, solicitar formalmente à CONTRATADA, a transferência de endereço do circuito de internet ou o cancelamento do mesmo, sem nenhuma incidência de custo ou multa rescisória.</w:t>
            </w:r>
          </w:p>
          <w:p w:rsidR="00B71C16" w:rsidRPr="00B62FBC" w:rsidRDefault="00B71C16" w:rsidP="00B71C16">
            <w:pPr>
              <w:pStyle w:val="PargrafodaLista"/>
              <w:numPr>
                <w:ilvl w:val="1"/>
                <w:numId w:val="17"/>
              </w:numPr>
              <w:spacing w:after="0"/>
              <w:jc w:val="both"/>
              <w:rPr>
                <w:rFonts w:ascii="Arial" w:hAnsi="Arial" w:cs="Arial"/>
                <w:bCs/>
                <w:lang w:eastAsia="ar-SA"/>
              </w:rPr>
            </w:pPr>
            <w:r w:rsidRPr="00B62FBC">
              <w:rPr>
                <w:rFonts w:ascii="Arial" w:hAnsi="Arial" w:cs="Arial"/>
                <w:bCs/>
                <w:lang w:eastAsia="ar-SA"/>
              </w:rPr>
              <w:t xml:space="preserve">A </w:t>
            </w:r>
            <w:r>
              <w:rPr>
                <w:rFonts w:ascii="Arial" w:hAnsi="Arial" w:cs="Arial"/>
                <w:bCs/>
                <w:lang w:eastAsia="ar-SA"/>
              </w:rPr>
              <w:t>Prefeitura de Janaúba</w:t>
            </w:r>
            <w:r w:rsidRPr="00B62FBC">
              <w:rPr>
                <w:rFonts w:ascii="Arial" w:hAnsi="Arial" w:cs="Arial"/>
                <w:bCs/>
                <w:lang w:eastAsia="ar-SA"/>
              </w:rPr>
              <w:t xml:space="preserve"> poderá solicitar a desativação de um circuito de internet a qualquer momento, através de comunicação formal, sem nenhuma incidência de multa rescisória.</w:t>
            </w:r>
          </w:p>
          <w:p w:rsidR="00B71C16" w:rsidRPr="00E27180" w:rsidRDefault="00B71C16" w:rsidP="00B71C16">
            <w:pPr>
              <w:spacing w:line="276" w:lineRule="auto"/>
              <w:jc w:val="both"/>
              <w:rPr>
                <w:rFonts w:ascii="Arial" w:hAnsi="Arial" w:cs="Arial"/>
                <w:b/>
                <w:bCs/>
                <w:sz w:val="22"/>
                <w:szCs w:val="22"/>
                <w:lang w:eastAsia="ar-SA"/>
              </w:rPr>
            </w:pPr>
          </w:p>
          <w:p w:rsidR="00B71C16" w:rsidRPr="002B5864" w:rsidRDefault="00B71C16" w:rsidP="00B71C16">
            <w:pPr>
              <w:pStyle w:val="PargrafodaLista"/>
              <w:numPr>
                <w:ilvl w:val="0"/>
                <w:numId w:val="17"/>
              </w:numPr>
              <w:spacing w:after="0"/>
              <w:jc w:val="both"/>
              <w:rPr>
                <w:rFonts w:ascii="Arial" w:hAnsi="Arial" w:cs="Arial"/>
                <w:b/>
                <w:lang w:eastAsia="ar-SA"/>
              </w:rPr>
            </w:pPr>
            <w:r w:rsidRPr="002B5864">
              <w:rPr>
                <w:rFonts w:ascii="Arial" w:hAnsi="Arial" w:cs="Arial"/>
                <w:b/>
                <w:bCs/>
                <w:lang w:eastAsia="ar-SA"/>
              </w:rPr>
              <w:t xml:space="preserve"> OBRIGAÇÕES DA CONTRATADA</w:t>
            </w:r>
          </w:p>
          <w:p w:rsidR="00B71C16" w:rsidRDefault="00B71C16" w:rsidP="00B71C16">
            <w:pPr>
              <w:pStyle w:val="PargrafodaLista"/>
              <w:numPr>
                <w:ilvl w:val="1"/>
                <w:numId w:val="17"/>
              </w:numPr>
              <w:spacing w:after="0"/>
              <w:jc w:val="both"/>
              <w:rPr>
                <w:rFonts w:ascii="Arial" w:hAnsi="Arial" w:cs="Arial"/>
                <w:lang w:eastAsia="ar-SA"/>
              </w:rPr>
            </w:pPr>
            <w:r w:rsidRPr="00E27180">
              <w:rPr>
                <w:rFonts w:ascii="Arial" w:hAnsi="Arial" w:cs="Arial"/>
                <w:lang w:eastAsia="ar-SA"/>
              </w:rPr>
              <w:t>Garantir que, para cada visita técnica sejam utilizados profissionais capazes de atender a demanda dos serviços, objeto deste termo, nos prazos requeridos pela FISCALIZAÇÃO, sem comprometer a qualidade dos serviços prestados;</w:t>
            </w:r>
          </w:p>
          <w:p w:rsidR="00B71C16" w:rsidRDefault="00B71C16" w:rsidP="00B71C16">
            <w:pPr>
              <w:pStyle w:val="PargrafodaLista"/>
              <w:numPr>
                <w:ilvl w:val="1"/>
                <w:numId w:val="17"/>
              </w:numPr>
              <w:spacing w:after="0"/>
              <w:jc w:val="both"/>
              <w:rPr>
                <w:rFonts w:ascii="Arial" w:hAnsi="Arial" w:cs="Arial"/>
                <w:lang w:eastAsia="ar-SA"/>
              </w:rPr>
            </w:pPr>
            <w:r w:rsidRPr="00E27180">
              <w:rPr>
                <w:rFonts w:ascii="Arial" w:hAnsi="Arial" w:cs="Arial"/>
                <w:lang w:eastAsia="ar-SA"/>
              </w:rPr>
              <w:t>Utilizar para o desempenho de suas atividades, profissionais bem treinados, devidamente aptos para executar as tarefas especificadas. Neste sentido, a CONTRATADA é obrigada a manter treinado cada profissional, objetivando a correta execução dos serviços;</w:t>
            </w:r>
          </w:p>
          <w:p w:rsidR="00B71C16" w:rsidRPr="00E27180" w:rsidRDefault="00B71C16" w:rsidP="00B71C16">
            <w:pPr>
              <w:pStyle w:val="PargrafodaLista"/>
              <w:numPr>
                <w:ilvl w:val="1"/>
                <w:numId w:val="17"/>
              </w:numPr>
              <w:spacing w:after="0"/>
              <w:jc w:val="both"/>
              <w:rPr>
                <w:rFonts w:ascii="Arial" w:hAnsi="Arial" w:cs="Arial"/>
                <w:spacing w:val="-8"/>
                <w:lang w:eastAsia="ar-SA"/>
              </w:rPr>
            </w:pPr>
            <w:r w:rsidRPr="00E27180">
              <w:rPr>
                <w:rFonts w:ascii="Arial" w:hAnsi="Arial" w:cs="Arial"/>
                <w:lang w:eastAsia="ar-SA"/>
              </w:rPr>
              <w:t xml:space="preserve">A CONTRATADA se obriga a cumprir os horários de trabalho e os prazos de atendimento estipulados pela </w:t>
            </w:r>
            <w:r w:rsidRPr="00383EC4">
              <w:rPr>
                <w:rFonts w:ascii="Arial" w:hAnsi="Arial" w:cs="Arial"/>
                <w:lang w:eastAsia="ar-SA"/>
              </w:rPr>
              <w:t>fiscalização</w:t>
            </w:r>
            <w:r w:rsidRPr="00E27180">
              <w:rPr>
                <w:rFonts w:ascii="Arial" w:hAnsi="Arial" w:cs="Arial"/>
                <w:lang w:eastAsia="ar-SA"/>
              </w:rPr>
              <w:t>. O não cumprimento permitirá a Prefeitura Municipal de Janaúba</w:t>
            </w:r>
            <w:r w:rsidRPr="00E27180">
              <w:rPr>
                <w:rFonts w:ascii="Arial" w:hAnsi="Arial" w:cs="Arial"/>
                <w:spacing w:val="-8"/>
                <w:lang w:eastAsia="ar-SA"/>
              </w:rPr>
              <w:t xml:space="preserve"> </w:t>
            </w:r>
            <w:r w:rsidRPr="00E27180">
              <w:rPr>
                <w:rFonts w:ascii="Arial" w:hAnsi="Arial" w:cs="Arial"/>
                <w:lang w:eastAsia="ar-SA"/>
              </w:rPr>
              <w:t>aplicar as multas devidas e rescindir o contrato com aplicação das penalidades previstas;</w:t>
            </w:r>
          </w:p>
          <w:p w:rsidR="00B71C16" w:rsidRDefault="00B71C16" w:rsidP="00B71C16">
            <w:pPr>
              <w:pStyle w:val="PargrafodaLista"/>
              <w:numPr>
                <w:ilvl w:val="1"/>
                <w:numId w:val="17"/>
              </w:numPr>
              <w:spacing w:after="0"/>
              <w:jc w:val="both"/>
              <w:rPr>
                <w:rFonts w:ascii="Arial" w:hAnsi="Arial" w:cs="Arial"/>
                <w:spacing w:val="-8"/>
                <w:lang w:eastAsia="ar-SA"/>
              </w:rPr>
            </w:pPr>
            <w:r w:rsidRPr="00E27180">
              <w:rPr>
                <w:rFonts w:ascii="Arial" w:hAnsi="Arial" w:cs="Arial"/>
                <w:spacing w:val="-8"/>
                <w:lang w:eastAsia="ar-SA"/>
              </w:rPr>
              <w:t xml:space="preserve">A CONTRATADA assume qualquer risco de acidentes assumindo de imediato todas as despesas com médicos, hospitais, taxas e outras despesas não citadas aqui, ficando </w:t>
            </w:r>
            <w:r w:rsidRPr="00E27180">
              <w:rPr>
                <w:rFonts w:ascii="Arial" w:hAnsi="Arial" w:cs="Arial"/>
                <w:lang w:eastAsia="ar-SA"/>
              </w:rPr>
              <w:t>a Prefeitura Municipal de Janaúba</w:t>
            </w:r>
            <w:r w:rsidRPr="00E27180">
              <w:rPr>
                <w:rFonts w:ascii="Arial" w:hAnsi="Arial" w:cs="Arial"/>
                <w:spacing w:val="-8"/>
                <w:lang w:eastAsia="ar-SA"/>
              </w:rPr>
              <w:t xml:space="preserve"> livre de qualquer responsabilidade e ônus;</w:t>
            </w:r>
          </w:p>
          <w:p w:rsidR="00B71C16" w:rsidRDefault="00B71C16" w:rsidP="00B71C16">
            <w:pPr>
              <w:pStyle w:val="PargrafodaLista"/>
              <w:numPr>
                <w:ilvl w:val="1"/>
                <w:numId w:val="17"/>
              </w:numPr>
              <w:spacing w:after="0"/>
              <w:jc w:val="both"/>
              <w:rPr>
                <w:rFonts w:ascii="Arial" w:hAnsi="Arial" w:cs="Arial"/>
                <w:spacing w:val="-8"/>
                <w:lang w:eastAsia="ar-SA"/>
              </w:rPr>
            </w:pPr>
            <w:r w:rsidRPr="00E27180">
              <w:rPr>
                <w:rFonts w:ascii="Arial" w:hAnsi="Arial" w:cs="Arial"/>
                <w:spacing w:val="-8"/>
                <w:lang w:eastAsia="ar-SA"/>
              </w:rPr>
              <w:t>Diligenciar para que seus profissionais não executem serviços que não os previstos no objeto deste edital;</w:t>
            </w:r>
          </w:p>
          <w:p w:rsidR="00B71C16" w:rsidRPr="00E27180" w:rsidRDefault="00B71C16" w:rsidP="00B71C16">
            <w:pPr>
              <w:pStyle w:val="PargrafodaLista"/>
              <w:numPr>
                <w:ilvl w:val="1"/>
                <w:numId w:val="17"/>
              </w:numPr>
              <w:spacing w:after="0"/>
              <w:jc w:val="both"/>
              <w:rPr>
                <w:rFonts w:ascii="Arial" w:hAnsi="Arial" w:cs="Arial"/>
                <w:lang w:eastAsia="ar-SA"/>
              </w:rPr>
            </w:pPr>
            <w:r w:rsidRPr="00E27180">
              <w:rPr>
                <w:rFonts w:ascii="Arial" w:hAnsi="Arial" w:cs="Arial"/>
                <w:spacing w:val="-8"/>
                <w:lang w:eastAsia="ar-SA"/>
              </w:rPr>
              <w:t>Respeitar e fazer cumprir as normas de segurança e medicina do trabalho prevista na legislação pertinente;</w:t>
            </w:r>
          </w:p>
          <w:p w:rsidR="00B71C16" w:rsidRPr="00C425FB" w:rsidRDefault="00B71C16" w:rsidP="00B71C16">
            <w:pPr>
              <w:pStyle w:val="PargrafodaLista"/>
              <w:numPr>
                <w:ilvl w:val="1"/>
                <w:numId w:val="17"/>
              </w:numPr>
              <w:spacing w:after="0"/>
              <w:jc w:val="both"/>
              <w:rPr>
                <w:rFonts w:ascii="Arial" w:hAnsi="Arial" w:cs="Arial"/>
                <w:b/>
                <w:bCs/>
                <w:lang w:eastAsia="ar-SA"/>
              </w:rPr>
            </w:pPr>
            <w:r w:rsidRPr="00E27180">
              <w:rPr>
                <w:rFonts w:ascii="Arial" w:hAnsi="Arial" w:cs="Arial"/>
                <w:lang w:eastAsia="ar-SA"/>
              </w:rPr>
              <w:t>Providenciar a retirada imediata de qualquer empregado seu, cuja permanência no local dos serviços seja considerada indesejável pela FISCALIZAÇÃO, substituindo-o por profissional qualificado para os serviços, objeto desta especificação, sem ônus para a Prefeitura Municipal de Janaúba.</w:t>
            </w:r>
          </w:p>
          <w:p w:rsidR="00B71C16" w:rsidRPr="00C425FB" w:rsidRDefault="00B71C16" w:rsidP="00B71C16">
            <w:pPr>
              <w:spacing w:line="276" w:lineRule="auto"/>
              <w:jc w:val="both"/>
              <w:rPr>
                <w:rFonts w:ascii="Arial" w:hAnsi="Arial" w:cs="Arial"/>
                <w:b/>
                <w:bCs/>
                <w:sz w:val="22"/>
                <w:szCs w:val="22"/>
                <w:lang w:eastAsia="ar-SA"/>
              </w:rPr>
            </w:pPr>
          </w:p>
          <w:p w:rsidR="00B71C16" w:rsidRDefault="00B71C16" w:rsidP="00B71C16">
            <w:pPr>
              <w:pStyle w:val="PargrafodaLista"/>
              <w:widowControl w:val="0"/>
              <w:numPr>
                <w:ilvl w:val="0"/>
                <w:numId w:val="17"/>
              </w:numPr>
              <w:spacing w:after="120" w:line="240" w:lineRule="auto"/>
              <w:jc w:val="both"/>
              <w:rPr>
                <w:rFonts w:ascii="Arial" w:hAnsi="Arial" w:cs="Arial"/>
                <w:b/>
                <w:bCs/>
              </w:rPr>
            </w:pPr>
            <w:r w:rsidRPr="00C425FB">
              <w:rPr>
                <w:rFonts w:ascii="Arial" w:hAnsi="Arial" w:cs="Arial"/>
                <w:b/>
                <w:bCs/>
              </w:rPr>
              <w:t>DA MANUTENÇÃO E TEMPO DE REPARO DOS CIRCUITOS E SERVIÇOS – SLA</w:t>
            </w:r>
          </w:p>
          <w:p w:rsidR="00B71C16" w:rsidRPr="00C425FB" w:rsidRDefault="00B71C16" w:rsidP="00B71C16">
            <w:pPr>
              <w:pStyle w:val="PargrafodaLista"/>
              <w:widowControl w:val="0"/>
              <w:spacing w:after="120"/>
              <w:ind w:left="360"/>
              <w:jc w:val="both"/>
              <w:rPr>
                <w:rFonts w:ascii="Arial" w:hAnsi="Arial" w:cs="Arial"/>
                <w:b/>
                <w:bCs/>
              </w:rPr>
            </w:pPr>
          </w:p>
          <w:p w:rsidR="00B71C16" w:rsidRPr="00C425FB" w:rsidRDefault="00B71C16" w:rsidP="00B71C16">
            <w:pPr>
              <w:pStyle w:val="PargrafodaLista"/>
              <w:widowControl w:val="0"/>
              <w:numPr>
                <w:ilvl w:val="1"/>
                <w:numId w:val="17"/>
              </w:numPr>
              <w:spacing w:after="120"/>
              <w:jc w:val="both"/>
              <w:rPr>
                <w:rFonts w:ascii="Arial" w:hAnsi="Arial" w:cs="Arial"/>
                <w:bCs/>
              </w:rPr>
            </w:pPr>
            <w:r w:rsidRPr="00C425FB">
              <w:rPr>
                <w:rFonts w:ascii="Arial" w:hAnsi="Arial" w:cs="Arial"/>
                <w:bCs/>
              </w:rPr>
              <w:t>É de responsabilidade da CONTRATADA a manutenção de todos os equipamentos, do serviço de reparos dos circuitos e do serviço de Gerência.</w:t>
            </w:r>
          </w:p>
          <w:p w:rsidR="00B71C16" w:rsidRPr="00C425FB" w:rsidRDefault="00B71C16" w:rsidP="00B71C16">
            <w:pPr>
              <w:pStyle w:val="PargrafodaLista"/>
              <w:widowControl w:val="0"/>
              <w:numPr>
                <w:ilvl w:val="1"/>
                <w:numId w:val="17"/>
              </w:numPr>
              <w:spacing w:after="120"/>
              <w:jc w:val="both"/>
              <w:rPr>
                <w:rFonts w:ascii="Arial" w:hAnsi="Arial" w:cs="Arial"/>
                <w:bCs/>
              </w:rPr>
            </w:pPr>
            <w:r w:rsidRPr="00C425FB">
              <w:rPr>
                <w:rFonts w:ascii="Arial" w:hAnsi="Arial" w:cs="Arial"/>
                <w:bCs/>
              </w:rPr>
              <w:t>Os equipamentos defeituosos, caso não possam ser reparados, deverão ser substituídos respeitando o prazo máximo de 4 (quatro) horas para zona urbana e de 24 (vinte e quatro) horas para zona rural.</w:t>
            </w:r>
          </w:p>
          <w:p w:rsidR="00B71C16" w:rsidRPr="00C425FB" w:rsidRDefault="00B71C16" w:rsidP="00B71C16">
            <w:pPr>
              <w:pStyle w:val="PargrafodaLista"/>
              <w:widowControl w:val="0"/>
              <w:numPr>
                <w:ilvl w:val="1"/>
                <w:numId w:val="17"/>
              </w:numPr>
              <w:spacing w:after="120"/>
              <w:jc w:val="both"/>
              <w:rPr>
                <w:rFonts w:ascii="Arial" w:hAnsi="Arial" w:cs="Arial"/>
                <w:bCs/>
              </w:rPr>
            </w:pPr>
            <w:r w:rsidRPr="00C425FB">
              <w:rPr>
                <w:rFonts w:ascii="Arial" w:hAnsi="Arial" w:cs="Arial"/>
                <w:bCs/>
              </w:rPr>
              <w:t xml:space="preserve">Quaisquer modificações e/ou reconfigurações que necessitem ser executados nos equipamentos pela CONTRATADA, deverão ser autorizadas </w:t>
            </w:r>
            <w:r>
              <w:rPr>
                <w:rFonts w:ascii="Arial" w:hAnsi="Arial" w:cs="Arial"/>
                <w:bCs/>
              </w:rPr>
              <w:t>e acompanhadas por um técnico do CPD da Prefeitura Municipal de Janaúba</w:t>
            </w:r>
            <w:r w:rsidRPr="00C425FB">
              <w:rPr>
                <w:rFonts w:ascii="Arial" w:hAnsi="Arial" w:cs="Arial"/>
                <w:bCs/>
              </w:rPr>
              <w:t xml:space="preserve"> ou</w:t>
            </w:r>
            <w:r>
              <w:rPr>
                <w:rFonts w:ascii="Arial" w:hAnsi="Arial" w:cs="Arial"/>
                <w:bCs/>
              </w:rPr>
              <w:t>,</w:t>
            </w:r>
            <w:r w:rsidRPr="00C425FB">
              <w:rPr>
                <w:rFonts w:ascii="Arial" w:hAnsi="Arial" w:cs="Arial"/>
                <w:bCs/>
              </w:rPr>
              <w:t xml:space="preserve"> no caso das secretarias</w:t>
            </w:r>
            <w:r>
              <w:rPr>
                <w:rFonts w:ascii="Arial" w:hAnsi="Arial" w:cs="Arial"/>
                <w:bCs/>
              </w:rPr>
              <w:t>,</w:t>
            </w:r>
            <w:r w:rsidRPr="00C425FB">
              <w:rPr>
                <w:rFonts w:ascii="Arial" w:hAnsi="Arial" w:cs="Arial"/>
                <w:bCs/>
              </w:rPr>
              <w:t xml:space="preserve"> por pessoa indicada pelo gestor do contrato.</w:t>
            </w:r>
          </w:p>
          <w:p w:rsidR="00B71C16" w:rsidRPr="00C425FB" w:rsidRDefault="00B71C16" w:rsidP="00B71C16">
            <w:pPr>
              <w:pStyle w:val="PargrafodaLista"/>
              <w:widowControl w:val="0"/>
              <w:numPr>
                <w:ilvl w:val="1"/>
                <w:numId w:val="17"/>
              </w:numPr>
              <w:spacing w:after="120"/>
              <w:jc w:val="both"/>
              <w:rPr>
                <w:rFonts w:ascii="Arial" w:hAnsi="Arial" w:cs="Arial"/>
                <w:bCs/>
              </w:rPr>
            </w:pPr>
            <w:r w:rsidRPr="00C425FB">
              <w:rPr>
                <w:rFonts w:ascii="Arial" w:hAnsi="Arial" w:cs="Arial"/>
                <w:bCs/>
              </w:rPr>
              <w:t>O serviço de reparos dos circuitos deverá possuir suporte telefônico gratuito para a solução de problemas relacionados ao seu funcionamento, bem como o esclarecimento de dúvidas quanto a utilização do serviço, que deverá ser prestado 24 (vinte e quatro) horas por dia, 7 (sete) dias por semana, inclusive nos feriados e finais de semana.</w:t>
            </w:r>
          </w:p>
          <w:p w:rsidR="00B71C16" w:rsidRPr="00C425FB" w:rsidRDefault="00B71C16" w:rsidP="00B71C16">
            <w:pPr>
              <w:pStyle w:val="PargrafodaLista"/>
              <w:widowControl w:val="0"/>
              <w:numPr>
                <w:ilvl w:val="1"/>
                <w:numId w:val="17"/>
              </w:numPr>
              <w:spacing w:after="120"/>
              <w:jc w:val="both"/>
              <w:rPr>
                <w:rFonts w:ascii="Arial" w:hAnsi="Arial" w:cs="Arial"/>
                <w:bCs/>
              </w:rPr>
            </w:pPr>
            <w:r w:rsidRPr="00C425FB">
              <w:rPr>
                <w:rFonts w:ascii="Arial" w:hAnsi="Arial" w:cs="Arial"/>
                <w:bCs/>
              </w:rPr>
              <w:lastRenderedPageBreak/>
              <w:t>O suporte telefônico gratuito para o serviço de reparos dos circuitos e manutenção dos equipamentos e do serviço de gerencia deverá ser realizado por intermédio de ligação para um número único em âmbito nacional.</w:t>
            </w:r>
          </w:p>
          <w:p w:rsidR="00B71C16" w:rsidRPr="00C425FB" w:rsidRDefault="00B71C16" w:rsidP="00B71C16">
            <w:pPr>
              <w:pStyle w:val="PargrafodaLista"/>
              <w:widowControl w:val="0"/>
              <w:numPr>
                <w:ilvl w:val="1"/>
                <w:numId w:val="17"/>
              </w:numPr>
              <w:spacing w:after="120"/>
              <w:jc w:val="both"/>
              <w:rPr>
                <w:rFonts w:ascii="Arial" w:hAnsi="Arial" w:cs="Arial"/>
                <w:bCs/>
              </w:rPr>
            </w:pPr>
            <w:r w:rsidRPr="00C425FB">
              <w:rPr>
                <w:rFonts w:ascii="Arial" w:hAnsi="Arial" w:cs="Arial"/>
                <w:bCs/>
              </w:rPr>
              <w:t>Em caso de problemas no Serviço de Gerência, a correção será feita em até 08 (oito) horas, após notificação do problema.</w:t>
            </w:r>
          </w:p>
          <w:p w:rsidR="00B71C16" w:rsidRPr="00C425FB" w:rsidRDefault="00B71C16" w:rsidP="00B71C16">
            <w:pPr>
              <w:pStyle w:val="PargrafodaLista"/>
              <w:widowControl w:val="0"/>
              <w:numPr>
                <w:ilvl w:val="1"/>
                <w:numId w:val="17"/>
              </w:numPr>
              <w:spacing w:after="120"/>
              <w:jc w:val="both"/>
              <w:rPr>
                <w:rFonts w:ascii="Arial" w:hAnsi="Arial" w:cs="Arial"/>
                <w:bCs/>
              </w:rPr>
            </w:pPr>
            <w:r w:rsidRPr="00C425FB">
              <w:rPr>
                <w:rFonts w:ascii="Arial" w:hAnsi="Arial" w:cs="Arial"/>
                <w:bCs/>
              </w:rPr>
              <w:t>Entende-se por atendimento a chegada de um técnico nas dependências de cada sede com efetiva aplicação de ações utilizadas na manutenção do circuito com vistas à solução do problema.</w:t>
            </w:r>
          </w:p>
          <w:p w:rsidR="00B71C16" w:rsidRPr="00C425FB" w:rsidRDefault="00B71C16" w:rsidP="00B71C16">
            <w:pPr>
              <w:pStyle w:val="PargrafodaLista"/>
              <w:widowControl w:val="0"/>
              <w:numPr>
                <w:ilvl w:val="1"/>
                <w:numId w:val="17"/>
              </w:numPr>
              <w:spacing w:after="120"/>
              <w:jc w:val="both"/>
              <w:rPr>
                <w:rFonts w:ascii="Arial" w:hAnsi="Arial" w:cs="Arial"/>
                <w:bCs/>
              </w:rPr>
            </w:pPr>
            <w:r>
              <w:rPr>
                <w:rFonts w:ascii="Arial" w:hAnsi="Arial" w:cs="Arial"/>
                <w:bCs/>
              </w:rPr>
              <w:t>A</w:t>
            </w:r>
            <w:r w:rsidRPr="00C425FB">
              <w:rPr>
                <w:rFonts w:ascii="Arial" w:hAnsi="Arial" w:cs="Arial"/>
                <w:bCs/>
              </w:rPr>
              <w:t xml:space="preserve"> indisponibilidade de um circuito será medida considerando-se o tempo decorrido entre a abertura do chamado e a restauração completa da sua operação.</w:t>
            </w:r>
          </w:p>
          <w:p w:rsidR="00B71C16" w:rsidRPr="00C425FB" w:rsidRDefault="00B71C16" w:rsidP="00B71C16">
            <w:pPr>
              <w:pStyle w:val="PargrafodaLista"/>
              <w:widowControl w:val="0"/>
              <w:numPr>
                <w:ilvl w:val="1"/>
                <w:numId w:val="17"/>
              </w:numPr>
              <w:spacing w:after="120"/>
              <w:jc w:val="both"/>
              <w:rPr>
                <w:rFonts w:ascii="Arial" w:hAnsi="Arial" w:cs="Arial"/>
                <w:bCs/>
              </w:rPr>
            </w:pPr>
            <w:r w:rsidRPr="00C425FB">
              <w:rPr>
                <w:rFonts w:ascii="Arial" w:hAnsi="Arial" w:cs="Arial"/>
                <w:bCs/>
              </w:rPr>
              <w:t>Serão excluídas desta contagem as interrupções programadas para manutenção, desde que seja feita comunicação com pelo menos 03 (três) dias úteis de antecedência e que a interrupção seja programada de 00h00 às 06h00 de segunda a sexta e, de 00h00 às 08h00 para sábado e domingo, horário de Brasília/DF.</w:t>
            </w:r>
          </w:p>
          <w:p w:rsidR="00B71C16" w:rsidRPr="00C425FB" w:rsidRDefault="00B71C16" w:rsidP="00B71C16">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t xml:space="preserve">Quando o prazo mínimo de 3 (três) dias de comunicação não for atendido, ou </w:t>
            </w:r>
            <w:r>
              <w:rPr>
                <w:rFonts w:ascii="Arial" w:hAnsi="Arial" w:cs="Arial"/>
                <w:bCs/>
              </w:rPr>
              <w:t>a Prefeitura Municipal de Janaúba</w:t>
            </w:r>
            <w:r w:rsidRPr="00C425FB">
              <w:rPr>
                <w:rFonts w:ascii="Arial" w:hAnsi="Arial" w:cs="Arial"/>
                <w:bCs/>
              </w:rPr>
              <w:t xml:space="preserve"> não for informad</w:t>
            </w:r>
            <w:r>
              <w:rPr>
                <w:rFonts w:ascii="Arial" w:hAnsi="Arial" w:cs="Arial"/>
                <w:bCs/>
              </w:rPr>
              <w:t>a</w:t>
            </w:r>
            <w:r w:rsidRPr="00C425FB">
              <w:rPr>
                <w:rFonts w:ascii="Arial" w:hAnsi="Arial" w:cs="Arial"/>
                <w:bCs/>
              </w:rPr>
              <w:t>, o tempo do início da manutenção até o pronto restabelecimento dos serviços será considerado como tempo de indisponibilidade.</w:t>
            </w:r>
          </w:p>
          <w:p w:rsidR="00B71C16" w:rsidRPr="00C425FB" w:rsidRDefault="00B71C16" w:rsidP="00B71C16">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t xml:space="preserve">Serão excluídas dessa contagem as interrupções causadas por falta de energia elétrica nas localidades ou qualquer tipo de indisponibilidade na rede lógica a ser diagnosticada pela equipe </w:t>
            </w:r>
            <w:r>
              <w:rPr>
                <w:rFonts w:ascii="Arial" w:hAnsi="Arial" w:cs="Arial"/>
                <w:bCs/>
              </w:rPr>
              <w:t>da Prefeitura Municipal de Janaúba</w:t>
            </w:r>
            <w:r w:rsidRPr="00C425FB">
              <w:rPr>
                <w:rFonts w:ascii="Arial" w:hAnsi="Arial" w:cs="Arial"/>
                <w:bCs/>
              </w:rPr>
              <w:t>.</w:t>
            </w:r>
          </w:p>
          <w:p w:rsidR="00B71C16" w:rsidRPr="00C425FB" w:rsidRDefault="00B71C16" w:rsidP="00B71C16">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t>A solicitação de manutenção dos equipamentos, circuitos e serviços deverá estar disponí</w:t>
            </w:r>
            <w:r>
              <w:rPr>
                <w:rFonts w:ascii="Arial" w:hAnsi="Arial" w:cs="Arial"/>
                <w:bCs/>
              </w:rPr>
              <w:t>vel através de um número de telefone fixo com atendimento das 07h às 19h, e um telefone móvel de plantão</w:t>
            </w:r>
            <w:r w:rsidRPr="00C425FB">
              <w:rPr>
                <w:rFonts w:ascii="Arial" w:hAnsi="Arial" w:cs="Arial"/>
                <w:bCs/>
              </w:rPr>
              <w:t>, com atendimento 24 (vinte e quatro) horas por dia, 07 (sete) dias por semana, inclusive nos feriados e finais de semana.</w:t>
            </w:r>
          </w:p>
          <w:p w:rsidR="00B71C16" w:rsidRPr="00C425FB" w:rsidRDefault="00B71C16" w:rsidP="00B71C16">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t>A CONTRATADA enviará mensalmente, juntamente com a fatura, relatório informando as indisponibilidades ocorridas no mês anterior, incluindo identificação do circuito, data e hora da ocorrência, data e hora de restabelecimento do serviço, causas da indisponibilidade e solução adotada para sua total recuperação.</w:t>
            </w:r>
          </w:p>
          <w:p w:rsidR="00B71C16" w:rsidRPr="00C425FB" w:rsidRDefault="00B71C16" w:rsidP="00B71C16">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t>Cada chamado receberá sempre um número de identificação.</w:t>
            </w:r>
          </w:p>
          <w:p w:rsidR="00B71C16" w:rsidRPr="00252A6E" w:rsidRDefault="00B71C16" w:rsidP="00B71C16">
            <w:pPr>
              <w:pStyle w:val="PargrafodaLista"/>
              <w:ind w:left="360"/>
              <w:jc w:val="both"/>
              <w:rPr>
                <w:rFonts w:ascii="Arial" w:hAnsi="Arial" w:cs="Arial"/>
                <w:b/>
                <w:bCs/>
                <w:lang w:eastAsia="ar-SA"/>
              </w:rPr>
            </w:pPr>
          </w:p>
          <w:p w:rsidR="00B71C16" w:rsidRPr="00407923" w:rsidRDefault="00B71C16" w:rsidP="00B71C16">
            <w:pPr>
              <w:pStyle w:val="PargrafodaLista"/>
              <w:numPr>
                <w:ilvl w:val="0"/>
                <w:numId w:val="17"/>
              </w:numPr>
              <w:spacing w:after="0" w:line="240" w:lineRule="auto"/>
              <w:jc w:val="both"/>
              <w:rPr>
                <w:rFonts w:ascii="Arial" w:eastAsia="Arial" w:hAnsi="Arial" w:cs="Arial"/>
                <w:b/>
              </w:rPr>
            </w:pPr>
            <w:r w:rsidRPr="00407923">
              <w:rPr>
                <w:rFonts w:ascii="Arial" w:eastAsia="Arial" w:hAnsi="Arial" w:cs="Arial"/>
                <w:b/>
              </w:rPr>
              <w:t>DO ACORDO DE NÍVEL DE SERVIÇO – SLA</w:t>
            </w:r>
          </w:p>
          <w:p w:rsidR="00B71C16" w:rsidRPr="00252A6E" w:rsidRDefault="00B71C16" w:rsidP="00B71C16">
            <w:pPr>
              <w:pStyle w:val="PargrafodaLista"/>
              <w:spacing w:after="113"/>
              <w:ind w:left="792"/>
              <w:jc w:val="both"/>
              <w:rPr>
                <w:rFonts w:ascii="Arial" w:hAnsi="Arial" w:cs="Arial"/>
              </w:rPr>
            </w:pPr>
          </w:p>
          <w:p w:rsidR="00B71C16" w:rsidRPr="00252A6E" w:rsidRDefault="00B71C16" w:rsidP="00B71C16">
            <w:pPr>
              <w:pStyle w:val="PargrafodaLista"/>
              <w:numPr>
                <w:ilvl w:val="1"/>
                <w:numId w:val="17"/>
              </w:numPr>
              <w:spacing w:after="113"/>
              <w:jc w:val="both"/>
              <w:rPr>
                <w:rFonts w:ascii="Arial" w:hAnsi="Arial" w:cs="Arial"/>
              </w:rPr>
            </w:pPr>
            <w:r w:rsidRPr="00252A6E">
              <w:rPr>
                <w:rFonts w:ascii="Arial" w:hAnsi="Arial" w:cs="Arial"/>
              </w:rPr>
              <w:t xml:space="preserve">A CONTRATADA deverá garantir os níveis de serviço especificados nos itens a seguir. Caso não forem atingidos, serão aplicadas multas e/ou desconto no pagamento da fatura mensal, que estão detalhados na Cláusula Décima </w:t>
            </w:r>
            <w:proofErr w:type="gramStart"/>
            <w:r w:rsidRPr="00252A6E">
              <w:rPr>
                <w:rFonts w:ascii="Arial" w:hAnsi="Arial" w:cs="Arial"/>
              </w:rPr>
              <w:t>Sexta  –</w:t>
            </w:r>
            <w:proofErr w:type="gramEnd"/>
            <w:r w:rsidRPr="00252A6E">
              <w:rPr>
                <w:rFonts w:ascii="Arial" w:hAnsi="Arial" w:cs="Arial"/>
              </w:rPr>
              <w:t xml:space="preserve"> Das Penalidades.</w:t>
            </w:r>
          </w:p>
          <w:p w:rsidR="00B71C16" w:rsidRPr="00252A6E" w:rsidRDefault="00B71C16" w:rsidP="00B71C16">
            <w:pPr>
              <w:pStyle w:val="PargrafodaLista"/>
              <w:numPr>
                <w:ilvl w:val="1"/>
                <w:numId w:val="17"/>
              </w:numPr>
              <w:spacing w:after="113"/>
              <w:jc w:val="both"/>
              <w:rPr>
                <w:rFonts w:ascii="Arial" w:hAnsi="Arial" w:cs="Arial"/>
              </w:rPr>
            </w:pPr>
            <w:r w:rsidRPr="00252A6E">
              <w:rPr>
                <w:rFonts w:ascii="Arial" w:hAnsi="Arial" w:cs="Arial"/>
              </w:rPr>
              <w:t>As métricas a serem avaliadas para aferição dos níveis dos serviços prestados estão descritas neste certame.</w:t>
            </w:r>
          </w:p>
          <w:p w:rsidR="00B71C16" w:rsidRPr="00252A6E" w:rsidRDefault="00B71C16" w:rsidP="00B71C16">
            <w:pPr>
              <w:pStyle w:val="PargrafodaLista"/>
              <w:numPr>
                <w:ilvl w:val="1"/>
                <w:numId w:val="17"/>
              </w:numPr>
              <w:spacing w:after="113"/>
              <w:jc w:val="both"/>
              <w:rPr>
                <w:rFonts w:ascii="Arial" w:hAnsi="Arial" w:cs="Arial"/>
              </w:rPr>
            </w:pPr>
            <w:r w:rsidRPr="00252A6E">
              <w:rPr>
                <w:rFonts w:ascii="Arial" w:hAnsi="Arial" w:cs="Arial"/>
              </w:rPr>
              <w:t>A CONTRATADA deverá utilizar ferramentas, instrumentos e procedimentos de avaliação e monitoração capazes de avaliar e reportar o desempenho dos circuitos e serviços em relação aos níveis de serviços estabelecidos.</w:t>
            </w:r>
          </w:p>
          <w:p w:rsidR="00B71C16" w:rsidRPr="00252A6E" w:rsidRDefault="00B71C16" w:rsidP="00B71C16">
            <w:pPr>
              <w:pStyle w:val="PargrafodaLista"/>
              <w:numPr>
                <w:ilvl w:val="1"/>
                <w:numId w:val="17"/>
              </w:numPr>
              <w:spacing w:after="113"/>
              <w:jc w:val="both"/>
              <w:rPr>
                <w:rFonts w:ascii="Arial" w:hAnsi="Arial" w:cs="Arial"/>
              </w:rPr>
            </w:pPr>
            <w:r w:rsidRPr="00252A6E">
              <w:rPr>
                <w:rFonts w:ascii="Arial" w:hAnsi="Arial" w:cs="Arial"/>
              </w:rPr>
              <w:t>A monitoração e avaliação referidas deverão permitir a prestação detalhada das informações, para a verificação do nível de serviço e esta</w:t>
            </w:r>
            <w:r>
              <w:rPr>
                <w:rFonts w:ascii="Arial" w:hAnsi="Arial" w:cs="Arial"/>
              </w:rPr>
              <w:t xml:space="preserve">rão sujeitas às auditorias pela Prefeitura de Janaúba </w:t>
            </w:r>
            <w:r w:rsidRPr="00252A6E">
              <w:rPr>
                <w:rFonts w:ascii="Arial" w:hAnsi="Arial" w:cs="Arial"/>
              </w:rPr>
              <w:t>ou terceiro por ele indicado.</w:t>
            </w:r>
          </w:p>
          <w:p w:rsidR="00B71C16" w:rsidRPr="00252A6E" w:rsidRDefault="00B71C16" w:rsidP="00B71C16">
            <w:pPr>
              <w:pStyle w:val="PargrafodaLista"/>
              <w:numPr>
                <w:ilvl w:val="1"/>
                <w:numId w:val="17"/>
              </w:numPr>
              <w:overflowPunct w:val="0"/>
              <w:autoSpaceDE w:val="0"/>
              <w:autoSpaceDN w:val="0"/>
              <w:adjustRightInd w:val="0"/>
              <w:spacing w:after="0"/>
              <w:jc w:val="both"/>
              <w:textAlignment w:val="baseline"/>
              <w:rPr>
                <w:rFonts w:ascii="Arial" w:hAnsi="Arial" w:cs="Arial"/>
              </w:rPr>
            </w:pPr>
            <w:r w:rsidRPr="00252A6E">
              <w:rPr>
                <w:rFonts w:ascii="Arial" w:hAnsi="Arial" w:cs="Arial"/>
              </w:rPr>
              <w:t xml:space="preserve">A qualquer momento, havendo dúvidas quanto à qualidade de um determinado serviço ou circuito, </w:t>
            </w:r>
            <w:r>
              <w:rPr>
                <w:rFonts w:ascii="Arial" w:hAnsi="Arial" w:cs="Arial"/>
              </w:rPr>
              <w:t>a</w:t>
            </w:r>
            <w:r w:rsidRPr="00252A6E">
              <w:rPr>
                <w:rFonts w:ascii="Arial" w:hAnsi="Arial" w:cs="Arial"/>
              </w:rPr>
              <w:t xml:space="preserve"> </w:t>
            </w:r>
            <w:r>
              <w:rPr>
                <w:rFonts w:ascii="Arial" w:hAnsi="Arial" w:cs="Arial"/>
              </w:rPr>
              <w:t xml:space="preserve">Prefeitura de Janaúba </w:t>
            </w:r>
            <w:r w:rsidRPr="00252A6E">
              <w:rPr>
                <w:rFonts w:ascii="Arial" w:hAnsi="Arial" w:cs="Arial"/>
              </w:rPr>
              <w:t xml:space="preserve">poderá solicitar à CONTRATADA uma medição </w:t>
            </w:r>
            <w:r w:rsidRPr="00252A6E">
              <w:rPr>
                <w:rFonts w:ascii="Arial" w:hAnsi="Arial" w:cs="Arial"/>
              </w:rPr>
              <w:lastRenderedPageBreak/>
              <w:t>de qualquer dos parâmetros previstos neste certame, que deverá ser executado em até 7 (sete) dias corridos após a solicitação.</w:t>
            </w:r>
          </w:p>
          <w:p w:rsidR="00B71C16" w:rsidRPr="00407923" w:rsidRDefault="00B71C16" w:rsidP="00B71C16">
            <w:pPr>
              <w:pStyle w:val="PargrafodaLista"/>
              <w:ind w:left="360"/>
              <w:jc w:val="both"/>
              <w:rPr>
                <w:rFonts w:ascii="Arial" w:hAnsi="Arial" w:cs="Arial"/>
                <w:b/>
                <w:bCs/>
                <w:lang w:eastAsia="ar-SA"/>
              </w:rPr>
            </w:pPr>
          </w:p>
          <w:p w:rsidR="00B71C16" w:rsidRPr="00407923" w:rsidRDefault="00B71C16" w:rsidP="00B71C16">
            <w:pPr>
              <w:pStyle w:val="PargrafodaLista"/>
              <w:numPr>
                <w:ilvl w:val="0"/>
                <w:numId w:val="17"/>
              </w:numPr>
              <w:overflowPunct w:val="0"/>
              <w:autoSpaceDE w:val="0"/>
              <w:autoSpaceDN w:val="0"/>
              <w:adjustRightInd w:val="0"/>
              <w:spacing w:after="0" w:line="240" w:lineRule="auto"/>
              <w:jc w:val="both"/>
              <w:textAlignment w:val="baseline"/>
              <w:rPr>
                <w:rFonts w:ascii="Arial" w:hAnsi="Arial" w:cs="Arial"/>
                <w:b/>
              </w:rPr>
            </w:pPr>
            <w:r w:rsidRPr="00407923">
              <w:rPr>
                <w:rFonts w:ascii="Arial" w:hAnsi="Arial" w:cs="Arial"/>
                <w:b/>
              </w:rPr>
              <w:t xml:space="preserve">GERÊNCIA DO SERVIÇO: </w:t>
            </w:r>
          </w:p>
          <w:p w:rsidR="00B71C16" w:rsidRPr="00E67A19" w:rsidRDefault="00B71C16" w:rsidP="00B71C16">
            <w:pPr>
              <w:pStyle w:val="PargrafodaLista"/>
              <w:overflowPunct w:val="0"/>
              <w:autoSpaceDE w:val="0"/>
              <w:autoSpaceDN w:val="0"/>
              <w:adjustRightInd w:val="0"/>
              <w:ind w:left="360"/>
              <w:jc w:val="both"/>
              <w:textAlignment w:val="baseline"/>
              <w:rPr>
                <w:rFonts w:ascii="Arial" w:hAnsi="Arial" w:cs="Arial"/>
              </w:rPr>
            </w:pPr>
          </w:p>
          <w:p w:rsidR="00B71C16" w:rsidRPr="00E67A19" w:rsidRDefault="00B71C16" w:rsidP="00B71C16">
            <w:pPr>
              <w:pStyle w:val="PargrafodaLista"/>
              <w:numPr>
                <w:ilvl w:val="1"/>
                <w:numId w:val="17"/>
              </w:numPr>
              <w:overflowPunct w:val="0"/>
              <w:autoSpaceDE w:val="0"/>
              <w:autoSpaceDN w:val="0"/>
              <w:adjustRightInd w:val="0"/>
              <w:spacing w:after="0"/>
              <w:jc w:val="both"/>
              <w:textAlignment w:val="baseline"/>
              <w:rPr>
                <w:rFonts w:ascii="Arial" w:hAnsi="Arial" w:cs="Arial"/>
              </w:rPr>
            </w:pPr>
            <w:r w:rsidRPr="00E67A19">
              <w:rPr>
                <w:rFonts w:ascii="Arial" w:hAnsi="Arial" w:cs="Arial"/>
              </w:rPr>
              <w:t>A CONTRATADA deverá disponibilizar uma solução de Gerência de Rede e Serviços contemplando as áreas funcionais de Gerência de Falhas, Desempenho, Configuração e de Nível de Serviço.</w:t>
            </w:r>
            <w:r w:rsidRPr="00E67A19">
              <w:rPr>
                <w:rFonts w:ascii="Arial" w:hAnsi="Arial" w:cs="Arial"/>
                <w:b/>
                <w:i/>
              </w:rPr>
              <w:t xml:space="preserve"> </w:t>
            </w:r>
            <w:r w:rsidRPr="00E67A19">
              <w:rPr>
                <w:rFonts w:ascii="Arial" w:hAnsi="Arial" w:cs="Arial"/>
              </w:rPr>
              <w:t>Para efeito deste Instrumento Contratual, o serviço de Gerência está dividido em: Gerenciamento Proativo, Chamado Técnico, Portal de Gerência e Relatórios.</w:t>
            </w:r>
            <w:r w:rsidRPr="00E67A19">
              <w:rPr>
                <w:rFonts w:ascii="Arial" w:hAnsi="Arial" w:cs="Arial"/>
                <w:b/>
                <w:i/>
              </w:rPr>
              <w:t xml:space="preserve"> </w:t>
            </w:r>
          </w:p>
          <w:p w:rsidR="00B71C16" w:rsidRPr="003D2AAE" w:rsidRDefault="00B71C16" w:rsidP="00B71C16">
            <w:pPr>
              <w:pStyle w:val="PargrafodaLista"/>
              <w:numPr>
                <w:ilvl w:val="2"/>
                <w:numId w:val="17"/>
              </w:numPr>
              <w:overflowPunct w:val="0"/>
              <w:autoSpaceDE w:val="0"/>
              <w:autoSpaceDN w:val="0"/>
              <w:adjustRightInd w:val="0"/>
              <w:spacing w:after="0"/>
              <w:jc w:val="both"/>
              <w:textAlignment w:val="baseline"/>
              <w:rPr>
                <w:rFonts w:ascii="Arial" w:hAnsi="Arial" w:cs="Arial"/>
                <w:b/>
              </w:rPr>
            </w:pPr>
            <w:r w:rsidRPr="003D2AAE">
              <w:rPr>
                <w:rFonts w:ascii="Arial" w:hAnsi="Arial" w:cs="Arial"/>
                <w:b/>
                <w:bCs/>
              </w:rPr>
              <w:t>Gerenciamento Proativo:</w:t>
            </w:r>
            <w:r w:rsidRPr="003D2AAE">
              <w:rPr>
                <w:rFonts w:ascii="Arial" w:hAnsi="Arial" w:cs="Arial"/>
                <w:b/>
                <w:i/>
              </w:rPr>
              <w:t xml:space="preserve"> </w:t>
            </w:r>
          </w:p>
          <w:p w:rsidR="00B71C16" w:rsidRDefault="00B71C16" w:rsidP="00B71C16">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A CONTRATADA deverá manter uma infraestrutura própria de gerenciamento de redes e serviços com capacidade para gerenciamento de todos os circuitos e de todos os serviços, independentemente de uma eventual subcontratação;</w:t>
            </w:r>
          </w:p>
          <w:p w:rsidR="00B71C16" w:rsidRDefault="00B71C16" w:rsidP="00B71C16">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Deverá abranger todos os roteadores, circuitos e serviços, independentemente de suas tecnologias;</w:t>
            </w:r>
          </w:p>
          <w:p w:rsidR="00B71C16" w:rsidRDefault="00B71C16" w:rsidP="00B71C16">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 xml:space="preserve">A CONTRATADA é responsável por fornecer, dimensionar e configurar os equipamentos, sistemas e ferramentas necessárias para o provimento da solução de Gerência; </w:t>
            </w:r>
          </w:p>
          <w:p w:rsidR="00B71C16" w:rsidRDefault="00B71C16" w:rsidP="00B71C16">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A CONTRATADA deverá disponibilizar acesso via WEB;</w:t>
            </w:r>
            <w:r w:rsidRPr="00150B3B">
              <w:rPr>
                <w:rFonts w:ascii="Arial" w:hAnsi="Arial" w:cs="Arial"/>
                <w:b/>
                <w:i/>
              </w:rPr>
              <w:t xml:space="preserve"> </w:t>
            </w:r>
            <w:r w:rsidRPr="00150B3B">
              <w:rPr>
                <w:rFonts w:ascii="Arial" w:hAnsi="Arial" w:cs="Arial"/>
              </w:rPr>
              <w:t>A Gerência de Rede e Serviços deverá atuar de forma proativa, antecipando-se aos problemas na rede e garantindo a qualidade do serviço, realizando abertura, acompanhamento e fechamento dos chamados técnicos;</w:t>
            </w:r>
          </w:p>
          <w:p w:rsidR="00B71C16" w:rsidRPr="00150B3B" w:rsidRDefault="00B71C16" w:rsidP="00B71C16">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A Gerência deverá operar das 7h às 19h de segunda a sábado, com número de plantão de atendimento para comunicação com o CPD da Prefeitura de Janaúba;</w:t>
            </w:r>
            <w:r w:rsidRPr="00150B3B">
              <w:rPr>
                <w:rFonts w:ascii="Arial" w:hAnsi="Arial" w:cs="Arial"/>
                <w:b/>
                <w:i/>
              </w:rPr>
              <w:t xml:space="preserve"> </w:t>
            </w:r>
          </w:p>
          <w:p w:rsidR="00B71C16" w:rsidRDefault="00B71C16" w:rsidP="00B71C16">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 xml:space="preserve">Os atendentes da Gerência, responsáveis pela abertura e encerramento dos chamados, deverão ter conhecimento da infraestrutura da Prefeitura de Janaúba-MG, que atualmente é composta pelas unidades descritas no </w:t>
            </w:r>
            <w:r>
              <w:rPr>
                <w:rFonts w:ascii="Arial" w:hAnsi="Arial" w:cs="Arial"/>
              </w:rPr>
              <w:t>I</w:t>
            </w:r>
            <w:r w:rsidRPr="00150B3B">
              <w:rPr>
                <w:rFonts w:ascii="Arial" w:hAnsi="Arial" w:cs="Arial"/>
              </w:rPr>
              <w:t xml:space="preserve">tem </w:t>
            </w:r>
            <w:r>
              <w:rPr>
                <w:rFonts w:ascii="Arial" w:hAnsi="Arial" w:cs="Arial"/>
              </w:rPr>
              <w:t>2</w:t>
            </w:r>
            <w:r w:rsidRPr="00150B3B">
              <w:rPr>
                <w:rFonts w:ascii="Arial" w:hAnsi="Arial" w:cs="Arial"/>
              </w:rPr>
              <w:t>.</w:t>
            </w:r>
            <w:r w:rsidRPr="00150B3B">
              <w:rPr>
                <w:rFonts w:ascii="Arial" w:hAnsi="Arial" w:cs="Arial"/>
                <w:b/>
                <w:i/>
              </w:rPr>
              <w:t xml:space="preserve"> </w:t>
            </w:r>
            <w:r w:rsidRPr="00150B3B">
              <w:rPr>
                <w:rFonts w:ascii="Arial" w:hAnsi="Arial" w:cs="Arial"/>
              </w:rPr>
              <w:t xml:space="preserve">Complementarmente ao gerenciamento da CONTRATADA, será feito um gerenciamento pela equipe de técnicos do CPD da Prefeitura de Janaúba. </w:t>
            </w:r>
          </w:p>
          <w:p w:rsidR="00B71C16" w:rsidRPr="00150B3B" w:rsidRDefault="00B71C16" w:rsidP="00B71C16">
            <w:pPr>
              <w:pStyle w:val="PargrafodaLista"/>
              <w:overflowPunct w:val="0"/>
              <w:autoSpaceDE w:val="0"/>
              <w:autoSpaceDN w:val="0"/>
              <w:adjustRightInd w:val="0"/>
              <w:ind w:left="1224"/>
              <w:jc w:val="both"/>
              <w:textAlignment w:val="baseline"/>
              <w:rPr>
                <w:rFonts w:ascii="Arial" w:hAnsi="Arial" w:cs="Arial"/>
              </w:rPr>
            </w:pPr>
          </w:p>
          <w:p w:rsidR="00B71C16" w:rsidRDefault="00B71C16" w:rsidP="00B71C16">
            <w:pPr>
              <w:pStyle w:val="PargrafodaLista"/>
              <w:numPr>
                <w:ilvl w:val="2"/>
                <w:numId w:val="17"/>
              </w:numPr>
              <w:overflowPunct w:val="0"/>
              <w:autoSpaceDE w:val="0"/>
              <w:autoSpaceDN w:val="0"/>
              <w:adjustRightInd w:val="0"/>
              <w:spacing w:after="0"/>
              <w:jc w:val="both"/>
              <w:textAlignment w:val="baseline"/>
              <w:rPr>
                <w:rFonts w:ascii="Arial" w:hAnsi="Arial" w:cs="Arial"/>
                <w:b/>
              </w:rPr>
            </w:pPr>
            <w:r w:rsidRPr="003D2AAE">
              <w:rPr>
                <w:rFonts w:ascii="Arial" w:hAnsi="Arial" w:cs="Arial"/>
                <w:b/>
              </w:rPr>
              <w:t>Portal de Gerência:</w:t>
            </w:r>
          </w:p>
          <w:p w:rsidR="00B71C16" w:rsidRPr="00150B3B" w:rsidRDefault="00B71C16" w:rsidP="00B71C16">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rPr>
              <w:t>A Gerência deverá dar suporte a chamados referentes à recuperação de falhas de circuitos e serviços, configuração de equipamentos, endereçamento, desempenho e segurança;</w:t>
            </w:r>
            <w:r w:rsidRPr="00E67A19">
              <w:rPr>
                <w:rFonts w:ascii="Arial" w:hAnsi="Arial" w:cs="Arial"/>
                <w:b/>
                <w:i/>
              </w:rPr>
              <w:t xml:space="preserve"> </w:t>
            </w:r>
          </w:p>
          <w:p w:rsidR="00B71C16" w:rsidRDefault="00B71C16" w:rsidP="00B71C16">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rPr>
              <w:t>A abertura do chamado deverá ser realizada pela equipe de gerência da CONTRATADA, imediatamente após a constatação de defeito ou falha em qualquer circuito ou serviço que esteja em funcionamento;</w:t>
            </w:r>
          </w:p>
          <w:p w:rsidR="00B71C16" w:rsidRDefault="00B71C16" w:rsidP="00B71C16">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b/>
                <w:i/>
              </w:rPr>
              <w:t xml:space="preserve"> </w:t>
            </w:r>
            <w:r w:rsidRPr="00E67A19">
              <w:rPr>
                <w:rFonts w:ascii="Arial" w:hAnsi="Arial" w:cs="Arial"/>
              </w:rPr>
              <w:t>Após a abertura do chamado, o atendente responsável pela abertura de chamado deverá entrar em contato com a CPD da Prefeitura de Janaúba, informando as providências já tomadas e a estimativa para solução do problema;</w:t>
            </w:r>
          </w:p>
          <w:p w:rsidR="00B71C16" w:rsidRPr="00150B3B" w:rsidRDefault="00B71C16" w:rsidP="00B71C16">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rPr>
              <w:t>O circuito e serviços deverão receber uma identificação única tanto para a Prefeitura de Janaúba como para a CONTRATADA, que deverá ser de conhecimento de todos os atendentes da equipe de Gerência;</w:t>
            </w:r>
            <w:r w:rsidRPr="00E67A19">
              <w:rPr>
                <w:rFonts w:ascii="Arial" w:hAnsi="Arial" w:cs="Arial"/>
                <w:b/>
                <w:i/>
              </w:rPr>
              <w:t xml:space="preserve"> </w:t>
            </w:r>
          </w:p>
          <w:p w:rsidR="00B71C16" w:rsidRPr="0060266C" w:rsidRDefault="00B71C16" w:rsidP="00B71C16">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rPr>
              <w:t xml:space="preserve">As tentativas de contato com os técnicos e da Gerência da Prefeitura de Janaúba para resposta de chamados, ocorrências ou encerramento de chamados, que não </w:t>
            </w:r>
            <w:r w:rsidRPr="0060266C">
              <w:rPr>
                <w:rFonts w:ascii="Arial" w:hAnsi="Arial" w:cs="Arial"/>
              </w:rPr>
              <w:lastRenderedPageBreak/>
              <w:t>tenham tido sucesso devido à ausência dos técnicos, deverão ser registradas no campo “Histórico” do chamado;</w:t>
            </w:r>
          </w:p>
          <w:p w:rsidR="00B71C16" w:rsidRPr="0060266C" w:rsidRDefault="00B71C16" w:rsidP="00B71C16">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Os chamados técnicos só poderão ser encerrados por técnicos do CPD da Prefeitura de Janaúba, em conjunto com a Central de Atendimento, que deverá entrar em contato com a Prefeitura de Janaúba, para encerrar os chamados solucionados. Não será admitido o fechamento do chamado técnico por pessoal das unidades da Prefeitura de Janaúba;</w:t>
            </w:r>
            <w:r w:rsidRPr="0060266C">
              <w:rPr>
                <w:rFonts w:ascii="Arial" w:hAnsi="Arial" w:cs="Arial"/>
                <w:i/>
              </w:rPr>
              <w:t xml:space="preserve"> </w:t>
            </w:r>
          </w:p>
          <w:p w:rsidR="00B71C16" w:rsidRPr="0060266C" w:rsidRDefault="00B71C16" w:rsidP="00B71C16">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 xml:space="preserve">Os técnicos autorizados para o encerramento dos chamados serão informados pelo CPD da Prefeitura de Janaúba do contrato, na implantação do serviço. </w:t>
            </w:r>
          </w:p>
          <w:p w:rsidR="00B71C16" w:rsidRPr="0060266C" w:rsidRDefault="00B71C16" w:rsidP="00B71C16">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A visualização das informações deverá ser via WEB;</w:t>
            </w:r>
            <w:r w:rsidRPr="0060266C">
              <w:rPr>
                <w:rFonts w:ascii="Arial" w:hAnsi="Arial" w:cs="Arial"/>
                <w:bCs/>
              </w:rPr>
              <w:t xml:space="preserve"> </w:t>
            </w:r>
          </w:p>
          <w:p w:rsidR="00B71C16" w:rsidRPr="0060266C" w:rsidRDefault="00B71C16" w:rsidP="00B71C16">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Deverá ser fornecido usuário e senha para a Prefeitura de Janaúba acessar a gerência;</w:t>
            </w:r>
            <w:r w:rsidRPr="0060266C">
              <w:rPr>
                <w:rFonts w:ascii="Arial" w:hAnsi="Arial" w:cs="Arial"/>
                <w:bCs/>
              </w:rPr>
              <w:t xml:space="preserve"> </w:t>
            </w:r>
          </w:p>
          <w:p w:rsidR="00B71C16" w:rsidRPr="0060266C" w:rsidRDefault="00B71C16" w:rsidP="00B71C16">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Deverá ter uma interface única para o acesso independente dos equipamentos ou tecnologias empregadas para a prestação dos serviços;</w:t>
            </w:r>
            <w:r w:rsidRPr="0060266C">
              <w:rPr>
                <w:rFonts w:ascii="Arial" w:hAnsi="Arial" w:cs="Arial"/>
                <w:bCs/>
              </w:rPr>
              <w:t xml:space="preserve"> </w:t>
            </w:r>
          </w:p>
          <w:p w:rsidR="00B71C16" w:rsidRDefault="00B71C16" w:rsidP="00B71C16">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O intervalo de coleta dos dados para exibição das informações deverá ser configurado (por padrão em 10 (dez) minutos);</w:t>
            </w:r>
            <w:r w:rsidRPr="0060266C">
              <w:rPr>
                <w:rFonts w:ascii="Arial" w:hAnsi="Arial" w:cs="Arial"/>
                <w:bCs/>
              </w:rPr>
              <w:t xml:space="preserve"> </w:t>
            </w:r>
            <w:r w:rsidRPr="0060266C">
              <w:rPr>
                <w:rFonts w:ascii="Arial" w:hAnsi="Arial" w:cs="Arial"/>
              </w:rPr>
              <w:t>A visualização das informações deverá ser em tempo real, apresentando todas as funcionalidades listadas nos itens abaixo:</w:t>
            </w:r>
            <w:r w:rsidRPr="0060266C">
              <w:rPr>
                <w:rFonts w:ascii="Arial" w:hAnsi="Arial" w:cs="Arial"/>
                <w:bCs/>
              </w:rPr>
              <w:t xml:space="preserve"> </w:t>
            </w:r>
            <w:r w:rsidRPr="0060266C">
              <w:rPr>
                <w:rFonts w:ascii="Arial" w:hAnsi="Arial" w:cs="Arial"/>
              </w:rPr>
              <w:t>Alertas em caso de falhas e anormalidade dos circuitos, com grau de criticidade;</w:t>
            </w:r>
            <w:r w:rsidRPr="0060266C">
              <w:rPr>
                <w:rFonts w:ascii="Arial" w:hAnsi="Arial" w:cs="Arial"/>
                <w:bCs/>
              </w:rPr>
              <w:t xml:space="preserve"> </w:t>
            </w:r>
            <w:r w:rsidRPr="0060266C">
              <w:rPr>
                <w:rFonts w:ascii="Arial" w:hAnsi="Arial" w:cs="Arial"/>
              </w:rPr>
              <w:t>Indicação de congestionamento nos circuitos;</w:t>
            </w:r>
            <w:r w:rsidRPr="0060266C">
              <w:rPr>
                <w:rFonts w:ascii="Arial" w:hAnsi="Arial" w:cs="Arial"/>
                <w:bCs/>
              </w:rPr>
              <w:t xml:space="preserve"> </w:t>
            </w:r>
            <w:r w:rsidRPr="0060266C">
              <w:rPr>
                <w:rFonts w:ascii="Arial" w:hAnsi="Arial" w:cs="Arial"/>
              </w:rPr>
              <w:t>Relatórios de Tráfego, conforme detalhado neste certame</w:t>
            </w:r>
            <w:r>
              <w:rPr>
                <w:rFonts w:ascii="Arial" w:hAnsi="Arial" w:cs="Arial"/>
              </w:rPr>
              <w:t>.</w:t>
            </w:r>
          </w:p>
          <w:p w:rsidR="00B71C16" w:rsidRPr="008D5028" w:rsidRDefault="00B71C16" w:rsidP="00B71C16">
            <w:pPr>
              <w:overflowPunct w:val="0"/>
              <w:autoSpaceDE w:val="0"/>
              <w:autoSpaceDN w:val="0"/>
              <w:adjustRightInd w:val="0"/>
              <w:jc w:val="both"/>
              <w:textAlignment w:val="baseline"/>
              <w:rPr>
                <w:rFonts w:ascii="Arial" w:hAnsi="Arial" w:cs="Arial"/>
              </w:rPr>
            </w:pPr>
          </w:p>
          <w:p w:rsidR="00B71C16" w:rsidRDefault="00B71C16" w:rsidP="00B71C16">
            <w:pPr>
              <w:pStyle w:val="PargrafodaLista"/>
              <w:numPr>
                <w:ilvl w:val="2"/>
                <w:numId w:val="17"/>
              </w:numPr>
              <w:overflowPunct w:val="0"/>
              <w:autoSpaceDE w:val="0"/>
              <w:autoSpaceDN w:val="0"/>
              <w:adjustRightInd w:val="0"/>
              <w:spacing w:after="0"/>
              <w:jc w:val="both"/>
              <w:textAlignment w:val="baseline"/>
              <w:rPr>
                <w:rFonts w:ascii="Arial" w:hAnsi="Arial" w:cs="Arial"/>
                <w:b/>
              </w:rPr>
            </w:pPr>
            <w:r>
              <w:rPr>
                <w:rFonts w:ascii="Arial" w:hAnsi="Arial" w:cs="Arial"/>
                <w:b/>
              </w:rPr>
              <w:t>Relatórios:</w:t>
            </w:r>
          </w:p>
          <w:p w:rsidR="00B71C16" w:rsidRPr="003D2AAE" w:rsidRDefault="00B71C16" w:rsidP="00B71C16">
            <w:pPr>
              <w:pStyle w:val="PargrafodaLista"/>
              <w:numPr>
                <w:ilvl w:val="0"/>
                <w:numId w:val="27"/>
              </w:numPr>
              <w:overflowPunct w:val="0"/>
              <w:autoSpaceDE w:val="0"/>
              <w:autoSpaceDN w:val="0"/>
              <w:adjustRightInd w:val="0"/>
              <w:spacing w:after="0"/>
              <w:ind w:left="1218" w:hanging="498"/>
              <w:jc w:val="both"/>
              <w:textAlignment w:val="baseline"/>
              <w:rPr>
                <w:rFonts w:ascii="Arial" w:hAnsi="Arial" w:cs="Arial"/>
              </w:rPr>
            </w:pPr>
            <w:r w:rsidRPr="003D2AAE">
              <w:rPr>
                <w:rFonts w:ascii="Arial" w:hAnsi="Arial" w:cs="Arial"/>
              </w:rPr>
              <w:t>Mensalmente, ao encaminhar suas faturas, a CONTRATADA deverá também apresentar um relatório a Prefeitura de Janaúba, e torná-lo disponível no Portal, onde estejam apurados os seguintes itens:</w:t>
            </w:r>
            <w:r w:rsidRPr="003D2AAE">
              <w:rPr>
                <w:rFonts w:ascii="Arial" w:hAnsi="Arial" w:cs="Arial"/>
                <w:bCs/>
              </w:rPr>
              <w:t xml:space="preserve"> </w:t>
            </w:r>
            <w:r w:rsidRPr="003D2AAE">
              <w:rPr>
                <w:rFonts w:ascii="Arial" w:hAnsi="Arial" w:cs="Arial"/>
              </w:rPr>
              <w:t>Cálculos de percentuais de disponibilidade, correspondente ao período de faturamento;</w:t>
            </w:r>
            <w:r w:rsidRPr="003D2AAE">
              <w:rPr>
                <w:rFonts w:ascii="Arial" w:hAnsi="Arial" w:cs="Arial"/>
                <w:bCs/>
              </w:rPr>
              <w:t xml:space="preserve"> </w:t>
            </w:r>
          </w:p>
          <w:p w:rsidR="00B71C16" w:rsidRPr="003D2AAE" w:rsidRDefault="00B71C16" w:rsidP="00B71C16">
            <w:pPr>
              <w:pStyle w:val="PargrafodaLista"/>
              <w:numPr>
                <w:ilvl w:val="0"/>
                <w:numId w:val="27"/>
              </w:numPr>
              <w:overflowPunct w:val="0"/>
              <w:autoSpaceDE w:val="0"/>
              <w:autoSpaceDN w:val="0"/>
              <w:adjustRightInd w:val="0"/>
              <w:spacing w:after="0"/>
              <w:ind w:left="1218" w:hanging="498"/>
              <w:jc w:val="both"/>
              <w:textAlignment w:val="baseline"/>
              <w:rPr>
                <w:rFonts w:ascii="Arial" w:hAnsi="Arial" w:cs="Arial"/>
              </w:rPr>
            </w:pPr>
            <w:r w:rsidRPr="003D2AAE">
              <w:rPr>
                <w:rFonts w:ascii="Arial" w:hAnsi="Arial" w:cs="Arial"/>
              </w:rPr>
              <w:t>Os relatórios abaixo poderão ser visualizados on-line com os dados em tempo real ou gerados sob demanda;</w:t>
            </w:r>
            <w:r w:rsidRPr="003D2AAE">
              <w:rPr>
                <w:rFonts w:ascii="Arial" w:hAnsi="Arial" w:cs="Arial"/>
                <w:bCs/>
              </w:rPr>
              <w:t xml:space="preserve"> </w:t>
            </w:r>
          </w:p>
          <w:p w:rsidR="00B71C16" w:rsidRPr="003D2AAE" w:rsidRDefault="00B71C16" w:rsidP="00B71C16">
            <w:pPr>
              <w:pStyle w:val="PargrafodaLista"/>
              <w:numPr>
                <w:ilvl w:val="0"/>
                <w:numId w:val="27"/>
              </w:numPr>
              <w:overflowPunct w:val="0"/>
              <w:autoSpaceDE w:val="0"/>
              <w:autoSpaceDN w:val="0"/>
              <w:adjustRightInd w:val="0"/>
              <w:spacing w:after="0"/>
              <w:ind w:left="1218" w:hanging="498"/>
              <w:jc w:val="both"/>
              <w:textAlignment w:val="baseline"/>
              <w:rPr>
                <w:rFonts w:ascii="Arial" w:hAnsi="Arial" w:cs="Arial"/>
              </w:rPr>
            </w:pPr>
            <w:r w:rsidRPr="003D2AAE">
              <w:rPr>
                <w:rFonts w:ascii="Arial" w:hAnsi="Arial" w:cs="Arial"/>
              </w:rPr>
              <w:t>Relatórios de Tráfego: relatórios diários que apresentam o tráfego de todos os circuitos, com suas séries históricas, fornecendo subsídios para analisar o desempenho e as tendências de aproveitamento dos recursos da rede. Devem demonstrar informações da banda utilizada e do volume de tráfego.</w:t>
            </w:r>
          </w:p>
          <w:p w:rsidR="00B71C16" w:rsidRPr="00E27180" w:rsidRDefault="00B71C16" w:rsidP="00B71C16">
            <w:pPr>
              <w:spacing w:line="276" w:lineRule="auto"/>
              <w:jc w:val="both"/>
              <w:rPr>
                <w:rFonts w:ascii="Arial" w:hAnsi="Arial" w:cs="Arial"/>
                <w:b/>
                <w:bCs/>
                <w:sz w:val="22"/>
                <w:szCs w:val="22"/>
                <w:lang w:eastAsia="ar-SA"/>
              </w:rPr>
            </w:pPr>
          </w:p>
          <w:p w:rsidR="00B71C16" w:rsidRPr="00F90EB3" w:rsidRDefault="00B71C16" w:rsidP="00B71C16">
            <w:pPr>
              <w:pStyle w:val="PargrafodaLista"/>
              <w:numPr>
                <w:ilvl w:val="0"/>
                <w:numId w:val="17"/>
              </w:numPr>
              <w:spacing w:after="0"/>
              <w:jc w:val="both"/>
              <w:rPr>
                <w:rFonts w:ascii="Arial" w:hAnsi="Arial" w:cs="Arial"/>
                <w:lang w:eastAsia="ar-SA"/>
              </w:rPr>
            </w:pPr>
            <w:r w:rsidRPr="00E27180">
              <w:rPr>
                <w:rFonts w:ascii="Arial" w:hAnsi="Arial" w:cs="Arial"/>
                <w:b/>
                <w:bCs/>
                <w:lang w:eastAsia="ar-SA"/>
              </w:rPr>
              <w:t>CONDUÇÃO DOS SERVIÇOS:</w:t>
            </w:r>
          </w:p>
          <w:p w:rsidR="00B71C16" w:rsidRPr="00E27180" w:rsidRDefault="00B71C16" w:rsidP="00B71C16">
            <w:pPr>
              <w:pStyle w:val="PargrafodaLista"/>
              <w:ind w:left="360"/>
              <w:jc w:val="both"/>
              <w:rPr>
                <w:rFonts w:ascii="Arial" w:hAnsi="Arial" w:cs="Arial"/>
                <w:lang w:eastAsia="ar-SA"/>
              </w:rPr>
            </w:pPr>
          </w:p>
          <w:p w:rsidR="00B71C16" w:rsidRDefault="00B71C16" w:rsidP="00B71C16">
            <w:pPr>
              <w:pStyle w:val="PargrafodaLista"/>
              <w:numPr>
                <w:ilvl w:val="1"/>
                <w:numId w:val="17"/>
              </w:numPr>
              <w:spacing w:after="0"/>
              <w:ind w:hanging="508"/>
              <w:jc w:val="both"/>
              <w:rPr>
                <w:rFonts w:ascii="Arial" w:hAnsi="Arial" w:cs="Arial"/>
                <w:lang w:eastAsia="ar-SA"/>
              </w:rPr>
            </w:pPr>
            <w:r w:rsidRPr="00E27180">
              <w:rPr>
                <w:rFonts w:ascii="Arial" w:hAnsi="Arial" w:cs="Arial"/>
                <w:lang w:eastAsia="ar-SA"/>
              </w:rPr>
              <w:t>Além das previstas em contrato, constituem-se obrigações da Prefeitura Municipal de Janaúba:</w:t>
            </w:r>
          </w:p>
          <w:p w:rsidR="00B71C16" w:rsidRDefault="00B71C16" w:rsidP="00B71C16">
            <w:pPr>
              <w:pStyle w:val="PargrafodaLista"/>
              <w:numPr>
                <w:ilvl w:val="2"/>
                <w:numId w:val="28"/>
              </w:numPr>
              <w:spacing w:after="0"/>
              <w:ind w:left="1190" w:hanging="470"/>
              <w:jc w:val="both"/>
              <w:rPr>
                <w:rFonts w:ascii="Arial" w:hAnsi="Arial" w:cs="Arial"/>
                <w:lang w:eastAsia="ar-SA"/>
              </w:rPr>
            </w:pPr>
            <w:r w:rsidRPr="00E27180">
              <w:rPr>
                <w:rFonts w:ascii="Arial" w:hAnsi="Arial" w:cs="Arial"/>
                <w:lang w:eastAsia="ar-SA"/>
              </w:rPr>
              <w:t xml:space="preserve">Promover e assegurar o acesso do(s) funcionário(s) </w:t>
            </w:r>
            <w:r>
              <w:rPr>
                <w:rFonts w:ascii="Arial" w:hAnsi="Arial" w:cs="Arial"/>
                <w:lang w:eastAsia="ar-SA"/>
              </w:rPr>
              <w:t>CONTRATADA</w:t>
            </w:r>
            <w:r w:rsidRPr="00E27180">
              <w:rPr>
                <w:rFonts w:ascii="Arial" w:hAnsi="Arial" w:cs="Arial"/>
                <w:lang w:eastAsia="ar-SA"/>
              </w:rPr>
              <w:t xml:space="preserve"> às instalações administrativas dos pontos onde serão insta</w:t>
            </w:r>
            <w:r>
              <w:rPr>
                <w:rFonts w:ascii="Arial" w:hAnsi="Arial" w:cs="Arial"/>
                <w:lang w:eastAsia="ar-SA"/>
              </w:rPr>
              <w:t>lados e mantidos os serviços da</w:t>
            </w:r>
            <w:r w:rsidRPr="00383EC4">
              <w:rPr>
                <w:rFonts w:ascii="Arial" w:hAnsi="Arial" w:cs="Arial"/>
                <w:lang w:eastAsia="ar-SA"/>
              </w:rPr>
              <w:t xml:space="preserve"> </w:t>
            </w:r>
            <w:r w:rsidRPr="00E27180">
              <w:rPr>
                <w:rFonts w:ascii="Arial" w:hAnsi="Arial" w:cs="Arial"/>
                <w:lang w:eastAsia="ar-SA"/>
              </w:rPr>
              <w:t>Prefeitura Municipal de Janaúba</w:t>
            </w:r>
            <w:r>
              <w:rPr>
                <w:rFonts w:ascii="Arial" w:hAnsi="Arial" w:cs="Arial"/>
                <w:lang w:eastAsia="ar-SA"/>
              </w:rPr>
              <w:t>;</w:t>
            </w:r>
          </w:p>
          <w:p w:rsidR="00B71C16" w:rsidRPr="00507A6C" w:rsidRDefault="00B71C16" w:rsidP="00B71C16">
            <w:pPr>
              <w:pStyle w:val="PargrafodaLista"/>
              <w:numPr>
                <w:ilvl w:val="2"/>
                <w:numId w:val="28"/>
              </w:numPr>
              <w:spacing w:after="0"/>
              <w:ind w:left="1190" w:hanging="470"/>
              <w:jc w:val="both"/>
              <w:rPr>
                <w:rFonts w:ascii="Arial" w:hAnsi="Arial" w:cs="Arial"/>
                <w:lang w:eastAsia="ar-SA"/>
              </w:rPr>
            </w:pPr>
            <w:r w:rsidRPr="00507A6C">
              <w:rPr>
                <w:rFonts w:ascii="Arial" w:hAnsi="Arial" w:cs="Arial"/>
                <w:lang w:eastAsia="ar-SA"/>
              </w:rPr>
              <w:t>Fornecer todas as informações técnicas necessárias à realização dos serviços;</w:t>
            </w:r>
          </w:p>
          <w:p w:rsidR="00B71C16" w:rsidRPr="00507A6C" w:rsidRDefault="00B71C16" w:rsidP="00B71C16">
            <w:pPr>
              <w:pStyle w:val="PargrafodaLista"/>
              <w:numPr>
                <w:ilvl w:val="2"/>
                <w:numId w:val="28"/>
              </w:numPr>
              <w:spacing w:after="0"/>
              <w:ind w:left="1190" w:hanging="470"/>
              <w:jc w:val="both"/>
              <w:rPr>
                <w:rFonts w:ascii="Arial" w:hAnsi="Arial" w:cs="Arial"/>
                <w:bCs/>
                <w:lang w:eastAsia="ar-SA"/>
              </w:rPr>
            </w:pPr>
            <w:r w:rsidRPr="00507A6C">
              <w:rPr>
                <w:rFonts w:ascii="Arial" w:hAnsi="Arial" w:cs="Arial"/>
                <w:lang w:eastAsia="ar-SA"/>
              </w:rPr>
              <w:t xml:space="preserve">A </w:t>
            </w:r>
            <w:r w:rsidRPr="00E27180">
              <w:rPr>
                <w:rFonts w:ascii="Arial" w:hAnsi="Arial" w:cs="Arial"/>
                <w:lang w:eastAsia="ar-SA"/>
              </w:rPr>
              <w:t>Prefeitura Municipal de Janaúba</w:t>
            </w:r>
            <w:r w:rsidRPr="00507A6C">
              <w:rPr>
                <w:rFonts w:ascii="Arial" w:hAnsi="Arial" w:cs="Arial"/>
                <w:lang w:eastAsia="ar-SA"/>
              </w:rPr>
              <w:t xml:space="preserve"> </w:t>
            </w:r>
            <w:r>
              <w:rPr>
                <w:rFonts w:ascii="Arial" w:hAnsi="Arial" w:cs="Arial"/>
                <w:lang w:eastAsia="ar-SA"/>
              </w:rPr>
              <w:t xml:space="preserve">manterá um número de telefone </w:t>
            </w:r>
            <w:r w:rsidRPr="00507A6C">
              <w:rPr>
                <w:rFonts w:ascii="Arial" w:hAnsi="Arial" w:cs="Arial"/>
                <w:lang w:eastAsia="ar-SA"/>
              </w:rPr>
              <w:t>fixo para contatos operacionais</w:t>
            </w:r>
            <w:r>
              <w:rPr>
                <w:rFonts w:ascii="Arial" w:hAnsi="Arial" w:cs="Arial"/>
                <w:lang w:eastAsia="ar-SA"/>
              </w:rPr>
              <w:t xml:space="preserve"> e um número telefone móvel para contato de urgência.</w:t>
            </w:r>
          </w:p>
          <w:p w:rsidR="00B71C16" w:rsidRPr="00E27180" w:rsidRDefault="00B71C16" w:rsidP="00B71C16">
            <w:pPr>
              <w:spacing w:line="276" w:lineRule="auto"/>
              <w:jc w:val="both"/>
              <w:rPr>
                <w:rFonts w:ascii="Arial" w:hAnsi="Arial" w:cs="Arial"/>
                <w:b/>
                <w:bCs/>
                <w:sz w:val="22"/>
                <w:szCs w:val="22"/>
                <w:lang w:eastAsia="ar-SA"/>
              </w:rPr>
            </w:pPr>
          </w:p>
          <w:p w:rsidR="00B71C16" w:rsidRPr="00F90EB3" w:rsidRDefault="00B71C16" w:rsidP="00B71C16">
            <w:pPr>
              <w:pStyle w:val="PargrafodaLista"/>
              <w:numPr>
                <w:ilvl w:val="0"/>
                <w:numId w:val="17"/>
              </w:numPr>
              <w:spacing w:after="0"/>
              <w:jc w:val="both"/>
              <w:rPr>
                <w:rFonts w:ascii="Arial" w:hAnsi="Arial" w:cs="Arial"/>
                <w:lang w:eastAsia="ar-SA"/>
              </w:rPr>
            </w:pPr>
            <w:r w:rsidRPr="00E27180">
              <w:rPr>
                <w:rFonts w:ascii="Arial" w:hAnsi="Arial" w:cs="Arial"/>
                <w:b/>
                <w:bCs/>
                <w:lang w:eastAsia="ar-SA"/>
              </w:rPr>
              <w:t>CONSIDERAÇÕES GERAIS</w:t>
            </w:r>
          </w:p>
          <w:p w:rsidR="00B71C16" w:rsidRPr="00F90EB3" w:rsidRDefault="00B71C16" w:rsidP="00B71C16">
            <w:pPr>
              <w:pStyle w:val="PargrafodaLista"/>
              <w:ind w:left="360"/>
              <w:jc w:val="both"/>
              <w:rPr>
                <w:rFonts w:ascii="Arial" w:hAnsi="Arial" w:cs="Arial"/>
                <w:lang w:eastAsia="ar-SA"/>
              </w:rPr>
            </w:pPr>
          </w:p>
          <w:p w:rsidR="00B71C16" w:rsidRPr="00F90EB3" w:rsidRDefault="00B71C16" w:rsidP="00B71C16">
            <w:pPr>
              <w:pStyle w:val="PargrafodaLista"/>
              <w:numPr>
                <w:ilvl w:val="1"/>
                <w:numId w:val="17"/>
              </w:numPr>
              <w:spacing w:after="113"/>
              <w:ind w:hanging="508"/>
              <w:jc w:val="both"/>
              <w:rPr>
                <w:rFonts w:ascii="Arial" w:hAnsi="Arial" w:cs="Arial"/>
              </w:rPr>
            </w:pPr>
            <w:r w:rsidRPr="00F90EB3">
              <w:rPr>
                <w:rFonts w:ascii="Arial" w:hAnsi="Arial" w:cs="Arial"/>
              </w:rPr>
              <w:lastRenderedPageBreak/>
              <w:t xml:space="preserve">Todas as ferramentas de hardware e software a serem utilizadas pela CONTRATADA para a execução dos serviços constantes deste documento, que são insumos tecnológicos para esta prestação, deverão estar licenciadas, instaladas, customizadas, configuradas, operacionais, com suporte técnico e versões atualizadas evolutivas e corretivas (upgrade, </w:t>
            </w:r>
            <w:proofErr w:type="spellStart"/>
            <w:r w:rsidRPr="00F90EB3">
              <w:rPr>
                <w:rFonts w:ascii="Arial" w:hAnsi="Arial" w:cs="Arial"/>
              </w:rPr>
              <w:t>update</w:t>
            </w:r>
            <w:proofErr w:type="spellEnd"/>
            <w:r w:rsidRPr="00F90EB3">
              <w:rPr>
                <w:rFonts w:ascii="Arial" w:hAnsi="Arial" w:cs="Arial"/>
              </w:rPr>
              <w:t>).</w:t>
            </w:r>
          </w:p>
          <w:p w:rsidR="00B71C16" w:rsidRPr="00F90EB3" w:rsidRDefault="00B71C16" w:rsidP="00B71C16">
            <w:pPr>
              <w:pStyle w:val="PargrafodaLista"/>
              <w:numPr>
                <w:ilvl w:val="1"/>
                <w:numId w:val="17"/>
              </w:numPr>
              <w:spacing w:after="113"/>
              <w:ind w:hanging="508"/>
              <w:jc w:val="both"/>
              <w:rPr>
                <w:rFonts w:ascii="Arial" w:hAnsi="Arial" w:cs="Arial"/>
              </w:rPr>
            </w:pPr>
            <w:r w:rsidRPr="00F90EB3">
              <w:rPr>
                <w:rFonts w:ascii="Arial" w:hAnsi="Arial" w:cs="Arial"/>
              </w:rPr>
              <w:t>Todos os custos com pessoal, alocados ou não são de responsabilidade da CONTRATADA na forma deste documento, sem quaisquer ônus posteriores ao contrato.</w:t>
            </w:r>
          </w:p>
          <w:p w:rsidR="00B71C16" w:rsidRDefault="00B71C16" w:rsidP="00B71C16">
            <w:pPr>
              <w:pStyle w:val="PargrafodaLista"/>
              <w:numPr>
                <w:ilvl w:val="1"/>
                <w:numId w:val="17"/>
              </w:numPr>
              <w:spacing w:after="113"/>
              <w:ind w:hanging="508"/>
              <w:jc w:val="both"/>
              <w:rPr>
                <w:rFonts w:ascii="Arial" w:hAnsi="Arial" w:cs="Arial"/>
              </w:rPr>
            </w:pPr>
            <w:r w:rsidRPr="00F90EB3">
              <w:rPr>
                <w:rFonts w:ascii="Arial" w:hAnsi="Arial" w:cs="Arial"/>
              </w:rPr>
              <w:t>Todos os impostos, meios de transporte e outros aspectos financeiros deverão estar contidos nos valores da proposta comercial.</w:t>
            </w:r>
          </w:p>
          <w:p w:rsidR="00B71C16" w:rsidRDefault="00B71C16" w:rsidP="00B71C16">
            <w:pPr>
              <w:pStyle w:val="PargrafodaLista"/>
              <w:numPr>
                <w:ilvl w:val="1"/>
                <w:numId w:val="17"/>
              </w:numPr>
              <w:spacing w:after="0"/>
              <w:ind w:left="851" w:hanging="567"/>
              <w:jc w:val="both"/>
              <w:rPr>
                <w:rFonts w:ascii="Arial" w:hAnsi="Arial" w:cs="Arial"/>
                <w:lang w:eastAsia="ar-SA"/>
              </w:rPr>
            </w:pPr>
            <w:r w:rsidRPr="00E27180">
              <w:rPr>
                <w:rFonts w:ascii="Arial" w:hAnsi="Arial" w:cs="Arial"/>
                <w:lang w:eastAsia="ar-SA"/>
              </w:rPr>
              <w:t>Será de responsabilidade da CONTRATADA o fornecimento de todos os equipamentos para o bom funcionamento do sistema objeto do contrato a ser formalizado.</w:t>
            </w:r>
          </w:p>
          <w:p w:rsidR="00B71C16" w:rsidRDefault="00B71C16" w:rsidP="00B71C16">
            <w:pPr>
              <w:pStyle w:val="PargrafodaLista"/>
              <w:numPr>
                <w:ilvl w:val="1"/>
                <w:numId w:val="17"/>
              </w:numPr>
              <w:spacing w:after="0"/>
              <w:ind w:left="851" w:hanging="567"/>
              <w:jc w:val="both"/>
              <w:rPr>
                <w:rFonts w:ascii="Arial" w:hAnsi="Arial" w:cs="Arial"/>
                <w:lang w:eastAsia="ar-SA"/>
              </w:rPr>
            </w:pPr>
            <w:r w:rsidRPr="00E27180">
              <w:rPr>
                <w:rFonts w:ascii="Arial" w:hAnsi="Arial" w:cs="Arial"/>
                <w:lang w:eastAsia="ar-SA"/>
              </w:rPr>
              <w:t>A alimentação, transporte e demais despesas administrativas da CONTRATADA, relacionadas aos funcionários envolvidos na prestação dos serviços objeto deste termo, serão de sua responsabilidade.</w:t>
            </w:r>
          </w:p>
          <w:p w:rsidR="00B71C16" w:rsidRDefault="00B71C16" w:rsidP="00B71C16">
            <w:pPr>
              <w:pStyle w:val="PargrafodaLista"/>
              <w:numPr>
                <w:ilvl w:val="1"/>
                <w:numId w:val="17"/>
              </w:numPr>
              <w:spacing w:after="0"/>
              <w:ind w:left="851" w:hanging="567"/>
              <w:jc w:val="both"/>
              <w:rPr>
                <w:rFonts w:ascii="Arial" w:hAnsi="Arial" w:cs="Arial"/>
                <w:lang w:eastAsia="ar-SA"/>
              </w:rPr>
            </w:pPr>
            <w:r w:rsidRPr="00E27180">
              <w:rPr>
                <w:rFonts w:ascii="Arial" w:hAnsi="Arial" w:cs="Arial"/>
                <w:lang w:eastAsia="ar-SA"/>
              </w:rPr>
              <w:t>Tipo do Processo: Pregão Presencial.</w:t>
            </w:r>
          </w:p>
          <w:p w:rsidR="00B71C16" w:rsidRDefault="00B71C16" w:rsidP="00B71C16">
            <w:pPr>
              <w:pStyle w:val="PargrafodaLista"/>
              <w:numPr>
                <w:ilvl w:val="1"/>
                <w:numId w:val="17"/>
              </w:numPr>
              <w:spacing w:after="0"/>
              <w:ind w:left="851" w:hanging="567"/>
              <w:jc w:val="both"/>
              <w:rPr>
                <w:rFonts w:ascii="Arial" w:hAnsi="Arial" w:cs="Arial"/>
                <w:lang w:eastAsia="ar-SA"/>
              </w:rPr>
            </w:pPr>
            <w:r w:rsidRPr="00E27180">
              <w:rPr>
                <w:rFonts w:ascii="Arial" w:hAnsi="Arial" w:cs="Arial"/>
                <w:lang w:eastAsia="ar-SA"/>
              </w:rPr>
              <w:t>Critério de Julgamento: Menor preço.</w:t>
            </w:r>
          </w:p>
          <w:p w:rsidR="00B71C16" w:rsidRPr="00F90EB3" w:rsidRDefault="00B71C16" w:rsidP="00B71C16">
            <w:pPr>
              <w:pStyle w:val="PargrafodaLista"/>
              <w:numPr>
                <w:ilvl w:val="1"/>
                <w:numId w:val="17"/>
              </w:numPr>
              <w:spacing w:after="0"/>
              <w:ind w:left="851" w:hanging="567"/>
              <w:jc w:val="both"/>
              <w:rPr>
                <w:rFonts w:ascii="Arial" w:hAnsi="Arial" w:cs="Arial"/>
                <w:b/>
                <w:bCs/>
                <w:lang w:eastAsia="ar-SA"/>
              </w:rPr>
            </w:pPr>
            <w:r w:rsidRPr="00E27180">
              <w:rPr>
                <w:rFonts w:ascii="Arial" w:hAnsi="Arial" w:cs="Arial"/>
                <w:lang w:eastAsia="ar-SA"/>
              </w:rPr>
              <w:t>O prazo do contrato será de 12 (doze) meses, podendo ser renovado por iguais períodos até o limite previsto em lei.</w:t>
            </w:r>
          </w:p>
          <w:p w:rsidR="00CD0843" w:rsidRDefault="00CD0843"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B71C16" w:rsidRDefault="00B71C16" w:rsidP="00CD0843">
            <w:pPr>
              <w:spacing w:line="276" w:lineRule="auto"/>
              <w:jc w:val="center"/>
              <w:rPr>
                <w:rFonts w:ascii="Arial" w:hAnsi="Arial" w:cs="Arial"/>
                <w:sz w:val="16"/>
                <w:szCs w:val="22"/>
              </w:rPr>
            </w:pPr>
          </w:p>
          <w:p w:rsidR="003F0BAA" w:rsidRDefault="003F0BAA" w:rsidP="00CD0843">
            <w:pPr>
              <w:spacing w:line="276" w:lineRule="auto"/>
              <w:jc w:val="center"/>
              <w:rPr>
                <w:rFonts w:ascii="Arial" w:hAnsi="Arial" w:cs="Arial"/>
                <w:sz w:val="16"/>
                <w:szCs w:val="22"/>
              </w:rPr>
            </w:pPr>
          </w:p>
          <w:p w:rsidR="003F0BAA" w:rsidRDefault="003F0BAA" w:rsidP="00CD0843">
            <w:pPr>
              <w:spacing w:line="276" w:lineRule="auto"/>
              <w:jc w:val="center"/>
              <w:rPr>
                <w:rFonts w:ascii="Arial" w:hAnsi="Arial" w:cs="Arial"/>
                <w:sz w:val="16"/>
                <w:szCs w:val="22"/>
              </w:rPr>
            </w:pPr>
          </w:p>
          <w:p w:rsidR="003F0BAA" w:rsidRDefault="003F0BAA" w:rsidP="00CD0843">
            <w:pPr>
              <w:spacing w:line="276" w:lineRule="auto"/>
              <w:jc w:val="center"/>
              <w:rPr>
                <w:rFonts w:ascii="Arial" w:hAnsi="Arial" w:cs="Arial"/>
                <w:sz w:val="16"/>
                <w:szCs w:val="22"/>
              </w:rPr>
            </w:pPr>
          </w:p>
          <w:p w:rsidR="003F0BAA" w:rsidRPr="00656A04" w:rsidRDefault="003F0BAA" w:rsidP="00CD0843">
            <w:pPr>
              <w:spacing w:line="276" w:lineRule="auto"/>
              <w:jc w:val="center"/>
              <w:rPr>
                <w:rFonts w:ascii="Arial" w:hAnsi="Arial" w:cs="Arial"/>
                <w:sz w:val="16"/>
                <w:szCs w:val="22"/>
              </w:rPr>
            </w:pPr>
          </w:p>
        </w:tc>
        <w:tc>
          <w:tcPr>
            <w:tcW w:w="1251" w:type="dxa"/>
          </w:tcPr>
          <w:p w:rsidR="00CD0843" w:rsidRPr="00656A04" w:rsidRDefault="00CD0843" w:rsidP="00CD0843">
            <w:pPr>
              <w:spacing w:line="276" w:lineRule="auto"/>
              <w:jc w:val="center"/>
              <w:rPr>
                <w:rFonts w:ascii="Arial" w:hAnsi="Arial" w:cs="Arial"/>
                <w:sz w:val="16"/>
                <w:szCs w:val="22"/>
              </w:rPr>
            </w:pPr>
          </w:p>
        </w:tc>
      </w:tr>
    </w:tbl>
    <w:p w:rsidR="00CD0843" w:rsidRDefault="00CD0843" w:rsidP="00CD0843">
      <w:pPr>
        <w:spacing w:line="276" w:lineRule="auto"/>
        <w:jc w:val="both"/>
        <w:rPr>
          <w:rFonts w:ascii="Arial" w:hAnsi="Arial" w:cs="Arial"/>
          <w:sz w:val="22"/>
          <w:szCs w:val="22"/>
        </w:rPr>
      </w:pPr>
    </w:p>
    <w:p w:rsidR="00CD0843" w:rsidRDefault="00CD0843" w:rsidP="00FF4BF0"/>
    <w:p w:rsidR="008814F1" w:rsidRPr="00EF4390" w:rsidRDefault="008814F1" w:rsidP="001A0737">
      <w:pPr>
        <w:pStyle w:val="Ttulo2"/>
        <w:pBdr>
          <w:top w:val="single" w:sz="4" w:space="1" w:color="auto"/>
          <w:left w:val="single" w:sz="4" w:space="4" w:color="auto"/>
          <w:bottom w:val="single" w:sz="4" w:space="1" w:color="auto"/>
          <w:right w:val="single" w:sz="4" w:space="4" w:color="auto"/>
        </w:pBdr>
        <w:jc w:val="center"/>
        <w:rPr>
          <w:i w:val="0"/>
          <w:color w:val="000000"/>
          <w:sz w:val="20"/>
          <w:szCs w:val="20"/>
        </w:rPr>
      </w:pPr>
      <w:r w:rsidRPr="00EF4390">
        <w:rPr>
          <w:i w:val="0"/>
          <w:color w:val="000000"/>
          <w:sz w:val="20"/>
          <w:szCs w:val="20"/>
        </w:rPr>
        <w:lastRenderedPageBreak/>
        <w:t>ANEXO II</w:t>
      </w:r>
      <w:r w:rsidR="006E6CE9">
        <w:rPr>
          <w:i w:val="0"/>
          <w:color w:val="000000"/>
          <w:sz w:val="20"/>
          <w:szCs w:val="20"/>
        </w:rPr>
        <w:t>-Modelo de Proposta Comercial</w:t>
      </w:r>
    </w:p>
    <w:p w:rsidR="00185E74" w:rsidRPr="00EF4390" w:rsidRDefault="00185E74" w:rsidP="00B96970">
      <w:pPr>
        <w:tabs>
          <w:tab w:val="left" w:pos="5954"/>
        </w:tabs>
        <w:jc w:val="center"/>
        <w:rPr>
          <w:rFonts w:ascii="Arial" w:hAnsi="Arial" w:cs="Arial"/>
          <w:b/>
          <w:color w:val="000000"/>
        </w:rPr>
      </w:pPr>
    </w:p>
    <w:p w:rsidR="00E70DD8" w:rsidRPr="00EF4390" w:rsidRDefault="00E70DD8" w:rsidP="00E70DD8">
      <w:pPr>
        <w:rPr>
          <w:rFonts w:ascii="Arial" w:hAnsi="Arial" w:cs="Arial"/>
          <w:b/>
        </w:rPr>
      </w:pPr>
      <w:r w:rsidRPr="00EF4390">
        <w:rPr>
          <w:rFonts w:ascii="Arial" w:hAnsi="Arial" w:cs="Arial"/>
          <w:b/>
        </w:rPr>
        <w:t>Modalidade</w:t>
      </w:r>
      <w:r w:rsidRPr="00EF4390">
        <w:rPr>
          <w:rFonts w:ascii="Arial" w:hAnsi="Arial" w:cs="Arial"/>
          <w:b/>
        </w:rPr>
        <w:tab/>
        <w:t xml:space="preserve">           </w:t>
      </w:r>
      <w:proofErr w:type="gramStart"/>
      <w:r w:rsidRPr="00EF4390">
        <w:rPr>
          <w:rFonts w:ascii="Arial" w:hAnsi="Arial" w:cs="Arial"/>
          <w:b/>
        </w:rPr>
        <w:t xml:space="preserve">  :</w:t>
      </w:r>
      <w:proofErr w:type="gramEnd"/>
      <w:r w:rsidRPr="00EF4390">
        <w:rPr>
          <w:rFonts w:ascii="Arial" w:hAnsi="Arial" w:cs="Arial"/>
          <w:b/>
        </w:rPr>
        <w:t xml:space="preserve"> Pregão</w:t>
      </w:r>
    </w:p>
    <w:p w:rsidR="00E70DD8" w:rsidRPr="00EF4390" w:rsidRDefault="00E70DD8" w:rsidP="00E70DD8">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w:t>
      </w:r>
      <w:r>
        <w:rPr>
          <w:rFonts w:ascii="Arial" w:hAnsi="Arial" w:cs="Arial"/>
          <w:b/>
        </w:rPr>
        <w:t>18/2019</w:t>
      </w:r>
    </w:p>
    <w:p w:rsidR="00E70DD8" w:rsidRPr="00EF4390" w:rsidRDefault="00E70DD8" w:rsidP="00E70DD8">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000066/2019</w:t>
      </w:r>
    </w:p>
    <w:p w:rsidR="005717FA" w:rsidRPr="00EF4390" w:rsidRDefault="00E70DD8" w:rsidP="00E70DD8">
      <w:pPr>
        <w:rPr>
          <w:rFonts w:ascii="Arial" w:hAnsi="Arial" w:cs="Arial"/>
          <w:b/>
        </w:rPr>
      </w:pPr>
      <w:r w:rsidRPr="00EF4390">
        <w:rPr>
          <w:rFonts w:ascii="Arial" w:hAnsi="Arial" w:cs="Arial"/>
          <w:b/>
        </w:rPr>
        <w:t>Data da Abertura</w:t>
      </w:r>
      <w:r w:rsidRPr="00EF4390">
        <w:rPr>
          <w:rFonts w:ascii="Arial" w:hAnsi="Arial" w:cs="Arial"/>
          <w:b/>
        </w:rPr>
        <w:tab/>
        <w:t xml:space="preserve">: </w:t>
      </w:r>
      <w:r>
        <w:rPr>
          <w:rFonts w:ascii="Arial" w:hAnsi="Arial" w:cs="Arial"/>
          <w:b/>
        </w:rPr>
        <w:t>22/05/2019</w:t>
      </w:r>
      <w:r w:rsidRPr="00EF4390">
        <w:rPr>
          <w:rFonts w:ascii="Arial" w:hAnsi="Arial" w:cs="Arial"/>
          <w:b/>
        </w:rPr>
        <w:t xml:space="preserve"> 09:00:00</w:t>
      </w:r>
    </w:p>
    <w:p w:rsidR="001A0737" w:rsidRPr="00EF4390" w:rsidRDefault="001A0737" w:rsidP="001A0737">
      <w:pPr>
        <w:jc w:val="both"/>
        <w:rPr>
          <w:rFonts w:ascii="Arial" w:hAnsi="Arial" w:cs="Arial"/>
          <w:b/>
          <w:color w:val="000000"/>
        </w:rPr>
      </w:pPr>
    </w:p>
    <w:p w:rsidR="008814F1" w:rsidRPr="00EF4390" w:rsidRDefault="008814F1" w:rsidP="00B96970">
      <w:pPr>
        <w:jc w:val="center"/>
        <w:rPr>
          <w:rFonts w:ascii="Arial" w:hAnsi="Arial" w:cs="Arial"/>
          <w:b/>
          <w:color w:val="000000"/>
        </w:rPr>
      </w:pPr>
      <w:r w:rsidRPr="00EF4390">
        <w:rPr>
          <w:rFonts w:ascii="Arial" w:hAnsi="Arial" w:cs="Arial"/>
          <w:b/>
          <w:color w:val="000000"/>
        </w:rPr>
        <w:t>MODELO DE PROPOSTA</w:t>
      </w:r>
    </w:p>
    <w:p w:rsidR="001A0737" w:rsidRPr="00EF4390" w:rsidRDefault="001A0737" w:rsidP="001A0737">
      <w:pPr>
        <w:jc w:val="both"/>
        <w:rPr>
          <w:rFonts w:ascii="Arial" w:hAnsi="Arial" w:cs="Arial"/>
        </w:rPr>
      </w:pPr>
      <w:r w:rsidRPr="00EF4390">
        <w:rPr>
          <w:rFonts w:ascii="Arial" w:hAnsi="Arial" w:cs="Arial"/>
        </w:rPr>
        <w:t xml:space="preserve">1 - Local de </w:t>
      </w:r>
      <w:proofErr w:type="spellStart"/>
      <w:r w:rsidRPr="00EF4390">
        <w:rPr>
          <w:rFonts w:ascii="Arial" w:hAnsi="Arial" w:cs="Arial"/>
        </w:rPr>
        <w:t>entrega:Conforme</w:t>
      </w:r>
      <w:proofErr w:type="spellEnd"/>
      <w:r w:rsidRPr="00EF4390">
        <w:rPr>
          <w:rFonts w:ascii="Arial" w:hAnsi="Arial" w:cs="Arial"/>
        </w:rPr>
        <w:t xml:space="preserve"> determinado por cada Secretaria </w:t>
      </w:r>
    </w:p>
    <w:p w:rsidR="001A0737" w:rsidRPr="00EF4390" w:rsidRDefault="001A0737" w:rsidP="001A0737">
      <w:pPr>
        <w:jc w:val="both"/>
        <w:rPr>
          <w:rFonts w:ascii="Arial" w:hAnsi="Arial" w:cs="Arial"/>
        </w:rPr>
      </w:pPr>
    </w:p>
    <w:p w:rsidR="001A0737" w:rsidRPr="00EF4390" w:rsidRDefault="001A0737" w:rsidP="001A0737">
      <w:pPr>
        <w:jc w:val="both"/>
        <w:rPr>
          <w:rFonts w:ascii="Arial" w:hAnsi="Arial" w:cs="Arial"/>
        </w:rPr>
      </w:pPr>
      <w:r w:rsidRPr="00EF4390">
        <w:rPr>
          <w:rFonts w:ascii="Arial" w:hAnsi="Arial" w:cs="Arial"/>
        </w:rPr>
        <w:t>2 - Prazo do Registro: 12 (doze) meses.</w:t>
      </w:r>
    </w:p>
    <w:p w:rsidR="001A0737" w:rsidRPr="00EF4390" w:rsidRDefault="001A0737" w:rsidP="001A0737">
      <w:pPr>
        <w:jc w:val="both"/>
        <w:rPr>
          <w:rFonts w:ascii="Arial" w:hAnsi="Arial" w:cs="Arial"/>
        </w:rPr>
      </w:pPr>
    </w:p>
    <w:p w:rsidR="001A0737" w:rsidRPr="00EF4390" w:rsidRDefault="001A0737" w:rsidP="001A0737">
      <w:pPr>
        <w:jc w:val="both"/>
        <w:rPr>
          <w:rFonts w:ascii="Arial" w:hAnsi="Arial" w:cs="Arial"/>
        </w:rPr>
      </w:pPr>
      <w:r w:rsidRPr="00EF4390">
        <w:rPr>
          <w:rFonts w:ascii="Arial" w:hAnsi="Arial" w:cs="Arial"/>
        </w:rPr>
        <w:t>3 – Prazo de validade da proposta: será de 60 (sessenta) dias.</w:t>
      </w:r>
    </w:p>
    <w:p w:rsidR="001A0737" w:rsidRPr="00EF4390" w:rsidRDefault="001A0737" w:rsidP="001A0737">
      <w:pPr>
        <w:jc w:val="both"/>
        <w:rPr>
          <w:rFonts w:ascii="Arial" w:hAnsi="Arial" w:cs="Arial"/>
        </w:rPr>
      </w:pPr>
    </w:p>
    <w:p w:rsidR="001A0737" w:rsidRPr="00EF4390" w:rsidRDefault="001A0737" w:rsidP="001A0737">
      <w:pPr>
        <w:jc w:val="both"/>
        <w:rPr>
          <w:rFonts w:ascii="Arial" w:hAnsi="Arial" w:cs="Arial"/>
        </w:rPr>
      </w:pPr>
      <w:r w:rsidRPr="00EF4390">
        <w:rPr>
          <w:rFonts w:ascii="Arial" w:hAnsi="Arial" w:cs="Arial"/>
        </w:rPr>
        <w:t xml:space="preserve">4 - Prazo de pagamento: até 30 (trinta) dias úteis, após aceitação definitiva da Nota Fiscal, pelo Município, por meio de pagamento por processamento eletrônico. </w:t>
      </w:r>
    </w:p>
    <w:p w:rsidR="001A0737" w:rsidRPr="00EF4390" w:rsidRDefault="001A0737" w:rsidP="001A0737">
      <w:pPr>
        <w:jc w:val="both"/>
        <w:rPr>
          <w:rFonts w:ascii="Arial" w:hAnsi="Arial" w:cs="Arial"/>
        </w:rPr>
      </w:pPr>
    </w:p>
    <w:p w:rsidR="001A0737" w:rsidRPr="00EF4390" w:rsidRDefault="001A0737" w:rsidP="001A0737">
      <w:pPr>
        <w:jc w:val="both"/>
        <w:rPr>
          <w:rFonts w:ascii="Arial" w:hAnsi="Arial" w:cs="Arial"/>
        </w:rPr>
      </w:pPr>
    </w:p>
    <w:p w:rsidR="001A0737" w:rsidRPr="00EF4390" w:rsidRDefault="001A0737" w:rsidP="001A0737">
      <w:pPr>
        <w:jc w:val="both"/>
        <w:rPr>
          <w:rFonts w:ascii="Arial" w:hAnsi="Arial" w:cs="Arial"/>
        </w:rPr>
      </w:pPr>
      <w:r w:rsidRPr="00EF4390">
        <w:rPr>
          <w:rFonts w:ascii="Arial" w:hAnsi="Arial" w:cs="Arial"/>
        </w:rPr>
        <w:t xml:space="preserve">PROPOSTA COMERCIAL (em papel timbrado da proponente) </w:t>
      </w:r>
    </w:p>
    <w:p w:rsidR="001A0737" w:rsidRPr="00EF4390" w:rsidRDefault="001A0737" w:rsidP="001A0737">
      <w:pPr>
        <w:jc w:val="both"/>
        <w:rPr>
          <w:rFonts w:ascii="Arial" w:hAnsi="Arial" w:cs="Arial"/>
        </w:rPr>
      </w:pPr>
    </w:p>
    <w:p w:rsidR="001A0737" w:rsidRPr="00EF4390" w:rsidRDefault="001A0737" w:rsidP="001A0737">
      <w:pPr>
        <w:jc w:val="both"/>
        <w:rPr>
          <w:rFonts w:ascii="Arial" w:hAnsi="Arial" w:cs="Arial"/>
          <w:b/>
        </w:rPr>
      </w:pPr>
      <w:r w:rsidRPr="00EF4390">
        <w:rPr>
          <w:rFonts w:ascii="Arial" w:hAnsi="Arial" w:cs="Arial"/>
        </w:rPr>
        <w:t xml:space="preserve"> PROC. LIC. PREGAO Nº </w:t>
      </w:r>
      <w:r w:rsidR="00FF4BF0">
        <w:rPr>
          <w:rFonts w:ascii="Arial" w:hAnsi="Arial" w:cs="Arial"/>
          <w:b/>
        </w:rPr>
        <w:t>0000</w:t>
      </w:r>
      <w:r w:rsidR="00E70DD8">
        <w:rPr>
          <w:rFonts w:ascii="Arial" w:hAnsi="Arial" w:cs="Arial"/>
          <w:b/>
        </w:rPr>
        <w:t>18/2019</w:t>
      </w:r>
    </w:p>
    <w:p w:rsidR="001A0737" w:rsidRPr="00EF4390" w:rsidRDefault="001A0737" w:rsidP="001A0737">
      <w:pPr>
        <w:jc w:val="both"/>
        <w:rPr>
          <w:rFonts w:ascii="Arial" w:hAnsi="Arial" w:cs="Arial"/>
        </w:rPr>
      </w:pPr>
      <w:r w:rsidRPr="00EF4390">
        <w:rPr>
          <w:rFonts w:ascii="Arial" w:hAnsi="Arial" w:cs="Arial"/>
        </w:rPr>
        <w:t>– TIPO PRESENCIAL</w:t>
      </w:r>
    </w:p>
    <w:p w:rsidR="001A0737" w:rsidRPr="00EF4390" w:rsidRDefault="001A0737" w:rsidP="001A0737">
      <w:pPr>
        <w:jc w:val="both"/>
        <w:rPr>
          <w:rFonts w:ascii="Arial" w:hAnsi="Arial" w:cs="Arial"/>
        </w:rPr>
      </w:pPr>
    </w:p>
    <w:p w:rsidR="001A0737" w:rsidRPr="00EF4390" w:rsidRDefault="001A0737" w:rsidP="001A0737">
      <w:pPr>
        <w:jc w:val="center"/>
        <w:rPr>
          <w:rFonts w:ascii="Arial" w:hAnsi="Arial" w:cs="Arial"/>
          <w:b/>
        </w:rPr>
      </w:pPr>
      <w:r w:rsidRPr="00EF4390">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1A0737" w:rsidRPr="00EF4390" w:rsidTr="001A0737">
        <w:tc>
          <w:tcPr>
            <w:tcW w:w="648"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MARCA DO PRODUTO</w:t>
            </w: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8928" w:type="dxa"/>
            <w:gridSpan w:val="7"/>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8928" w:type="dxa"/>
            <w:gridSpan w:val="7"/>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p w:rsidR="001A0737" w:rsidRPr="00EF4390" w:rsidRDefault="001A0737">
            <w:pPr>
              <w:spacing w:line="276" w:lineRule="auto"/>
              <w:jc w:val="both"/>
              <w:rPr>
                <w:rFonts w:ascii="Arial" w:hAnsi="Arial" w:cs="Arial"/>
                <w:lang w:eastAsia="en-US"/>
              </w:rPr>
            </w:pPr>
            <w:r w:rsidRPr="00EF4390">
              <w:rPr>
                <w:rFonts w:ascii="Arial" w:hAnsi="Arial" w:cs="Arial"/>
                <w:lang w:eastAsia="en-US"/>
              </w:rPr>
              <w:t>______________</w:t>
            </w:r>
            <w:proofErr w:type="gramStart"/>
            <w:r w:rsidRPr="00EF4390">
              <w:rPr>
                <w:rFonts w:ascii="Arial" w:hAnsi="Arial" w:cs="Arial"/>
                <w:lang w:eastAsia="en-US"/>
              </w:rPr>
              <w:t>_ ,</w:t>
            </w:r>
            <w:proofErr w:type="gramEnd"/>
            <w:r w:rsidRPr="00EF4390">
              <w:rPr>
                <w:rFonts w:ascii="Arial" w:hAnsi="Arial" w:cs="Arial"/>
                <w:lang w:eastAsia="en-US"/>
              </w:rPr>
              <w:t xml:space="preserve"> ____ de __________________de  _______</w:t>
            </w:r>
          </w:p>
          <w:p w:rsidR="001A0737" w:rsidRPr="00EF4390" w:rsidRDefault="001A0737">
            <w:pPr>
              <w:spacing w:line="276" w:lineRule="auto"/>
              <w:jc w:val="both"/>
              <w:rPr>
                <w:rFonts w:ascii="Arial" w:hAnsi="Arial" w:cs="Arial"/>
                <w:lang w:eastAsia="en-US"/>
              </w:rPr>
            </w:pPr>
          </w:p>
          <w:p w:rsidR="001A0737" w:rsidRPr="00EF4390" w:rsidRDefault="001A0737">
            <w:pPr>
              <w:spacing w:line="276" w:lineRule="auto"/>
              <w:jc w:val="both"/>
              <w:rPr>
                <w:rFonts w:ascii="Arial" w:hAnsi="Arial" w:cs="Arial"/>
                <w:lang w:eastAsia="en-US"/>
              </w:rPr>
            </w:pPr>
          </w:p>
          <w:p w:rsidR="001A0737" w:rsidRPr="00EF4390" w:rsidRDefault="005717FA">
            <w:pPr>
              <w:spacing w:line="276" w:lineRule="auto"/>
              <w:jc w:val="both"/>
              <w:rPr>
                <w:rFonts w:ascii="Arial" w:hAnsi="Arial" w:cs="Arial"/>
                <w:lang w:eastAsia="en-US"/>
              </w:rPr>
            </w:pPr>
            <w:r w:rsidRPr="00EF4390">
              <w:rPr>
                <w:rFonts w:ascii="Arial" w:hAnsi="Arial" w:cs="Arial"/>
                <w:noProof/>
              </w:rPr>
              <mc:AlternateContent>
                <mc:Choice Requires="wps">
                  <w:drawing>
                    <wp:anchor distT="0" distB="0" distL="114300" distR="114300" simplePos="0" relativeHeight="251658240" behindDoc="0" locked="0" layoutInCell="1" allowOverlap="1" wp14:anchorId="235A5316" wp14:editId="5B3241D1">
                      <wp:simplePos x="0" y="0"/>
                      <wp:positionH relativeFrom="column">
                        <wp:posOffset>1600200</wp:posOffset>
                      </wp:positionH>
                      <wp:positionV relativeFrom="paragraph">
                        <wp:posOffset>117475</wp:posOffset>
                      </wp:positionV>
                      <wp:extent cx="2171700" cy="0"/>
                      <wp:effectExtent l="5715" t="10160" r="1333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686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1A0737" w:rsidRPr="00EF4390" w:rsidRDefault="001A0737">
            <w:pPr>
              <w:spacing w:line="276" w:lineRule="auto"/>
              <w:jc w:val="center"/>
              <w:rPr>
                <w:rFonts w:ascii="Arial" w:hAnsi="Arial" w:cs="Arial"/>
                <w:lang w:eastAsia="en-US"/>
              </w:rPr>
            </w:pPr>
            <w:r w:rsidRPr="00EF4390">
              <w:rPr>
                <w:rFonts w:ascii="Arial" w:hAnsi="Arial" w:cs="Arial"/>
                <w:lang w:eastAsia="en-US"/>
              </w:rPr>
              <w:t>Assinatura do Signatário</w:t>
            </w:r>
          </w:p>
        </w:tc>
      </w:tr>
    </w:tbl>
    <w:p w:rsidR="00C26113" w:rsidRPr="00EF4390" w:rsidRDefault="00C26113" w:rsidP="00B96970">
      <w:pPr>
        <w:rPr>
          <w:rFonts w:ascii="Arial" w:hAnsi="Arial" w:cs="Arial"/>
        </w:rPr>
      </w:pPr>
    </w:p>
    <w:p w:rsidR="000009D0" w:rsidRDefault="000009D0" w:rsidP="00B96970">
      <w:pPr>
        <w:jc w:val="center"/>
        <w:rPr>
          <w:rFonts w:ascii="Arial" w:hAnsi="Arial" w:cs="Arial"/>
          <w:b/>
          <w:color w:val="000000"/>
        </w:rPr>
      </w:pPr>
    </w:p>
    <w:p w:rsidR="005706F9" w:rsidRDefault="005706F9" w:rsidP="00B96970">
      <w:pPr>
        <w:jc w:val="center"/>
        <w:rPr>
          <w:rFonts w:ascii="Arial" w:hAnsi="Arial" w:cs="Arial"/>
          <w:b/>
          <w:color w:val="000000"/>
        </w:rPr>
      </w:pPr>
    </w:p>
    <w:p w:rsidR="005706F9" w:rsidRDefault="005706F9" w:rsidP="00B96970">
      <w:pPr>
        <w:jc w:val="center"/>
        <w:rPr>
          <w:rFonts w:ascii="Arial" w:hAnsi="Arial" w:cs="Arial"/>
          <w:b/>
          <w:color w:val="000000"/>
        </w:rPr>
      </w:pPr>
    </w:p>
    <w:p w:rsidR="005706F9" w:rsidRDefault="005706F9" w:rsidP="00B96970">
      <w:pPr>
        <w:jc w:val="center"/>
        <w:rPr>
          <w:rFonts w:ascii="Arial" w:hAnsi="Arial" w:cs="Arial"/>
          <w:b/>
          <w:color w:val="000000"/>
        </w:rPr>
      </w:pPr>
    </w:p>
    <w:p w:rsidR="005706F9" w:rsidRDefault="005706F9" w:rsidP="00B96970">
      <w:pPr>
        <w:jc w:val="center"/>
        <w:rPr>
          <w:rFonts w:ascii="Arial" w:hAnsi="Arial" w:cs="Arial"/>
          <w:b/>
          <w:color w:val="000000"/>
        </w:rPr>
      </w:pPr>
    </w:p>
    <w:p w:rsidR="005706F9" w:rsidRDefault="005706F9" w:rsidP="00B96970">
      <w:pPr>
        <w:jc w:val="center"/>
        <w:rPr>
          <w:rFonts w:ascii="Arial" w:hAnsi="Arial" w:cs="Arial"/>
          <w:b/>
          <w:color w:val="000000"/>
        </w:rPr>
      </w:pPr>
    </w:p>
    <w:p w:rsidR="005706F9" w:rsidRDefault="005706F9" w:rsidP="00B96970">
      <w:pPr>
        <w:jc w:val="center"/>
        <w:rPr>
          <w:rFonts w:ascii="Arial" w:hAnsi="Arial" w:cs="Arial"/>
          <w:b/>
          <w:color w:val="000000"/>
        </w:rPr>
      </w:pPr>
    </w:p>
    <w:p w:rsidR="005706F9" w:rsidRPr="00EF4390" w:rsidRDefault="005706F9" w:rsidP="00B96970">
      <w:pPr>
        <w:jc w:val="center"/>
        <w:rPr>
          <w:rFonts w:ascii="Arial" w:hAnsi="Arial" w:cs="Arial"/>
          <w:b/>
          <w:color w:val="000000"/>
        </w:rPr>
      </w:pPr>
    </w:p>
    <w:p w:rsidR="004A5A64" w:rsidRPr="00EF4390" w:rsidRDefault="004A5A64" w:rsidP="00B96970">
      <w:pPr>
        <w:jc w:val="center"/>
        <w:rPr>
          <w:rFonts w:ascii="Arial" w:hAnsi="Arial" w:cs="Arial"/>
          <w:b/>
          <w:color w:val="000000"/>
        </w:rPr>
      </w:pPr>
    </w:p>
    <w:p w:rsidR="004A5A64" w:rsidRPr="00EF4390" w:rsidRDefault="004A5A64" w:rsidP="00B96970">
      <w:pPr>
        <w:jc w:val="center"/>
        <w:rPr>
          <w:rFonts w:ascii="Arial" w:hAnsi="Arial" w:cs="Arial"/>
          <w:b/>
          <w:color w:val="000000"/>
        </w:rPr>
      </w:pPr>
    </w:p>
    <w:p w:rsidR="004A5A64" w:rsidRPr="00EF4390" w:rsidRDefault="004A5A64" w:rsidP="00B96970">
      <w:pPr>
        <w:jc w:val="center"/>
        <w:rPr>
          <w:rFonts w:ascii="Arial" w:hAnsi="Arial" w:cs="Arial"/>
          <w:b/>
          <w:color w:val="000000"/>
        </w:rPr>
      </w:pPr>
    </w:p>
    <w:p w:rsidR="004A5A64" w:rsidRPr="00EF4390" w:rsidRDefault="004A5A64" w:rsidP="00EF4390">
      <w:pPr>
        <w:rPr>
          <w:rFonts w:ascii="Arial" w:hAnsi="Arial" w:cs="Arial"/>
          <w:b/>
          <w:color w:val="000000"/>
        </w:rPr>
      </w:pPr>
    </w:p>
    <w:p w:rsidR="00F815EE" w:rsidRPr="00EF4390" w:rsidRDefault="00F815EE" w:rsidP="001A0737">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EF4390">
        <w:rPr>
          <w:rFonts w:ascii="Arial" w:hAnsi="Arial" w:cs="Arial"/>
          <w:b/>
          <w:color w:val="000000"/>
        </w:rPr>
        <w:lastRenderedPageBreak/>
        <w:t xml:space="preserve">ANEXO </w:t>
      </w:r>
      <w:proofErr w:type="gramStart"/>
      <w:r w:rsidR="00595A48" w:rsidRPr="00EF4390">
        <w:rPr>
          <w:rFonts w:ascii="Arial" w:hAnsi="Arial" w:cs="Arial"/>
          <w:b/>
          <w:color w:val="000000"/>
        </w:rPr>
        <w:t>I</w:t>
      </w:r>
      <w:r w:rsidRPr="00EF4390">
        <w:rPr>
          <w:rFonts w:ascii="Arial" w:hAnsi="Arial" w:cs="Arial"/>
          <w:b/>
          <w:color w:val="000000"/>
        </w:rPr>
        <w:t>II  -</w:t>
      </w:r>
      <w:proofErr w:type="gramEnd"/>
      <w:r w:rsidRPr="00EF4390">
        <w:rPr>
          <w:rFonts w:ascii="Arial" w:hAnsi="Arial" w:cs="Arial"/>
          <w:b/>
          <w:color w:val="000000"/>
        </w:rPr>
        <w:t xml:space="preserve"> MODELO DE CARTA DE CREDENCIAMENTO E DECLARAÇÃO DE ATENDIMENTO ÀS CONDIÇÕES DE HABILITAÇÃO</w:t>
      </w:r>
    </w:p>
    <w:p w:rsidR="00F815EE" w:rsidRPr="00EF4390" w:rsidRDefault="00F815EE" w:rsidP="00B96970">
      <w:pPr>
        <w:jc w:val="both"/>
        <w:rPr>
          <w:rFonts w:ascii="Arial" w:hAnsi="Arial" w:cs="Arial"/>
          <w:color w:val="000000"/>
        </w:rPr>
      </w:pPr>
    </w:p>
    <w:p w:rsidR="00E70DD8" w:rsidRPr="00EF4390" w:rsidRDefault="00E70DD8" w:rsidP="00E70DD8">
      <w:pPr>
        <w:rPr>
          <w:rFonts w:ascii="Arial" w:hAnsi="Arial" w:cs="Arial"/>
          <w:b/>
        </w:rPr>
      </w:pPr>
      <w:r w:rsidRPr="00EF4390">
        <w:rPr>
          <w:rFonts w:ascii="Arial" w:hAnsi="Arial" w:cs="Arial"/>
          <w:b/>
        </w:rPr>
        <w:t>Modalidade</w:t>
      </w:r>
      <w:r w:rsidRPr="00EF4390">
        <w:rPr>
          <w:rFonts w:ascii="Arial" w:hAnsi="Arial" w:cs="Arial"/>
          <w:b/>
        </w:rPr>
        <w:tab/>
        <w:t xml:space="preserve">           </w:t>
      </w:r>
      <w:proofErr w:type="gramStart"/>
      <w:r w:rsidRPr="00EF4390">
        <w:rPr>
          <w:rFonts w:ascii="Arial" w:hAnsi="Arial" w:cs="Arial"/>
          <w:b/>
        </w:rPr>
        <w:t xml:space="preserve">  :</w:t>
      </w:r>
      <w:proofErr w:type="gramEnd"/>
      <w:r w:rsidRPr="00EF4390">
        <w:rPr>
          <w:rFonts w:ascii="Arial" w:hAnsi="Arial" w:cs="Arial"/>
          <w:b/>
        </w:rPr>
        <w:t xml:space="preserve"> Pregão</w:t>
      </w:r>
    </w:p>
    <w:p w:rsidR="00E70DD8" w:rsidRPr="00EF4390" w:rsidRDefault="00E70DD8" w:rsidP="00E70DD8">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w:t>
      </w:r>
      <w:r>
        <w:rPr>
          <w:rFonts w:ascii="Arial" w:hAnsi="Arial" w:cs="Arial"/>
          <w:b/>
        </w:rPr>
        <w:t>18/2019</w:t>
      </w:r>
    </w:p>
    <w:p w:rsidR="00E70DD8" w:rsidRPr="00EF4390" w:rsidRDefault="00E70DD8" w:rsidP="00E70DD8">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000066/2019</w:t>
      </w:r>
    </w:p>
    <w:p w:rsidR="005717FA" w:rsidRPr="00EF4390" w:rsidRDefault="00E70DD8" w:rsidP="00E70DD8">
      <w:pPr>
        <w:rPr>
          <w:rFonts w:ascii="Arial" w:hAnsi="Arial" w:cs="Arial"/>
          <w:b/>
        </w:rPr>
      </w:pPr>
      <w:r w:rsidRPr="00EF4390">
        <w:rPr>
          <w:rFonts w:ascii="Arial" w:hAnsi="Arial" w:cs="Arial"/>
          <w:b/>
        </w:rPr>
        <w:t>Data da Abertura</w:t>
      </w:r>
      <w:r w:rsidRPr="00EF4390">
        <w:rPr>
          <w:rFonts w:ascii="Arial" w:hAnsi="Arial" w:cs="Arial"/>
          <w:b/>
        </w:rPr>
        <w:tab/>
        <w:t xml:space="preserve">: </w:t>
      </w:r>
      <w:r>
        <w:rPr>
          <w:rFonts w:ascii="Arial" w:hAnsi="Arial" w:cs="Arial"/>
          <w:b/>
        </w:rPr>
        <w:t>22/05/2019</w:t>
      </w:r>
      <w:r w:rsidRPr="00EF4390">
        <w:rPr>
          <w:rFonts w:ascii="Arial" w:hAnsi="Arial" w:cs="Arial"/>
          <w:b/>
        </w:rPr>
        <w:t xml:space="preserve"> 09:00:00</w:t>
      </w:r>
    </w:p>
    <w:p w:rsidR="001A0737" w:rsidRPr="00EF4390" w:rsidRDefault="001A0737" w:rsidP="00B96970">
      <w:pPr>
        <w:jc w:val="both"/>
        <w:rPr>
          <w:rFonts w:ascii="Arial" w:hAnsi="Arial" w:cs="Arial"/>
          <w:color w:val="000000"/>
        </w:rPr>
      </w:pPr>
    </w:p>
    <w:p w:rsidR="001A0737" w:rsidRPr="00EF4390" w:rsidRDefault="001A0737" w:rsidP="00B96970">
      <w:pPr>
        <w:spacing w:line="360" w:lineRule="auto"/>
        <w:jc w:val="both"/>
        <w:rPr>
          <w:rFonts w:ascii="Arial" w:hAnsi="Arial" w:cs="Arial"/>
          <w:b/>
          <w:color w:val="000000"/>
        </w:rPr>
      </w:pPr>
    </w:p>
    <w:p w:rsidR="001A0737" w:rsidRPr="00EF4390" w:rsidRDefault="001A0737" w:rsidP="00B96970">
      <w:pPr>
        <w:spacing w:line="360" w:lineRule="auto"/>
        <w:jc w:val="both"/>
        <w:rPr>
          <w:rFonts w:ascii="Arial" w:hAnsi="Arial" w:cs="Arial"/>
          <w:b/>
          <w:color w:val="000000"/>
        </w:rPr>
      </w:pPr>
    </w:p>
    <w:p w:rsidR="00F815EE" w:rsidRPr="00EF4390" w:rsidRDefault="00F815EE" w:rsidP="001A0737">
      <w:pPr>
        <w:jc w:val="both"/>
        <w:rPr>
          <w:rFonts w:ascii="Arial" w:hAnsi="Arial" w:cs="Arial"/>
          <w:color w:val="000000"/>
        </w:rPr>
      </w:pPr>
      <w:r w:rsidRPr="00EF4390">
        <w:rPr>
          <w:rFonts w:ascii="Arial" w:hAnsi="Arial" w:cs="Arial"/>
          <w:color w:val="000000"/>
        </w:rPr>
        <w:t>Pelo presente instrumento, credenciamos o(a) Sr.(a) _________________________________  ____________________________________, portador do Documento de Identidade n.º ___________________, como representante da empresa __________________________ _______________________, CNPJ nº __________________, para participar das reuniões relativas ao processo licitatório acima referenciado, o qual está autorizado a requerer vistas de documentos e propostas, manifestar-se em nome da empresa, oferecer lances verbais, desistir e interpor recursos, assinar propostas comerciais, rubricar documentos, assinar atas e praticar todos os atos necessários ao procedimento licitatório, a que tudo daremos por firme e valioso.</w:t>
      </w:r>
    </w:p>
    <w:p w:rsidR="00E935D5" w:rsidRPr="00EF4390" w:rsidRDefault="00E935D5" w:rsidP="001A0737">
      <w:pPr>
        <w:jc w:val="both"/>
        <w:rPr>
          <w:rFonts w:ascii="Arial" w:hAnsi="Arial" w:cs="Arial"/>
          <w:color w:val="000000"/>
        </w:rPr>
      </w:pPr>
    </w:p>
    <w:p w:rsidR="00F815EE" w:rsidRPr="00EF4390" w:rsidRDefault="00F815EE" w:rsidP="001A0737">
      <w:pPr>
        <w:jc w:val="both"/>
        <w:rPr>
          <w:rFonts w:ascii="Arial" w:hAnsi="Arial" w:cs="Arial"/>
          <w:color w:val="000000"/>
        </w:rPr>
      </w:pPr>
    </w:p>
    <w:p w:rsidR="00F815EE" w:rsidRPr="00EF4390" w:rsidRDefault="00F815EE" w:rsidP="001A0737">
      <w:pPr>
        <w:jc w:val="both"/>
        <w:rPr>
          <w:rFonts w:ascii="Arial" w:hAnsi="Arial" w:cs="Arial"/>
          <w:color w:val="000000"/>
        </w:rPr>
      </w:pPr>
      <w:r w:rsidRPr="00EF4390">
        <w:rPr>
          <w:rFonts w:ascii="Arial" w:hAnsi="Arial" w:cs="Arial"/>
          <w:color w:val="000000"/>
        </w:rPr>
        <w:t xml:space="preserve">Na oportunidade declaramos </w:t>
      </w:r>
      <w:r w:rsidRPr="00EF4390">
        <w:rPr>
          <w:rFonts w:ascii="Arial" w:hAnsi="Arial" w:cs="Arial"/>
          <w:b/>
          <w:color w:val="000000"/>
        </w:rPr>
        <w:t>cumprir plenamente os requisitos de habilitação</w:t>
      </w:r>
      <w:r w:rsidRPr="00EF4390">
        <w:rPr>
          <w:rFonts w:ascii="Arial" w:hAnsi="Arial" w:cs="Arial"/>
          <w:color w:val="000000"/>
        </w:rPr>
        <w:t xml:space="preserve"> do processo licitatório em epígrafe, em atenção ao art. 4º, inciso VII, da Lei Federal nº 10.520, de 17.07.2002.</w:t>
      </w:r>
    </w:p>
    <w:p w:rsidR="00E935D5" w:rsidRPr="00EF4390" w:rsidRDefault="00E935D5" w:rsidP="001A0737">
      <w:pPr>
        <w:jc w:val="both"/>
        <w:rPr>
          <w:rFonts w:ascii="Arial" w:hAnsi="Arial" w:cs="Arial"/>
          <w:color w:val="000000"/>
        </w:rPr>
      </w:pPr>
    </w:p>
    <w:p w:rsidR="00F815EE" w:rsidRPr="00EF4390" w:rsidRDefault="00F815EE" w:rsidP="001A0737">
      <w:pPr>
        <w:jc w:val="both"/>
        <w:rPr>
          <w:rFonts w:ascii="Arial" w:hAnsi="Arial" w:cs="Arial"/>
          <w:color w:val="000000"/>
        </w:rPr>
      </w:pPr>
      <w:r w:rsidRPr="00EF4390">
        <w:rPr>
          <w:rFonts w:ascii="Arial" w:hAnsi="Arial" w:cs="Arial"/>
          <w:color w:val="000000"/>
        </w:rPr>
        <w:t xml:space="preserve">____________________, ____ de _______________ </w:t>
      </w:r>
      <w:proofErr w:type="spellStart"/>
      <w:r w:rsidRPr="00EF4390">
        <w:rPr>
          <w:rFonts w:ascii="Arial" w:hAnsi="Arial" w:cs="Arial"/>
          <w:color w:val="000000"/>
        </w:rPr>
        <w:t>de</w:t>
      </w:r>
      <w:proofErr w:type="spellEnd"/>
      <w:r w:rsidRPr="00EF4390">
        <w:rPr>
          <w:rFonts w:ascii="Arial" w:hAnsi="Arial" w:cs="Arial"/>
          <w:color w:val="000000"/>
        </w:rPr>
        <w:t xml:space="preserve"> </w:t>
      </w:r>
      <w:r w:rsidR="00A613B4" w:rsidRPr="00EF4390">
        <w:rPr>
          <w:rFonts w:ascii="Arial" w:hAnsi="Arial" w:cs="Arial"/>
          <w:color w:val="000000"/>
        </w:rPr>
        <w:t>201</w:t>
      </w:r>
      <w:r w:rsidR="00E70DD8">
        <w:rPr>
          <w:rFonts w:ascii="Arial" w:hAnsi="Arial" w:cs="Arial"/>
          <w:color w:val="000000"/>
        </w:rPr>
        <w:t>9</w:t>
      </w:r>
      <w:r w:rsidRPr="00EF4390">
        <w:rPr>
          <w:rFonts w:ascii="Arial" w:hAnsi="Arial" w:cs="Arial"/>
          <w:color w:val="000000"/>
        </w:rPr>
        <w:t>.</w:t>
      </w:r>
    </w:p>
    <w:p w:rsidR="00F815EE" w:rsidRPr="00EF4390" w:rsidRDefault="00F815EE" w:rsidP="001A0737">
      <w:pPr>
        <w:jc w:val="both"/>
        <w:rPr>
          <w:rFonts w:ascii="Arial" w:hAnsi="Arial" w:cs="Arial"/>
          <w:color w:val="000000"/>
        </w:rPr>
      </w:pPr>
    </w:p>
    <w:p w:rsidR="00F815EE" w:rsidRPr="00EF4390" w:rsidRDefault="00F815EE" w:rsidP="001A0737">
      <w:pPr>
        <w:jc w:val="both"/>
        <w:rPr>
          <w:rFonts w:ascii="Arial" w:hAnsi="Arial" w:cs="Arial"/>
          <w:color w:val="000000"/>
        </w:rPr>
      </w:pPr>
      <w:r w:rsidRPr="00EF4390">
        <w:rPr>
          <w:rFonts w:ascii="Arial" w:hAnsi="Arial" w:cs="Arial"/>
          <w:color w:val="000000"/>
        </w:rPr>
        <w:t>Assinatura: _________________________________</w:t>
      </w:r>
    </w:p>
    <w:p w:rsidR="00F815EE" w:rsidRPr="00EF4390" w:rsidRDefault="00F815EE" w:rsidP="001A0737">
      <w:pPr>
        <w:jc w:val="both"/>
        <w:rPr>
          <w:rFonts w:ascii="Arial" w:hAnsi="Arial" w:cs="Arial"/>
          <w:color w:val="000000"/>
        </w:rPr>
      </w:pPr>
    </w:p>
    <w:p w:rsidR="00F815EE" w:rsidRPr="00EF4390" w:rsidRDefault="00F815EE" w:rsidP="001A0737">
      <w:pPr>
        <w:jc w:val="both"/>
        <w:rPr>
          <w:rFonts w:ascii="Arial" w:hAnsi="Arial" w:cs="Arial"/>
          <w:color w:val="000000"/>
        </w:rPr>
      </w:pPr>
    </w:p>
    <w:p w:rsidR="00F815EE" w:rsidRPr="00EF4390" w:rsidRDefault="00F815EE" w:rsidP="001A0737">
      <w:pPr>
        <w:jc w:val="both"/>
        <w:rPr>
          <w:rFonts w:ascii="Arial" w:hAnsi="Arial" w:cs="Arial"/>
          <w:color w:val="000000"/>
        </w:rPr>
      </w:pPr>
      <w:r w:rsidRPr="00EF4390">
        <w:rPr>
          <w:rFonts w:ascii="Arial" w:hAnsi="Arial" w:cs="Arial"/>
          <w:color w:val="000000"/>
        </w:rPr>
        <w:t xml:space="preserve">Observação: </w:t>
      </w:r>
    </w:p>
    <w:p w:rsidR="00F815EE" w:rsidRPr="00EF4390" w:rsidRDefault="00F815EE" w:rsidP="001A0737">
      <w:pPr>
        <w:jc w:val="both"/>
        <w:rPr>
          <w:rFonts w:ascii="Arial" w:hAnsi="Arial" w:cs="Arial"/>
          <w:color w:val="000000"/>
        </w:rPr>
      </w:pPr>
    </w:p>
    <w:p w:rsidR="00F815EE" w:rsidRPr="00EF4390" w:rsidRDefault="00F815EE" w:rsidP="001A0737">
      <w:pPr>
        <w:jc w:val="both"/>
        <w:rPr>
          <w:rFonts w:ascii="Arial" w:hAnsi="Arial" w:cs="Arial"/>
          <w:color w:val="000000"/>
        </w:rPr>
      </w:pPr>
      <w:r w:rsidRPr="00EF4390">
        <w:rPr>
          <w:rFonts w:ascii="Arial" w:hAnsi="Arial" w:cs="Arial"/>
          <w:color w:val="000000"/>
        </w:rPr>
        <w:t>1 - Identificar o signatário e utilizar carimbo padronizado da empresa.</w:t>
      </w:r>
    </w:p>
    <w:p w:rsidR="001A0737" w:rsidRPr="00EF4390" w:rsidRDefault="00F815EE" w:rsidP="001A0737">
      <w:pPr>
        <w:jc w:val="both"/>
        <w:rPr>
          <w:rFonts w:ascii="Arial" w:hAnsi="Arial" w:cs="Arial"/>
          <w:color w:val="000000"/>
        </w:rPr>
      </w:pPr>
      <w:r w:rsidRPr="00EF4390">
        <w:rPr>
          <w:rFonts w:ascii="Arial" w:hAnsi="Arial" w:cs="Arial"/>
          <w:color w:val="000000"/>
        </w:rPr>
        <w:t>2 – Este documento será apresentado na fase de credenciamento</w:t>
      </w:r>
    </w:p>
    <w:p w:rsidR="001A0737" w:rsidRPr="00EF4390" w:rsidRDefault="001A0737"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Default="004A5A64" w:rsidP="001A0737">
      <w:pPr>
        <w:jc w:val="both"/>
        <w:rPr>
          <w:rFonts w:ascii="Arial" w:hAnsi="Arial" w:cs="Arial"/>
          <w:color w:val="000000"/>
        </w:rPr>
      </w:pPr>
    </w:p>
    <w:p w:rsidR="00EF4390" w:rsidRDefault="00EF4390" w:rsidP="001A0737">
      <w:pPr>
        <w:jc w:val="both"/>
        <w:rPr>
          <w:rFonts w:ascii="Arial" w:hAnsi="Arial" w:cs="Arial"/>
          <w:color w:val="000000"/>
        </w:rPr>
      </w:pPr>
    </w:p>
    <w:p w:rsidR="00EF4390" w:rsidRDefault="00EF4390" w:rsidP="001A0737">
      <w:pPr>
        <w:jc w:val="both"/>
        <w:rPr>
          <w:rFonts w:ascii="Arial" w:hAnsi="Arial" w:cs="Arial"/>
          <w:color w:val="000000"/>
        </w:rPr>
      </w:pPr>
    </w:p>
    <w:p w:rsidR="00EF4390" w:rsidRDefault="00EF4390" w:rsidP="001A0737">
      <w:pPr>
        <w:jc w:val="both"/>
        <w:rPr>
          <w:rFonts w:ascii="Arial" w:hAnsi="Arial" w:cs="Arial"/>
          <w:color w:val="000000"/>
        </w:rPr>
      </w:pPr>
    </w:p>
    <w:p w:rsidR="00EF4390" w:rsidRPr="00EF4390" w:rsidRDefault="00EF4390" w:rsidP="001A0737">
      <w:pPr>
        <w:jc w:val="both"/>
        <w:rPr>
          <w:rFonts w:ascii="Arial" w:hAnsi="Arial" w:cs="Arial"/>
          <w:color w:val="000000"/>
        </w:rPr>
      </w:pPr>
    </w:p>
    <w:p w:rsidR="004A5A64" w:rsidRDefault="004A5A64" w:rsidP="001A0737">
      <w:pPr>
        <w:jc w:val="both"/>
        <w:rPr>
          <w:rFonts w:ascii="Arial" w:hAnsi="Arial" w:cs="Arial"/>
          <w:color w:val="000000"/>
        </w:rPr>
      </w:pPr>
    </w:p>
    <w:p w:rsidR="005706F9" w:rsidRDefault="005706F9" w:rsidP="001A0737">
      <w:pPr>
        <w:jc w:val="both"/>
        <w:rPr>
          <w:rFonts w:ascii="Arial" w:hAnsi="Arial" w:cs="Arial"/>
          <w:color w:val="000000"/>
        </w:rPr>
      </w:pPr>
    </w:p>
    <w:p w:rsidR="005706F9" w:rsidRDefault="005706F9" w:rsidP="001A0737">
      <w:pPr>
        <w:jc w:val="both"/>
        <w:rPr>
          <w:rFonts w:ascii="Arial" w:hAnsi="Arial" w:cs="Arial"/>
          <w:color w:val="000000"/>
        </w:rPr>
      </w:pPr>
    </w:p>
    <w:p w:rsidR="005706F9" w:rsidRDefault="005706F9" w:rsidP="001A0737">
      <w:pPr>
        <w:jc w:val="both"/>
        <w:rPr>
          <w:rFonts w:ascii="Arial" w:hAnsi="Arial" w:cs="Arial"/>
          <w:color w:val="000000"/>
        </w:rPr>
      </w:pPr>
    </w:p>
    <w:p w:rsidR="005706F9" w:rsidRDefault="005706F9" w:rsidP="001A0737">
      <w:pPr>
        <w:jc w:val="both"/>
        <w:rPr>
          <w:rFonts w:ascii="Arial" w:hAnsi="Arial" w:cs="Arial"/>
          <w:color w:val="000000"/>
        </w:rPr>
      </w:pPr>
    </w:p>
    <w:p w:rsidR="005706F9" w:rsidRPr="00EF4390" w:rsidRDefault="005706F9" w:rsidP="001A0737">
      <w:pPr>
        <w:jc w:val="both"/>
        <w:rPr>
          <w:rFonts w:ascii="Arial" w:hAnsi="Arial" w:cs="Arial"/>
          <w:color w:val="000000"/>
        </w:rPr>
      </w:pPr>
    </w:p>
    <w:p w:rsidR="008814F1" w:rsidRPr="00EF4390" w:rsidRDefault="008814F1" w:rsidP="001A0737">
      <w:pPr>
        <w:pStyle w:val="Ttulo2"/>
        <w:pBdr>
          <w:top w:val="single" w:sz="4" w:space="1" w:color="auto"/>
          <w:left w:val="single" w:sz="4" w:space="4" w:color="auto"/>
          <w:bottom w:val="single" w:sz="4" w:space="1" w:color="auto"/>
          <w:right w:val="single" w:sz="4" w:space="4" w:color="auto"/>
        </w:pBdr>
        <w:jc w:val="center"/>
        <w:rPr>
          <w:i w:val="0"/>
          <w:color w:val="000000"/>
          <w:sz w:val="20"/>
          <w:szCs w:val="20"/>
        </w:rPr>
      </w:pPr>
      <w:r w:rsidRPr="00EF4390">
        <w:rPr>
          <w:i w:val="0"/>
          <w:color w:val="000000"/>
          <w:sz w:val="20"/>
          <w:szCs w:val="20"/>
        </w:rPr>
        <w:lastRenderedPageBreak/>
        <w:t>ANEXO I</w:t>
      </w:r>
      <w:r w:rsidR="00C7288C" w:rsidRPr="00EF4390">
        <w:rPr>
          <w:i w:val="0"/>
          <w:color w:val="000000"/>
          <w:sz w:val="20"/>
          <w:szCs w:val="20"/>
        </w:rPr>
        <w:t>V</w:t>
      </w:r>
      <w:r w:rsidR="001A0737" w:rsidRPr="00EF4390">
        <w:rPr>
          <w:i w:val="0"/>
          <w:color w:val="000000"/>
          <w:sz w:val="20"/>
          <w:szCs w:val="20"/>
        </w:rPr>
        <w:t xml:space="preserve"> </w:t>
      </w:r>
      <w:r w:rsidR="00C7288C" w:rsidRPr="00EF4390">
        <w:rPr>
          <w:bCs w:val="0"/>
          <w:i w:val="0"/>
          <w:sz w:val="20"/>
          <w:szCs w:val="20"/>
        </w:rPr>
        <w:t>MODELO DE DECLARAÇÃO DE EMPREGADOR PESSOA JURÍDICA</w:t>
      </w:r>
    </w:p>
    <w:p w:rsidR="008814F1" w:rsidRPr="00EF4390" w:rsidRDefault="008814F1" w:rsidP="00B96970">
      <w:pPr>
        <w:jc w:val="both"/>
        <w:rPr>
          <w:rFonts w:ascii="Arial" w:hAnsi="Arial" w:cs="Arial"/>
          <w:color w:val="000000"/>
        </w:rPr>
      </w:pPr>
      <w:r w:rsidRPr="00EF4390">
        <w:rPr>
          <w:rFonts w:ascii="Arial" w:hAnsi="Arial" w:cs="Arial"/>
          <w:color w:val="000000"/>
        </w:rPr>
        <w:t xml:space="preserve"> </w:t>
      </w:r>
    </w:p>
    <w:p w:rsidR="00E70DD8" w:rsidRPr="00EF4390" w:rsidRDefault="00E70DD8" w:rsidP="00E70DD8">
      <w:pPr>
        <w:rPr>
          <w:rFonts w:ascii="Arial" w:hAnsi="Arial" w:cs="Arial"/>
          <w:b/>
        </w:rPr>
      </w:pPr>
      <w:r w:rsidRPr="00EF4390">
        <w:rPr>
          <w:rFonts w:ascii="Arial" w:hAnsi="Arial" w:cs="Arial"/>
          <w:b/>
        </w:rPr>
        <w:t>Modalidade</w:t>
      </w:r>
      <w:r w:rsidRPr="00EF4390">
        <w:rPr>
          <w:rFonts w:ascii="Arial" w:hAnsi="Arial" w:cs="Arial"/>
          <w:b/>
        </w:rPr>
        <w:tab/>
        <w:t xml:space="preserve">           </w:t>
      </w:r>
      <w:proofErr w:type="gramStart"/>
      <w:r w:rsidRPr="00EF4390">
        <w:rPr>
          <w:rFonts w:ascii="Arial" w:hAnsi="Arial" w:cs="Arial"/>
          <w:b/>
        </w:rPr>
        <w:t xml:space="preserve">  :</w:t>
      </w:r>
      <w:proofErr w:type="gramEnd"/>
      <w:r w:rsidRPr="00EF4390">
        <w:rPr>
          <w:rFonts w:ascii="Arial" w:hAnsi="Arial" w:cs="Arial"/>
          <w:b/>
        </w:rPr>
        <w:t xml:space="preserve"> Pregão</w:t>
      </w:r>
    </w:p>
    <w:p w:rsidR="00E70DD8" w:rsidRPr="00EF4390" w:rsidRDefault="00E70DD8" w:rsidP="00E70DD8">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w:t>
      </w:r>
      <w:r>
        <w:rPr>
          <w:rFonts w:ascii="Arial" w:hAnsi="Arial" w:cs="Arial"/>
          <w:b/>
        </w:rPr>
        <w:t>18/2019</w:t>
      </w:r>
    </w:p>
    <w:p w:rsidR="00E70DD8" w:rsidRPr="00EF4390" w:rsidRDefault="00E70DD8" w:rsidP="00E70DD8">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000066/2019</w:t>
      </w:r>
    </w:p>
    <w:p w:rsidR="005717FA" w:rsidRPr="00EF4390" w:rsidRDefault="00E70DD8" w:rsidP="00E70DD8">
      <w:pPr>
        <w:rPr>
          <w:rFonts w:ascii="Arial" w:hAnsi="Arial" w:cs="Arial"/>
          <w:b/>
        </w:rPr>
      </w:pPr>
      <w:r w:rsidRPr="00EF4390">
        <w:rPr>
          <w:rFonts w:ascii="Arial" w:hAnsi="Arial" w:cs="Arial"/>
          <w:b/>
        </w:rPr>
        <w:t>Data da Abertura</w:t>
      </w:r>
      <w:r w:rsidRPr="00EF4390">
        <w:rPr>
          <w:rFonts w:ascii="Arial" w:hAnsi="Arial" w:cs="Arial"/>
          <w:b/>
        </w:rPr>
        <w:tab/>
        <w:t xml:space="preserve">: </w:t>
      </w:r>
      <w:r>
        <w:rPr>
          <w:rFonts w:ascii="Arial" w:hAnsi="Arial" w:cs="Arial"/>
          <w:b/>
        </w:rPr>
        <w:t>22/05/2019</w:t>
      </w:r>
      <w:r w:rsidRPr="00EF4390">
        <w:rPr>
          <w:rFonts w:ascii="Arial" w:hAnsi="Arial" w:cs="Arial"/>
          <w:b/>
        </w:rPr>
        <w:t xml:space="preserve"> 09:00:00</w:t>
      </w:r>
    </w:p>
    <w:p w:rsidR="008814F1" w:rsidRPr="00EF4390" w:rsidRDefault="008814F1" w:rsidP="00B96970">
      <w:pPr>
        <w:jc w:val="both"/>
        <w:rPr>
          <w:rFonts w:ascii="Arial" w:hAnsi="Arial" w:cs="Arial"/>
          <w:color w:val="000000"/>
        </w:rPr>
      </w:pPr>
    </w:p>
    <w:p w:rsidR="008814F1" w:rsidRPr="00EF4390" w:rsidRDefault="008814F1" w:rsidP="001A0737">
      <w:pPr>
        <w:jc w:val="both"/>
        <w:rPr>
          <w:rFonts w:ascii="Arial" w:hAnsi="Arial" w:cs="Arial"/>
          <w:color w:val="000000"/>
        </w:rPr>
      </w:pPr>
      <w:r w:rsidRPr="00EF4390">
        <w:rPr>
          <w:rFonts w:ascii="Arial" w:hAnsi="Arial" w:cs="Arial"/>
          <w:color w:val="000000"/>
        </w:rPr>
        <w:t xml:space="preserve">A empresa _______________________, cadastrada no CNPJ sob nº ________________, sito a _________ nº ______ por intermédio do seu representante ou procurador declara ao Município de </w:t>
      </w:r>
      <w:r w:rsidR="001768A5" w:rsidRPr="00EF4390">
        <w:rPr>
          <w:rFonts w:ascii="Arial" w:hAnsi="Arial" w:cs="Arial"/>
          <w:color w:val="000000"/>
        </w:rPr>
        <w:t>janaúba</w:t>
      </w:r>
      <w:r w:rsidRPr="00EF4390">
        <w:rPr>
          <w:rFonts w:ascii="Arial" w:hAnsi="Arial" w:cs="Arial"/>
          <w:color w:val="000000"/>
        </w:rPr>
        <w:t>(MG) que atende a todas as condições de habil</w:t>
      </w:r>
      <w:r w:rsidR="00185E74" w:rsidRPr="00EF4390">
        <w:rPr>
          <w:rFonts w:ascii="Arial" w:hAnsi="Arial" w:cs="Arial"/>
          <w:color w:val="000000"/>
        </w:rPr>
        <w:t xml:space="preserve">itação no Edital de Pregão n° </w:t>
      </w:r>
      <w:r w:rsidR="001E0117" w:rsidRPr="00EF4390">
        <w:rPr>
          <w:rFonts w:ascii="Arial" w:hAnsi="Arial" w:cs="Arial"/>
          <w:color w:val="000000"/>
        </w:rPr>
        <w:t>0</w:t>
      </w:r>
      <w:r w:rsidR="001768A5" w:rsidRPr="00EF4390">
        <w:rPr>
          <w:rFonts w:ascii="Arial" w:hAnsi="Arial" w:cs="Arial"/>
          <w:color w:val="000000"/>
        </w:rPr>
        <w:t>32</w:t>
      </w:r>
      <w:r w:rsidR="001E0117" w:rsidRPr="00EF4390">
        <w:rPr>
          <w:rFonts w:ascii="Arial" w:hAnsi="Arial" w:cs="Arial"/>
          <w:color w:val="000000"/>
        </w:rPr>
        <w:t>/201</w:t>
      </w:r>
      <w:r w:rsidR="001768A5" w:rsidRPr="00EF4390">
        <w:rPr>
          <w:rFonts w:ascii="Arial" w:hAnsi="Arial" w:cs="Arial"/>
          <w:color w:val="000000"/>
        </w:rPr>
        <w:t>7</w:t>
      </w:r>
      <w:r w:rsidRPr="00EF4390">
        <w:rPr>
          <w:rFonts w:ascii="Arial" w:hAnsi="Arial" w:cs="Arial"/>
          <w:color w:val="000000"/>
        </w:rPr>
        <w:t xml:space="preserve"> </w:t>
      </w:r>
      <w:r w:rsidRPr="00EF4390">
        <w:rPr>
          <w:rFonts w:ascii="Arial" w:hAnsi="Arial" w:cs="Arial"/>
          <w:b/>
          <w:color w:val="000000"/>
        </w:rPr>
        <w:t>e se compromete a fornecer os que lhe forem adjudicados conforme a descrição do Anexo I deste edital, desconsiderando qualquer erro que porventura houver cometido na elaboração da proposta</w:t>
      </w:r>
      <w:r w:rsidRPr="00EF4390">
        <w:rPr>
          <w:rFonts w:ascii="Arial" w:hAnsi="Arial" w:cs="Arial"/>
          <w:color w:val="000000"/>
        </w:rPr>
        <w:t>, e, também declara, para fins do disposto no inciso V do art.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r w:rsidRPr="00EF4390">
        <w:rPr>
          <w:rFonts w:ascii="Arial" w:hAnsi="Arial" w:cs="Arial"/>
          <w:color w:val="000000"/>
        </w:rPr>
        <w:t xml:space="preserve"> </w:t>
      </w:r>
    </w:p>
    <w:p w:rsidR="008814F1" w:rsidRPr="00EF4390" w:rsidRDefault="008814F1" w:rsidP="00B96970">
      <w:pPr>
        <w:jc w:val="both"/>
        <w:rPr>
          <w:rFonts w:ascii="Arial" w:hAnsi="Arial" w:cs="Arial"/>
          <w:color w:val="000000"/>
        </w:rPr>
      </w:pPr>
      <w:r w:rsidRPr="00EF4390">
        <w:rPr>
          <w:rFonts w:ascii="Arial" w:hAnsi="Arial" w:cs="Arial"/>
          <w:color w:val="000000"/>
        </w:rPr>
        <w:t>O signatário assume responsabilidade civil e criminal por eventual falsidade.</w:t>
      </w: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r w:rsidRPr="00EF4390">
        <w:rPr>
          <w:rFonts w:ascii="Arial" w:hAnsi="Arial" w:cs="Arial"/>
          <w:color w:val="000000"/>
        </w:rPr>
        <w:t xml:space="preserve"> </w:t>
      </w: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r w:rsidRPr="00EF4390">
        <w:rPr>
          <w:rFonts w:ascii="Arial" w:hAnsi="Arial" w:cs="Arial"/>
          <w:color w:val="000000"/>
        </w:rPr>
        <w:t xml:space="preserve"> Local e data.</w:t>
      </w: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r w:rsidRPr="00EF4390">
        <w:rPr>
          <w:rFonts w:ascii="Arial" w:hAnsi="Arial" w:cs="Arial"/>
          <w:color w:val="000000"/>
        </w:rPr>
        <w:t>Assinatura do representante legal.</w:t>
      </w: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p>
    <w:p w:rsidR="001A0737" w:rsidRPr="00EF4390" w:rsidRDefault="001A0737" w:rsidP="00B96970">
      <w:pPr>
        <w:jc w:val="both"/>
        <w:rPr>
          <w:rFonts w:ascii="Arial" w:hAnsi="Arial" w:cs="Arial"/>
          <w:color w:val="000000"/>
        </w:rPr>
      </w:pPr>
    </w:p>
    <w:p w:rsidR="001A0737" w:rsidRPr="00EF4390" w:rsidRDefault="001A0737" w:rsidP="00B96970">
      <w:pPr>
        <w:jc w:val="both"/>
        <w:rPr>
          <w:rFonts w:ascii="Arial" w:hAnsi="Arial" w:cs="Arial"/>
          <w:color w:val="000000"/>
        </w:rPr>
      </w:pPr>
    </w:p>
    <w:p w:rsidR="001A0737" w:rsidRPr="00EF4390" w:rsidRDefault="001A0737" w:rsidP="00B96970">
      <w:pPr>
        <w:jc w:val="both"/>
        <w:rPr>
          <w:rFonts w:ascii="Arial" w:hAnsi="Arial" w:cs="Arial"/>
          <w:color w:val="000000"/>
        </w:rPr>
      </w:pPr>
    </w:p>
    <w:p w:rsidR="001A0737" w:rsidRPr="00EF4390" w:rsidRDefault="001A0737" w:rsidP="00B96970">
      <w:pPr>
        <w:jc w:val="both"/>
        <w:rPr>
          <w:rFonts w:ascii="Arial" w:hAnsi="Arial" w:cs="Arial"/>
          <w:color w:val="000000"/>
        </w:rPr>
      </w:pPr>
    </w:p>
    <w:p w:rsidR="008814F1" w:rsidRPr="00EF4390" w:rsidRDefault="008814F1" w:rsidP="00B96970">
      <w:pPr>
        <w:jc w:val="both"/>
        <w:rPr>
          <w:rFonts w:ascii="Arial" w:hAnsi="Arial" w:cs="Arial"/>
          <w:color w:val="000000"/>
        </w:rPr>
      </w:pPr>
    </w:p>
    <w:p w:rsidR="004A5A64" w:rsidRPr="00EF4390" w:rsidRDefault="004A5A64" w:rsidP="00B96970">
      <w:pPr>
        <w:jc w:val="both"/>
        <w:rPr>
          <w:rFonts w:ascii="Arial" w:hAnsi="Arial" w:cs="Arial"/>
          <w:color w:val="000000"/>
        </w:rPr>
      </w:pPr>
    </w:p>
    <w:p w:rsidR="004A5A64" w:rsidRPr="00EF4390" w:rsidRDefault="004A5A64" w:rsidP="00B96970">
      <w:pPr>
        <w:jc w:val="both"/>
        <w:rPr>
          <w:rFonts w:ascii="Arial" w:hAnsi="Arial" w:cs="Arial"/>
          <w:color w:val="000000"/>
        </w:rPr>
      </w:pPr>
    </w:p>
    <w:p w:rsidR="004A5A64" w:rsidRPr="00EF4390" w:rsidRDefault="004A5A64"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5717FA" w:rsidRDefault="005717FA"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8814F1" w:rsidRPr="00EF4390" w:rsidRDefault="008814F1" w:rsidP="001A0737">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color w:val="000000"/>
        </w:rPr>
      </w:pPr>
      <w:r w:rsidRPr="00EF4390">
        <w:rPr>
          <w:rFonts w:ascii="Arial" w:hAnsi="Arial" w:cs="Arial"/>
          <w:b/>
          <w:color w:val="000000"/>
        </w:rPr>
        <w:lastRenderedPageBreak/>
        <w:t>ANEXO V-MODELO DECLARAÇÃO DE CONDIÇÃO DE ME OU EPP.</w:t>
      </w:r>
    </w:p>
    <w:p w:rsidR="003E6EAE" w:rsidRPr="00EF4390" w:rsidRDefault="003E6EAE" w:rsidP="00B96970">
      <w:pPr>
        <w:tabs>
          <w:tab w:val="left" w:pos="5954"/>
        </w:tabs>
        <w:jc w:val="center"/>
        <w:rPr>
          <w:rFonts w:ascii="Arial" w:hAnsi="Arial" w:cs="Arial"/>
          <w:b/>
          <w:color w:val="000000"/>
        </w:rPr>
      </w:pPr>
    </w:p>
    <w:p w:rsidR="008814F1" w:rsidRPr="00EF4390" w:rsidRDefault="008814F1" w:rsidP="001A0737">
      <w:pPr>
        <w:tabs>
          <w:tab w:val="left" w:pos="5954"/>
        </w:tabs>
        <w:jc w:val="center"/>
        <w:rPr>
          <w:rFonts w:ascii="Arial" w:hAnsi="Arial" w:cs="Arial"/>
          <w:b/>
          <w:color w:val="000000"/>
        </w:rPr>
      </w:pPr>
    </w:p>
    <w:p w:rsidR="00E70DD8" w:rsidRPr="00EF4390" w:rsidRDefault="00E70DD8" w:rsidP="00E70DD8">
      <w:pPr>
        <w:rPr>
          <w:rFonts w:ascii="Arial" w:hAnsi="Arial" w:cs="Arial"/>
          <w:b/>
        </w:rPr>
      </w:pPr>
      <w:r w:rsidRPr="00EF4390">
        <w:rPr>
          <w:rFonts w:ascii="Arial" w:hAnsi="Arial" w:cs="Arial"/>
          <w:b/>
        </w:rPr>
        <w:t>Modalidade</w:t>
      </w:r>
      <w:r w:rsidRPr="00EF4390">
        <w:rPr>
          <w:rFonts w:ascii="Arial" w:hAnsi="Arial" w:cs="Arial"/>
          <w:b/>
        </w:rPr>
        <w:tab/>
        <w:t xml:space="preserve">           </w:t>
      </w:r>
      <w:proofErr w:type="gramStart"/>
      <w:r w:rsidRPr="00EF4390">
        <w:rPr>
          <w:rFonts w:ascii="Arial" w:hAnsi="Arial" w:cs="Arial"/>
          <w:b/>
        </w:rPr>
        <w:t xml:space="preserve">  :</w:t>
      </w:r>
      <w:proofErr w:type="gramEnd"/>
      <w:r w:rsidRPr="00EF4390">
        <w:rPr>
          <w:rFonts w:ascii="Arial" w:hAnsi="Arial" w:cs="Arial"/>
          <w:b/>
        </w:rPr>
        <w:t xml:space="preserve"> Pregão</w:t>
      </w:r>
    </w:p>
    <w:p w:rsidR="00E70DD8" w:rsidRPr="00EF4390" w:rsidRDefault="00E70DD8" w:rsidP="00E70DD8">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w:t>
      </w:r>
      <w:r>
        <w:rPr>
          <w:rFonts w:ascii="Arial" w:hAnsi="Arial" w:cs="Arial"/>
          <w:b/>
        </w:rPr>
        <w:t>18/2019</w:t>
      </w:r>
    </w:p>
    <w:p w:rsidR="00E70DD8" w:rsidRPr="00EF4390" w:rsidRDefault="00E70DD8" w:rsidP="00E70DD8">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000066/2019</w:t>
      </w:r>
    </w:p>
    <w:p w:rsidR="005717FA" w:rsidRPr="00EF4390" w:rsidRDefault="00E70DD8" w:rsidP="00E70DD8">
      <w:pPr>
        <w:rPr>
          <w:rFonts w:ascii="Arial" w:hAnsi="Arial" w:cs="Arial"/>
          <w:b/>
        </w:rPr>
      </w:pPr>
      <w:r w:rsidRPr="00EF4390">
        <w:rPr>
          <w:rFonts w:ascii="Arial" w:hAnsi="Arial" w:cs="Arial"/>
          <w:b/>
        </w:rPr>
        <w:t>Data da Abertura</w:t>
      </w:r>
      <w:r w:rsidRPr="00EF4390">
        <w:rPr>
          <w:rFonts w:ascii="Arial" w:hAnsi="Arial" w:cs="Arial"/>
          <w:b/>
        </w:rPr>
        <w:tab/>
        <w:t xml:space="preserve">: </w:t>
      </w:r>
      <w:r>
        <w:rPr>
          <w:rFonts w:ascii="Arial" w:hAnsi="Arial" w:cs="Arial"/>
          <w:b/>
        </w:rPr>
        <w:t>22/05/2019</w:t>
      </w:r>
      <w:r w:rsidRPr="00EF4390">
        <w:rPr>
          <w:rFonts w:ascii="Arial" w:hAnsi="Arial" w:cs="Arial"/>
          <w:b/>
        </w:rPr>
        <w:t xml:space="preserve"> 09:00:00</w:t>
      </w:r>
    </w:p>
    <w:p w:rsidR="001A0737" w:rsidRPr="00EF4390" w:rsidRDefault="001A0737" w:rsidP="001A0737">
      <w:pPr>
        <w:tabs>
          <w:tab w:val="left" w:pos="5954"/>
        </w:tabs>
        <w:jc w:val="both"/>
        <w:rPr>
          <w:rFonts w:ascii="Arial" w:hAnsi="Arial" w:cs="Arial"/>
          <w:b/>
          <w:color w:val="000000"/>
        </w:rPr>
      </w:pPr>
    </w:p>
    <w:p w:rsidR="008814F1" w:rsidRPr="00EF4390" w:rsidRDefault="008814F1" w:rsidP="001A0737">
      <w:pPr>
        <w:jc w:val="both"/>
        <w:rPr>
          <w:rFonts w:ascii="Arial" w:hAnsi="Arial" w:cs="Arial"/>
          <w:color w:val="000000"/>
        </w:rPr>
      </w:pPr>
      <w:r w:rsidRPr="00EF4390">
        <w:rPr>
          <w:rFonts w:ascii="Arial" w:hAnsi="Arial" w:cs="Arial"/>
          <w:color w:val="000000"/>
        </w:rPr>
        <w:t>A empresa __________________, inscrita no CNPJ  sob o nº _____________________, por intermédio de seu representante legal Sr. (a) _______________, portador do documento de identidade nº _______________, inscrito no CPF sob nº ______________, DECLARA sob as penas da Lei, que cumpre os requisitos legais para qualificação como ________________</w:t>
      </w:r>
      <w:r w:rsidRPr="00EF4390">
        <w:rPr>
          <w:rFonts w:ascii="Arial" w:hAnsi="Arial" w:cs="Arial"/>
          <w:b/>
          <w:color w:val="000000"/>
        </w:rPr>
        <w:t xml:space="preserve"> (incluir a condição da empresa: Microempresa (ME) ou Empresa de Pequeno Porte (EPP), </w:t>
      </w:r>
      <w:r w:rsidRPr="00EF4390">
        <w:rPr>
          <w:rFonts w:ascii="Arial" w:hAnsi="Arial" w:cs="Arial"/>
          <w:color w:val="000000"/>
        </w:rPr>
        <w:t xml:space="preserve">art. 3º da lei Complementar nº 123/2006 e que não está sujeita a quaisquer dos impedimentos do § 4º deste artigo, estando apta a usufruir do tratamento favorecido estabelecido nos </w:t>
      </w:r>
      <w:proofErr w:type="spellStart"/>
      <w:r w:rsidRPr="00EF4390">
        <w:rPr>
          <w:rFonts w:ascii="Arial" w:hAnsi="Arial" w:cs="Arial"/>
          <w:color w:val="000000"/>
        </w:rPr>
        <w:t>arts</w:t>
      </w:r>
      <w:proofErr w:type="spellEnd"/>
      <w:r w:rsidRPr="00EF4390">
        <w:rPr>
          <w:rFonts w:ascii="Arial" w:hAnsi="Arial" w:cs="Arial"/>
          <w:color w:val="000000"/>
        </w:rPr>
        <w:t xml:space="preserve">. 42 a 49 da citada lei. </w:t>
      </w:r>
    </w:p>
    <w:p w:rsidR="008814F1" w:rsidRPr="00EF4390" w:rsidRDefault="008814F1" w:rsidP="001A0737">
      <w:pPr>
        <w:jc w:val="both"/>
        <w:rPr>
          <w:rFonts w:ascii="Arial" w:hAnsi="Arial" w:cs="Arial"/>
          <w:b/>
          <w:color w:val="000000"/>
        </w:rPr>
      </w:pPr>
    </w:p>
    <w:p w:rsidR="008814F1" w:rsidRPr="00EF4390" w:rsidRDefault="008814F1" w:rsidP="001A0737">
      <w:pPr>
        <w:jc w:val="both"/>
        <w:rPr>
          <w:rFonts w:ascii="Arial" w:hAnsi="Arial" w:cs="Arial"/>
          <w:color w:val="000000"/>
        </w:rPr>
      </w:pPr>
      <w:r w:rsidRPr="00EF4390">
        <w:rPr>
          <w:rFonts w:ascii="Arial" w:hAnsi="Arial" w:cs="Arial"/>
          <w:color w:val="000000"/>
        </w:rPr>
        <w:t>Declaramos possuir restrição fiscal no(s) documento (s) de habilitação e pretendemos utilizar o prazo previsto no art. 43 § 1º da Lei Complementar nº 123/2006, para regularização, estando ciente que, do contrário, decairá o direito á contratação, estando sujeita ás sanções previstas no art. 81 da Lei Federal nº 8.666/93.</w:t>
      </w:r>
    </w:p>
    <w:p w:rsidR="008814F1" w:rsidRPr="00EF4390" w:rsidRDefault="008814F1" w:rsidP="001A0737">
      <w:pPr>
        <w:jc w:val="both"/>
        <w:rPr>
          <w:rFonts w:ascii="Arial" w:hAnsi="Arial" w:cs="Arial"/>
          <w:color w:val="000000"/>
        </w:rPr>
      </w:pPr>
      <w:r w:rsidRPr="00EF4390">
        <w:rPr>
          <w:rFonts w:ascii="Arial" w:hAnsi="Arial" w:cs="Arial"/>
          <w:color w:val="000000"/>
        </w:rPr>
        <w:t>(Observação: em caso afirmativo, assinalar a ressalva acima).</w:t>
      </w:r>
    </w:p>
    <w:p w:rsidR="008814F1" w:rsidRPr="00EF4390" w:rsidRDefault="008814F1" w:rsidP="001A0737">
      <w:pPr>
        <w:jc w:val="both"/>
        <w:rPr>
          <w:rFonts w:ascii="Arial" w:hAnsi="Arial" w:cs="Arial"/>
          <w:color w:val="000000"/>
        </w:rPr>
      </w:pPr>
    </w:p>
    <w:p w:rsidR="008814F1" w:rsidRPr="00EF4390" w:rsidRDefault="008814F1" w:rsidP="001A0737">
      <w:pPr>
        <w:jc w:val="both"/>
        <w:rPr>
          <w:rFonts w:ascii="Arial" w:hAnsi="Arial" w:cs="Arial"/>
          <w:color w:val="000000"/>
        </w:rPr>
      </w:pPr>
    </w:p>
    <w:p w:rsidR="008814F1" w:rsidRPr="00EF4390" w:rsidRDefault="008814F1" w:rsidP="001A0737">
      <w:pPr>
        <w:jc w:val="center"/>
        <w:rPr>
          <w:rFonts w:ascii="Arial" w:hAnsi="Arial" w:cs="Arial"/>
          <w:color w:val="000000"/>
        </w:rPr>
      </w:pPr>
      <w:r w:rsidRPr="00EF4390">
        <w:rPr>
          <w:rFonts w:ascii="Arial" w:hAnsi="Arial" w:cs="Arial"/>
          <w:color w:val="000000"/>
        </w:rPr>
        <w:t xml:space="preserve">__________________________, __________ de __________________de </w:t>
      </w:r>
      <w:r w:rsidR="00A613B4" w:rsidRPr="00EF4390">
        <w:rPr>
          <w:rFonts w:ascii="Arial" w:hAnsi="Arial" w:cs="Arial"/>
          <w:color w:val="000000"/>
        </w:rPr>
        <w:t>201</w:t>
      </w:r>
      <w:r w:rsidR="00B71C16">
        <w:rPr>
          <w:rFonts w:ascii="Arial" w:hAnsi="Arial" w:cs="Arial"/>
          <w:color w:val="000000"/>
        </w:rPr>
        <w:t>9</w:t>
      </w:r>
      <w:r w:rsidRPr="00EF4390">
        <w:rPr>
          <w:rFonts w:ascii="Arial" w:hAnsi="Arial" w:cs="Arial"/>
          <w:color w:val="000000"/>
        </w:rPr>
        <w:t>.</w:t>
      </w:r>
    </w:p>
    <w:p w:rsidR="008814F1" w:rsidRPr="00EF4390" w:rsidRDefault="008814F1" w:rsidP="001A0737">
      <w:pPr>
        <w:jc w:val="center"/>
        <w:rPr>
          <w:rFonts w:ascii="Arial" w:hAnsi="Arial" w:cs="Arial"/>
          <w:color w:val="000000"/>
        </w:rPr>
      </w:pPr>
    </w:p>
    <w:p w:rsidR="008814F1" w:rsidRPr="00EF4390" w:rsidRDefault="008814F1" w:rsidP="001A0737">
      <w:pPr>
        <w:jc w:val="center"/>
        <w:rPr>
          <w:rFonts w:ascii="Arial" w:hAnsi="Arial" w:cs="Arial"/>
          <w:color w:val="000000"/>
        </w:rPr>
      </w:pPr>
      <w:r w:rsidRPr="00EF4390">
        <w:rPr>
          <w:rFonts w:ascii="Arial" w:hAnsi="Arial" w:cs="Arial"/>
          <w:color w:val="000000"/>
        </w:rPr>
        <w:t>_______________________________________</w:t>
      </w:r>
    </w:p>
    <w:p w:rsidR="008814F1" w:rsidRPr="00EF4390" w:rsidRDefault="008814F1" w:rsidP="001A0737">
      <w:pPr>
        <w:jc w:val="center"/>
        <w:rPr>
          <w:rFonts w:ascii="Arial" w:hAnsi="Arial" w:cs="Arial"/>
          <w:color w:val="000000"/>
        </w:rPr>
      </w:pPr>
      <w:r w:rsidRPr="00EF4390">
        <w:rPr>
          <w:rFonts w:ascii="Arial" w:hAnsi="Arial" w:cs="Arial"/>
          <w:color w:val="000000"/>
        </w:rPr>
        <w:t>(assinatura do representante legal)</w:t>
      </w:r>
    </w:p>
    <w:p w:rsidR="008814F1" w:rsidRPr="00EF4390" w:rsidRDefault="008814F1" w:rsidP="00B96970">
      <w:pPr>
        <w:spacing w:line="360" w:lineRule="auto"/>
        <w:jc w:val="center"/>
        <w:rPr>
          <w:rFonts w:ascii="Arial" w:hAnsi="Arial" w:cs="Arial"/>
          <w:b/>
          <w:color w:val="000000"/>
          <w:u w:val="single"/>
        </w:rPr>
      </w:pPr>
    </w:p>
    <w:p w:rsidR="008814F1" w:rsidRPr="00EF4390" w:rsidRDefault="008814F1" w:rsidP="00B96970">
      <w:pPr>
        <w:spacing w:line="360" w:lineRule="auto"/>
        <w:jc w:val="center"/>
        <w:rPr>
          <w:rFonts w:ascii="Arial" w:hAnsi="Arial" w:cs="Arial"/>
          <w:b/>
          <w:color w:val="000000"/>
          <w:u w:val="single"/>
        </w:rPr>
      </w:pPr>
    </w:p>
    <w:p w:rsidR="00AE7F0D" w:rsidRPr="00EF4390" w:rsidRDefault="00AE7F0D" w:rsidP="00B96970">
      <w:pPr>
        <w:spacing w:line="360" w:lineRule="auto"/>
        <w:jc w:val="center"/>
        <w:rPr>
          <w:rFonts w:ascii="Arial" w:hAnsi="Arial" w:cs="Arial"/>
          <w:b/>
          <w:color w:val="000000"/>
          <w:u w:val="single"/>
        </w:rPr>
      </w:pPr>
    </w:p>
    <w:p w:rsidR="00AE7F0D" w:rsidRPr="00EF4390" w:rsidRDefault="00AE7F0D" w:rsidP="00B96970">
      <w:pPr>
        <w:spacing w:line="360" w:lineRule="auto"/>
        <w:jc w:val="center"/>
        <w:rPr>
          <w:rFonts w:ascii="Arial" w:hAnsi="Arial" w:cs="Arial"/>
          <w:b/>
          <w:color w:val="000000"/>
          <w:u w:val="single"/>
        </w:rPr>
      </w:pPr>
    </w:p>
    <w:p w:rsidR="007D7493" w:rsidRPr="00EF4390" w:rsidRDefault="007D7493" w:rsidP="00B96970">
      <w:pPr>
        <w:spacing w:line="360" w:lineRule="auto"/>
        <w:jc w:val="center"/>
        <w:rPr>
          <w:rFonts w:ascii="Arial" w:hAnsi="Arial" w:cs="Arial"/>
          <w:b/>
          <w:color w:val="000000"/>
          <w:u w:val="single"/>
        </w:rPr>
      </w:pPr>
    </w:p>
    <w:p w:rsidR="007D7493" w:rsidRPr="00EF4390" w:rsidRDefault="007D7493" w:rsidP="00B96970">
      <w:pPr>
        <w:spacing w:line="360" w:lineRule="auto"/>
        <w:jc w:val="center"/>
        <w:rPr>
          <w:rFonts w:ascii="Arial" w:hAnsi="Arial" w:cs="Arial"/>
          <w:b/>
          <w:color w:val="000000"/>
          <w:u w:val="single"/>
        </w:rPr>
      </w:pPr>
    </w:p>
    <w:p w:rsidR="001B206B" w:rsidRPr="00EF4390" w:rsidRDefault="001B206B" w:rsidP="001A0737">
      <w:pPr>
        <w:spacing w:line="360" w:lineRule="auto"/>
        <w:rPr>
          <w:rFonts w:ascii="Arial" w:hAnsi="Arial" w:cs="Arial"/>
          <w:b/>
          <w:color w:val="000000"/>
          <w:u w:val="single"/>
        </w:rPr>
      </w:pPr>
    </w:p>
    <w:p w:rsidR="001A0737" w:rsidRPr="00EF4390" w:rsidRDefault="001A0737" w:rsidP="001A0737">
      <w:pPr>
        <w:spacing w:line="360" w:lineRule="auto"/>
        <w:rPr>
          <w:rFonts w:ascii="Arial" w:hAnsi="Arial" w:cs="Arial"/>
          <w:b/>
          <w:color w:val="000000"/>
          <w:u w:val="single"/>
        </w:rPr>
      </w:pPr>
    </w:p>
    <w:p w:rsidR="004A5A64" w:rsidRPr="00EF4390" w:rsidRDefault="004A5A64" w:rsidP="001A0737">
      <w:pPr>
        <w:spacing w:line="360" w:lineRule="auto"/>
        <w:rPr>
          <w:rFonts w:ascii="Arial" w:hAnsi="Arial" w:cs="Arial"/>
          <w:b/>
          <w:color w:val="000000"/>
          <w:u w:val="single"/>
        </w:rPr>
      </w:pPr>
    </w:p>
    <w:p w:rsidR="004A5A64" w:rsidRPr="00EF4390" w:rsidRDefault="004A5A64" w:rsidP="001A0737">
      <w:pPr>
        <w:spacing w:line="360" w:lineRule="auto"/>
        <w:rPr>
          <w:rFonts w:ascii="Arial" w:hAnsi="Arial" w:cs="Arial"/>
          <w:b/>
          <w:color w:val="000000"/>
          <w:u w:val="single"/>
        </w:rPr>
      </w:pPr>
    </w:p>
    <w:p w:rsidR="004A5A64" w:rsidRDefault="004A5A64"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8814F1" w:rsidRPr="00EF4390" w:rsidRDefault="008814F1" w:rsidP="001A0737">
      <w:pPr>
        <w:pStyle w:val="Corpodetexto"/>
        <w:pBdr>
          <w:top w:val="single" w:sz="4" w:space="1" w:color="auto"/>
          <w:left w:val="single" w:sz="4" w:space="4" w:color="auto"/>
          <w:bottom w:val="single" w:sz="4" w:space="1" w:color="auto"/>
          <w:right w:val="single" w:sz="4" w:space="4" w:color="auto"/>
        </w:pBdr>
        <w:jc w:val="center"/>
        <w:rPr>
          <w:rFonts w:ascii="Arial" w:hAnsi="Arial" w:cs="Arial"/>
          <w:b/>
          <w:color w:val="000000"/>
          <w:sz w:val="20"/>
        </w:rPr>
      </w:pPr>
      <w:r w:rsidRPr="00EF4390">
        <w:rPr>
          <w:rFonts w:ascii="Arial" w:hAnsi="Arial" w:cs="Arial"/>
          <w:b/>
          <w:color w:val="000000"/>
          <w:sz w:val="20"/>
        </w:rPr>
        <w:lastRenderedPageBreak/>
        <w:t>ANEXO V</w:t>
      </w:r>
      <w:r w:rsidR="00C7288C" w:rsidRPr="00EF4390">
        <w:rPr>
          <w:rFonts w:ascii="Arial" w:hAnsi="Arial" w:cs="Arial"/>
          <w:b/>
          <w:color w:val="000000"/>
          <w:sz w:val="20"/>
        </w:rPr>
        <w:t>I</w:t>
      </w:r>
      <w:r w:rsidRPr="00EF4390">
        <w:rPr>
          <w:rFonts w:ascii="Arial" w:hAnsi="Arial" w:cs="Arial"/>
          <w:b/>
          <w:color w:val="000000"/>
          <w:sz w:val="20"/>
        </w:rPr>
        <w:t xml:space="preserve"> - MINUTA DE CONTRATO</w:t>
      </w:r>
    </w:p>
    <w:p w:rsidR="00185E74" w:rsidRPr="00EF4390" w:rsidRDefault="00185E74" w:rsidP="00B96970">
      <w:pPr>
        <w:pStyle w:val="Corpodetexto"/>
        <w:jc w:val="center"/>
        <w:rPr>
          <w:rFonts w:ascii="Arial" w:hAnsi="Arial" w:cs="Arial"/>
          <w:b/>
          <w:color w:val="000000"/>
          <w:sz w:val="20"/>
          <w:u w:val="single"/>
        </w:rPr>
      </w:pPr>
    </w:p>
    <w:p w:rsidR="00E70DD8" w:rsidRPr="00EF4390" w:rsidRDefault="00E70DD8" w:rsidP="00E70DD8">
      <w:pPr>
        <w:rPr>
          <w:rFonts w:ascii="Arial" w:hAnsi="Arial" w:cs="Arial"/>
          <w:b/>
        </w:rPr>
      </w:pPr>
      <w:r w:rsidRPr="00EF4390">
        <w:rPr>
          <w:rFonts w:ascii="Arial" w:hAnsi="Arial" w:cs="Arial"/>
          <w:b/>
        </w:rPr>
        <w:t>Modalidade</w:t>
      </w:r>
      <w:r w:rsidRPr="00EF4390">
        <w:rPr>
          <w:rFonts w:ascii="Arial" w:hAnsi="Arial" w:cs="Arial"/>
          <w:b/>
        </w:rPr>
        <w:tab/>
        <w:t xml:space="preserve">           </w:t>
      </w:r>
      <w:proofErr w:type="gramStart"/>
      <w:r w:rsidRPr="00EF4390">
        <w:rPr>
          <w:rFonts w:ascii="Arial" w:hAnsi="Arial" w:cs="Arial"/>
          <w:b/>
        </w:rPr>
        <w:t xml:space="preserve">  :</w:t>
      </w:r>
      <w:proofErr w:type="gramEnd"/>
      <w:r w:rsidRPr="00EF4390">
        <w:rPr>
          <w:rFonts w:ascii="Arial" w:hAnsi="Arial" w:cs="Arial"/>
          <w:b/>
        </w:rPr>
        <w:t xml:space="preserve"> Pregão</w:t>
      </w:r>
    </w:p>
    <w:p w:rsidR="00E70DD8" w:rsidRPr="00EF4390" w:rsidRDefault="00E70DD8" w:rsidP="00E70DD8">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w:t>
      </w:r>
      <w:r>
        <w:rPr>
          <w:rFonts w:ascii="Arial" w:hAnsi="Arial" w:cs="Arial"/>
          <w:b/>
        </w:rPr>
        <w:t>18/2019</w:t>
      </w:r>
    </w:p>
    <w:p w:rsidR="00E70DD8" w:rsidRPr="00EF4390" w:rsidRDefault="00E70DD8" w:rsidP="00E70DD8">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000066/2019</w:t>
      </w:r>
    </w:p>
    <w:p w:rsidR="005717FA" w:rsidRPr="00EF4390" w:rsidRDefault="00E70DD8" w:rsidP="00E70DD8">
      <w:pPr>
        <w:rPr>
          <w:rFonts w:ascii="Arial" w:hAnsi="Arial" w:cs="Arial"/>
          <w:b/>
        </w:rPr>
      </w:pPr>
      <w:r w:rsidRPr="00EF4390">
        <w:rPr>
          <w:rFonts w:ascii="Arial" w:hAnsi="Arial" w:cs="Arial"/>
          <w:b/>
        </w:rPr>
        <w:t>Data da Abertura</w:t>
      </w:r>
      <w:r w:rsidRPr="00EF4390">
        <w:rPr>
          <w:rFonts w:ascii="Arial" w:hAnsi="Arial" w:cs="Arial"/>
          <w:b/>
        </w:rPr>
        <w:tab/>
        <w:t xml:space="preserve">: </w:t>
      </w:r>
      <w:r>
        <w:rPr>
          <w:rFonts w:ascii="Arial" w:hAnsi="Arial" w:cs="Arial"/>
          <w:b/>
        </w:rPr>
        <w:t>22/05/2019</w:t>
      </w:r>
      <w:r w:rsidRPr="00EF4390">
        <w:rPr>
          <w:rFonts w:ascii="Arial" w:hAnsi="Arial" w:cs="Arial"/>
          <w:b/>
        </w:rPr>
        <w:t xml:space="preserve"> 09:00:00</w:t>
      </w:r>
    </w:p>
    <w:p w:rsidR="001A0737" w:rsidRPr="00EF4390" w:rsidRDefault="001A0737" w:rsidP="001A0737">
      <w:pPr>
        <w:tabs>
          <w:tab w:val="left" w:pos="5954"/>
        </w:tabs>
        <w:jc w:val="both"/>
        <w:rPr>
          <w:rFonts w:ascii="Arial" w:hAnsi="Arial" w:cs="Arial"/>
          <w:b/>
        </w:rPr>
      </w:pPr>
    </w:p>
    <w:p w:rsidR="001A0737" w:rsidRPr="00EF4390" w:rsidRDefault="001A0737" w:rsidP="001A0737">
      <w:pPr>
        <w:tabs>
          <w:tab w:val="left" w:pos="5954"/>
        </w:tabs>
        <w:jc w:val="both"/>
        <w:rPr>
          <w:rFonts w:ascii="Arial" w:hAnsi="Arial" w:cs="Arial"/>
          <w:b/>
        </w:rPr>
      </w:pPr>
    </w:p>
    <w:p w:rsidR="001A0737" w:rsidRPr="00EF4390" w:rsidRDefault="001A0737" w:rsidP="001A0737">
      <w:pPr>
        <w:tabs>
          <w:tab w:val="left" w:pos="5954"/>
        </w:tabs>
        <w:jc w:val="both"/>
        <w:rPr>
          <w:rFonts w:ascii="Arial" w:hAnsi="Arial" w:cs="Arial"/>
          <w:b/>
          <w:color w:val="000000"/>
        </w:rPr>
      </w:pPr>
    </w:p>
    <w:p w:rsidR="00185E74" w:rsidRPr="00EF4390" w:rsidRDefault="00185E74" w:rsidP="004A5A64">
      <w:pPr>
        <w:ind w:left="5245"/>
        <w:jc w:val="both"/>
        <w:rPr>
          <w:rFonts w:ascii="Arial" w:hAnsi="Arial" w:cs="Arial"/>
          <w:b/>
          <w:color w:val="000000"/>
        </w:rPr>
      </w:pPr>
      <w:r w:rsidRPr="00EF4390">
        <w:rPr>
          <w:rFonts w:ascii="Arial" w:hAnsi="Arial" w:cs="Arial"/>
          <w:b/>
          <w:color w:val="000000"/>
        </w:rPr>
        <w:t xml:space="preserve">CONTRATO QUE ENTRE SI CELEBRAM O MUNICÍPIO DE </w:t>
      </w:r>
      <w:r w:rsidR="004A5A64" w:rsidRPr="00EF4390">
        <w:rPr>
          <w:rFonts w:ascii="Arial" w:hAnsi="Arial" w:cs="Arial"/>
          <w:b/>
          <w:color w:val="000000"/>
        </w:rPr>
        <w:t>JANAÚBA/MG</w:t>
      </w:r>
      <w:r w:rsidRPr="00EF4390">
        <w:rPr>
          <w:rFonts w:ascii="Arial" w:hAnsi="Arial" w:cs="Arial"/>
          <w:b/>
          <w:color w:val="000000"/>
        </w:rPr>
        <w:t xml:space="preserve">, E A EMPRESA _____________________________ PARA OS FINS NELE INDICADOS. </w:t>
      </w:r>
    </w:p>
    <w:p w:rsidR="00185E74" w:rsidRPr="00EF4390" w:rsidRDefault="00185E74" w:rsidP="001A0737">
      <w:pPr>
        <w:jc w:val="both"/>
        <w:rPr>
          <w:rFonts w:ascii="Arial" w:hAnsi="Arial" w:cs="Arial"/>
          <w:color w:val="000000"/>
        </w:rPr>
      </w:pPr>
      <w:r w:rsidRPr="00EF4390">
        <w:rPr>
          <w:rFonts w:ascii="Arial" w:hAnsi="Arial" w:cs="Arial"/>
          <w:color w:val="000000"/>
        </w:rPr>
        <w:t xml:space="preserve"> </w:t>
      </w:r>
    </w:p>
    <w:p w:rsidR="00185E74" w:rsidRPr="00EF4390" w:rsidRDefault="004A5A64" w:rsidP="001A0737">
      <w:pPr>
        <w:jc w:val="both"/>
        <w:rPr>
          <w:rFonts w:ascii="Arial" w:hAnsi="Arial" w:cs="Arial"/>
          <w:color w:val="000000"/>
        </w:rPr>
      </w:pPr>
      <w:r w:rsidRPr="00EF4390">
        <w:rPr>
          <w:rFonts w:ascii="Arial" w:hAnsi="Arial" w:cs="Arial"/>
          <w:color w:val="000000"/>
        </w:rPr>
        <w:t xml:space="preserve">O MUNICIPIO DE JANAÚBA-MG com endereço na Pç. Dr. </w:t>
      </w:r>
      <w:proofErr w:type="spellStart"/>
      <w:r w:rsidRPr="00EF4390">
        <w:rPr>
          <w:rFonts w:ascii="Arial" w:hAnsi="Arial" w:cs="Arial"/>
          <w:color w:val="000000"/>
        </w:rPr>
        <w:t>Rockert</w:t>
      </w:r>
      <w:proofErr w:type="spellEnd"/>
      <w:r w:rsidRPr="00EF4390">
        <w:rPr>
          <w:rFonts w:ascii="Arial" w:hAnsi="Arial" w:cs="Arial"/>
          <w:color w:val="000000"/>
        </w:rPr>
        <w:t>, nº 92</w:t>
      </w:r>
      <w:r w:rsidR="00185E74" w:rsidRPr="00EF4390">
        <w:rPr>
          <w:rFonts w:ascii="Arial" w:hAnsi="Arial" w:cs="Arial"/>
          <w:color w:val="000000"/>
        </w:rPr>
        <w:t>, Centro, inscrito s</w:t>
      </w:r>
      <w:r w:rsidRPr="00EF4390">
        <w:rPr>
          <w:rFonts w:ascii="Arial" w:hAnsi="Arial" w:cs="Arial"/>
          <w:color w:val="000000"/>
        </w:rPr>
        <w:t>ob o CNPJ nº: 18.017.392/0001-67</w:t>
      </w:r>
      <w:r w:rsidR="00185E74" w:rsidRPr="00EF4390">
        <w:rPr>
          <w:rFonts w:ascii="Arial" w:hAnsi="Arial" w:cs="Arial"/>
          <w:color w:val="000000"/>
        </w:rPr>
        <w:t xml:space="preserve">, isento de </w:t>
      </w:r>
      <w:r w:rsidR="00583F26" w:rsidRPr="00EF4390">
        <w:rPr>
          <w:rFonts w:ascii="Arial" w:hAnsi="Arial" w:cs="Arial"/>
          <w:color w:val="000000"/>
        </w:rPr>
        <w:t>inscrição estadual e denominada de CONTRATANTE, neste ato representado</w:t>
      </w:r>
      <w:r w:rsidR="00185E74" w:rsidRPr="00EF4390">
        <w:rPr>
          <w:rFonts w:ascii="Arial" w:hAnsi="Arial" w:cs="Arial"/>
          <w:color w:val="000000"/>
        </w:rPr>
        <w:t xml:space="preserve"> pelo seu Prefeito </w:t>
      </w:r>
      <w:r w:rsidRPr="00EF4390">
        <w:rPr>
          <w:rFonts w:ascii="Arial" w:hAnsi="Arial" w:cs="Arial"/>
          <w:color w:val="000000"/>
        </w:rPr>
        <w:t xml:space="preserve">Carlos </w:t>
      </w:r>
      <w:proofErr w:type="spellStart"/>
      <w:r w:rsidRPr="00EF4390">
        <w:rPr>
          <w:rFonts w:ascii="Arial" w:hAnsi="Arial" w:cs="Arial"/>
          <w:color w:val="000000"/>
        </w:rPr>
        <w:t>Isaildon</w:t>
      </w:r>
      <w:proofErr w:type="spellEnd"/>
      <w:r w:rsidRPr="00EF4390">
        <w:rPr>
          <w:rFonts w:ascii="Arial" w:hAnsi="Arial" w:cs="Arial"/>
          <w:color w:val="000000"/>
        </w:rPr>
        <w:t xml:space="preserve"> Mendes</w:t>
      </w:r>
      <w:r w:rsidR="00185E74" w:rsidRPr="00EF4390">
        <w:rPr>
          <w:rFonts w:ascii="Arial" w:hAnsi="Arial" w:cs="Arial"/>
          <w:color w:val="000000"/>
        </w:rPr>
        <w:t>, brasileiro, po</w:t>
      </w:r>
      <w:r w:rsidRPr="00EF4390">
        <w:rPr>
          <w:rFonts w:ascii="Arial" w:hAnsi="Arial" w:cs="Arial"/>
          <w:color w:val="000000"/>
        </w:rPr>
        <w:t>rtador do CPF n.º XXXXXXXXX</w:t>
      </w:r>
      <w:r w:rsidR="00185E74" w:rsidRPr="00EF4390">
        <w:rPr>
          <w:rFonts w:ascii="Arial" w:hAnsi="Arial" w:cs="Arial"/>
          <w:color w:val="000000"/>
        </w:rPr>
        <w:t>;</w:t>
      </w:r>
      <w:r w:rsidRPr="00EF4390">
        <w:rPr>
          <w:rFonts w:ascii="Arial" w:hAnsi="Arial" w:cs="Arial"/>
          <w:color w:val="000000"/>
        </w:rPr>
        <w:t xml:space="preserve"> e da C.I./SSPMG n.º XXXXXXX</w:t>
      </w:r>
      <w:r w:rsidR="00185E74" w:rsidRPr="00EF4390">
        <w:rPr>
          <w:rFonts w:ascii="Arial" w:hAnsi="Arial" w:cs="Arial"/>
          <w:color w:val="000000"/>
        </w:rPr>
        <w:t xml:space="preserve">, residente e domiciliado neste município, e a empresa ________________, estabelecida na rua ......................................, inscrita no CNPJ sob nº ......................, aqui denominada de CONTRATADO (A), neste ato representada por seu representante legal ........................................, residente e domiciliado na cidade de _________________, na Rua ________________ nº ____, RESOLVEM celebrar este Contrato mediante as Cláusulas e condições a seguir: </w:t>
      </w:r>
    </w:p>
    <w:p w:rsidR="006836A5" w:rsidRPr="00EF4390" w:rsidRDefault="006836A5" w:rsidP="001A0737">
      <w:pPr>
        <w:jc w:val="both"/>
        <w:rPr>
          <w:rFonts w:ascii="Arial" w:hAnsi="Arial" w:cs="Arial"/>
          <w:color w:val="000000"/>
        </w:rPr>
      </w:pPr>
    </w:p>
    <w:p w:rsidR="008814F1" w:rsidRPr="00EF4390" w:rsidRDefault="008814F1" w:rsidP="001A0737">
      <w:pPr>
        <w:jc w:val="both"/>
        <w:rPr>
          <w:rFonts w:ascii="Arial" w:hAnsi="Arial" w:cs="Arial"/>
          <w:b/>
          <w:color w:val="000000"/>
        </w:rPr>
      </w:pPr>
      <w:r w:rsidRPr="00EF4390">
        <w:rPr>
          <w:rFonts w:ascii="Arial" w:hAnsi="Arial" w:cs="Arial"/>
          <w:color w:val="000000"/>
        </w:rPr>
        <w:t xml:space="preserve"> </w:t>
      </w:r>
      <w:r w:rsidRPr="00EF4390">
        <w:rPr>
          <w:rFonts w:ascii="Arial" w:hAnsi="Arial" w:cs="Arial"/>
          <w:color w:val="000000"/>
        </w:rPr>
        <w:tab/>
      </w:r>
      <w:r w:rsidRPr="00EF4390">
        <w:rPr>
          <w:rFonts w:ascii="Arial" w:hAnsi="Arial" w:cs="Arial"/>
          <w:color w:val="000000"/>
        </w:rPr>
        <w:tab/>
      </w:r>
      <w:r w:rsidR="005A6745" w:rsidRPr="00EF4390">
        <w:rPr>
          <w:rFonts w:ascii="Arial" w:hAnsi="Arial" w:cs="Arial"/>
          <w:color w:val="000000"/>
        </w:rPr>
        <w:t xml:space="preserve">                     </w:t>
      </w:r>
      <w:r w:rsidRPr="00EF4390">
        <w:rPr>
          <w:rFonts w:ascii="Arial" w:hAnsi="Arial" w:cs="Arial"/>
          <w:b/>
          <w:color w:val="000000"/>
        </w:rPr>
        <w:t>CLÁUSULA PRIMEIRA – DO FUNDAMENTO</w:t>
      </w:r>
    </w:p>
    <w:p w:rsidR="008814F1" w:rsidRPr="00EF4390" w:rsidRDefault="008814F1" w:rsidP="001A0737">
      <w:pPr>
        <w:jc w:val="both"/>
        <w:rPr>
          <w:rFonts w:ascii="Arial" w:hAnsi="Arial" w:cs="Arial"/>
          <w:b/>
          <w:color w:val="000000"/>
        </w:rPr>
      </w:pPr>
    </w:p>
    <w:p w:rsidR="008814F1" w:rsidRPr="00EF4390" w:rsidRDefault="00B35212" w:rsidP="001A0737">
      <w:pPr>
        <w:jc w:val="both"/>
        <w:rPr>
          <w:rFonts w:ascii="Arial" w:hAnsi="Arial" w:cs="Arial"/>
          <w:color w:val="000000"/>
        </w:rPr>
      </w:pPr>
      <w:r w:rsidRPr="00EF4390">
        <w:rPr>
          <w:rFonts w:ascii="Arial" w:hAnsi="Arial" w:cs="Arial"/>
          <w:color w:val="000000"/>
        </w:rPr>
        <w:t>1.1-</w:t>
      </w:r>
      <w:r w:rsidR="008814F1" w:rsidRPr="00EF4390">
        <w:rPr>
          <w:rFonts w:ascii="Arial" w:hAnsi="Arial" w:cs="Arial"/>
          <w:color w:val="000000"/>
        </w:rPr>
        <w:t xml:space="preserve">O presente Contrato tem como fundamento a Lei 8.666/93 e suas alterações, e o </w:t>
      </w:r>
      <w:r w:rsidR="008814F1" w:rsidRPr="00EF4390">
        <w:rPr>
          <w:rFonts w:ascii="Arial" w:hAnsi="Arial" w:cs="Arial"/>
          <w:b/>
          <w:bCs/>
          <w:color w:val="000000"/>
        </w:rPr>
        <w:t xml:space="preserve">PREGÃO PRESENCIAL Nº </w:t>
      </w:r>
      <w:r w:rsidR="00E70DD8">
        <w:rPr>
          <w:rFonts w:ascii="Arial" w:hAnsi="Arial" w:cs="Arial"/>
          <w:b/>
          <w:bCs/>
          <w:color w:val="000000"/>
        </w:rPr>
        <w:t>00018</w:t>
      </w:r>
      <w:r w:rsidR="00643F6B" w:rsidRPr="00EF4390">
        <w:rPr>
          <w:rFonts w:ascii="Arial" w:hAnsi="Arial" w:cs="Arial"/>
          <w:b/>
          <w:bCs/>
          <w:color w:val="000000"/>
        </w:rPr>
        <w:t>/201</w:t>
      </w:r>
      <w:r w:rsidR="00E70DD8">
        <w:rPr>
          <w:rFonts w:ascii="Arial" w:hAnsi="Arial" w:cs="Arial"/>
          <w:b/>
          <w:bCs/>
          <w:color w:val="000000"/>
        </w:rPr>
        <w:t>9</w:t>
      </w:r>
      <w:r w:rsidR="008814F1" w:rsidRPr="00EF4390">
        <w:rPr>
          <w:rFonts w:ascii="Arial" w:hAnsi="Arial" w:cs="Arial"/>
          <w:color w:val="000000"/>
        </w:rPr>
        <w:t xml:space="preserve"> e seus anexos, devidamente homologada pelo Sr. Prefeito, a proposta da CONTRATADO (A), tudo parte integrante deste termo, independente de transcrição. </w:t>
      </w:r>
    </w:p>
    <w:p w:rsidR="008814F1" w:rsidRPr="00EF4390" w:rsidRDefault="008814F1" w:rsidP="001A0737">
      <w:pPr>
        <w:jc w:val="both"/>
        <w:rPr>
          <w:rFonts w:ascii="Arial" w:hAnsi="Arial" w:cs="Arial"/>
          <w:color w:val="000000"/>
        </w:rPr>
      </w:pPr>
    </w:p>
    <w:p w:rsidR="008814F1" w:rsidRPr="00EF4390" w:rsidRDefault="008814F1" w:rsidP="001A0737">
      <w:pPr>
        <w:spacing w:after="120"/>
        <w:jc w:val="both"/>
        <w:rPr>
          <w:rFonts w:ascii="Arial" w:hAnsi="Arial" w:cs="Arial"/>
          <w:b/>
          <w:color w:val="000000"/>
        </w:rPr>
      </w:pPr>
      <w:r w:rsidRPr="00EF4390">
        <w:rPr>
          <w:rFonts w:ascii="Arial" w:hAnsi="Arial" w:cs="Arial"/>
          <w:b/>
          <w:color w:val="000000"/>
        </w:rPr>
        <w:t>CLÁUSULA SEGUNDA – DO OBJETO</w:t>
      </w:r>
    </w:p>
    <w:p w:rsidR="008814F1" w:rsidRPr="00EF4390" w:rsidRDefault="00B35212" w:rsidP="001A0737">
      <w:pPr>
        <w:jc w:val="both"/>
        <w:rPr>
          <w:rFonts w:ascii="Arial" w:hAnsi="Arial" w:cs="Arial"/>
          <w:color w:val="000000"/>
        </w:rPr>
      </w:pPr>
      <w:r w:rsidRPr="00EF4390">
        <w:rPr>
          <w:rFonts w:ascii="Arial" w:hAnsi="Arial" w:cs="Arial"/>
          <w:color w:val="000000"/>
        </w:rPr>
        <w:t>2.1-</w:t>
      </w:r>
      <w:r w:rsidR="004A5A64" w:rsidRPr="00EF4390">
        <w:rPr>
          <w:rFonts w:ascii="Arial" w:hAnsi="Arial" w:cs="Arial"/>
          <w:bCs/>
        </w:rPr>
        <w:t xml:space="preserve">Contratação de empresa </w:t>
      </w:r>
      <w:r w:rsidR="004A5A64" w:rsidRPr="00EF4390">
        <w:rPr>
          <w:rFonts w:ascii="Arial" w:hAnsi="Arial" w:cs="Arial"/>
        </w:rPr>
        <w:t xml:space="preserve">credenciada na Anatel </w:t>
      </w:r>
      <w:r w:rsidR="004A5A64" w:rsidRPr="00EF4390">
        <w:rPr>
          <w:rFonts w:ascii="Arial" w:hAnsi="Arial" w:cs="Arial"/>
          <w:bCs/>
        </w:rPr>
        <w:t>especializada na prestação de serviços de</w:t>
      </w:r>
      <w:r w:rsidR="004A5A64" w:rsidRPr="00EF4390">
        <w:rPr>
          <w:rFonts w:ascii="Arial" w:hAnsi="Arial" w:cs="Arial"/>
        </w:rPr>
        <w:t xml:space="preserve"> fornecimento de internet Banda Larga 24(vinte e quatro) horas por dia, 07 (sete) dias por semana, através de fibra óptica, com instalação e manutenção preventiva e corretiva visando atender a Centro Administrativo e diversos órgãos que compõem as Secretarias e Departamentos da Prefeitura Municipal de Janaúba/MG,</w:t>
      </w:r>
      <w:r w:rsidR="004A5A64" w:rsidRPr="00EF4390">
        <w:rPr>
          <w:rFonts w:ascii="Arial" w:hAnsi="Arial" w:cs="Arial"/>
          <w:bCs/>
        </w:rPr>
        <w:t xml:space="preserve"> abrangendo a totalidade da zona urbana e rural</w:t>
      </w:r>
      <w:r w:rsidR="004A5A64" w:rsidRPr="00EF4390">
        <w:rPr>
          <w:rFonts w:ascii="Arial" w:hAnsi="Arial" w:cs="Arial"/>
          <w:color w:val="000000"/>
        </w:rPr>
        <w:t>;</w:t>
      </w:r>
    </w:p>
    <w:p w:rsidR="00EF4390" w:rsidRPr="00EF4390" w:rsidRDefault="00EF4390" w:rsidP="001A0737">
      <w:pPr>
        <w:jc w:val="both"/>
        <w:rPr>
          <w:rFonts w:ascii="Arial" w:hAnsi="Arial" w:cs="Arial"/>
          <w:color w:val="000000"/>
        </w:rPr>
      </w:pPr>
    </w:p>
    <w:tbl>
      <w:tblPr>
        <w:tblStyle w:val="Tabelacomgrade"/>
        <w:tblW w:w="0" w:type="auto"/>
        <w:tblLook w:val="04A0" w:firstRow="1" w:lastRow="0" w:firstColumn="1" w:lastColumn="0" w:noHBand="0" w:noVBand="1"/>
      </w:tblPr>
      <w:tblGrid>
        <w:gridCol w:w="2005"/>
        <w:gridCol w:w="2008"/>
        <w:gridCol w:w="2012"/>
        <w:gridCol w:w="2021"/>
        <w:gridCol w:w="2009"/>
      </w:tblGrid>
      <w:tr w:rsidR="00EF4390" w:rsidRPr="00EF4390" w:rsidTr="00EF4390">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Lote</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Local</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Preço unitário</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Quantidade</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Preço Total</w:t>
            </w:r>
          </w:p>
        </w:tc>
      </w:tr>
      <w:tr w:rsidR="00EF4390" w:rsidRPr="00EF4390" w:rsidTr="00EF4390">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r>
      <w:tr w:rsidR="00EF4390" w:rsidRPr="00EF4390" w:rsidTr="00EF4390">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r>
    </w:tbl>
    <w:p w:rsidR="00EF4390" w:rsidRPr="00EF4390" w:rsidRDefault="00EF4390" w:rsidP="001A0737">
      <w:pPr>
        <w:jc w:val="both"/>
        <w:rPr>
          <w:rFonts w:ascii="Arial" w:hAnsi="Arial" w:cs="Arial"/>
          <w:color w:val="000000"/>
        </w:rPr>
      </w:pPr>
    </w:p>
    <w:p w:rsidR="004A5A64" w:rsidRPr="00EF4390" w:rsidRDefault="004A5A64" w:rsidP="001A0737">
      <w:pPr>
        <w:tabs>
          <w:tab w:val="left" w:pos="3975"/>
        </w:tabs>
        <w:jc w:val="both"/>
        <w:rPr>
          <w:rFonts w:ascii="Arial" w:hAnsi="Arial" w:cs="Arial"/>
          <w:color w:val="000000"/>
        </w:rPr>
      </w:pPr>
    </w:p>
    <w:p w:rsidR="008814F1" w:rsidRPr="00EF4390" w:rsidRDefault="008814F1" w:rsidP="001A0737">
      <w:pPr>
        <w:tabs>
          <w:tab w:val="left" w:pos="3975"/>
        </w:tabs>
        <w:jc w:val="both"/>
        <w:rPr>
          <w:rFonts w:ascii="Arial" w:hAnsi="Arial" w:cs="Arial"/>
          <w:b/>
          <w:color w:val="000000"/>
        </w:rPr>
      </w:pPr>
      <w:r w:rsidRPr="00EF4390">
        <w:rPr>
          <w:rFonts w:ascii="Arial" w:hAnsi="Arial" w:cs="Arial"/>
          <w:b/>
          <w:color w:val="000000"/>
        </w:rPr>
        <w:t xml:space="preserve">CLÁUSULA TERCEIRA – DO VALOR E DA FONTE DE RECURSOS </w:t>
      </w:r>
    </w:p>
    <w:p w:rsidR="006836A5" w:rsidRPr="00EF4390" w:rsidRDefault="00B35212" w:rsidP="001A0737">
      <w:pPr>
        <w:jc w:val="both"/>
        <w:rPr>
          <w:rFonts w:ascii="Arial" w:hAnsi="Arial" w:cs="Arial"/>
          <w:color w:val="000000"/>
        </w:rPr>
      </w:pPr>
      <w:r w:rsidRPr="00EF4390">
        <w:rPr>
          <w:rFonts w:ascii="Arial" w:hAnsi="Arial" w:cs="Arial"/>
          <w:color w:val="000000"/>
        </w:rPr>
        <w:t>3.1-</w:t>
      </w:r>
      <w:r w:rsidR="008814F1" w:rsidRPr="00EF4390">
        <w:rPr>
          <w:rFonts w:ascii="Arial" w:hAnsi="Arial" w:cs="Arial"/>
          <w:color w:val="000000"/>
        </w:rPr>
        <w:t>O objeto deste Pregão será pago com recursos orçamentários oriundos do Tesouro Municipal, com a classificação funcional sob o número:</w:t>
      </w:r>
      <w:r w:rsidR="0086328F" w:rsidRPr="00EF4390">
        <w:rPr>
          <w:rFonts w:ascii="Arial" w:hAnsi="Arial" w:cs="Arial"/>
          <w:color w:val="000000"/>
        </w:rPr>
        <w:t xml:space="preserve"> </w:t>
      </w:r>
    </w:p>
    <w:p w:rsidR="001A0737" w:rsidRPr="00EF4390" w:rsidRDefault="001A0737" w:rsidP="001A0737">
      <w:pPr>
        <w:jc w:val="both"/>
        <w:rPr>
          <w:rFonts w:ascii="Arial" w:hAnsi="Arial" w:cs="Arial"/>
          <w:color w:val="000000"/>
        </w:rPr>
      </w:pPr>
    </w:p>
    <w:p w:rsidR="00426829" w:rsidRPr="00662DF6" w:rsidRDefault="00426829" w:rsidP="00426829">
      <w:pPr>
        <w:rPr>
          <w:rFonts w:ascii="Arial" w:hAnsi="Arial" w:cs="Arial"/>
          <w:bCs/>
          <w:lang w:eastAsia="ar-SA"/>
        </w:rPr>
      </w:pPr>
      <w:r w:rsidRPr="00662DF6">
        <w:rPr>
          <w:rFonts w:ascii="Arial" w:hAnsi="Arial" w:cs="Arial"/>
          <w:bCs/>
          <w:lang w:eastAsia="ar-SA"/>
        </w:rPr>
        <w:t>06.01.01.04.122.0009.2049.33904000</w:t>
      </w:r>
    </w:p>
    <w:p w:rsidR="00426829" w:rsidRPr="00662DF6" w:rsidRDefault="00426829" w:rsidP="00426829">
      <w:pPr>
        <w:rPr>
          <w:rFonts w:ascii="Arial" w:hAnsi="Arial" w:cs="Arial"/>
          <w:bCs/>
          <w:lang w:eastAsia="ar-SA"/>
        </w:rPr>
      </w:pPr>
      <w:r w:rsidRPr="00662DF6">
        <w:rPr>
          <w:rFonts w:ascii="Arial" w:hAnsi="Arial" w:cs="Arial"/>
          <w:bCs/>
          <w:lang w:eastAsia="ar-SA"/>
        </w:rPr>
        <w:t>06.01.01.04.122.0009.2049.33904000</w:t>
      </w:r>
    </w:p>
    <w:p w:rsidR="00426829" w:rsidRPr="00662DF6" w:rsidRDefault="00426829" w:rsidP="00426829">
      <w:pPr>
        <w:rPr>
          <w:rFonts w:ascii="Arial" w:hAnsi="Arial" w:cs="Arial"/>
          <w:bCs/>
          <w:lang w:eastAsia="ar-SA"/>
        </w:rPr>
      </w:pPr>
      <w:r w:rsidRPr="00662DF6">
        <w:rPr>
          <w:rFonts w:ascii="Arial" w:hAnsi="Arial" w:cs="Arial"/>
          <w:bCs/>
          <w:lang w:eastAsia="ar-SA"/>
        </w:rPr>
        <w:t>02.01.01.04.122.0001.2005.33904000</w:t>
      </w:r>
    </w:p>
    <w:p w:rsidR="00426829" w:rsidRPr="00662DF6" w:rsidRDefault="00426829" w:rsidP="00426829">
      <w:pPr>
        <w:rPr>
          <w:rFonts w:ascii="Arial" w:hAnsi="Arial" w:cs="Arial"/>
          <w:bCs/>
          <w:lang w:eastAsia="ar-SA"/>
        </w:rPr>
      </w:pPr>
      <w:r w:rsidRPr="00662DF6">
        <w:rPr>
          <w:rFonts w:ascii="Arial" w:hAnsi="Arial" w:cs="Arial"/>
          <w:bCs/>
          <w:lang w:eastAsia="ar-SA"/>
        </w:rPr>
        <w:t>03.01.01.04.122.0002.2010.33904000</w:t>
      </w:r>
    </w:p>
    <w:p w:rsidR="00426829" w:rsidRPr="00662DF6" w:rsidRDefault="00426829" w:rsidP="00426829">
      <w:pPr>
        <w:rPr>
          <w:rFonts w:ascii="Arial" w:hAnsi="Arial" w:cs="Arial"/>
          <w:bCs/>
          <w:lang w:eastAsia="ar-SA"/>
        </w:rPr>
      </w:pPr>
      <w:r w:rsidRPr="00662DF6">
        <w:rPr>
          <w:rFonts w:ascii="Arial" w:hAnsi="Arial" w:cs="Arial"/>
          <w:bCs/>
          <w:lang w:eastAsia="ar-SA"/>
        </w:rPr>
        <w:t>03.01.01.14.422.0040.2014.33904000</w:t>
      </w:r>
    </w:p>
    <w:p w:rsidR="00426829" w:rsidRPr="00662DF6" w:rsidRDefault="00426829" w:rsidP="00426829">
      <w:pPr>
        <w:rPr>
          <w:rFonts w:ascii="Arial" w:hAnsi="Arial" w:cs="Arial"/>
          <w:bCs/>
          <w:lang w:eastAsia="ar-SA"/>
        </w:rPr>
      </w:pPr>
      <w:r w:rsidRPr="00662DF6">
        <w:rPr>
          <w:rFonts w:ascii="Arial" w:hAnsi="Arial" w:cs="Arial"/>
          <w:bCs/>
          <w:lang w:eastAsia="ar-SA"/>
        </w:rPr>
        <w:t>03.01.01.11.333.0041.2013.33904000</w:t>
      </w:r>
    </w:p>
    <w:p w:rsidR="00426829" w:rsidRPr="00662DF6" w:rsidRDefault="00426829" w:rsidP="00426829">
      <w:pPr>
        <w:rPr>
          <w:rFonts w:ascii="Arial" w:hAnsi="Arial" w:cs="Arial"/>
          <w:bCs/>
          <w:lang w:eastAsia="ar-SA"/>
        </w:rPr>
      </w:pPr>
      <w:r w:rsidRPr="00662DF6">
        <w:rPr>
          <w:rFonts w:ascii="Arial" w:hAnsi="Arial" w:cs="Arial"/>
          <w:bCs/>
          <w:lang w:eastAsia="ar-SA"/>
        </w:rPr>
        <w:t>03.01.01.23.691.0039.2021.33904000</w:t>
      </w:r>
    </w:p>
    <w:p w:rsidR="00426829" w:rsidRPr="00662DF6" w:rsidRDefault="00426829" w:rsidP="00426829">
      <w:pPr>
        <w:rPr>
          <w:rFonts w:ascii="Arial" w:hAnsi="Arial" w:cs="Arial"/>
          <w:bCs/>
          <w:lang w:eastAsia="ar-SA"/>
        </w:rPr>
      </w:pPr>
      <w:r w:rsidRPr="00662DF6">
        <w:rPr>
          <w:rFonts w:ascii="Arial" w:hAnsi="Arial" w:cs="Arial"/>
          <w:bCs/>
          <w:lang w:eastAsia="ar-SA"/>
        </w:rPr>
        <w:t>10.01.01.20.606.0012.2125.33904000</w:t>
      </w:r>
    </w:p>
    <w:p w:rsidR="00426829" w:rsidRPr="00662DF6" w:rsidRDefault="00426829" w:rsidP="00426829">
      <w:pPr>
        <w:rPr>
          <w:rFonts w:ascii="Arial" w:hAnsi="Arial" w:cs="Arial"/>
          <w:bCs/>
          <w:lang w:eastAsia="ar-SA"/>
        </w:rPr>
      </w:pPr>
      <w:r w:rsidRPr="00662DF6">
        <w:rPr>
          <w:rFonts w:ascii="Arial" w:hAnsi="Arial" w:cs="Arial"/>
          <w:bCs/>
          <w:lang w:eastAsia="ar-SA"/>
        </w:rPr>
        <w:t>10.01.01.18.542.0016.2122.33904000</w:t>
      </w:r>
    </w:p>
    <w:p w:rsidR="00426829" w:rsidRPr="00662DF6" w:rsidRDefault="00426829" w:rsidP="00426829">
      <w:pPr>
        <w:rPr>
          <w:rFonts w:ascii="Arial" w:hAnsi="Arial" w:cs="Arial"/>
          <w:bCs/>
          <w:lang w:eastAsia="ar-SA"/>
        </w:rPr>
      </w:pPr>
      <w:r w:rsidRPr="00662DF6">
        <w:rPr>
          <w:rFonts w:ascii="Arial" w:hAnsi="Arial" w:cs="Arial"/>
          <w:bCs/>
          <w:lang w:eastAsia="ar-SA"/>
        </w:rPr>
        <w:t>08.01.01.12.364.0029.2066.33904000</w:t>
      </w:r>
    </w:p>
    <w:p w:rsidR="00426829" w:rsidRPr="00662DF6" w:rsidRDefault="00426829" w:rsidP="00426829">
      <w:pPr>
        <w:rPr>
          <w:rFonts w:ascii="Arial" w:hAnsi="Arial" w:cs="Arial"/>
          <w:bCs/>
          <w:lang w:eastAsia="ar-SA"/>
        </w:rPr>
      </w:pPr>
      <w:r w:rsidRPr="00662DF6">
        <w:rPr>
          <w:rFonts w:ascii="Arial" w:hAnsi="Arial" w:cs="Arial"/>
          <w:bCs/>
          <w:lang w:eastAsia="ar-SA"/>
        </w:rPr>
        <w:t>05.03.01.08.243.0006.2046.33904000</w:t>
      </w:r>
    </w:p>
    <w:p w:rsidR="00426829" w:rsidRPr="00662DF6" w:rsidRDefault="00426829" w:rsidP="00426829">
      <w:pPr>
        <w:rPr>
          <w:rFonts w:ascii="Arial" w:hAnsi="Arial" w:cs="Arial"/>
          <w:bCs/>
          <w:lang w:eastAsia="ar-SA"/>
        </w:rPr>
      </w:pPr>
      <w:r w:rsidRPr="00662DF6">
        <w:rPr>
          <w:rFonts w:ascii="Arial" w:hAnsi="Arial" w:cs="Arial"/>
          <w:bCs/>
          <w:lang w:eastAsia="ar-SA"/>
        </w:rPr>
        <w:t>05.02.01.08.244.0004.2037.33904000</w:t>
      </w:r>
    </w:p>
    <w:p w:rsidR="00426829" w:rsidRPr="00662DF6" w:rsidRDefault="00426829" w:rsidP="00426829">
      <w:r w:rsidRPr="00662DF6">
        <w:rPr>
          <w:rFonts w:ascii="Arial" w:hAnsi="Arial" w:cs="Arial"/>
          <w:bCs/>
          <w:lang w:eastAsia="ar-SA"/>
        </w:rPr>
        <w:t>09.01.01.10.122.0022.2093.33904000</w:t>
      </w:r>
    </w:p>
    <w:p w:rsidR="00CD0843" w:rsidRDefault="00CD0843" w:rsidP="00CD0843">
      <w:pPr>
        <w:jc w:val="both"/>
      </w:pPr>
    </w:p>
    <w:p w:rsidR="008814F1" w:rsidRPr="00EF4390" w:rsidRDefault="008814F1" w:rsidP="001A0737">
      <w:pPr>
        <w:jc w:val="both"/>
        <w:rPr>
          <w:rFonts w:ascii="Arial" w:hAnsi="Arial" w:cs="Arial"/>
          <w:b/>
          <w:color w:val="000000"/>
        </w:rPr>
      </w:pPr>
      <w:r w:rsidRPr="00EF4390">
        <w:rPr>
          <w:rFonts w:ascii="Arial" w:hAnsi="Arial" w:cs="Arial"/>
          <w:b/>
          <w:color w:val="000000"/>
        </w:rPr>
        <w:t>CLÁUSULA QUARTA – DO PRAZO DE VIGÊNCIA</w:t>
      </w:r>
    </w:p>
    <w:p w:rsidR="006836A5" w:rsidRPr="00EF4390" w:rsidRDefault="00185E74" w:rsidP="001A0737">
      <w:pPr>
        <w:jc w:val="both"/>
        <w:rPr>
          <w:rFonts w:ascii="Arial" w:hAnsi="Arial" w:cs="Arial"/>
          <w:color w:val="000000"/>
        </w:rPr>
      </w:pPr>
      <w:r w:rsidRPr="00EF4390">
        <w:rPr>
          <w:rFonts w:ascii="Arial" w:hAnsi="Arial" w:cs="Arial"/>
          <w:color w:val="000000"/>
        </w:rPr>
        <w:t xml:space="preserve">4.1- </w:t>
      </w:r>
      <w:r w:rsidR="006836A5" w:rsidRPr="00EF4390">
        <w:rPr>
          <w:rFonts w:ascii="Arial" w:hAnsi="Arial" w:cs="Arial"/>
          <w:color w:val="000000"/>
        </w:rPr>
        <w:t>O presente contrato terá a sua vigência por 12 (doze) meses, a contar de sua assinatura, o qual poderá ser prorrogado nos termos do Inciso II do artigo 57 da Lei. 8.666/93. Os serviços objetos desta licitação constante no Anexo I do presente Edital deverão ser prestados imediatamente após o recebimento da ordem de serviço.</w:t>
      </w:r>
    </w:p>
    <w:p w:rsidR="008814F1" w:rsidRPr="00EF4390" w:rsidRDefault="008814F1" w:rsidP="001A0737">
      <w:pPr>
        <w:pStyle w:val="SubClusula1"/>
        <w:spacing w:before="0"/>
        <w:ind w:left="0" w:firstLine="0"/>
        <w:rPr>
          <w:rFonts w:ascii="Arial" w:hAnsi="Arial" w:cs="Arial"/>
          <w:color w:val="000000"/>
          <w:sz w:val="20"/>
          <w:szCs w:val="20"/>
        </w:rPr>
      </w:pPr>
      <w:r w:rsidRPr="00EF4390">
        <w:rPr>
          <w:rFonts w:ascii="Arial" w:hAnsi="Arial" w:cs="Arial"/>
          <w:color w:val="000000"/>
          <w:sz w:val="20"/>
          <w:szCs w:val="20"/>
        </w:rPr>
        <w:t>4.2- Quando a Contratada tiver fornecido a totalidade do objeto contratado, este termo de contrato se expira automaticamente, independentemente da adoção de qualquer outro procedimento.</w:t>
      </w:r>
    </w:p>
    <w:p w:rsidR="00B123D6" w:rsidRPr="00EF4390" w:rsidRDefault="00B123D6" w:rsidP="001A0737">
      <w:pPr>
        <w:pStyle w:val="Ttulo1"/>
        <w:jc w:val="both"/>
        <w:rPr>
          <w:rFonts w:ascii="Arial" w:hAnsi="Arial" w:cs="Arial"/>
          <w:color w:val="000000"/>
          <w:sz w:val="20"/>
        </w:rPr>
      </w:pPr>
    </w:p>
    <w:p w:rsidR="00B35212" w:rsidRPr="00EF4390" w:rsidRDefault="00B35212" w:rsidP="001A0737">
      <w:pPr>
        <w:pStyle w:val="Ttulo1"/>
        <w:jc w:val="both"/>
        <w:rPr>
          <w:rFonts w:ascii="Arial" w:hAnsi="Arial" w:cs="Arial"/>
          <w:color w:val="000000"/>
          <w:sz w:val="20"/>
        </w:rPr>
      </w:pPr>
      <w:r w:rsidRPr="00EF4390">
        <w:rPr>
          <w:rFonts w:ascii="Arial" w:hAnsi="Arial" w:cs="Arial"/>
          <w:color w:val="000000"/>
          <w:sz w:val="20"/>
        </w:rPr>
        <w:t>CLÁUSULA QUINTA – DO FORNECIMENTO</w:t>
      </w:r>
    </w:p>
    <w:p w:rsidR="00962248" w:rsidRPr="00EF4390" w:rsidRDefault="00B35212" w:rsidP="001A0737">
      <w:pPr>
        <w:jc w:val="both"/>
        <w:rPr>
          <w:rFonts w:ascii="Arial" w:hAnsi="Arial" w:cs="Arial"/>
          <w:color w:val="000000"/>
        </w:rPr>
      </w:pPr>
      <w:r w:rsidRPr="00EF4390">
        <w:rPr>
          <w:rFonts w:ascii="Arial" w:hAnsi="Arial" w:cs="Arial"/>
          <w:color w:val="000000"/>
        </w:rPr>
        <w:t xml:space="preserve">5.1 – A entrega dos produtos </w:t>
      </w:r>
      <w:r w:rsidR="004125C7" w:rsidRPr="00EF4390">
        <w:rPr>
          <w:rFonts w:ascii="Arial" w:hAnsi="Arial" w:cs="Arial"/>
          <w:color w:val="000000"/>
        </w:rPr>
        <w:t>e</w:t>
      </w:r>
      <w:r w:rsidR="00A51F74" w:rsidRPr="00EF4390">
        <w:rPr>
          <w:rFonts w:ascii="Arial" w:hAnsi="Arial" w:cs="Arial"/>
          <w:color w:val="000000"/>
        </w:rPr>
        <w:t>/ou</w:t>
      </w:r>
      <w:r w:rsidR="004125C7" w:rsidRPr="00EF4390">
        <w:rPr>
          <w:rFonts w:ascii="Arial" w:hAnsi="Arial" w:cs="Arial"/>
          <w:color w:val="000000"/>
        </w:rPr>
        <w:t xml:space="preserve"> dos serviços </w:t>
      </w:r>
      <w:r w:rsidRPr="00EF4390">
        <w:rPr>
          <w:rFonts w:ascii="Arial" w:hAnsi="Arial" w:cs="Arial"/>
          <w:color w:val="000000"/>
        </w:rPr>
        <w:t xml:space="preserve">deverá </w:t>
      </w:r>
      <w:r w:rsidR="004125C7" w:rsidRPr="00EF4390">
        <w:rPr>
          <w:rFonts w:ascii="Arial" w:hAnsi="Arial" w:cs="Arial"/>
          <w:color w:val="000000"/>
        </w:rPr>
        <w:t xml:space="preserve">ser </w:t>
      </w:r>
      <w:r w:rsidRPr="00EF4390">
        <w:rPr>
          <w:rFonts w:ascii="Arial" w:hAnsi="Arial" w:cs="Arial"/>
          <w:color w:val="000000"/>
        </w:rPr>
        <w:t xml:space="preserve">no prazo de até </w:t>
      </w:r>
      <w:r w:rsidR="000009D0" w:rsidRPr="00EF4390">
        <w:rPr>
          <w:rFonts w:ascii="Arial" w:hAnsi="Arial" w:cs="Arial"/>
          <w:color w:val="000000"/>
        </w:rPr>
        <w:t>72</w:t>
      </w:r>
      <w:r w:rsidRPr="00EF4390">
        <w:rPr>
          <w:rFonts w:ascii="Arial" w:hAnsi="Arial" w:cs="Arial"/>
          <w:color w:val="000000"/>
        </w:rPr>
        <w:t xml:space="preserve"> (</w:t>
      </w:r>
      <w:r w:rsidR="004A5A64" w:rsidRPr="00EF4390">
        <w:rPr>
          <w:rFonts w:ascii="Arial" w:hAnsi="Arial" w:cs="Arial"/>
          <w:color w:val="000000"/>
        </w:rPr>
        <w:t xml:space="preserve">setenta </w:t>
      </w:r>
      <w:r w:rsidR="000009D0" w:rsidRPr="00EF4390">
        <w:rPr>
          <w:rFonts w:ascii="Arial" w:hAnsi="Arial" w:cs="Arial"/>
          <w:color w:val="000000"/>
        </w:rPr>
        <w:t>e duas</w:t>
      </w:r>
      <w:r w:rsidRPr="00EF4390">
        <w:rPr>
          <w:rFonts w:ascii="Arial" w:hAnsi="Arial" w:cs="Arial"/>
          <w:color w:val="000000"/>
        </w:rPr>
        <w:t>)</w:t>
      </w:r>
      <w:r w:rsidR="00E04AA7" w:rsidRPr="00EF4390">
        <w:rPr>
          <w:rFonts w:ascii="Arial" w:hAnsi="Arial" w:cs="Arial"/>
          <w:color w:val="000000"/>
        </w:rPr>
        <w:t xml:space="preserve"> horas</w:t>
      </w:r>
      <w:r w:rsidR="005A6745" w:rsidRPr="00EF4390">
        <w:rPr>
          <w:rFonts w:ascii="Arial" w:hAnsi="Arial" w:cs="Arial"/>
          <w:color w:val="000000"/>
        </w:rPr>
        <w:t xml:space="preserve"> </w:t>
      </w:r>
      <w:r w:rsidRPr="00EF4390">
        <w:rPr>
          <w:rFonts w:ascii="Arial" w:hAnsi="Arial" w:cs="Arial"/>
          <w:color w:val="000000"/>
        </w:rPr>
        <w:t xml:space="preserve">após </w:t>
      </w:r>
      <w:r w:rsidR="00E04AA7" w:rsidRPr="00EF4390">
        <w:rPr>
          <w:rFonts w:ascii="Arial" w:hAnsi="Arial" w:cs="Arial"/>
          <w:color w:val="000000"/>
        </w:rPr>
        <w:t>o recebimento d</w:t>
      </w:r>
      <w:r w:rsidRPr="00EF4390">
        <w:rPr>
          <w:rFonts w:ascii="Arial" w:hAnsi="Arial" w:cs="Arial"/>
          <w:color w:val="000000"/>
        </w:rPr>
        <w:t>a ordem de forneciment</w:t>
      </w:r>
      <w:r w:rsidR="004A5A64" w:rsidRPr="00EF4390">
        <w:rPr>
          <w:rFonts w:ascii="Arial" w:hAnsi="Arial" w:cs="Arial"/>
          <w:color w:val="000000"/>
        </w:rPr>
        <w:t>o expedida pelo Setor de Informática</w:t>
      </w:r>
      <w:r w:rsidRPr="00EF4390">
        <w:rPr>
          <w:rFonts w:ascii="Arial" w:hAnsi="Arial" w:cs="Arial"/>
          <w:color w:val="000000"/>
        </w:rPr>
        <w:t xml:space="preserve"> da Prefeitura</w:t>
      </w:r>
      <w:r w:rsidR="00962248" w:rsidRPr="00EF4390">
        <w:rPr>
          <w:rFonts w:ascii="Arial" w:hAnsi="Arial" w:cs="Arial"/>
          <w:color w:val="000000"/>
        </w:rPr>
        <w:t>, de acordo a necessidade d</w:t>
      </w:r>
      <w:r w:rsidR="00E04AA7" w:rsidRPr="00EF4390">
        <w:rPr>
          <w:rFonts w:ascii="Arial" w:hAnsi="Arial" w:cs="Arial"/>
          <w:color w:val="000000"/>
        </w:rPr>
        <w:t>a Secretaria</w:t>
      </w:r>
      <w:r w:rsidR="00962248" w:rsidRPr="00EF4390">
        <w:rPr>
          <w:rFonts w:ascii="Arial" w:hAnsi="Arial" w:cs="Arial"/>
          <w:color w:val="000000"/>
        </w:rPr>
        <w:t>.</w:t>
      </w:r>
    </w:p>
    <w:p w:rsidR="00B35212" w:rsidRPr="00EF4390" w:rsidRDefault="00B35212" w:rsidP="001A0737">
      <w:pPr>
        <w:tabs>
          <w:tab w:val="left" w:pos="5954"/>
        </w:tabs>
        <w:jc w:val="both"/>
        <w:rPr>
          <w:rFonts w:ascii="Arial" w:hAnsi="Arial" w:cs="Arial"/>
          <w:color w:val="000000"/>
        </w:rPr>
      </w:pPr>
      <w:r w:rsidRPr="00EF4390">
        <w:rPr>
          <w:rFonts w:ascii="Arial" w:hAnsi="Arial" w:cs="Arial"/>
          <w:color w:val="000000"/>
        </w:rPr>
        <w:t>5.2- O objeto desta licit</w:t>
      </w:r>
      <w:r w:rsidR="004A5A64" w:rsidRPr="00EF4390">
        <w:rPr>
          <w:rFonts w:ascii="Arial" w:hAnsi="Arial" w:cs="Arial"/>
          <w:color w:val="000000"/>
        </w:rPr>
        <w:t>ação deverá ser entregue no local designado</w:t>
      </w:r>
      <w:r w:rsidRPr="00EF4390">
        <w:rPr>
          <w:rFonts w:ascii="Arial" w:hAnsi="Arial" w:cs="Arial"/>
          <w:color w:val="000000"/>
        </w:rPr>
        <w:t xml:space="preserve"> </w:t>
      </w:r>
      <w:r w:rsidR="004A5A64" w:rsidRPr="00EF4390">
        <w:rPr>
          <w:rFonts w:ascii="Arial" w:hAnsi="Arial" w:cs="Arial"/>
          <w:color w:val="000000"/>
        </w:rPr>
        <w:t xml:space="preserve">pela </w:t>
      </w:r>
      <w:r w:rsidRPr="00EF4390">
        <w:rPr>
          <w:rFonts w:ascii="Arial" w:hAnsi="Arial" w:cs="Arial"/>
          <w:color w:val="000000"/>
        </w:rPr>
        <w:t xml:space="preserve">Contratante sem qualquer ônus para a mesma. </w:t>
      </w:r>
    </w:p>
    <w:p w:rsidR="00B35212" w:rsidRPr="00EF4390" w:rsidRDefault="00B35212" w:rsidP="001A0737">
      <w:pPr>
        <w:autoSpaceDE w:val="0"/>
        <w:autoSpaceDN w:val="0"/>
        <w:adjustRightInd w:val="0"/>
        <w:jc w:val="both"/>
        <w:rPr>
          <w:rFonts w:ascii="Arial" w:hAnsi="Arial" w:cs="Arial"/>
          <w:color w:val="000000"/>
        </w:rPr>
      </w:pPr>
      <w:r w:rsidRPr="00EF4390">
        <w:rPr>
          <w:rFonts w:ascii="Arial" w:hAnsi="Arial" w:cs="Arial"/>
          <w:color w:val="000000"/>
        </w:rPr>
        <w:t>5.3- Constatadas irregularidades no objeto contratual, o Contratante poderá:</w:t>
      </w:r>
    </w:p>
    <w:p w:rsidR="00B35212" w:rsidRPr="00EF4390" w:rsidRDefault="00B35212" w:rsidP="001A0737">
      <w:pPr>
        <w:autoSpaceDE w:val="0"/>
        <w:autoSpaceDN w:val="0"/>
        <w:adjustRightInd w:val="0"/>
        <w:jc w:val="both"/>
        <w:rPr>
          <w:rFonts w:ascii="Arial" w:hAnsi="Arial" w:cs="Arial"/>
          <w:color w:val="000000"/>
        </w:rPr>
      </w:pPr>
      <w:r w:rsidRPr="00EF4390">
        <w:rPr>
          <w:rFonts w:ascii="Arial" w:hAnsi="Arial" w:cs="Arial"/>
          <w:color w:val="000000"/>
        </w:rPr>
        <w:t>5.3.1 - Se disser respeito à especificação, rejeitá-lo no todo ou em parte, determinando sua substituição ou rescindindo a contratação, sem prejuízo das penalidades cabíveis;</w:t>
      </w:r>
    </w:p>
    <w:p w:rsidR="00B35212" w:rsidRPr="00EF4390" w:rsidRDefault="00B35212" w:rsidP="001A0737">
      <w:pPr>
        <w:autoSpaceDE w:val="0"/>
        <w:autoSpaceDN w:val="0"/>
        <w:adjustRightInd w:val="0"/>
        <w:jc w:val="both"/>
        <w:rPr>
          <w:rFonts w:ascii="Arial" w:hAnsi="Arial" w:cs="Arial"/>
          <w:color w:val="000000"/>
        </w:rPr>
      </w:pPr>
      <w:r w:rsidRPr="00EF4390">
        <w:rPr>
          <w:rFonts w:ascii="Arial" w:hAnsi="Arial" w:cs="Arial"/>
          <w:color w:val="000000"/>
        </w:rPr>
        <w:t xml:space="preserve">5.3.2 - Na hipótese de substituição, a Contratada deverá fazê-la em conformidade com a indicação da Administração, no prazo máximo de 24 (vinte e quatro horas), </w:t>
      </w:r>
      <w:r w:rsidR="000009D0" w:rsidRPr="00EF4390">
        <w:rPr>
          <w:rFonts w:ascii="Arial" w:hAnsi="Arial" w:cs="Arial"/>
          <w:color w:val="000000"/>
        </w:rPr>
        <w:t>contados da notificação por escrito, mantidos</w:t>
      </w:r>
      <w:r w:rsidRPr="00EF4390">
        <w:rPr>
          <w:rFonts w:ascii="Arial" w:hAnsi="Arial" w:cs="Arial"/>
          <w:color w:val="000000"/>
        </w:rPr>
        <w:t xml:space="preserve"> o preço inicialmente contratado;</w:t>
      </w:r>
    </w:p>
    <w:p w:rsidR="00B35212" w:rsidRPr="00EF4390" w:rsidRDefault="00C6140F" w:rsidP="001A0737">
      <w:pPr>
        <w:autoSpaceDE w:val="0"/>
        <w:autoSpaceDN w:val="0"/>
        <w:adjustRightInd w:val="0"/>
        <w:jc w:val="both"/>
        <w:rPr>
          <w:rFonts w:ascii="Arial" w:hAnsi="Arial" w:cs="Arial"/>
          <w:color w:val="000000"/>
        </w:rPr>
      </w:pPr>
      <w:r w:rsidRPr="00EF4390">
        <w:rPr>
          <w:rFonts w:ascii="Arial" w:hAnsi="Arial" w:cs="Arial"/>
          <w:color w:val="000000"/>
        </w:rPr>
        <w:t>5.3</w:t>
      </w:r>
      <w:r w:rsidR="00B35212" w:rsidRPr="00EF4390">
        <w:rPr>
          <w:rFonts w:ascii="Arial" w:hAnsi="Arial" w:cs="Arial"/>
          <w:color w:val="000000"/>
        </w:rPr>
        <w:t>.3 - Se disser respeito à diferença de quantidade ou de partes, determinar sua complementação ou rescindir a contratação, sem prejuízo das penalidades cabíveis;</w:t>
      </w:r>
    </w:p>
    <w:p w:rsidR="00B35212" w:rsidRPr="00EF4390" w:rsidRDefault="00C6140F" w:rsidP="001A0737">
      <w:pPr>
        <w:autoSpaceDE w:val="0"/>
        <w:autoSpaceDN w:val="0"/>
        <w:adjustRightInd w:val="0"/>
        <w:jc w:val="both"/>
        <w:rPr>
          <w:rFonts w:ascii="Arial" w:hAnsi="Arial" w:cs="Arial"/>
          <w:b/>
          <w:color w:val="000000"/>
        </w:rPr>
      </w:pPr>
      <w:r w:rsidRPr="00EF4390">
        <w:rPr>
          <w:rFonts w:ascii="Arial" w:hAnsi="Arial" w:cs="Arial"/>
          <w:b/>
          <w:color w:val="000000"/>
        </w:rPr>
        <w:t>5</w:t>
      </w:r>
      <w:r w:rsidR="00B35212" w:rsidRPr="00EF4390">
        <w:rPr>
          <w:rFonts w:ascii="Arial" w:hAnsi="Arial" w:cs="Arial"/>
          <w:b/>
          <w:color w:val="000000"/>
        </w:rPr>
        <w:t xml:space="preserve">.4 - O recebimento do objeto dar-se-á definitivamente, uma vez verificado o atendimento integral da quantidade e das especificações contratadas. </w:t>
      </w:r>
    </w:p>
    <w:p w:rsidR="00B35212" w:rsidRPr="00EF4390" w:rsidRDefault="00C6140F" w:rsidP="001A0737">
      <w:pPr>
        <w:pStyle w:val="Corpodetexto"/>
        <w:rPr>
          <w:rFonts w:ascii="Arial" w:hAnsi="Arial" w:cs="Arial"/>
          <w:b/>
          <w:color w:val="000000"/>
          <w:sz w:val="20"/>
        </w:rPr>
      </w:pPr>
      <w:r w:rsidRPr="00EF4390">
        <w:rPr>
          <w:rFonts w:ascii="Arial" w:hAnsi="Arial" w:cs="Arial"/>
          <w:b/>
          <w:color w:val="000000"/>
          <w:sz w:val="20"/>
        </w:rPr>
        <w:t>5</w:t>
      </w:r>
      <w:r w:rsidR="00B35212" w:rsidRPr="00EF4390">
        <w:rPr>
          <w:rFonts w:ascii="Arial" w:hAnsi="Arial" w:cs="Arial"/>
          <w:b/>
          <w:color w:val="000000"/>
          <w:sz w:val="20"/>
        </w:rPr>
        <w:t>.</w:t>
      </w:r>
      <w:r w:rsidRPr="00EF4390">
        <w:rPr>
          <w:rFonts w:ascii="Arial" w:hAnsi="Arial" w:cs="Arial"/>
          <w:b/>
          <w:color w:val="000000"/>
          <w:sz w:val="20"/>
        </w:rPr>
        <w:t>5</w:t>
      </w:r>
      <w:r w:rsidR="00B35212" w:rsidRPr="00EF4390">
        <w:rPr>
          <w:rFonts w:ascii="Arial" w:hAnsi="Arial" w:cs="Arial"/>
          <w:b/>
          <w:color w:val="000000"/>
          <w:sz w:val="20"/>
        </w:rPr>
        <w:t xml:space="preserve"> – A Prefeitura reserva-se o direito de não aceitar os produtos que estiverem em desacordo com o previsto neste instrumento convocatório e seus anexos, podendo cancelar o contrato e aplicar o disposto no art. 24, inciso XI da Lei nº 8.666/93.</w:t>
      </w:r>
    </w:p>
    <w:p w:rsidR="002437BE" w:rsidRPr="00EF4390" w:rsidRDefault="002437BE" w:rsidP="001A0737">
      <w:pPr>
        <w:pStyle w:val="Corpodetexto"/>
        <w:rPr>
          <w:rFonts w:ascii="Arial" w:hAnsi="Arial" w:cs="Arial"/>
          <w:color w:val="000000"/>
          <w:sz w:val="20"/>
        </w:rPr>
      </w:pPr>
    </w:p>
    <w:p w:rsidR="008814F1" w:rsidRPr="00EF4390" w:rsidRDefault="00B35212" w:rsidP="001A0737">
      <w:pPr>
        <w:jc w:val="both"/>
        <w:rPr>
          <w:rFonts w:ascii="Arial" w:hAnsi="Arial" w:cs="Arial"/>
          <w:b/>
          <w:color w:val="000000"/>
        </w:rPr>
      </w:pPr>
      <w:r w:rsidRPr="00EF4390">
        <w:rPr>
          <w:rFonts w:ascii="Arial" w:hAnsi="Arial" w:cs="Arial"/>
          <w:b/>
          <w:color w:val="000000"/>
        </w:rPr>
        <w:t xml:space="preserve">CLÁUSULA SEXTA </w:t>
      </w:r>
      <w:r w:rsidR="008814F1" w:rsidRPr="00EF4390">
        <w:rPr>
          <w:rFonts w:ascii="Arial" w:hAnsi="Arial" w:cs="Arial"/>
          <w:b/>
          <w:color w:val="000000"/>
        </w:rPr>
        <w:t>– DOS PREÇOS E DA REVISÃO</w:t>
      </w:r>
    </w:p>
    <w:p w:rsidR="008814F1" w:rsidRPr="00EF4390" w:rsidRDefault="008814F1" w:rsidP="001A0737">
      <w:pPr>
        <w:jc w:val="both"/>
        <w:rPr>
          <w:rFonts w:ascii="Arial" w:hAnsi="Arial" w:cs="Arial"/>
          <w:b/>
          <w:color w:val="000000"/>
        </w:rPr>
      </w:pPr>
    </w:p>
    <w:p w:rsidR="008814F1" w:rsidRPr="00EF4390" w:rsidRDefault="00C6140F" w:rsidP="001A0737">
      <w:pPr>
        <w:pStyle w:val="Recuodecorpodetexto"/>
        <w:ind w:left="0"/>
        <w:rPr>
          <w:rFonts w:ascii="Arial" w:hAnsi="Arial" w:cs="Arial"/>
          <w:color w:val="000000"/>
          <w:sz w:val="20"/>
        </w:rPr>
      </w:pPr>
      <w:r w:rsidRPr="00EF4390">
        <w:rPr>
          <w:rFonts w:ascii="Arial" w:hAnsi="Arial" w:cs="Arial"/>
          <w:color w:val="000000"/>
          <w:sz w:val="20"/>
        </w:rPr>
        <w:t xml:space="preserve">6.1- </w:t>
      </w:r>
      <w:r w:rsidR="008814F1" w:rsidRPr="00EF4390">
        <w:rPr>
          <w:rFonts w:ascii="Arial" w:hAnsi="Arial" w:cs="Arial"/>
          <w:color w:val="000000"/>
          <w:sz w:val="20"/>
        </w:rPr>
        <w:t>Importa o presente contrato, no valor global de R$ ________ (_____________________________), decorrente da proposta apresentada. Os preços são fixos e irreajustáveis, exceção feita à hipótese de fatos imprevisíveis, retardadores ou impeditivos na execução do ajustado, objetivando a manutenção do equilíbrio econômico-financeiro inicialmente contratado.</w:t>
      </w:r>
    </w:p>
    <w:p w:rsidR="008814F1" w:rsidRPr="00EF4390" w:rsidRDefault="008814F1" w:rsidP="001A0737">
      <w:pPr>
        <w:pStyle w:val="Recuodecorpodetexto"/>
        <w:ind w:left="0"/>
        <w:rPr>
          <w:rFonts w:ascii="Arial" w:hAnsi="Arial" w:cs="Arial"/>
          <w:color w:val="000000"/>
          <w:sz w:val="20"/>
        </w:rPr>
      </w:pPr>
    </w:p>
    <w:p w:rsidR="008814F1" w:rsidRPr="00EF4390" w:rsidRDefault="00B35212" w:rsidP="001A0737">
      <w:pPr>
        <w:jc w:val="both"/>
        <w:rPr>
          <w:rFonts w:ascii="Arial" w:hAnsi="Arial" w:cs="Arial"/>
          <w:b/>
          <w:color w:val="000000"/>
        </w:rPr>
      </w:pPr>
      <w:r w:rsidRPr="00EF4390">
        <w:rPr>
          <w:rFonts w:ascii="Arial" w:hAnsi="Arial" w:cs="Arial"/>
          <w:b/>
          <w:color w:val="000000"/>
        </w:rPr>
        <w:t xml:space="preserve">CLÁUSULA SÉTIMA </w:t>
      </w:r>
      <w:r w:rsidR="008814F1" w:rsidRPr="00EF4390">
        <w:rPr>
          <w:rFonts w:ascii="Arial" w:hAnsi="Arial" w:cs="Arial"/>
          <w:b/>
          <w:color w:val="000000"/>
        </w:rPr>
        <w:t>– DAS CONDIÇÕES DE PAGAMENTO</w:t>
      </w:r>
    </w:p>
    <w:p w:rsidR="008814F1" w:rsidRPr="00EF4390" w:rsidRDefault="008814F1" w:rsidP="001A0737">
      <w:pPr>
        <w:jc w:val="both"/>
        <w:rPr>
          <w:rFonts w:ascii="Arial" w:hAnsi="Arial" w:cs="Arial"/>
          <w:b/>
          <w:color w:val="000000"/>
        </w:rPr>
      </w:pPr>
    </w:p>
    <w:p w:rsidR="008814F1" w:rsidRPr="00EF4390" w:rsidRDefault="00C6140F" w:rsidP="001A0737">
      <w:pPr>
        <w:pStyle w:val="Corpodetexto"/>
        <w:rPr>
          <w:rFonts w:ascii="Arial" w:hAnsi="Arial" w:cs="Arial"/>
          <w:color w:val="000000"/>
          <w:sz w:val="20"/>
        </w:rPr>
      </w:pPr>
      <w:r w:rsidRPr="00EF4390">
        <w:rPr>
          <w:rFonts w:ascii="Arial" w:hAnsi="Arial" w:cs="Arial"/>
          <w:color w:val="000000"/>
          <w:sz w:val="20"/>
        </w:rPr>
        <w:t>7.1-</w:t>
      </w:r>
      <w:r w:rsidR="008814F1" w:rsidRPr="00EF4390">
        <w:rPr>
          <w:rFonts w:ascii="Arial" w:hAnsi="Arial" w:cs="Arial"/>
          <w:color w:val="000000"/>
          <w:sz w:val="20"/>
        </w:rPr>
        <w:t xml:space="preserve">O pagamento decorrente da concretização do objeto desta licitação será efetuado da seguinte forma: </w:t>
      </w:r>
    </w:p>
    <w:p w:rsidR="008814F1" w:rsidRPr="00EF4390" w:rsidRDefault="008814F1" w:rsidP="003D3502">
      <w:pPr>
        <w:pStyle w:val="Corpodetexto"/>
        <w:numPr>
          <w:ilvl w:val="0"/>
          <w:numId w:val="1"/>
        </w:numPr>
        <w:spacing w:after="120"/>
        <w:ind w:left="360" w:hanging="360"/>
        <w:rPr>
          <w:rFonts w:ascii="Arial" w:hAnsi="Arial" w:cs="Arial"/>
          <w:color w:val="000000"/>
          <w:sz w:val="20"/>
        </w:rPr>
      </w:pPr>
      <w:r w:rsidRPr="00EF4390">
        <w:rPr>
          <w:rFonts w:ascii="Arial" w:hAnsi="Arial" w:cs="Arial"/>
          <w:color w:val="000000"/>
          <w:sz w:val="20"/>
        </w:rPr>
        <w:t>Pela Tesouraria da Prefeitura Municipal, por processo legal, nas condições exigidas, até 30 (trinta) dias, apó</w:t>
      </w:r>
      <w:r w:rsidR="00185E74" w:rsidRPr="00EF4390">
        <w:rPr>
          <w:rFonts w:ascii="Arial" w:hAnsi="Arial" w:cs="Arial"/>
          <w:color w:val="000000"/>
          <w:sz w:val="20"/>
        </w:rPr>
        <w:t>s a apresentação da Nota fiscal</w:t>
      </w:r>
      <w:r w:rsidRPr="00EF4390">
        <w:rPr>
          <w:rFonts w:ascii="Arial" w:hAnsi="Arial" w:cs="Arial"/>
          <w:color w:val="000000"/>
          <w:sz w:val="20"/>
        </w:rPr>
        <w:t>. No caso de pessoa Jurídica deverá ainda estar acompanhada da respectiva Ordem de Forneci</w:t>
      </w:r>
      <w:r w:rsidR="00185E74" w:rsidRPr="00EF4390">
        <w:rPr>
          <w:rFonts w:ascii="Arial" w:hAnsi="Arial" w:cs="Arial"/>
          <w:color w:val="000000"/>
          <w:sz w:val="20"/>
        </w:rPr>
        <w:t xml:space="preserve">mento e </w:t>
      </w:r>
      <w:proofErr w:type="spellStart"/>
      <w:r w:rsidR="00185E74" w:rsidRPr="00EF4390">
        <w:rPr>
          <w:rFonts w:ascii="Arial" w:hAnsi="Arial" w:cs="Arial"/>
          <w:color w:val="000000"/>
          <w:sz w:val="20"/>
        </w:rPr>
        <w:t>CNDs</w:t>
      </w:r>
      <w:proofErr w:type="spellEnd"/>
      <w:r w:rsidR="00185E74" w:rsidRPr="00EF4390">
        <w:rPr>
          <w:rFonts w:ascii="Arial" w:hAnsi="Arial" w:cs="Arial"/>
          <w:color w:val="000000"/>
          <w:sz w:val="20"/>
        </w:rPr>
        <w:t xml:space="preserve"> relativas ao INSS,</w:t>
      </w:r>
      <w:r w:rsidRPr="00EF4390">
        <w:rPr>
          <w:rFonts w:ascii="Arial" w:hAnsi="Arial" w:cs="Arial"/>
          <w:color w:val="000000"/>
          <w:sz w:val="20"/>
        </w:rPr>
        <w:t xml:space="preserve"> FGTS</w:t>
      </w:r>
      <w:r w:rsidR="00185E74" w:rsidRPr="00EF4390">
        <w:rPr>
          <w:rFonts w:ascii="Arial" w:hAnsi="Arial" w:cs="Arial"/>
          <w:color w:val="000000"/>
          <w:sz w:val="20"/>
        </w:rPr>
        <w:t xml:space="preserve"> e </w:t>
      </w:r>
      <w:r w:rsidR="00E04AA7" w:rsidRPr="00EF4390">
        <w:rPr>
          <w:rFonts w:ascii="Arial" w:hAnsi="Arial" w:cs="Arial"/>
          <w:color w:val="000000"/>
          <w:sz w:val="20"/>
        </w:rPr>
        <w:t>CNDT</w:t>
      </w:r>
      <w:r w:rsidRPr="00EF4390">
        <w:rPr>
          <w:rFonts w:ascii="Arial" w:hAnsi="Arial" w:cs="Arial"/>
          <w:color w:val="000000"/>
          <w:sz w:val="20"/>
        </w:rPr>
        <w:t>;</w:t>
      </w:r>
    </w:p>
    <w:p w:rsidR="008814F1" w:rsidRPr="00EF4390" w:rsidRDefault="008814F1" w:rsidP="003D3502">
      <w:pPr>
        <w:pStyle w:val="Corpodetexto"/>
        <w:numPr>
          <w:ilvl w:val="0"/>
          <w:numId w:val="1"/>
        </w:numPr>
        <w:spacing w:after="120"/>
        <w:ind w:left="360" w:hanging="360"/>
        <w:rPr>
          <w:rFonts w:ascii="Arial" w:hAnsi="Arial" w:cs="Arial"/>
          <w:color w:val="000000"/>
          <w:sz w:val="20"/>
        </w:rPr>
      </w:pPr>
      <w:r w:rsidRPr="00EF4390">
        <w:rPr>
          <w:rFonts w:ascii="Arial" w:hAnsi="Arial" w:cs="Arial"/>
          <w:color w:val="000000"/>
          <w:sz w:val="20"/>
        </w:rPr>
        <w:t>Em caso de irregularidade na emissão dos documentos fiscais, o prazo de pagamento será contado a partir de sua reapresentação, desde que devidamente regularizados.</w:t>
      </w:r>
    </w:p>
    <w:p w:rsidR="008814F1" w:rsidRPr="00EF4390" w:rsidRDefault="008814F1" w:rsidP="003D3502">
      <w:pPr>
        <w:pStyle w:val="Recuodecorpodetexto"/>
        <w:numPr>
          <w:ilvl w:val="0"/>
          <w:numId w:val="1"/>
        </w:numPr>
        <w:spacing w:after="120"/>
        <w:ind w:hanging="360"/>
        <w:rPr>
          <w:rFonts w:ascii="Arial" w:hAnsi="Arial" w:cs="Arial"/>
          <w:color w:val="000000"/>
          <w:sz w:val="20"/>
        </w:rPr>
      </w:pPr>
      <w:r w:rsidRPr="00EF4390">
        <w:rPr>
          <w:rFonts w:ascii="Arial" w:hAnsi="Arial" w:cs="Arial"/>
          <w:color w:val="000000"/>
          <w:sz w:val="20"/>
        </w:rPr>
        <w:t xml:space="preserve">Nos casos de eventuais atrasos de pagamentos não superior a 15 (quinze) dias, o valor da fatura não sofrerá acréscimos a qualquer título. </w:t>
      </w:r>
    </w:p>
    <w:p w:rsidR="008814F1" w:rsidRPr="00EF4390" w:rsidRDefault="00B35212" w:rsidP="001A0737">
      <w:pPr>
        <w:pStyle w:val="Corpodetexto"/>
        <w:rPr>
          <w:rFonts w:ascii="Arial" w:hAnsi="Arial" w:cs="Arial"/>
          <w:b/>
          <w:color w:val="000000"/>
          <w:sz w:val="20"/>
        </w:rPr>
      </w:pPr>
      <w:r w:rsidRPr="00EF4390">
        <w:rPr>
          <w:rFonts w:ascii="Arial" w:hAnsi="Arial" w:cs="Arial"/>
          <w:b/>
          <w:color w:val="000000"/>
          <w:sz w:val="20"/>
        </w:rPr>
        <w:t xml:space="preserve">CLÁUSULA OITAVA </w:t>
      </w:r>
      <w:proofErr w:type="gramStart"/>
      <w:r w:rsidRPr="00EF4390">
        <w:rPr>
          <w:rFonts w:ascii="Arial" w:hAnsi="Arial" w:cs="Arial"/>
          <w:b/>
          <w:color w:val="000000"/>
          <w:sz w:val="20"/>
        </w:rPr>
        <w:t>-</w:t>
      </w:r>
      <w:r w:rsidR="008814F1" w:rsidRPr="00EF4390">
        <w:rPr>
          <w:rFonts w:ascii="Arial" w:hAnsi="Arial" w:cs="Arial"/>
          <w:b/>
          <w:color w:val="000000"/>
          <w:sz w:val="20"/>
        </w:rPr>
        <w:t>-  DAS</w:t>
      </w:r>
      <w:proofErr w:type="gramEnd"/>
      <w:r w:rsidR="008814F1" w:rsidRPr="00EF4390">
        <w:rPr>
          <w:rFonts w:ascii="Arial" w:hAnsi="Arial" w:cs="Arial"/>
          <w:b/>
          <w:color w:val="000000"/>
          <w:sz w:val="20"/>
        </w:rPr>
        <w:t xml:space="preserve"> OBRIGAÇÕES DAS PARTES</w:t>
      </w:r>
    </w:p>
    <w:p w:rsidR="008814F1" w:rsidRPr="00EF4390" w:rsidRDefault="008814F1" w:rsidP="001A0737">
      <w:pPr>
        <w:pStyle w:val="Corpodetexto"/>
        <w:rPr>
          <w:rFonts w:ascii="Arial" w:hAnsi="Arial" w:cs="Arial"/>
          <w:b/>
          <w:color w:val="000000"/>
          <w:sz w:val="20"/>
        </w:rPr>
      </w:pPr>
    </w:p>
    <w:p w:rsidR="008814F1" w:rsidRPr="00EF4390" w:rsidRDefault="00C6140F" w:rsidP="001A0737">
      <w:pPr>
        <w:pStyle w:val="Corpodetexto"/>
        <w:rPr>
          <w:rFonts w:ascii="Arial" w:hAnsi="Arial" w:cs="Arial"/>
          <w:b/>
          <w:caps/>
          <w:color w:val="000000"/>
          <w:sz w:val="20"/>
        </w:rPr>
      </w:pPr>
      <w:r w:rsidRPr="00EF4390">
        <w:rPr>
          <w:rFonts w:ascii="Arial" w:hAnsi="Arial" w:cs="Arial"/>
          <w:b/>
          <w:caps/>
          <w:color w:val="000000"/>
          <w:sz w:val="20"/>
        </w:rPr>
        <w:t xml:space="preserve">8.1- </w:t>
      </w:r>
      <w:r w:rsidR="008814F1" w:rsidRPr="00EF4390">
        <w:rPr>
          <w:rFonts w:ascii="Arial" w:hAnsi="Arial" w:cs="Arial"/>
          <w:b/>
          <w:caps/>
          <w:color w:val="000000"/>
          <w:sz w:val="20"/>
        </w:rPr>
        <w:t>I   -   Da   Contratada:</w:t>
      </w:r>
    </w:p>
    <w:p w:rsidR="008814F1" w:rsidRPr="00EF4390" w:rsidRDefault="008814F1" w:rsidP="001A0737">
      <w:pPr>
        <w:pStyle w:val="Corpodetexto"/>
        <w:rPr>
          <w:rFonts w:ascii="Arial" w:hAnsi="Arial" w:cs="Arial"/>
          <w:color w:val="000000"/>
          <w:sz w:val="20"/>
        </w:rPr>
      </w:pPr>
      <w:r w:rsidRPr="00EF4390">
        <w:rPr>
          <w:rFonts w:ascii="Arial" w:hAnsi="Arial" w:cs="Arial"/>
          <w:color w:val="000000"/>
          <w:sz w:val="20"/>
        </w:rPr>
        <w:t>Constituem obrigações da(</w:t>
      </w:r>
      <w:proofErr w:type="gramStart"/>
      <w:r w:rsidRPr="00EF4390">
        <w:rPr>
          <w:rFonts w:ascii="Arial" w:hAnsi="Arial" w:cs="Arial"/>
          <w:color w:val="000000"/>
          <w:sz w:val="20"/>
        </w:rPr>
        <w:t>o)  Contratada</w:t>
      </w:r>
      <w:proofErr w:type="gramEnd"/>
      <w:r w:rsidRPr="00EF4390">
        <w:rPr>
          <w:rFonts w:ascii="Arial" w:hAnsi="Arial" w:cs="Arial"/>
          <w:color w:val="000000"/>
          <w:sz w:val="20"/>
        </w:rPr>
        <w:t>(o):</w:t>
      </w:r>
    </w:p>
    <w:p w:rsidR="008814F1" w:rsidRPr="00EF4390" w:rsidRDefault="008814F1" w:rsidP="001A0737">
      <w:pPr>
        <w:pStyle w:val="Corpodetexto"/>
        <w:rPr>
          <w:rFonts w:ascii="Arial" w:hAnsi="Arial" w:cs="Arial"/>
          <w:color w:val="000000"/>
          <w:sz w:val="20"/>
        </w:rPr>
      </w:pPr>
      <w:proofErr w:type="gramStart"/>
      <w:r w:rsidRPr="00EF4390">
        <w:rPr>
          <w:rFonts w:ascii="Arial" w:hAnsi="Arial" w:cs="Arial"/>
          <w:color w:val="000000"/>
          <w:sz w:val="20"/>
        </w:rPr>
        <w:t>a )</w:t>
      </w:r>
      <w:proofErr w:type="gramEnd"/>
      <w:r w:rsidRPr="00EF4390">
        <w:rPr>
          <w:rFonts w:ascii="Arial" w:hAnsi="Arial" w:cs="Arial"/>
          <w:color w:val="000000"/>
          <w:sz w:val="20"/>
        </w:rPr>
        <w:t xml:space="preserve"> – Cumprimento integral do objeto deste contrato;</w:t>
      </w:r>
    </w:p>
    <w:p w:rsidR="008814F1" w:rsidRPr="00EF4390" w:rsidRDefault="008814F1" w:rsidP="001A0737">
      <w:pPr>
        <w:pStyle w:val="Corpodetexto"/>
        <w:rPr>
          <w:rFonts w:ascii="Arial" w:hAnsi="Arial" w:cs="Arial"/>
          <w:color w:val="000000"/>
          <w:sz w:val="20"/>
        </w:rPr>
      </w:pPr>
      <w:proofErr w:type="gramStart"/>
      <w:r w:rsidRPr="00EF4390">
        <w:rPr>
          <w:rFonts w:ascii="Arial" w:hAnsi="Arial" w:cs="Arial"/>
          <w:color w:val="000000"/>
          <w:sz w:val="20"/>
        </w:rPr>
        <w:t>b )</w:t>
      </w:r>
      <w:proofErr w:type="gramEnd"/>
      <w:r w:rsidRPr="00EF4390">
        <w:rPr>
          <w:rFonts w:ascii="Arial" w:hAnsi="Arial" w:cs="Arial"/>
          <w:color w:val="000000"/>
          <w:sz w:val="20"/>
        </w:rPr>
        <w:t xml:space="preserve"> – O fornecimento d</w:t>
      </w:r>
      <w:r w:rsidR="00583F26" w:rsidRPr="00EF4390">
        <w:rPr>
          <w:rFonts w:ascii="Arial" w:hAnsi="Arial" w:cs="Arial"/>
          <w:color w:val="000000"/>
          <w:sz w:val="20"/>
        </w:rPr>
        <w:t>os serviços e peças de reposição</w:t>
      </w:r>
      <w:r w:rsidRPr="00EF4390">
        <w:rPr>
          <w:rFonts w:ascii="Arial" w:hAnsi="Arial" w:cs="Arial"/>
          <w:color w:val="000000"/>
          <w:sz w:val="20"/>
        </w:rPr>
        <w:t xml:space="preserve"> contratados dentro dos prazos estabelecidos, sob pena de multa de 30% (trinta por cento) sobre o valor do contrato, salvo por motivo de força maior ou caso fortuito, devidamente justificados;</w:t>
      </w:r>
    </w:p>
    <w:p w:rsidR="008814F1" w:rsidRPr="00EF4390" w:rsidRDefault="008814F1" w:rsidP="001A0737">
      <w:pPr>
        <w:pStyle w:val="TextosemFormatao"/>
        <w:jc w:val="both"/>
        <w:rPr>
          <w:rFonts w:ascii="Arial" w:hAnsi="Arial" w:cs="Arial"/>
          <w:color w:val="000000"/>
        </w:rPr>
      </w:pPr>
      <w:proofErr w:type="gramStart"/>
      <w:r w:rsidRPr="00EF4390">
        <w:rPr>
          <w:rFonts w:ascii="Arial" w:hAnsi="Arial" w:cs="Arial"/>
          <w:color w:val="000000"/>
        </w:rPr>
        <w:t>c )</w:t>
      </w:r>
      <w:proofErr w:type="gramEnd"/>
      <w:r w:rsidRPr="00EF4390">
        <w:rPr>
          <w:rFonts w:ascii="Arial" w:hAnsi="Arial" w:cs="Arial"/>
          <w:color w:val="000000"/>
        </w:rPr>
        <w:t xml:space="preserve"> – Arcar com todos os ônus decorrentes de contratação de terceiros, nisto incluindo obrigações tributárias, trabalhistas,  sociais e  previdenciárias, e outras de qualquer espécie, para completa entrega do objeto contratado, exceto os casos expressamente previstos neste instrumento;</w:t>
      </w:r>
    </w:p>
    <w:p w:rsidR="008814F1" w:rsidRPr="00EF4390" w:rsidRDefault="008814F1" w:rsidP="001A0737">
      <w:pPr>
        <w:pStyle w:val="TextosemFormatao"/>
        <w:jc w:val="both"/>
        <w:rPr>
          <w:rFonts w:ascii="Arial" w:hAnsi="Arial" w:cs="Arial"/>
          <w:color w:val="000000"/>
        </w:rPr>
      </w:pPr>
      <w:r w:rsidRPr="00EF4390">
        <w:rPr>
          <w:rFonts w:ascii="Arial" w:hAnsi="Arial" w:cs="Arial"/>
          <w:color w:val="000000"/>
        </w:rPr>
        <w:t>d) – Todas as despesas referente ao fornecimento do objeto será de responsabilidade exclusiva do(a) Contratada(o);</w:t>
      </w:r>
    </w:p>
    <w:p w:rsidR="008814F1" w:rsidRPr="00EF4390" w:rsidRDefault="008814F1" w:rsidP="001A0737">
      <w:pPr>
        <w:pStyle w:val="TextosemFormatao"/>
        <w:jc w:val="both"/>
        <w:rPr>
          <w:rFonts w:ascii="Arial" w:hAnsi="Arial" w:cs="Arial"/>
          <w:color w:val="000000"/>
        </w:rPr>
      </w:pPr>
      <w:r w:rsidRPr="00EF4390">
        <w:rPr>
          <w:rFonts w:ascii="Arial" w:hAnsi="Arial" w:cs="Arial"/>
          <w:color w:val="000000"/>
        </w:rPr>
        <w:lastRenderedPageBreak/>
        <w:t>e) – Arcar com todas as obrigações tributárias e previdenciárias oriundas desta contratação;</w:t>
      </w:r>
    </w:p>
    <w:p w:rsidR="008814F1" w:rsidRPr="00EF4390" w:rsidRDefault="008814F1" w:rsidP="001A0737">
      <w:pPr>
        <w:pStyle w:val="TextosemFormatao"/>
        <w:jc w:val="both"/>
        <w:rPr>
          <w:rFonts w:ascii="Arial" w:hAnsi="Arial" w:cs="Arial"/>
          <w:color w:val="000000"/>
        </w:rPr>
      </w:pPr>
      <w:r w:rsidRPr="00EF4390">
        <w:rPr>
          <w:rFonts w:ascii="Arial" w:hAnsi="Arial" w:cs="Arial"/>
          <w:color w:val="000000"/>
        </w:rPr>
        <w:t xml:space="preserve">f) – Fazer comprovar </w:t>
      </w:r>
      <w:r w:rsidR="00895226" w:rsidRPr="00EF4390">
        <w:rPr>
          <w:rFonts w:ascii="Arial" w:hAnsi="Arial" w:cs="Arial"/>
          <w:color w:val="000000"/>
        </w:rPr>
        <w:t>a</w:t>
      </w:r>
      <w:r w:rsidRPr="00EF4390">
        <w:rPr>
          <w:rFonts w:ascii="Arial" w:hAnsi="Arial" w:cs="Arial"/>
          <w:color w:val="000000"/>
        </w:rPr>
        <w:t xml:space="preserve"> Contratante os recolhimentos sociais incidentes a que título for;</w:t>
      </w:r>
    </w:p>
    <w:p w:rsidR="008814F1" w:rsidRPr="00EF4390" w:rsidRDefault="008814F1" w:rsidP="001A0737">
      <w:pPr>
        <w:pStyle w:val="Corpodetexto"/>
        <w:rPr>
          <w:rFonts w:ascii="Arial" w:hAnsi="Arial" w:cs="Arial"/>
          <w:noProof/>
          <w:color w:val="000000"/>
          <w:sz w:val="20"/>
        </w:rPr>
      </w:pPr>
      <w:r w:rsidRPr="00EF4390">
        <w:rPr>
          <w:rFonts w:ascii="Arial" w:hAnsi="Arial" w:cs="Arial"/>
          <w:color w:val="000000"/>
          <w:sz w:val="20"/>
        </w:rPr>
        <w:t>g) – A prestação do serviço</w:t>
      </w:r>
      <w:r w:rsidRPr="00EF4390">
        <w:rPr>
          <w:rFonts w:ascii="Arial" w:hAnsi="Arial" w:cs="Arial"/>
          <w:noProof/>
          <w:color w:val="000000"/>
          <w:sz w:val="20"/>
        </w:rPr>
        <w:t xml:space="preserve"> em conformidade com o Edital. O não cumprimento destes itens, mesmo que por uma única vez, implicará no imediato cancelamento do contrato;</w:t>
      </w:r>
    </w:p>
    <w:p w:rsidR="008814F1" w:rsidRPr="00EF4390" w:rsidRDefault="008814F1" w:rsidP="001A0737">
      <w:pPr>
        <w:pStyle w:val="TextosemFormatao"/>
        <w:jc w:val="both"/>
        <w:rPr>
          <w:rFonts w:ascii="Arial" w:hAnsi="Arial" w:cs="Arial"/>
          <w:color w:val="000000"/>
        </w:rPr>
      </w:pPr>
      <w:r w:rsidRPr="00EF4390">
        <w:rPr>
          <w:rFonts w:ascii="Arial" w:hAnsi="Arial" w:cs="Arial"/>
          <w:color w:val="000000"/>
        </w:rPr>
        <w:t>h) – Fica estabelecido a obrigação de manter, durante toda a execução do contrato, em compatibilidade com as obrigações por ele</w:t>
      </w:r>
      <w:r w:rsidR="00895226" w:rsidRPr="00EF4390">
        <w:rPr>
          <w:rFonts w:ascii="Arial" w:hAnsi="Arial" w:cs="Arial"/>
          <w:color w:val="000000"/>
        </w:rPr>
        <w:t xml:space="preserve"> </w:t>
      </w:r>
      <w:r w:rsidR="004A5A64" w:rsidRPr="00EF4390">
        <w:rPr>
          <w:rFonts w:ascii="Arial" w:hAnsi="Arial" w:cs="Arial"/>
          <w:color w:val="000000"/>
        </w:rPr>
        <w:t>(a) assumidas, todas as condições de habilitação e qualificação exigidas na</w:t>
      </w:r>
      <w:r w:rsidRPr="00EF4390">
        <w:rPr>
          <w:rFonts w:ascii="Arial" w:hAnsi="Arial" w:cs="Arial"/>
          <w:color w:val="000000"/>
        </w:rPr>
        <w:t xml:space="preserve"> Lei 8.666/93 e alterações.  </w:t>
      </w:r>
    </w:p>
    <w:p w:rsidR="008814F1" w:rsidRPr="00EF4390" w:rsidRDefault="008814F1" w:rsidP="001A0737">
      <w:pPr>
        <w:pStyle w:val="Corpodetexto"/>
        <w:rPr>
          <w:rFonts w:ascii="Arial" w:hAnsi="Arial" w:cs="Arial"/>
          <w:color w:val="000000"/>
          <w:sz w:val="20"/>
        </w:rPr>
      </w:pPr>
      <w:r w:rsidRPr="00EF4390">
        <w:rPr>
          <w:rFonts w:ascii="Arial" w:hAnsi="Arial" w:cs="Arial"/>
          <w:color w:val="000000"/>
          <w:sz w:val="20"/>
        </w:rPr>
        <w:t>i) – Responderá o (a) Contratado(a), administrativa e/ou judicialmente, por todos e quaisquer danos causados à terceiros, quando restar comprovada a sua culpa pelo evento danoso.</w:t>
      </w:r>
    </w:p>
    <w:p w:rsidR="008814F1" w:rsidRPr="00EF4390" w:rsidRDefault="008814F1" w:rsidP="001A0737">
      <w:pPr>
        <w:pStyle w:val="Corpodetexto"/>
        <w:rPr>
          <w:rFonts w:ascii="Arial" w:hAnsi="Arial" w:cs="Arial"/>
          <w:b/>
          <w:caps/>
          <w:color w:val="000000"/>
          <w:sz w:val="20"/>
        </w:rPr>
      </w:pPr>
      <w:r w:rsidRPr="00EF4390">
        <w:rPr>
          <w:rFonts w:ascii="Arial" w:hAnsi="Arial" w:cs="Arial"/>
          <w:b/>
          <w:caps/>
          <w:color w:val="000000"/>
          <w:sz w:val="20"/>
        </w:rPr>
        <w:t>II – Do Município:</w:t>
      </w:r>
    </w:p>
    <w:p w:rsidR="008814F1" w:rsidRPr="00EF4390" w:rsidRDefault="008814F1" w:rsidP="001A0737">
      <w:pPr>
        <w:pStyle w:val="Corpodetexto"/>
        <w:rPr>
          <w:rFonts w:ascii="Arial" w:hAnsi="Arial" w:cs="Arial"/>
          <w:color w:val="000000"/>
          <w:sz w:val="20"/>
        </w:rPr>
      </w:pPr>
      <w:r w:rsidRPr="00EF4390">
        <w:rPr>
          <w:rFonts w:ascii="Arial" w:hAnsi="Arial" w:cs="Arial"/>
          <w:color w:val="000000"/>
          <w:sz w:val="20"/>
        </w:rPr>
        <w:t>Constituem obrigações da Contratante:</w:t>
      </w:r>
    </w:p>
    <w:p w:rsidR="008814F1" w:rsidRPr="00EF4390" w:rsidRDefault="008814F1" w:rsidP="001A0737">
      <w:pPr>
        <w:pStyle w:val="Corpodetexto"/>
        <w:rPr>
          <w:rFonts w:ascii="Arial" w:hAnsi="Arial" w:cs="Arial"/>
          <w:color w:val="000000"/>
          <w:sz w:val="20"/>
        </w:rPr>
      </w:pPr>
      <w:r w:rsidRPr="00EF4390">
        <w:rPr>
          <w:rFonts w:ascii="Arial" w:hAnsi="Arial" w:cs="Arial"/>
          <w:color w:val="000000"/>
          <w:sz w:val="20"/>
        </w:rPr>
        <w:t>a) – Efetuar o pagamento de acordo com o previsto nas Cláusulas Quarta e Quinta;</w:t>
      </w:r>
    </w:p>
    <w:p w:rsidR="008814F1" w:rsidRPr="00EF4390" w:rsidRDefault="008814F1" w:rsidP="001A0737">
      <w:pPr>
        <w:pStyle w:val="TextosemFormatao"/>
        <w:jc w:val="both"/>
        <w:rPr>
          <w:rFonts w:ascii="Arial" w:hAnsi="Arial" w:cs="Arial"/>
          <w:color w:val="000000"/>
        </w:rPr>
      </w:pPr>
      <w:r w:rsidRPr="00EF4390">
        <w:rPr>
          <w:rFonts w:ascii="Arial" w:hAnsi="Arial" w:cs="Arial"/>
          <w:color w:val="000000"/>
        </w:rPr>
        <w:t xml:space="preserve">b) – Efetuar o desconto do Imposto de Renda e </w:t>
      </w:r>
      <w:r w:rsidR="004A5A64" w:rsidRPr="00EF4390">
        <w:rPr>
          <w:rFonts w:ascii="Arial" w:hAnsi="Arial" w:cs="Arial"/>
          <w:color w:val="000000"/>
        </w:rPr>
        <w:t>Proventos de Qualquer Natureza, incidente da fonte,</w:t>
      </w:r>
      <w:r w:rsidRPr="00EF4390">
        <w:rPr>
          <w:rFonts w:ascii="Arial" w:hAnsi="Arial" w:cs="Arial"/>
          <w:color w:val="000000"/>
        </w:rPr>
        <w:t xml:space="preserve"> sobre rendimentos </w:t>
      </w:r>
      <w:proofErr w:type="gramStart"/>
      <w:r w:rsidRPr="00EF4390">
        <w:rPr>
          <w:rFonts w:ascii="Arial" w:hAnsi="Arial" w:cs="Arial"/>
          <w:color w:val="000000"/>
        </w:rPr>
        <w:t>pagos  a</w:t>
      </w:r>
      <w:proofErr w:type="gramEnd"/>
      <w:r w:rsidRPr="00EF4390">
        <w:rPr>
          <w:rFonts w:ascii="Arial" w:hAnsi="Arial" w:cs="Arial"/>
          <w:color w:val="000000"/>
        </w:rPr>
        <w:t xml:space="preserve">  qualquer título.</w:t>
      </w:r>
    </w:p>
    <w:p w:rsidR="008814F1" w:rsidRPr="00EF4390" w:rsidRDefault="008814F1" w:rsidP="001A0737">
      <w:pPr>
        <w:pStyle w:val="TextosemFormatao"/>
        <w:jc w:val="both"/>
        <w:rPr>
          <w:rFonts w:ascii="Arial" w:hAnsi="Arial" w:cs="Arial"/>
          <w:color w:val="000000"/>
        </w:rPr>
      </w:pPr>
      <w:r w:rsidRPr="00EF4390">
        <w:rPr>
          <w:rFonts w:ascii="Arial" w:hAnsi="Arial" w:cs="Arial"/>
          <w:color w:val="000000"/>
        </w:rPr>
        <w:t>c) - Efetuar a retenção de 11% (onze por cento) do INSS sobre a mão-de-obra da Contratada, conforme Instrução Normativa nº 03 da Secretaria da Receita Previdenciária, sendo que para apuração da base de cálculo da retenção será considerado 20% (vinte por cento) do valor bruto da nota fiscal.</w:t>
      </w:r>
    </w:p>
    <w:p w:rsidR="0065585A" w:rsidRPr="00EF4390" w:rsidRDefault="0065585A" w:rsidP="001A0737">
      <w:pPr>
        <w:pStyle w:val="TextosemFormatao"/>
        <w:jc w:val="both"/>
        <w:rPr>
          <w:rFonts w:ascii="Arial" w:hAnsi="Arial" w:cs="Arial"/>
          <w:color w:val="000000"/>
        </w:rPr>
      </w:pPr>
    </w:p>
    <w:p w:rsidR="008814F1" w:rsidRPr="00EF4390" w:rsidRDefault="00B35212" w:rsidP="001A0737">
      <w:pPr>
        <w:jc w:val="both"/>
        <w:rPr>
          <w:rFonts w:ascii="Arial" w:hAnsi="Arial" w:cs="Arial"/>
          <w:b/>
          <w:color w:val="000000"/>
        </w:rPr>
      </w:pPr>
      <w:r w:rsidRPr="00EF4390">
        <w:rPr>
          <w:rFonts w:ascii="Arial" w:hAnsi="Arial" w:cs="Arial"/>
          <w:b/>
          <w:color w:val="000000"/>
        </w:rPr>
        <w:t xml:space="preserve">CLÁUSULA NONA </w:t>
      </w:r>
      <w:r w:rsidR="008814F1" w:rsidRPr="00EF4390">
        <w:rPr>
          <w:rFonts w:ascii="Arial" w:hAnsi="Arial" w:cs="Arial"/>
          <w:b/>
          <w:color w:val="000000"/>
        </w:rPr>
        <w:t>- DA FISCALIZAÇÃO DO FORNECIMENTO</w:t>
      </w:r>
    </w:p>
    <w:p w:rsidR="00791C25" w:rsidRPr="00EF4390" w:rsidRDefault="00791C25" w:rsidP="001A0737">
      <w:pPr>
        <w:jc w:val="both"/>
        <w:rPr>
          <w:rFonts w:ascii="Arial" w:hAnsi="Arial" w:cs="Arial"/>
          <w:b/>
          <w:color w:val="000000"/>
        </w:rPr>
      </w:pPr>
    </w:p>
    <w:p w:rsidR="008814F1" w:rsidRPr="00EF4390" w:rsidRDefault="00C6140F" w:rsidP="001A0737">
      <w:pPr>
        <w:pStyle w:val="Corpodetexto"/>
        <w:rPr>
          <w:rFonts w:ascii="Arial" w:hAnsi="Arial" w:cs="Arial"/>
          <w:color w:val="000000"/>
          <w:sz w:val="20"/>
        </w:rPr>
      </w:pPr>
      <w:r w:rsidRPr="00EF4390">
        <w:rPr>
          <w:rFonts w:ascii="Arial" w:hAnsi="Arial" w:cs="Arial"/>
          <w:color w:val="000000"/>
          <w:sz w:val="20"/>
        </w:rPr>
        <w:t>9.</w:t>
      </w:r>
      <w:r w:rsidR="008814F1" w:rsidRPr="00EF4390">
        <w:rPr>
          <w:rFonts w:ascii="Arial" w:hAnsi="Arial" w:cs="Arial"/>
          <w:color w:val="000000"/>
          <w:sz w:val="20"/>
        </w:rPr>
        <w:t>1</w:t>
      </w:r>
      <w:r w:rsidRPr="00EF4390">
        <w:rPr>
          <w:rFonts w:ascii="Arial" w:hAnsi="Arial" w:cs="Arial"/>
          <w:color w:val="000000"/>
          <w:sz w:val="20"/>
        </w:rPr>
        <w:t>-</w:t>
      </w:r>
      <w:r w:rsidR="008814F1" w:rsidRPr="00EF4390">
        <w:rPr>
          <w:rFonts w:ascii="Arial" w:hAnsi="Arial" w:cs="Arial"/>
          <w:color w:val="000000"/>
          <w:sz w:val="20"/>
        </w:rPr>
        <w:t xml:space="preserve"> A fiscalização, autorização, conferência deste contrato serão realizados pel</w:t>
      </w:r>
      <w:r w:rsidR="00E04AA7" w:rsidRPr="00EF4390">
        <w:rPr>
          <w:rFonts w:ascii="Arial" w:hAnsi="Arial" w:cs="Arial"/>
          <w:color w:val="000000"/>
          <w:sz w:val="20"/>
        </w:rPr>
        <w:t>a Secretaria</w:t>
      </w:r>
      <w:r w:rsidR="008814F1" w:rsidRPr="00EF4390">
        <w:rPr>
          <w:rFonts w:ascii="Arial" w:hAnsi="Arial" w:cs="Arial"/>
          <w:color w:val="000000"/>
          <w:sz w:val="20"/>
        </w:rPr>
        <w:t xml:space="preserve"> Municipal de </w:t>
      </w:r>
      <w:r w:rsidR="006836A5" w:rsidRPr="00EF4390">
        <w:rPr>
          <w:rFonts w:ascii="Arial" w:hAnsi="Arial" w:cs="Arial"/>
          <w:color w:val="000000"/>
          <w:sz w:val="20"/>
        </w:rPr>
        <w:t>Administração</w:t>
      </w:r>
      <w:r w:rsidR="008814F1" w:rsidRPr="00EF4390">
        <w:rPr>
          <w:rFonts w:ascii="Arial" w:hAnsi="Arial" w:cs="Arial"/>
          <w:color w:val="000000"/>
          <w:sz w:val="20"/>
        </w:rPr>
        <w:t xml:space="preserve">, observados os </w:t>
      </w:r>
      <w:proofErr w:type="spellStart"/>
      <w:r w:rsidR="008814F1" w:rsidRPr="00EF4390">
        <w:rPr>
          <w:rFonts w:ascii="Arial" w:hAnsi="Arial" w:cs="Arial"/>
          <w:color w:val="000000"/>
          <w:sz w:val="20"/>
        </w:rPr>
        <w:t>Arts</w:t>
      </w:r>
      <w:proofErr w:type="spellEnd"/>
      <w:r w:rsidR="008814F1" w:rsidRPr="00EF4390">
        <w:rPr>
          <w:rFonts w:ascii="Arial" w:hAnsi="Arial" w:cs="Arial"/>
          <w:color w:val="000000"/>
          <w:sz w:val="20"/>
        </w:rPr>
        <w:t>. 73 a 76 da Lei Federal 8.666/93.</w:t>
      </w:r>
    </w:p>
    <w:p w:rsidR="00185E74" w:rsidRPr="00EF4390" w:rsidRDefault="00185E74" w:rsidP="001A0737">
      <w:pPr>
        <w:jc w:val="both"/>
        <w:rPr>
          <w:rFonts w:ascii="Arial" w:hAnsi="Arial" w:cs="Arial"/>
          <w:b/>
          <w:color w:val="000000"/>
        </w:rPr>
      </w:pPr>
    </w:p>
    <w:p w:rsidR="008814F1" w:rsidRPr="00EF4390" w:rsidRDefault="004A5A64" w:rsidP="001A0737">
      <w:pPr>
        <w:jc w:val="both"/>
        <w:rPr>
          <w:rFonts w:ascii="Arial" w:hAnsi="Arial" w:cs="Arial"/>
          <w:b/>
          <w:color w:val="000000"/>
        </w:rPr>
      </w:pPr>
      <w:r w:rsidRPr="00EF4390">
        <w:rPr>
          <w:rFonts w:ascii="Arial" w:hAnsi="Arial" w:cs="Arial"/>
          <w:b/>
          <w:color w:val="000000"/>
        </w:rPr>
        <w:t xml:space="preserve">CLÁUSULA DÉCIMA </w:t>
      </w:r>
      <w:r w:rsidR="008814F1" w:rsidRPr="00EF4390">
        <w:rPr>
          <w:rFonts w:ascii="Arial" w:hAnsi="Arial" w:cs="Arial"/>
          <w:b/>
          <w:color w:val="000000"/>
        </w:rPr>
        <w:t>- DA RESCISÃO</w:t>
      </w:r>
    </w:p>
    <w:p w:rsidR="00791C25" w:rsidRPr="00EF4390" w:rsidRDefault="00791C25" w:rsidP="001A0737">
      <w:pPr>
        <w:jc w:val="both"/>
        <w:rPr>
          <w:rFonts w:ascii="Arial" w:hAnsi="Arial" w:cs="Arial"/>
          <w:b/>
          <w:color w:val="000000"/>
        </w:rPr>
      </w:pPr>
    </w:p>
    <w:p w:rsidR="008814F1" w:rsidRPr="00EF4390" w:rsidRDefault="00C6140F" w:rsidP="001A0737">
      <w:pPr>
        <w:pStyle w:val="Recuodecorpodetexto"/>
        <w:ind w:hanging="360"/>
        <w:rPr>
          <w:rFonts w:ascii="Arial" w:hAnsi="Arial" w:cs="Arial"/>
          <w:color w:val="000000"/>
          <w:sz w:val="20"/>
        </w:rPr>
      </w:pPr>
      <w:r w:rsidRPr="00EF4390">
        <w:rPr>
          <w:rFonts w:ascii="Arial" w:hAnsi="Arial" w:cs="Arial"/>
          <w:color w:val="000000"/>
          <w:sz w:val="20"/>
        </w:rPr>
        <w:t>10.</w:t>
      </w:r>
      <w:r w:rsidR="008814F1" w:rsidRPr="00EF4390">
        <w:rPr>
          <w:rFonts w:ascii="Arial" w:hAnsi="Arial" w:cs="Arial"/>
          <w:color w:val="000000"/>
          <w:sz w:val="20"/>
        </w:rPr>
        <w:t>1. A CONTRATANTE poderá rescindir o Contrato, independente de interpelação ou notificação judicial ou extrajudicial e de qualquer indenização, nas hipóteses previstas no art. 78 da Lei 8.666/93;</w:t>
      </w:r>
    </w:p>
    <w:p w:rsidR="008814F1" w:rsidRPr="00EF4390" w:rsidRDefault="00C6140F" w:rsidP="001A0737">
      <w:pPr>
        <w:pStyle w:val="Corpodetexto"/>
        <w:rPr>
          <w:rFonts w:ascii="Arial" w:hAnsi="Arial" w:cs="Arial"/>
          <w:color w:val="000000"/>
          <w:sz w:val="20"/>
        </w:rPr>
      </w:pPr>
      <w:r w:rsidRPr="00EF4390">
        <w:rPr>
          <w:rFonts w:ascii="Arial" w:hAnsi="Arial" w:cs="Arial"/>
          <w:color w:val="000000"/>
          <w:sz w:val="20"/>
        </w:rPr>
        <w:t>10.</w:t>
      </w:r>
      <w:r w:rsidR="008814F1" w:rsidRPr="00EF4390">
        <w:rPr>
          <w:rFonts w:ascii="Arial" w:hAnsi="Arial" w:cs="Arial"/>
          <w:color w:val="000000"/>
          <w:sz w:val="20"/>
        </w:rPr>
        <w:t xml:space="preserve">2. O não cumprimento ou o cumprimento irregular de cláusulas contratuais, especificações ou prazos, por parte da CONTRATADA; </w:t>
      </w:r>
    </w:p>
    <w:p w:rsidR="008814F1" w:rsidRPr="00EF4390" w:rsidRDefault="00C6140F" w:rsidP="001A0737">
      <w:pPr>
        <w:spacing w:after="120"/>
        <w:jc w:val="both"/>
        <w:rPr>
          <w:rFonts w:ascii="Arial" w:hAnsi="Arial" w:cs="Arial"/>
          <w:color w:val="000000"/>
        </w:rPr>
      </w:pPr>
      <w:r w:rsidRPr="00EF4390">
        <w:rPr>
          <w:rFonts w:ascii="Arial" w:hAnsi="Arial" w:cs="Arial"/>
          <w:color w:val="000000"/>
        </w:rPr>
        <w:t>10.</w:t>
      </w:r>
      <w:r w:rsidR="008814F1" w:rsidRPr="00EF4390">
        <w:rPr>
          <w:rFonts w:ascii="Arial" w:hAnsi="Arial" w:cs="Arial"/>
          <w:color w:val="000000"/>
        </w:rPr>
        <w:t xml:space="preserve">3. A decretação de falência ou a instauração de insolvência civil da CONTRATADA; </w:t>
      </w:r>
    </w:p>
    <w:p w:rsidR="008814F1" w:rsidRPr="00EF4390" w:rsidRDefault="00C6140F" w:rsidP="001A0737">
      <w:pPr>
        <w:pStyle w:val="Recuodecorpodetexto"/>
        <w:ind w:left="0"/>
        <w:rPr>
          <w:rFonts w:ascii="Arial" w:hAnsi="Arial" w:cs="Arial"/>
          <w:color w:val="000000"/>
          <w:sz w:val="20"/>
        </w:rPr>
      </w:pPr>
      <w:r w:rsidRPr="00EF4390">
        <w:rPr>
          <w:rFonts w:ascii="Arial" w:hAnsi="Arial" w:cs="Arial"/>
          <w:color w:val="000000"/>
          <w:sz w:val="20"/>
        </w:rPr>
        <w:t>10.</w:t>
      </w:r>
      <w:r w:rsidR="008814F1" w:rsidRPr="00EF4390">
        <w:rPr>
          <w:rFonts w:ascii="Arial" w:hAnsi="Arial" w:cs="Arial"/>
          <w:color w:val="000000"/>
          <w:sz w:val="20"/>
        </w:rPr>
        <w:t xml:space="preserve">4. A ocorrência de caso fortuito ou de força maior, regularmente comprovada, impeditiva da execução do Contrato; </w:t>
      </w:r>
    </w:p>
    <w:p w:rsidR="008814F1" w:rsidRPr="00EF4390" w:rsidRDefault="00C6140F" w:rsidP="001A0737">
      <w:pPr>
        <w:jc w:val="both"/>
        <w:rPr>
          <w:rFonts w:ascii="Arial" w:hAnsi="Arial" w:cs="Arial"/>
          <w:color w:val="000000"/>
        </w:rPr>
      </w:pPr>
      <w:r w:rsidRPr="00EF4390">
        <w:rPr>
          <w:rFonts w:ascii="Arial" w:hAnsi="Arial" w:cs="Arial"/>
          <w:color w:val="000000"/>
        </w:rPr>
        <w:t>10.</w:t>
      </w:r>
      <w:r w:rsidR="008814F1" w:rsidRPr="00EF4390">
        <w:rPr>
          <w:rFonts w:ascii="Arial" w:hAnsi="Arial" w:cs="Arial"/>
          <w:color w:val="000000"/>
        </w:rPr>
        <w:t xml:space="preserve">5. Ocorrência de atraso superior a </w:t>
      </w:r>
      <w:r w:rsidR="00CD24FF" w:rsidRPr="00EF4390">
        <w:rPr>
          <w:rFonts w:ascii="Arial" w:hAnsi="Arial" w:cs="Arial"/>
          <w:color w:val="000000"/>
        </w:rPr>
        <w:t>30</w:t>
      </w:r>
      <w:r w:rsidR="008814F1" w:rsidRPr="00EF4390">
        <w:rPr>
          <w:rFonts w:ascii="Arial" w:hAnsi="Arial" w:cs="Arial"/>
          <w:color w:val="000000"/>
        </w:rPr>
        <w:t xml:space="preserve"> (</w:t>
      </w:r>
      <w:r w:rsidR="00CD24FF" w:rsidRPr="00EF4390">
        <w:rPr>
          <w:rFonts w:ascii="Arial" w:hAnsi="Arial" w:cs="Arial"/>
          <w:color w:val="000000"/>
        </w:rPr>
        <w:t>trinta</w:t>
      </w:r>
      <w:r w:rsidR="008814F1" w:rsidRPr="00EF4390">
        <w:rPr>
          <w:rFonts w:ascii="Arial" w:hAnsi="Arial" w:cs="Arial"/>
          <w:color w:val="000000"/>
        </w:rPr>
        <w:t>) dias no fornecimento. Neste caso a CONTRATADA será multada conforme previsto no Edital.</w:t>
      </w:r>
    </w:p>
    <w:p w:rsidR="008814F1" w:rsidRPr="00EF4390" w:rsidRDefault="008814F1" w:rsidP="001A0737">
      <w:pPr>
        <w:jc w:val="both"/>
        <w:rPr>
          <w:rFonts w:ascii="Arial" w:hAnsi="Arial" w:cs="Arial"/>
          <w:color w:val="000000"/>
          <w:highlight w:val="yellow"/>
        </w:rPr>
      </w:pPr>
    </w:p>
    <w:p w:rsidR="008814F1" w:rsidRPr="00EF4390" w:rsidRDefault="00B35212" w:rsidP="001A0737">
      <w:pPr>
        <w:jc w:val="both"/>
        <w:rPr>
          <w:rFonts w:ascii="Arial" w:hAnsi="Arial" w:cs="Arial"/>
          <w:b/>
          <w:color w:val="000000"/>
        </w:rPr>
      </w:pPr>
      <w:r w:rsidRPr="00EF4390">
        <w:rPr>
          <w:rFonts w:ascii="Arial" w:hAnsi="Arial" w:cs="Arial"/>
          <w:b/>
          <w:color w:val="000000"/>
        </w:rPr>
        <w:t xml:space="preserve">CLÁUSULA DÉCIMA PRIMEIRA </w:t>
      </w:r>
      <w:r w:rsidR="008814F1" w:rsidRPr="00EF4390">
        <w:rPr>
          <w:rFonts w:ascii="Arial" w:hAnsi="Arial" w:cs="Arial"/>
          <w:b/>
          <w:color w:val="000000"/>
        </w:rPr>
        <w:t xml:space="preserve">- DAS SANÇÕES ADMINISTRATIVAS </w:t>
      </w:r>
    </w:p>
    <w:p w:rsidR="00791C25" w:rsidRPr="00EF4390" w:rsidRDefault="00791C25" w:rsidP="001A0737">
      <w:pPr>
        <w:jc w:val="both"/>
        <w:rPr>
          <w:rFonts w:ascii="Arial" w:hAnsi="Arial" w:cs="Arial"/>
          <w:b/>
          <w:color w:val="000000"/>
        </w:rPr>
      </w:pPr>
    </w:p>
    <w:p w:rsidR="008814F1" w:rsidRPr="00EF4390" w:rsidRDefault="00C6140F" w:rsidP="001A0737">
      <w:pPr>
        <w:pStyle w:val="Corpodetexto"/>
        <w:rPr>
          <w:rFonts w:ascii="Arial" w:hAnsi="Arial" w:cs="Arial"/>
          <w:color w:val="000000"/>
          <w:sz w:val="20"/>
        </w:rPr>
      </w:pPr>
      <w:r w:rsidRPr="00EF4390">
        <w:rPr>
          <w:rFonts w:ascii="Arial" w:hAnsi="Arial" w:cs="Arial"/>
          <w:color w:val="000000"/>
          <w:sz w:val="20"/>
        </w:rPr>
        <w:t>11.</w:t>
      </w:r>
      <w:r w:rsidR="008814F1" w:rsidRPr="00EF4390">
        <w:rPr>
          <w:rFonts w:ascii="Arial" w:hAnsi="Arial" w:cs="Arial"/>
          <w:color w:val="000000"/>
          <w:sz w:val="20"/>
        </w:rPr>
        <w:t xml:space="preserve">1 - </w:t>
      </w:r>
      <w:r w:rsidR="00185E74" w:rsidRPr="00EF4390">
        <w:rPr>
          <w:rFonts w:ascii="Arial" w:hAnsi="Arial" w:cs="Arial"/>
          <w:color w:val="000000"/>
          <w:sz w:val="20"/>
        </w:rPr>
        <w:t>A Contratada</w:t>
      </w:r>
      <w:r w:rsidR="008814F1" w:rsidRPr="00EF4390">
        <w:rPr>
          <w:rFonts w:ascii="Arial" w:hAnsi="Arial" w:cs="Arial"/>
          <w:color w:val="000000"/>
          <w:sz w:val="20"/>
        </w:rPr>
        <w:t xml:space="preserve"> que, convocado no prazo de validade de sua proposta, deixar de fornecer os </w:t>
      </w:r>
      <w:r w:rsidR="00895226" w:rsidRPr="00EF4390">
        <w:rPr>
          <w:rFonts w:ascii="Arial" w:hAnsi="Arial" w:cs="Arial"/>
          <w:color w:val="000000"/>
          <w:sz w:val="20"/>
        </w:rPr>
        <w:t>serviços bem como as peças de reposição</w:t>
      </w:r>
      <w:r w:rsidR="008814F1" w:rsidRPr="00EF4390">
        <w:rPr>
          <w:rFonts w:ascii="Arial" w:hAnsi="Arial" w:cs="Arial"/>
          <w:color w:val="000000"/>
          <w:sz w:val="20"/>
        </w:rPr>
        <w:t>, apresentar documentação falsa, ensejar o retardamento da execução de seu objeto, não mantiver a proposta, comportar-se de modo inidôneo ou cometer fraude fiscal, ficará impedido de licitar e contratar com o Município e será descredenciado dos sistemas de cadastramento a que estiver inscrito, pelo prazo de até 5 (cinco) anos, sem prejuízo das multas aplicáveis e demais cominações legais.</w:t>
      </w:r>
    </w:p>
    <w:p w:rsidR="008814F1" w:rsidRPr="00EF4390" w:rsidRDefault="008814F1" w:rsidP="001A0737">
      <w:pPr>
        <w:pStyle w:val="Corpodetexto"/>
        <w:rPr>
          <w:rFonts w:ascii="Arial" w:hAnsi="Arial" w:cs="Arial"/>
          <w:color w:val="000000"/>
          <w:sz w:val="20"/>
        </w:rPr>
      </w:pPr>
    </w:p>
    <w:p w:rsidR="008814F1" w:rsidRPr="00EF4390" w:rsidRDefault="00C6140F" w:rsidP="001A0737">
      <w:pPr>
        <w:pStyle w:val="Corpodetexto"/>
        <w:rPr>
          <w:rFonts w:ascii="Arial" w:hAnsi="Arial" w:cs="Arial"/>
          <w:color w:val="000000"/>
          <w:sz w:val="20"/>
        </w:rPr>
      </w:pPr>
      <w:r w:rsidRPr="00EF4390">
        <w:rPr>
          <w:rFonts w:ascii="Arial" w:hAnsi="Arial" w:cs="Arial"/>
          <w:color w:val="000000"/>
          <w:sz w:val="20"/>
        </w:rPr>
        <w:t>11.2</w:t>
      </w:r>
      <w:r w:rsidR="008814F1" w:rsidRPr="00EF4390">
        <w:rPr>
          <w:rFonts w:ascii="Arial" w:hAnsi="Arial" w:cs="Arial"/>
          <w:color w:val="000000"/>
          <w:sz w:val="20"/>
        </w:rPr>
        <w:t>- Ficam estabelecidos os seguintes percentuais de multas:</w:t>
      </w:r>
    </w:p>
    <w:p w:rsidR="008814F1" w:rsidRPr="00EF4390" w:rsidRDefault="00C6140F" w:rsidP="001A0737">
      <w:pPr>
        <w:pStyle w:val="Recuodecorpodetexto3"/>
        <w:numPr>
          <w:ilvl w:val="12"/>
          <w:numId w:val="0"/>
        </w:numPr>
        <w:tabs>
          <w:tab w:val="left" w:pos="567"/>
        </w:tabs>
        <w:spacing w:after="0"/>
        <w:ind w:left="567" w:hanging="567"/>
        <w:jc w:val="both"/>
        <w:rPr>
          <w:rFonts w:ascii="Arial" w:hAnsi="Arial" w:cs="Arial"/>
          <w:color w:val="000000"/>
          <w:sz w:val="20"/>
          <w:szCs w:val="20"/>
        </w:rPr>
      </w:pPr>
      <w:r w:rsidRPr="00EF4390">
        <w:rPr>
          <w:rFonts w:ascii="Arial" w:hAnsi="Arial" w:cs="Arial"/>
          <w:color w:val="000000"/>
          <w:sz w:val="20"/>
          <w:szCs w:val="20"/>
        </w:rPr>
        <w:t>11.</w:t>
      </w:r>
      <w:r w:rsidR="008814F1" w:rsidRPr="00EF4390">
        <w:rPr>
          <w:rFonts w:ascii="Arial" w:hAnsi="Arial" w:cs="Arial"/>
          <w:color w:val="000000"/>
          <w:sz w:val="20"/>
          <w:szCs w:val="20"/>
        </w:rPr>
        <w:t>2.1 - 0,3% (zero vírgula três por cento) por dia de atraso sobre o valor da proposta, até o 30º (trigésimo) dia, calculado por ocorrência;</w:t>
      </w:r>
    </w:p>
    <w:p w:rsidR="008814F1" w:rsidRPr="00EF4390" w:rsidRDefault="00C6140F" w:rsidP="001A0737">
      <w:pPr>
        <w:pStyle w:val="Recuodecorpodetexto3"/>
        <w:numPr>
          <w:ilvl w:val="12"/>
          <w:numId w:val="0"/>
        </w:numPr>
        <w:spacing w:after="0"/>
        <w:ind w:left="567" w:hanging="567"/>
        <w:jc w:val="both"/>
        <w:rPr>
          <w:rFonts w:ascii="Arial" w:hAnsi="Arial" w:cs="Arial"/>
          <w:color w:val="000000"/>
          <w:sz w:val="20"/>
          <w:szCs w:val="20"/>
        </w:rPr>
      </w:pPr>
      <w:r w:rsidRPr="00EF4390">
        <w:rPr>
          <w:rFonts w:ascii="Arial" w:hAnsi="Arial" w:cs="Arial"/>
          <w:color w:val="000000"/>
          <w:sz w:val="20"/>
          <w:szCs w:val="20"/>
        </w:rPr>
        <w:t>11.</w:t>
      </w:r>
      <w:r w:rsidR="008814F1" w:rsidRPr="00EF4390">
        <w:rPr>
          <w:rFonts w:ascii="Arial" w:hAnsi="Arial" w:cs="Arial"/>
          <w:color w:val="000000"/>
          <w:sz w:val="20"/>
          <w:szCs w:val="20"/>
        </w:rPr>
        <w:t xml:space="preserve">2.2 - 20% (vinte por cento) sobre o saldo do valor da proposta, no caso de atraso superior a 30 (trinta) dias, na execução do objeto, com a </w:t>
      </w:r>
      <w:proofErr w:type="spellStart"/>
      <w:r w:rsidR="008814F1" w:rsidRPr="00EF4390">
        <w:rPr>
          <w:rFonts w:ascii="Arial" w:hAnsi="Arial" w:cs="Arial"/>
          <w:color w:val="000000"/>
          <w:sz w:val="20"/>
          <w:szCs w:val="20"/>
        </w:rPr>
        <w:t>conseqüente</w:t>
      </w:r>
      <w:proofErr w:type="spellEnd"/>
      <w:r w:rsidR="008814F1" w:rsidRPr="00EF4390">
        <w:rPr>
          <w:rFonts w:ascii="Arial" w:hAnsi="Arial" w:cs="Arial"/>
          <w:color w:val="000000"/>
          <w:sz w:val="20"/>
          <w:szCs w:val="20"/>
        </w:rPr>
        <w:t xml:space="preserve"> rescisão contratual;</w:t>
      </w:r>
    </w:p>
    <w:p w:rsidR="008814F1" w:rsidRPr="00EF4390" w:rsidRDefault="00C6140F" w:rsidP="001A0737">
      <w:pPr>
        <w:pStyle w:val="Corpodetexto"/>
        <w:numPr>
          <w:ilvl w:val="12"/>
          <w:numId w:val="0"/>
        </w:numPr>
        <w:ind w:left="567" w:hanging="567"/>
        <w:rPr>
          <w:rFonts w:ascii="Arial" w:hAnsi="Arial" w:cs="Arial"/>
          <w:color w:val="000000"/>
          <w:sz w:val="20"/>
        </w:rPr>
      </w:pPr>
      <w:r w:rsidRPr="00EF4390">
        <w:rPr>
          <w:rFonts w:ascii="Arial" w:hAnsi="Arial" w:cs="Arial"/>
          <w:color w:val="000000"/>
          <w:sz w:val="20"/>
        </w:rPr>
        <w:t>11.</w:t>
      </w:r>
      <w:r w:rsidR="008814F1" w:rsidRPr="00EF4390">
        <w:rPr>
          <w:rFonts w:ascii="Arial" w:hAnsi="Arial" w:cs="Arial"/>
          <w:color w:val="000000"/>
          <w:sz w:val="20"/>
        </w:rPr>
        <w:t xml:space="preserve">2.3- 20% (vinte por cento) sobre o valor da proposta, na hipótese da </w:t>
      </w:r>
      <w:proofErr w:type="gramStart"/>
      <w:r w:rsidR="008814F1" w:rsidRPr="00EF4390">
        <w:rPr>
          <w:rFonts w:ascii="Arial" w:hAnsi="Arial" w:cs="Arial"/>
          <w:color w:val="000000"/>
          <w:sz w:val="20"/>
        </w:rPr>
        <w:t>Empresa,  injustificadamente</w:t>
      </w:r>
      <w:proofErr w:type="gramEnd"/>
      <w:r w:rsidR="008814F1" w:rsidRPr="00EF4390">
        <w:rPr>
          <w:rFonts w:ascii="Arial" w:hAnsi="Arial" w:cs="Arial"/>
          <w:color w:val="000000"/>
          <w:sz w:val="20"/>
        </w:rPr>
        <w:t>, desistir do contrato ou der causa a sua rescisão, bem como nos demais casos de inadimplemento contratual.</w:t>
      </w:r>
    </w:p>
    <w:p w:rsidR="008814F1" w:rsidRPr="00EF4390" w:rsidRDefault="00C6140F" w:rsidP="001A0737">
      <w:pPr>
        <w:pStyle w:val="Corpodetexto"/>
        <w:numPr>
          <w:ilvl w:val="12"/>
          <w:numId w:val="0"/>
        </w:numPr>
        <w:ind w:left="540" w:hanging="540"/>
        <w:rPr>
          <w:rFonts w:ascii="Arial" w:hAnsi="Arial" w:cs="Arial"/>
          <w:color w:val="000000"/>
          <w:sz w:val="20"/>
        </w:rPr>
      </w:pPr>
      <w:r w:rsidRPr="00EF4390">
        <w:rPr>
          <w:rFonts w:ascii="Arial" w:hAnsi="Arial" w:cs="Arial"/>
          <w:color w:val="000000"/>
          <w:sz w:val="20"/>
        </w:rPr>
        <w:t>11.</w:t>
      </w:r>
      <w:r w:rsidR="008814F1" w:rsidRPr="00EF4390">
        <w:rPr>
          <w:rFonts w:ascii="Arial" w:hAnsi="Arial" w:cs="Arial"/>
          <w:color w:val="000000"/>
          <w:sz w:val="20"/>
        </w:rPr>
        <w:t xml:space="preserve">3 - As sanções previstas, face á gravidade da infração, poderão ser aplicadas cumulativamente, após regular processo administrativo, em que se garantirá a </w:t>
      </w:r>
      <w:proofErr w:type="gramStart"/>
      <w:r w:rsidR="008814F1" w:rsidRPr="00EF4390">
        <w:rPr>
          <w:rFonts w:ascii="Arial" w:hAnsi="Arial" w:cs="Arial"/>
          <w:color w:val="000000"/>
          <w:sz w:val="20"/>
        </w:rPr>
        <w:t>observância  dos</w:t>
      </w:r>
      <w:proofErr w:type="gramEnd"/>
      <w:r w:rsidR="008814F1" w:rsidRPr="00EF4390">
        <w:rPr>
          <w:rFonts w:ascii="Arial" w:hAnsi="Arial" w:cs="Arial"/>
          <w:color w:val="000000"/>
          <w:sz w:val="20"/>
        </w:rPr>
        <w:t xml:space="preserve"> princípios do contraditório e da ampla defesa.</w:t>
      </w:r>
    </w:p>
    <w:p w:rsidR="008814F1" w:rsidRPr="00EF4390" w:rsidRDefault="00C6140F" w:rsidP="001A0737">
      <w:pPr>
        <w:pStyle w:val="Corpodetexto"/>
        <w:ind w:left="540" w:hanging="540"/>
        <w:rPr>
          <w:rFonts w:ascii="Arial" w:hAnsi="Arial" w:cs="Arial"/>
          <w:color w:val="000000"/>
          <w:sz w:val="20"/>
        </w:rPr>
      </w:pPr>
      <w:r w:rsidRPr="00EF4390">
        <w:rPr>
          <w:rFonts w:ascii="Arial" w:hAnsi="Arial" w:cs="Arial"/>
          <w:color w:val="000000"/>
          <w:sz w:val="20"/>
        </w:rPr>
        <w:t>11.</w:t>
      </w:r>
      <w:r w:rsidR="008814F1" w:rsidRPr="00EF4390">
        <w:rPr>
          <w:rFonts w:ascii="Arial" w:hAnsi="Arial" w:cs="Arial"/>
          <w:color w:val="000000"/>
          <w:sz w:val="20"/>
        </w:rPr>
        <w:t xml:space="preserve">4 - O valor das multas aplicadas, após regular processo administrativo, </w:t>
      </w:r>
      <w:proofErr w:type="gramStart"/>
      <w:r w:rsidR="008814F1" w:rsidRPr="00EF4390">
        <w:rPr>
          <w:rFonts w:ascii="Arial" w:hAnsi="Arial" w:cs="Arial"/>
          <w:color w:val="000000"/>
          <w:sz w:val="20"/>
        </w:rPr>
        <w:t>será  descontado</w:t>
      </w:r>
      <w:proofErr w:type="gramEnd"/>
      <w:r w:rsidR="008814F1" w:rsidRPr="00EF4390">
        <w:rPr>
          <w:rFonts w:ascii="Arial" w:hAnsi="Arial" w:cs="Arial"/>
          <w:color w:val="000000"/>
          <w:sz w:val="20"/>
        </w:rPr>
        <w:t xml:space="preserve"> dos pagamentos devidos pelo Município. Se os valores não forem suficientes, a diferença deverá ser paga pela Empresa por meio de deposito bancário na conta do Município, no prazo máximo de 3 (três) dias úteis, a contar da data de notificação da aplicação da sanção.</w:t>
      </w:r>
    </w:p>
    <w:p w:rsidR="008814F1" w:rsidRPr="00EF4390" w:rsidRDefault="008814F1" w:rsidP="001A0737">
      <w:pPr>
        <w:pStyle w:val="TextosemFormatao"/>
        <w:jc w:val="both"/>
        <w:rPr>
          <w:rFonts w:ascii="Arial" w:hAnsi="Arial" w:cs="Arial"/>
          <w:b/>
          <w:color w:val="000000"/>
          <w:highlight w:val="yellow"/>
        </w:rPr>
      </w:pPr>
    </w:p>
    <w:p w:rsidR="008814F1" w:rsidRPr="00EF4390" w:rsidRDefault="00B35212" w:rsidP="001A0737">
      <w:pPr>
        <w:pStyle w:val="TextosemFormatao"/>
        <w:jc w:val="both"/>
        <w:rPr>
          <w:rFonts w:ascii="Arial" w:hAnsi="Arial" w:cs="Arial"/>
          <w:b/>
          <w:color w:val="000000"/>
        </w:rPr>
      </w:pPr>
      <w:r w:rsidRPr="00EF4390">
        <w:rPr>
          <w:rFonts w:ascii="Arial" w:hAnsi="Arial" w:cs="Arial"/>
          <w:b/>
          <w:color w:val="000000"/>
        </w:rPr>
        <w:t>CLÁUSULA DÉCIMA SEGUNDA</w:t>
      </w:r>
      <w:r w:rsidR="008814F1" w:rsidRPr="00EF4390">
        <w:rPr>
          <w:rFonts w:ascii="Arial" w:hAnsi="Arial" w:cs="Arial"/>
          <w:b/>
          <w:color w:val="000000"/>
        </w:rPr>
        <w:t>: DOS CASOS OMISSOS</w:t>
      </w:r>
    </w:p>
    <w:p w:rsidR="008814F1" w:rsidRPr="00EF4390" w:rsidRDefault="008814F1" w:rsidP="001A0737">
      <w:pPr>
        <w:pStyle w:val="TextosemFormatao"/>
        <w:jc w:val="both"/>
        <w:rPr>
          <w:rFonts w:ascii="Arial" w:hAnsi="Arial" w:cs="Arial"/>
          <w:b/>
          <w:color w:val="000000"/>
        </w:rPr>
      </w:pPr>
    </w:p>
    <w:p w:rsidR="00B35212" w:rsidRPr="00EF4390" w:rsidRDefault="0065585A" w:rsidP="001A0737">
      <w:pPr>
        <w:pStyle w:val="TextosemFormatao"/>
        <w:jc w:val="both"/>
        <w:rPr>
          <w:rFonts w:ascii="Arial" w:hAnsi="Arial" w:cs="Arial"/>
          <w:color w:val="000000"/>
        </w:rPr>
      </w:pPr>
      <w:r w:rsidRPr="00EF4390">
        <w:rPr>
          <w:rFonts w:ascii="Arial" w:hAnsi="Arial" w:cs="Arial"/>
          <w:color w:val="000000"/>
        </w:rPr>
        <w:t>12.1-</w:t>
      </w:r>
      <w:r w:rsidR="008814F1" w:rsidRPr="00EF4390">
        <w:rPr>
          <w:rFonts w:ascii="Arial" w:hAnsi="Arial" w:cs="Arial"/>
          <w:color w:val="000000"/>
        </w:rPr>
        <w:t xml:space="preserve">Os casos omissos serão resolvidos com base na Lei Nº </w:t>
      </w:r>
      <w:r w:rsidR="00E16ADF" w:rsidRPr="00EF4390">
        <w:rPr>
          <w:rFonts w:ascii="Arial" w:hAnsi="Arial" w:cs="Arial"/>
          <w:color w:val="000000"/>
        </w:rPr>
        <w:t>10.520/02</w:t>
      </w:r>
      <w:r w:rsidR="008A58F2" w:rsidRPr="00EF4390">
        <w:rPr>
          <w:rFonts w:ascii="Arial" w:hAnsi="Arial" w:cs="Arial"/>
          <w:color w:val="000000"/>
        </w:rPr>
        <w:t>,</w:t>
      </w:r>
      <w:r w:rsidR="00E16ADF" w:rsidRPr="00EF4390">
        <w:rPr>
          <w:rFonts w:ascii="Arial" w:hAnsi="Arial" w:cs="Arial"/>
          <w:color w:val="000000"/>
        </w:rPr>
        <w:t xml:space="preserve"> Lei nº </w:t>
      </w:r>
      <w:r w:rsidR="008814F1" w:rsidRPr="00EF4390">
        <w:rPr>
          <w:rFonts w:ascii="Arial" w:hAnsi="Arial" w:cs="Arial"/>
          <w:color w:val="000000"/>
        </w:rPr>
        <w:t>8.666 de 21 de junho de 1.993,</w:t>
      </w:r>
      <w:r w:rsidR="008A58F2" w:rsidRPr="00EF4390">
        <w:rPr>
          <w:rFonts w:ascii="Arial" w:hAnsi="Arial" w:cs="Arial"/>
          <w:color w:val="000000"/>
        </w:rPr>
        <w:t xml:space="preserve"> Lei Complementar nº 123/2006 e Lei Complementar nº 147/2014, </w:t>
      </w:r>
      <w:r w:rsidR="006B5B55" w:rsidRPr="00EF4390">
        <w:rPr>
          <w:rFonts w:ascii="Arial" w:hAnsi="Arial" w:cs="Arial"/>
          <w:color w:val="000000"/>
        </w:rPr>
        <w:t>cujas normas ficam incorporadas integralmente</w:t>
      </w:r>
      <w:r w:rsidR="008814F1" w:rsidRPr="00EF4390">
        <w:rPr>
          <w:rFonts w:ascii="Arial" w:hAnsi="Arial" w:cs="Arial"/>
          <w:color w:val="000000"/>
        </w:rPr>
        <w:t xml:space="preserve"> neste instrumento, ainda que delas não se faça menção expressa.</w:t>
      </w:r>
    </w:p>
    <w:p w:rsidR="00B35212" w:rsidRPr="00EF4390" w:rsidRDefault="00B35212" w:rsidP="001A0737">
      <w:pPr>
        <w:pStyle w:val="TextosemFormatao"/>
        <w:jc w:val="both"/>
        <w:rPr>
          <w:rFonts w:ascii="Arial" w:hAnsi="Arial" w:cs="Arial"/>
          <w:color w:val="000000"/>
        </w:rPr>
      </w:pPr>
    </w:p>
    <w:p w:rsidR="008814F1" w:rsidRPr="00EF4390" w:rsidRDefault="00B35212" w:rsidP="001A0737">
      <w:pPr>
        <w:pStyle w:val="TextosemFormatao"/>
        <w:jc w:val="both"/>
        <w:rPr>
          <w:rFonts w:ascii="Arial" w:hAnsi="Arial" w:cs="Arial"/>
          <w:b/>
          <w:color w:val="000000"/>
        </w:rPr>
      </w:pPr>
      <w:r w:rsidRPr="00EF4390">
        <w:rPr>
          <w:rFonts w:ascii="Arial" w:hAnsi="Arial" w:cs="Arial"/>
          <w:b/>
          <w:color w:val="000000"/>
        </w:rPr>
        <w:t xml:space="preserve">CLÁUSULA DÉCIMA TERCEIRA </w:t>
      </w:r>
      <w:r w:rsidR="008814F1" w:rsidRPr="00EF4390">
        <w:rPr>
          <w:rFonts w:ascii="Arial" w:hAnsi="Arial" w:cs="Arial"/>
          <w:b/>
          <w:color w:val="000000"/>
        </w:rPr>
        <w:t>– DO FORO</w:t>
      </w:r>
    </w:p>
    <w:p w:rsidR="008814F1" w:rsidRPr="00EF4390" w:rsidRDefault="008814F1" w:rsidP="001A0737">
      <w:pPr>
        <w:pStyle w:val="Corpodetexto"/>
        <w:rPr>
          <w:rFonts w:ascii="Arial" w:hAnsi="Arial" w:cs="Arial"/>
          <w:b/>
          <w:color w:val="000000"/>
          <w:sz w:val="20"/>
        </w:rPr>
      </w:pPr>
    </w:p>
    <w:p w:rsidR="008814F1" w:rsidRPr="00EF4390" w:rsidRDefault="0065585A" w:rsidP="001A0737">
      <w:pPr>
        <w:pStyle w:val="Corpodetexto"/>
        <w:rPr>
          <w:rFonts w:ascii="Arial" w:hAnsi="Arial" w:cs="Arial"/>
          <w:color w:val="000000"/>
          <w:sz w:val="20"/>
        </w:rPr>
      </w:pPr>
      <w:r w:rsidRPr="00EF4390">
        <w:rPr>
          <w:rFonts w:ascii="Arial" w:hAnsi="Arial" w:cs="Arial"/>
          <w:color w:val="000000"/>
          <w:sz w:val="20"/>
        </w:rPr>
        <w:t>13.1-</w:t>
      </w:r>
      <w:r w:rsidR="008814F1" w:rsidRPr="00EF4390">
        <w:rPr>
          <w:rFonts w:ascii="Arial" w:hAnsi="Arial" w:cs="Arial"/>
          <w:color w:val="000000"/>
          <w:sz w:val="20"/>
        </w:rPr>
        <w:t xml:space="preserve">As partes contratantes elegem, para solução judicial de qualquer questão oriunda da presente contratação, o </w:t>
      </w:r>
      <w:r w:rsidR="006B5B55" w:rsidRPr="00EF4390">
        <w:rPr>
          <w:rFonts w:ascii="Arial" w:hAnsi="Arial" w:cs="Arial"/>
          <w:color w:val="000000"/>
          <w:sz w:val="20"/>
        </w:rPr>
        <w:t>foro da Comarca de Janaúba</w:t>
      </w:r>
      <w:r w:rsidR="008814F1" w:rsidRPr="00EF4390">
        <w:rPr>
          <w:rFonts w:ascii="Arial" w:hAnsi="Arial" w:cs="Arial"/>
          <w:color w:val="000000"/>
          <w:sz w:val="20"/>
        </w:rPr>
        <w:t>/MG, renunciando-se, aqui, todos os outros, por mais privilegiados que sejam.</w:t>
      </w:r>
    </w:p>
    <w:p w:rsidR="008814F1" w:rsidRPr="00EF4390" w:rsidRDefault="008814F1" w:rsidP="001A0737">
      <w:pPr>
        <w:pStyle w:val="Corpodetexto"/>
        <w:rPr>
          <w:rFonts w:ascii="Arial" w:hAnsi="Arial" w:cs="Arial"/>
          <w:color w:val="000000"/>
          <w:sz w:val="20"/>
        </w:rPr>
      </w:pPr>
      <w:r w:rsidRPr="00EF4390">
        <w:rPr>
          <w:rFonts w:ascii="Arial" w:hAnsi="Arial" w:cs="Arial"/>
          <w:color w:val="000000"/>
          <w:sz w:val="20"/>
        </w:rPr>
        <w:t xml:space="preserve">E, por estarem, assim, justas e contratadas, firmam as partes o presente instrumento em </w:t>
      </w:r>
      <w:r w:rsidR="00EF4390" w:rsidRPr="00EF4390">
        <w:rPr>
          <w:rFonts w:ascii="Arial" w:hAnsi="Arial" w:cs="Arial"/>
          <w:color w:val="000000"/>
          <w:sz w:val="20"/>
        </w:rPr>
        <w:t>02</w:t>
      </w:r>
      <w:r w:rsidRPr="00EF4390">
        <w:rPr>
          <w:rFonts w:ascii="Arial" w:hAnsi="Arial" w:cs="Arial"/>
          <w:color w:val="000000"/>
          <w:sz w:val="20"/>
        </w:rPr>
        <w:t>(quatro) vias de único teor e validade, para um só efeito legal, para todos os fins de direito e obrigações resultantes da legislação vigente.</w:t>
      </w:r>
    </w:p>
    <w:p w:rsidR="008814F1" w:rsidRPr="00EF4390" w:rsidRDefault="008814F1" w:rsidP="001A0737">
      <w:pPr>
        <w:pStyle w:val="Corpodetexto"/>
        <w:rPr>
          <w:rFonts w:ascii="Arial" w:hAnsi="Arial" w:cs="Arial"/>
          <w:color w:val="000000"/>
          <w:sz w:val="20"/>
        </w:rPr>
      </w:pPr>
    </w:p>
    <w:p w:rsidR="008814F1" w:rsidRPr="00EF4390" w:rsidRDefault="006B5B55" w:rsidP="001A0737">
      <w:pPr>
        <w:ind w:left="1416" w:firstLine="708"/>
        <w:jc w:val="both"/>
        <w:rPr>
          <w:rFonts w:ascii="Arial" w:hAnsi="Arial" w:cs="Arial"/>
          <w:color w:val="000000"/>
        </w:rPr>
      </w:pPr>
      <w:r w:rsidRPr="00EF4390">
        <w:rPr>
          <w:rFonts w:ascii="Arial" w:hAnsi="Arial" w:cs="Arial"/>
          <w:color w:val="000000"/>
        </w:rPr>
        <w:t>Janaúba/MG</w:t>
      </w:r>
      <w:r w:rsidR="008814F1" w:rsidRPr="00EF4390">
        <w:rPr>
          <w:rFonts w:ascii="Arial" w:hAnsi="Arial" w:cs="Arial"/>
          <w:color w:val="000000"/>
        </w:rPr>
        <w:t xml:space="preserve">, ____ de _________ </w:t>
      </w:r>
      <w:proofErr w:type="spellStart"/>
      <w:r w:rsidR="008814F1" w:rsidRPr="00EF4390">
        <w:rPr>
          <w:rFonts w:ascii="Arial" w:hAnsi="Arial" w:cs="Arial"/>
          <w:color w:val="000000"/>
        </w:rPr>
        <w:t>de</w:t>
      </w:r>
      <w:proofErr w:type="spellEnd"/>
      <w:r w:rsidR="008814F1" w:rsidRPr="00EF4390">
        <w:rPr>
          <w:rFonts w:ascii="Arial" w:hAnsi="Arial" w:cs="Arial"/>
          <w:color w:val="000000"/>
        </w:rPr>
        <w:t xml:space="preserve"> </w:t>
      </w:r>
      <w:r w:rsidR="00A613B4" w:rsidRPr="00EF4390">
        <w:rPr>
          <w:rFonts w:ascii="Arial" w:hAnsi="Arial" w:cs="Arial"/>
          <w:color w:val="000000"/>
        </w:rPr>
        <w:t>201</w:t>
      </w:r>
      <w:r w:rsidR="00805E2B">
        <w:rPr>
          <w:rFonts w:ascii="Arial" w:hAnsi="Arial" w:cs="Arial"/>
          <w:color w:val="000000"/>
        </w:rPr>
        <w:t>9</w:t>
      </w:r>
      <w:r w:rsidR="008814F1" w:rsidRPr="00EF4390">
        <w:rPr>
          <w:rFonts w:ascii="Arial" w:hAnsi="Arial" w:cs="Arial"/>
          <w:color w:val="000000"/>
        </w:rPr>
        <w:t>.</w:t>
      </w:r>
    </w:p>
    <w:p w:rsidR="008814F1" w:rsidRPr="00EF4390" w:rsidRDefault="008814F1" w:rsidP="001A0737">
      <w:pPr>
        <w:jc w:val="both"/>
        <w:rPr>
          <w:rFonts w:ascii="Arial" w:hAnsi="Arial" w:cs="Arial"/>
          <w:color w:val="000000"/>
        </w:rPr>
      </w:pPr>
    </w:p>
    <w:p w:rsidR="008814F1" w:rsidRPr="00EF4390" w:rsidRDefault="008814F1" w:rsidP="001A0737">
      <w:pPr>
        <w:jc w:val="both"/>
        <w:rPr>
          <w:rFonts w:ascii="Arial" w:hAnsi="Arial" w:cs="Arial"/>
          <w:color w:val="000000"/>
        </w:rPr>
      </w:pPr>
    </w:p>
    <w:p w:rsidR="008814F1" w:rsidRPr="00EF4390" w:rsidRDefault="008814F1" w:rsidP="001A0737">
      <w:pPr>
        <w:jc w:val="both"/>
        <w:rPr>
          <w:rFonts w:ascii="Arial" w:hAnsi="Arial" w:cs="Arial"/>
          <w:color w:val="000000"/>
        </w:rPr>
      </w:pPr>
      <w:r w:rsidRPr="00EF4390">
        <w:rPr>
          <w:rFonts w:ascii="Arial" w:hAnsi="Arial" w:cs="Arial"/>
          <w:color w:val="000000"/>
        </w:rPr>
        <w:t xml:space="preserve">         ...................................................</w:t>
      </w:r>
    </w:p>
    <w:p w:rsidR="008814F1" w:rsidRPr="00EF4390" w:rsidRDefault="00805E2B" w:rsidP="001A0737">
      <w:pPr>
        <w:jc w:val="both"/>
        <w:rPr>
          <w:rFonts w:ascii="Arial" w:hAnsi="Arial" w:cs="Arial"/>
          <w:color w:val="000000"/>
        </w:rPr>
      </w:pPr>
      <w:r>
        <w:rPr>
          <w:rFonts w:ascii="Arial" w:hAnsi="Arial" w:cs="Arial"/>
          <w:color w:val="000000"/>
        </w:rPr>
        <w:t xml:space="preserve">                     </w:t>
      </w:r>
      <w:r w:rsidR="008814F1" w:rsidRPr="00EF4390">
        <w:rPr>
          <w:rFonts w:ascii="Arial" w:hAnsi="Arial" w:cs="Arial"/>
          <w:color w:val="000000"/>
        </w:rPr>
        <w:t xml:space="preserve">Prefeito Municipal  </w:t>
      </w:r>
    </w:p>
    <w:p w:rsidR="008814F1" w:rsidRPr="00EF4390" w:rsidRDefault="008814F1" w:rsidP="001A0737">
      <w:pPr>
        <w:jc w:val="both"/>
        <w:rPr>
          <w:rFonts w:ascii="Arial" w:hAnsi="Arial" w:cs="Arial"/>
          <w:color w:val="000000"/>
        </w:rPr>
      </w:pPr>
    </w:p>
    <w:p w:rsidR="008814F1" w:rsidRPr="00EF4390" w:rsidRDefault="008814F1" w:rsidP="001A0737">
      <w:pPr>
        <w:jc w:val="both"/>
        <w:rPr>
          <w:rFonts w:ascii="Arial" w:hAnsi="Arial" w:cs="Arial"/>
          <w:color w:val="000000"/>
        </w:rPr>
      </w:pPr>
      <w:r w:rsidRPr="00EF4390">
        <w:rPr>
          <w:rFonts w:ascii="Arial" w:hAnsi="Arial" w:cs="Arial"/>
          <w:color w:val="000000"/>
        </w:rPr>
        <w:t xml:space="preserve">         ________________________________</w:t>
      </w:r>
    </w:p>
    <w:p w:rsidR="008814F1" w:rsidRPr="00EF4390" w:rsidRDefault="00805E2B" w:rsidP="001A0737">
      <w:pPr>
        <w:jc w:val="both"/>
        <w:rPr>
          <w:rFonts w:ascii="Arial" w:hAnsi="Arial" w:cs="Arial"/>
          <w:color w:val="000000"/>
        </w:rPr>
      </w:pPr>
      <w:r>
        <w:rPr>
          <w:rFonts w:ascii="Arial" w:hAnsi="Arial" w:cs="Arial"/>
          <w:color w:val="000000"/>
        </w:rPr>
        <w:t xml:space="preserve">                </w:t>
      </w:r>
      <w:r w:rsidR="008814F1" w:rsidRPr="00EF4390">
        <w:rPr>
          <w:rFonts w:ascii="Arial" w:hAnsi="Arial" w:cs="Arial"/>
          <w:color w:val="000000"/>
        </w:rPr>
        <w:t xml:space="preserve"> REPRESENTANTE LEGAL </w:t>
      </w:r>
    </w:p>
    <w:p w:rsidR="008814F1" w:rsidRPr="00EF4390" w:rsidRDefault="008814F1" w:rsidP="001A0737">
      <w:pPr>
        <w:jc w:val="both"/>
        <w:rPr>
          <w:rFonts w:ascii="Arial" w:hAnsi="Arial" w:cs="Arial"/>
          <w:color w:val="000000"/>
        </w:rPr>
      </w:pPr>
    </w:p>
    <w:p w:rsidR="008814F1" w:rsidRPr="00EF4390" w:rsidRDefault="008814F1" w:rsidP="001A0737">
      <w:pPr>
        <w:jc w:val="both"/>
        <w:rPr>
          <w:rFonts w:ascii="Arial" w:hAnsi="Arial" w:cs="Arial"/>
          <w:color w:val="000000"/>
        </w:rPr>
      </w:pPr>
      <w:r w:rsidRPr="00EF4390">
        <w:rPr>
          <w:rFonts w:ascii="Arial" w:hAnsi="Arial" w:cs="Arial"/>
          <w:color w:val="000000"/>
        </w:rPr>
        <w:t xml:space="preserve">TESTEMUNHAS: </w:t>
      </w:r>
    </w:p>
    <w:p w:rsidR="008814F1" w:rsidRPr="00EF4390" w:rsidRDefault="008814F1" w:rsidP="001A0737">
      <w:pPr>
        <w:jc w:val="both"/>
        <w:rPr>
          <w:rFonts w:ascii="Arial" w:hAnsi="Arial" w:cs="Arial"/>
          <w:color w:val="000000"/>
        </w:rPr>
      </w:pPr>
      <w:r w:rsidRPr="00EF4390">
        <w:rPr>
          <w:rFonts w:ascii="Arial" w:hAnsi="Arial" w:cs="Arial"/>
          <w:color w:val="000000"/>
        </w:rPr>
        <w:t xml:space="preserve">NOME:_______________________________________      </w:t>
      </w:r>
    </w:p>
    <w:p w:rsidR="008814F1" w:rsidRPr="00EF4390" w:rsidRDefault="00185E74" w:rsidP="001A0737">
      <w:pPr>
        <w:jc w:val="both"/>
        <w:rPr>
          <w:rFonts w:ascii="Arial" w:hAnsi="Arial" w:cs="Arial"/>
          <w:color w:val="000000"/>
        </w:rPr>
      </w:pPr>
      <w:proofErr w:type="gramStart"/>
      <w:r w:rsidRPr="00EF4390">
        <w:rPr>
          <w:rFonts w:ascii="Arial" w:hAnsi="Arial" w:cs="Arial"/>
          <w:color w:val="000000"/>
        </w:rPr>
        <w:t xml:space="preserve">CPF </w:t>
      </w:r>
      <w:r w:rsidR="008814F1" w:rsidRPr="00EF4390">
        <w:rPr>
          <w:rFonts w:ascii="Arial" w:hAnsi="Arial" w:cs="Arial"/>
          <w:color w:val="000000"/>
        </w:rPr>
        <w:t>:</w:t>
      </w:r>
      <w:proofErr w:type="gramEnd"/>
    </w:p>
    <w:p w:rsidR="008814F1" w:rsidRPr="00EF4390" w:rsidRDefault="008814F1" w:rsidP="001A0737">
      <w:pPr>
        <w:jc w:val="both"/>
        <w:rPr>
          <w:rFonts w:ascii="Arial" w:hAnsi="Arial" w:cs="Arial"/>
          <w:color w:val="000000"/>
        </w:rPr>
      </w:pPr>
      <w:r w:rsidRPr="00EF4390">
        <w:rPr>
          <w:rFonts w:ascii="Arial" w:hAnsi="Arial" w:cs="Arial"/>
          <w:color w:val="000000"/>
        </w:rPr>
        <w:t xml:space="preserve">NOME:_______________________________________       </w:t>
      </w:r>
    </w:p>
    <w:p w:rsidR="008814F1" w:rsidRDefault="00185E74" w:rsidP="001A0737">
      <w:pPr>
        <w:jc w:val="both"/>
        <w:rPr>
          <w:rFonts w:ascii="Arial" w:hAnsi="Arial" w:cs="Arial"/>
          <w:color w:val="000000"/>
        </w:rPr>
      </w:pPr>
      <w:r w:rsidRPr="00EF4390">
        <w:rPr>
          <w:rFonts w:ascii="Arial" w:hAnsi="Arial" w:cs="Arial"/>
          <w:color w:val="000000"/>
        </w:rPr>
        <w:t>CPF</w:t>
      </w:r>
      <w:r w:rsidR="008814F1" w:rsidRPr="00EF4390">
        <w:rPr>
          <w:rFonts w:ascii="Arial" w:hAnsi="Arial" w:cs="Arial"/>
          <w:color w:val="000000"/>
        </w:rPr>
        <w:t>:</w:t>
      </w: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E70DD8" w:rsidRDefault="00E70DD8"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3F0BAA" w:rsidRDefault="003F0BAA"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1A0737">
      <w:pPr>
        <w:jc w:val="both"/>
        <w:rPr>
          <w:rFonts w:ascii="Arial" w:hAnsi="Arial" w:cs="Arial"/>
          <w:color w:val="000000"/>
        </w:rPr>
      </w:pPr>
    </w:p>
    <w:p w:rsidR="00805E2B" w:rsidRDefault="00805E2B" w:rsidP="00805E2B">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805E2B">
        <w:rPr>
          <w:rFonts w:ascii="Arial" w:hAnsi="Arial" w:cs="Arial"/>
          <w:b/>
          <w:color w:val="000000"/>
        </w:rPr>
        <w:lastRenderedPageBreak/>
        <w:t xml:space="preserve">ANEXO </w:t>
      </w:r>
      <w:r>
        <w:rPr>
          <w:rFonts w:ascii="Arial" w:hAnsi="Arial" w:cs="Arial"/>
          <w:b/>
          <w:color w:val="000000"/>
        </w:rPr>
        <w:t>VI</w:t>
      </w:r>
      <w:r w:rsidRPr="00805E2B">
        <w:rPr>
          <w:rFonts w:ascii="Arial" w:hAnsi="Arial" w:cs="Arial"/>
          <w:b/>
          <w:color w:val="000000"/>
        </w:rPr>
        <w:t xml:space="preserve">I </w:t>
      </w:r>
      <w:r>
        <w:rPr>
          <w:rFonts w:ascii="Arial" w:hAnsi="Arial" w:cs="Arial"/>
          <w:b/>
          <w:color w:val="000000"/>
        </w:rPr>
        <w:t xml:space="preserve">- </w:t>
      </w:r>
      <w:r w:rsidRPr="00805E2B">
        <w:rPr>
          <w:rFonts w:ascii="Arial" w:hAnsi="Arial" w:cs="Arial"/>
          <w:b/>
          <w:color w:val="000000"/>
        </w:rPr>
        <w:t>ESPECIFICAÇÕES VALOR MÉDIO</w:t>
      </w:r>
    </w:p>
    <w:p w:rsidR="00805E2B" w:rsidRDefault="00805E2B" w:rsidP="00805E2B">
      <w:pPr>
        <w:jc w:val="both"/>
        <w:rPr>
          <w:rFonts w:ascii="Arial" w:hAnsi="Arial" w:cs="Arial"/>
          <w:b/>
          <w:color w:val="000000"/>
        </w:rPr>
      </w:pPr>
    </w:p>
    <w:p w:rsidR="00805E2B" w:rsidRDefault="00805E2B" w:rsidP="00805E2B">
      <w:pPr>
        <w:jc w:val="both"/>
        <w:rPr>
          <w:rFonts w:ascii="Arial" w:hAnsi="Arial" w:cs="Arial"/>
          <w:b/>
          <w:color w:val="000000"/>
        </w:rPr>
      </w:pPr>
    </w:p>
    <w:tbl>
      <w:tblPr>
        <w:tblW w:w="4827" w:type="pct"/>
        <w:shd w:val="clear" w:color="auto" w:fill="FFFFFF" w:themeFill="background1"/>
        <w:tblLayout w:type="fixed"/>
        <w:tblCellMar>
          <w:left w:w="70" w:type="dxa"/>
          <w:right w:w="70" w:type="dxa"/>
        </w:tblCellMar>
        <w:tblLook w:val="04A0" w:firstRow="1" w:lastRow="0" w:firstColumn="1" w:lastColumn="0" w:noHBand="0" w:noVBand="1"/>
      </w:tblPr>
      <w:tblGrid>
        <w:gridCol w:w="766"/>
        <w:gridCol w:w="4050"/>
        <w:gridCol w:w="1120"/>
        <w:gridCol w:w="837"/>
        <w:gridCol w:w="1396"/>
        <w:gridCol w:w="1538"/>
      </w:tblGrid>
      <w:tr w:rsidR="00FA457F" w:rsidRPr="00746B43" w:rsidTr="00FA457F">
        <w:trPr>
          <w:trHeight w:val="349"/>
        </w:trPr>
        <w:tc>
          <w:tcPr>
            <w:tcW w:w="395"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center"/>
              <w:rPr>
                <w:rFonts w:ascii="Arial" w:hAnsi="Arial" w:cs="Arial"/>
                <w:b/>
                <w:bCs/>
              </w:rPr>
            </w:pPr>
            <w:r w:rsidRPr="00746B43">
              <w:rPr>
                <w:rFonts w:ascii="Arial" w:hAnsi="Arial" w:cs="Arial"/>
                <w:b/>
                <w:bCs/>
              </w:rPr>
              <w:t>Item</w:t>
            </w:r>
          </w:p>
        </w:tc>
        <w:tc>
          <w:tcPr>
            <w:tcW w:w="2086"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center"/>
              <w:rPr>
                <w:rFonts w:ascii="Arial" w:hAnsi="Arial" w:cs="Arial"/>
                <w:b/>
                <w:bCs/>
              </w:rPr>
            </w:pPr>
            <w:r w:rsidRPr="00746B43">
              <w:rPr>
                <w:rFonts w:ascii="Arial" w:hAnsi="Arial" w:cs="Arial"/>
                <w:b/>
                <w:bCs/>
              </w:rPr>
              <w:t>Descrição</w:t>
            </w:r>
          </w:p>
        </w:tc>
        <w:tc>
          <w:tcPr>
            <w:tcW w:w="577"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b/>
                <w:bCs/>
              </w:rPr>
            </w:pPr>
            <w:r w:rsidRPr="00746B43">
              <w:rPr>
                <w:rFonts w:ascii="Arial" w:hAnsi="Arial" w:cs="Arial"/>
                <w:b/>
                <w:bCs/>
              </w:rPr>
              <w:t>UND</w:t>
            </w:r>
          </w:p>
        </w:tc>
        <w:tc>
          <w:tcPr>
            <w:tcW w:w="431"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b/>
                <w:bCs/>
              </w:rPr>
            </w:pPr>
            <w:proofErr w:type="spellStart"/>
            <w:r w:rsidRPr="00746B43">
              <w:rPr>
                <w:rFonts w:ascii="Arial" w:hAnsi="Arial" w:cs="Arial"/>
                <w:b/>
                <w:bCs/>
              </w:rPr>
              <w:t>Qtde</w:t>
            </w:r>
            <w:proofErr w:type="spellEnd"/>
          </w:p>
        </w:tc>
        <w:tc>
          <w:tcPr>
            <w:tcW w:w="719"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center"/>
              <w:rPr>
                <w:rFonts w:ascii="Arial" w:hAnsi="Arial" w:cs="Arial"/>
                <w:b/>
                <w:bCs/>
              </w:rPr>
            </w:pPr>
            <w:r w:rsidRPr="00746B43">
              <w:rPr>
                <w:rFonts w:ascii="Arial" w:hAnsi="Arial" w:cs="Arial"/>
                <w:b/>
                <w:bCs/>
              </w:rPr>
              <w:t>Lote</w:t>
            </w:r>
          </w:p>
        </w:tc>
        <w:tc>
          <w:tcPr>
            <w:tcW w:w="792"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b/>
                <w:bCs/>
              </w:rPr>
            </w:pPr>
            <w:r w:rsidRPr="00746B43">
              <w:rPr>
                <w:rFonts w:ascii="Arial" w:hAnsi="Arial" w:cs="Arial"/>
                <w:b/>
                <w:bCs/>
              </w:rPr>
              <w:t>Valor Estimado</w:t>
            </w:r>
          </w:p>
        </w:tc>
      </w:tr>
      <w:tr w:rsidR="00FA457F" w:rsidRPr="00746B43" w:rsidTr="00FA457F">
        <w:trPr>
          <w:trHeight w:val="2550"/>
        </w:trPr>
        <w:tc>
          <w:tcPr>
            <w:tcW w:w="395"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center"/>
              <w:rPr>
                <w:rFonts w:ascii="Arial" w:hAnsi="Arial" w:cs="Arial"/>
              </w:rPr>
            </w:pPr>
            <w:r w:rsidRPr="00746B43">
              <w:rPr>
                <w:rFonts w:ascii="Arial" w:hAnsi="Arial" w:cs="Arial"/>
              </w:rPr>
              <w:t>0001</w:t>
            </w:r>
          </w:p>
        </w:tc>
        <w:tc>
          <w:tcPr>
            <w:tcW w:w="2086"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 xml:space="preserve">Junta Militar </w:t>
            </w:r>
            <w:proofErr w:type="gramStart"/>
            <w:r w:rsidRPr="00746B43">
              <w:rPr>
                <w:rFonts w:ascii="Arial" w:hAnsi="Arial" w:cs="Arial"/>
              </w:rPr>
              <w:t>( Links</w:t>
            </w:r>
            <w:proofErr w:type="gramEnd"/>
            <w:r w:rsidRPr="00746B43">
              <w:rPr>
                <w:rFonts w:ascii="Arial" w:hAnsi="Arial" w:cs="Arial"/>
              </w:rPr>
              <w:t xml:space="preserve"> Compartilhados): Contratação de empresa credenciada na Anatel especializada 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VELOCIDADE DE 5 </w:t>
            </w:r>
            <w:proofErr w:type="spellStart"/>
            <w:r w:rsidRPr="00746B43">
              <w:rPr>
                <w:rFonts w:ascii="Arial" w:hAnsi="Arial" w:cs="Arial"/>
              </w:rPr>
              <w:t>mbps</w:t>
            </w:r>
            <w:proofErr w:type="spellEnd"/>
          </w:p>
        </w:tc>
        <w:tc>
          <w:tcPr>
            <w:tcW w:w="577"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proofErr w:type="spellStart"/>
            <w:r w:rsidRPr="00746B43">
              <w:rPr>
                <w:rFonts w:ascii="Arial" w:hAnsi="Arial" w:cs="Arial"/>
              </w:rPr>
              <w:t>Mes</w:t>
            </w:r>
            <w:proofErr w:type="spellEnd"/>
          </w:p>
        </w:tc>
        <w:tc>
          <w:tcPr>
            <w:tcW w:w="431"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12,00</w:t>
            </w:r>
          </w:p>
        </w:tc>
        <w:tc>
          <w:tcPr>
            <w:tcW w:w="719"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Gabinete do Prefeito</w:t>
            </w:r>
          </w:p>
        </w:tc>
        <w:tc>
          <w:tcPr>
            <w:tcW w:w="792"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119,63</w:t>
            </w:r>
          </w:p>
        </w:tc>
      </w:tr>
      <w:tr w:rsidR="00FA457F" w:rsidRPr="00746B43" w:rsidTr="00FA457F">
        <w:trPr>
          <w:trHeight w:val="2805"/>
        </w:trPr>
        <w:tc>
          <w:tcPr>
            <w:tcW w:w="395"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center"/>
              <w:rPr>
                <w:rFonts w:ascii="Arial" w:hAnsi="Arial" w:cs="Arial"/>
              </w:rPr>
            </w:pPr>
            <w:r w:rsidRPr="00746B43">
              <w:rPr>
                <w:rFonts w:ascii="Arial" w:hAnsi="Arial" w:cs="Arial"/>
              </w:rPr>
              <w:t>0001</w:t>
            </w:r>
          </w:p>
        </w:tc>
        <w:tc>
          <w:tcPr>
            <w:tcW w:w="2086"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 xml:space="preserve">Almoxarifado Central (Links </w:t>
            </w:r>
            <w:proofErr w:type="spellStart"/>
            <w:r w:rsidRPr="00746B43">
              <w:rPr>
                <w:rFonts w:ascii="Arial" w:hAnsi="Arial" w:cs="Arial"/>
              </w:rPr>
              <w:t>Compatilhados</w:t>
            </w:r>
            <w:proofErr w:type="spellEnd"/>
            <w:r w:rsidRPr="00746B43">
              <w:rPr>
                <w:rFonts w:ascii="Arial" w:hAnsi="Arial" w:cs="Arial"/>
              </w:rPr>
              <w:t xml:space="preserve">): Contratação de empresa credenciada na Anatel especializada 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VELOCIDADE DE 5 </w:t>
            </w:r>
            <w:proofErr w:type="spellStart"/>
            <w:r w:rsidRPr="00746B43">
              <w:rPr>
                <w:rFonts w:ascii="Arial" w:hAnsi="Arial" w:cs="Arial"/>
              </w:rPr>
              <w:t>mbps</w:t>
            </w:r>
            <w:proofErr w:type="spellEnd"/>
          </w:p>
        </w:tc>
        <w:tc>
          <w:tcPr>
            <w:tcW w:w="577"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proofErr w:type="spellStart"/>
            <w:r w:rsidRPr="00746B43">
              <w:rPr>
                <w:rFonts w:ascii="Arial" w:hAnsi="Arial" w:cs="Arial"/>
              </w:rPr>
              <w:t>Mes</w:t>
            </w:r>
            <w:proofErr w:type="spellEnd"/>
          </w:p>
        </w:tc>
        <w:tc>
          <w:tcPr>
            <w:tcW w:w="431"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12,00</w:t>
            </w:r>
          </w:p>
        </w:tc>
        <w:tc>
          <w:tcPr>
            <w:tcW w:w="719"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Secretaria de Administração</w:t>
            </w:r>
          </w:p>
        </w:tc>
        <w:tc>
          <w:tcPr>
            <w:tcW w:w="792"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119,63</w:t>
            </w:r>
          </w:p>
        </w:tc>
      </w:tr>
      <w:tr w:rsidR="00FA457F" w:rsidRPr="00746B43" w:rsidTr="00FA457F">
        <w:trPr>
          <w:trHeight w:val="2805"/>
        </w:trPr>
        <w:tc>
          <w:tcPr>
            <w:tcW w:w="395"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center"/>
              <w:rPr>
                <w:rFonts w:ascii="Arial" w:hAnsi="Arial" w:cs="Arial"/>
              </w:rPr>
            </w:pPr>
            <w:r w:rsidRPr="00746B43">
              <w:rPr>
                <w:rFonts w:ascii="Arial" w:hAnsi="Arial" w:cs="Arial"/>
              </w:rPr>
              <w:t>0002</w:t>
            </w:r>
          </w:p>
        </w:tc>
        <w:tc>
          <w:tcPr>
            <w:tcW w:w="2086"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 xml:space="preserve">Sede da Prefeitura (Centro Administrativo): Contratação de empresa credenciada na Anatel especializada 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VELOCIDADE DE 20 </w:t>
            </w:r>
            <w:proofErr w:type="spellStart"/>
            <w:r w:rsidRPr="00746B43">
              <w:rPr>
                <w:rFonts w:ascii="Arial" w:hAnsi="Arial" w:cs="Arial"/>
              </w:rPr>
              <w:t>mbps</w:t>
            </w:r>
            <w:proofErr w:type="spellEnd"/>
          </w:p>
        </w:tc>
        <w:tc>
          <w:tcPr>
            <w:tcW w:w="577"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proofErr w:type="spellStart"/>
            <w:r w:rsidRPr="00746B43">
              <w:rPr>
                <w:rFonts w:ascii="Arial" w:hAnsi="Arial" w:cs="Arial"/>
              </w:rPr>
              <w:t>Mes</w:t>
            </w:r>
            <w:proofErr w:type="spellEnd"/>
          </w:p>
        </w:tc>
        <w:tc>
          <w:tcPr>
            <w:tcW w:w="431"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12,00</w:t>
            </w:r>
          </w:p>
        </w:tc>
        <w:tc>
          <w:tcPr>
            <w:tcW w:w="719"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Secretaria de Administração</w:t>
            </w:r>
          </w:p>
        </w:tc>
        <w:tc>
          <w:tcPr>
            <w:tcW w:w="792"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1.500,00</w:t>
            </w:r>
          </w:p>
        </w:tc>
      </w:tr>
      <w:tr w:rsidR="00FA457F" w:rsidRPr="00746B43" w:rsidTr="00FA457F">
        <w:trPr>
          <w:trHeight w:val="2550"/>
        </w:trPr>
        <w:tc>
          <w:tcPr>
            <w:tcW w:w="395"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center"/>
              <w:rPr>
                <w:rFonts w:ascii="Arial" w:hAnsi="Arial" w:cs="Arial"/>
              </w:rPr>
            </w:pPr>
            <w:r w:rsidRPr="00746B43">
              <w:rPr>
                <w:rFonts w:ascii="Arial" w:hAnsi="Arial" w:cs="Arial"/>
              </w:rPr>
              <w:t>0001</w:t>
            </w:r>
          </w:p>
        </w:tc>
        <w:tc>
          <w:tcPr>
            <w:tcW w:w="2086"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 xml:space="preserve">Casa do </w:t>
            </w:r>
            <w:proofErr w:type="gramStart"/>
            <w:r w:rsidRPr="00746B43">
              <w:rPr>
                <w:rFonts w:ascii="Arial" w:hAnsi="Arial" w:cs="Arial"/>
              </w:rPr>
              <w:t>Empreendedor.:</w:t>
            </w:r>
            <w:proofErr w:type="gramEnd"/>
            <w:r w:rsidRPr="00746B43">
              <w:rPr>
                <w:rFonts w:ascii="Arial" w:hAnsi="Arial" w:cs="Arial"/>
              </w:rPr>
              <w:t xml:space="preserve"> Contratação de empresa credenciada na Anatel especializada 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VELOCIDADE DE 5 </w:t>
            </w:r>
            <w:proofErr w:type="spellStart"/>
            <w:r w:rsidRPr="00746B43">
              <w:rPr>
                <w:rFonts w:ascii="Arial" w:hAnsi="Arial" w:cs="Arial"/>
              </w:rPr>
              <w:t>mbps</w:t>
            </w:r>
            <w:proofErr w:type="spellEnd"/>
          </w:p>
        </w:tc>
        <w:tc>
          <w:tcPr>
            <w:tcW w:w="577"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proofErr w:type="spellStart"/>
            <w:r w:rsidRPr="00746B43">
              <w:rPr>
                <w:rFonts w:ascii="Arial" w:hAnsi="Arial" w:cs="Arial"/>
              </w:rPr>
              <w:t>Mes</w:t>
            </w:r>
            <w:proofErr w:type="spellEnd"/>
          </w:p>
        </w:tc>
        <w:tc>
          <w:tcPr>
            <w:tcW w:w="431"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12,00</w:t>
            </w:r>
          </w:p>
        </w:tc>
        <w:tc>
          <w:tcPr>
            <w:tcW w:w="719"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Secretaria de Desenvolvimento Econômico</w:t>
            </w:r>
          </w:p>
        </w:tc>
        <w:tc>
          <w:tcPr>
            <w:tcW w:w="792"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119,63</w:t>
            </w:r>
          </w:p>
        </w:tc>
      </w:tr>
      <w:tr w:rsidR="00FA457F" w:rsidRPr="00746B43" w:rsidTr="00FA457F">
        <w:trPr>
          <w:trHeight w:val="2550"/>
        </w:trPr>
        <w:tc>
          <w:tcPr>
            <w:tcW w:w="395"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center"/>
              <w:rPr>
                <w:rFonts w:ascii="Arial" w:hAnsi="Arial" w:cs="Arial"/>
              </w:rPr>
            </w:pPr>
            <w:r w:rsidRPr="00746B43">
              <w:rPr>
                <w:rFonts w:ascii="Arial" w:hAnsi="Arial" w:cs="Arial"/>
              </w:rPr>
              <w:lastRenderedPageBreak/>
              <w:t>0002</w:t>
            </w:r>
          </w:p>
        </w:tc>
        <w:tc>
          <w:tcPr>
            <w:tcW w:w="2086"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proofErr w:type="gramStart"/>
            <w:r w:rsidRPr="00746B43">
              <w:rPr>
                <w:rFonts w:ascii="Arial" w:hAnsi="Arial" w:cs="Arial"/>
              </w:rPr>
              <w:t>Procon.:</w:t>
            </w:r>
            <w:proofErr w:type="gramEnd"/>
            <w:r w:rsidRPr="00746B43">
              <w:rPr>
                <w:rFonts w:ascii="Arial" w:hAnsi="Arial" w:cs="Arial"/>
              </w:rPr>
              <w:t xml:space="preserve"> Contratação de empresa credenciada na Anatel especializada 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VELOCIDADE DE 5 </w:t>
            </w:r>
            <w:proofErr w:type="spellStart"/>
            <w:r w:rsidRPr="00746B43">
              <w:rPr>
                <w:rFonts w:ascii="Arial" w:hAnsi="Arial" w:cs="Arial"/>
              </w:rPr>
              <w:t>mbps</w:t>
            </w:r>
            <w:proofErr w:type="spellEnd"/>
          </w:p>
        </w:tc>
        <w:tc>
          <w:tcPr>
            <w:tcW w:w="577"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proofErr w:type="spellStart"/>
            <w:r w:rsidRPr="00746B43">
              <w:rPr>
                <w:rFonts w:ascii="Arial" w:hAnsi="Arial" w:cs="Arial"/>
              </w:rPr>
              <w:t>Mes</w:t>
            </w:r>
            <w:proofErr w:type="spellEnd"/>
          </w:p>
        </w:tc>
        <w:tc>
          <w:tcPr>
            <w:tcW w:w="431"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12,00</w:t>
            </w:r>
          </w:p>
        </w:tc>
        <w:tc>
          <w:tcPr>
            <w:tcW w:w="719"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Secretaria de Desenvolvimento Econômico</w:t>
            </w:r>
          </w:p>
        </w:tc>
        <w:tc>
          <w:tcPr>
            <w:tcW w:w="792"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119,63</w:t>
            </w:r>
          </w:p>
        </w:tc>
      </w:tr>
      <w:tr w:rsidR="00FA457F" w:rsidRPr="00746B43" w:rsidTr="00FA457F">
        <w:trPr>
          <w:trHeight w:val="3060"/>
        </w:trPr>
        <w:tc>
          <w:tcPr>
            <w:tcW w:w="395"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center"/>
              <w:rPr>
                <w:rFonts w:ascii="Arial" w:hAnsi="Arial" w:cs="Arial"/>
              </w:rPr>
            </w:pPr>
            <w:r w:rsidRPr="00746B43">
              <w:rPr>
                <w:rFonts w:ascii="Arial" w:hAnsi="Arial" w:cs="Arial"/>
              </w:rPr>
              <w:t>0003</w:t>
            </w:r>
          </w:p>
        </w:tc>
        <w:tc>
          <w:tcPr>
            <w:tcW w:w="2086"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 xml:space="preserve">Secretaria de Desenvolvimento Econômico: Contratação de empresa credenciada na Anatel especializada 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VELOCIDADE DE 10 </w:t>
            </w:r>
            <w:proofErr w:type="spellStart"/>
            <w:r w:rsidRPr="00746B43">
              <w:rPr>
                <w:rFonts w:ascii="Arial" w:hAnsi="Arial" w:cs="Arial"/>
              </w:rPr>
              <w:t>mbps</w:t>
            </w:r>
            <w:proofErr w:type="spellEnd"/>
          </w:p>
        </w:tc>
        <w:tc>
          <w:tcPr>
            <w:tcW w:w="577"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proofErr w:type="spellStart"/>
            <w:r w:rsidRPr="00746B43">
              <w:rPr>
                <w:rFonts w:ascii="Arial" w:hAnsi="Arial" w:cs="Arial"/>
              </w:rPr>
              <w:t>Mes</w:t>
            </w:r>
            <w:proofErr w:type="spellEnd"/>
          </w:p>
        </w:tc>
        <w:tc>
          <w:tcPr>
            <w:tcW w:w="431"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12,00</w:t>
            </w:r>
          </w:p>
        </w:tc>
        <w:tc>
          <w:tcPr>
            <w:tcW w:w="719"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Secretaria de Desenvolvimento Econômico</w:t>
            </w:r>
          </w:p>
        </w:tc>
        <w:tc>
          <w:tcPr>
            <w:tcW w:w="792"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182,97</w:t>
            </w:r>
          </w:p>
        </w:tc>
      </w:tr>
      <w:tr w:rsidR="00FA457F" w:rsidRPr="00746B43" w:rsidTr="00FA457F">
        <w:trPr>
          <w:trHeight w:val="2550"/>
        </w:trPr>
        <w:tc>
          <w:tcPr>
            <w:tcW w:w="395"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center"/>
              <w:rPr>
                <w:rFonts w:ascii="Arial" w:hAnsi="Arial" w:cs="Arial"/>
              </w:rPr>
            </w:pPr>
            <w:r w:rsidRPr="00746B43">
              <w:rPr>
                <w:rFonts w:ascii="Arial" w:hAnsi="Arial" w:cs="Arial"/>
              </w:rPr>
              <w:t>0004</w:t>
            </w:r>
          </w:p>
        </w:tc>
        <w:tc>
          <w:tcPr>
            <w:tcW w:w="2086"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proofErr w:type="spellStart"/>
            <w:r w:rsidRPr="00746B43">
              <w:rPr>
                <w:rFonts w:ascii="Arial" w:hAnsi="Arial" w:cs="Arial"/>
              </w:rPr>
              <w:t>Sine</w:t>
            </w:r>
            <w:proofErr w:type="spellEnd"/>
            <w:r w:rsidRPr="00746B43">
              <w:rPr>
                <w:rFonts w:ascii="Arial" w:hAnsi="Arial" w:cs="Arial"/>
              </w:rPr>
              <w:t xml:space="preserve"> - </w:t>
            </w:r>
            <w:proofErr w:type="gramStart"/>
            <w:r w:rsidRPr="00746B43">
              <w:rPr>
                <w:rFonts w:ascii="Arial" w:hAnsi="Arial" w:cs="Arial"/>
              </w:rPr>
              <w:t>Janaúba.:</w:t>
            </w:r>
            <w:proofErr w:type="gramEnd"/>
            <w:r w:rsidRPr="00746B43">
              <w:rPr>
                <w:rFonts w:ascii="Arial" w:hAnsi="Arial" w:cs="Arial"/>
              </w:rPr>
              <w:t xml:space="preserve"> Contratação de empresa credenciada na Anatel especializada 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VELOCIDADE DE 5 </w:t>
            </w:r>
            <w:proofErr w:type="spellStart"/>
            <w:r w:rsidRPr="00746B43">
              <w:rPr>
                <w:rFonts w:ascii="Arial" w:hAnsi="Arial" w:cs="Arial"/>
              </w:rPr>
              <w:t>mbps</w:t>
            </w:r>
            <w:proofErr w:type="spellEnd"/>
          </w:p>
        </w:tc>
        <w:tc>
          <w:tcPr>
            <w:tcW w:w="577"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proofErr w:type="spellStart"/>
            <w:r w:rsidRPr="00746B43">
              <w:rPr>
                <w:rFonts w:ascii="Arial" w:hAnsi="Arial" w:cs="Arial"/>
              </w:rPr>
              <w:t>Mes</w:t>
            </w:r>
            <w:proofErr w:type="spellEnd"/>
          </w:p>
        </w:tc>
        <w:tc>
          <w:tcPr>
            <w:tcW w:w="431"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12,00</w:t>
            </w:r>
          </w:p>
        </w:tc>
        <w:tc>
          <w:tcPr>
            <w:tcW w:w="719"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Secretaria de Desenvolvimento Econômico</w:t>
            </w:r>
          </w:p>
        </w:tc>
        <w:tc>
          <w:tcPr>
            <w:tcW w:w="792"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119,63</w:t>
            </w:r>
          </w:p>
        </w:tc>
      </w:tr>
      <w:tr w:rsidR="00FA457F" w:rsidRPr="00746B43" w:rsidTr="00FA457F">
        <w:trPr>
          <w:trHeight w:val="3060"/>
        </w:trPr>
        <w:tc>
          <w:tcPr>
            <w:tcW w:w="395"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center"/>
              <w:rPr>
                <w:rFonts w:ascii="Arial" w:hAnsi="Arial" w:cs="Arial"/>
              </w:rPr>
            </w:pPr>
            <w:r w:rsidRPr="00746B43">
              <w:rPr>
                <w:rFonts w:ascii="Arial" w:hAnsi="Arial" w:cs="Arial"/>
              </w:rPr>
              <w:t>0001</w:t>
            </w:r>
          </w:p>
        </w:tc>
        <w:tc>
          <w:tcPr>
            <w:tcW w:w="2086"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 xml:space="preserve">IFNMG (Instituto Federal Norte de Minas): Contratação de empresa credenciada na Anatel especializada 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VELOCIDADE DE 10 </w:t>
            </w:r>
            <w:proofErr w:type="spellStart"/>
            <w:r w:rsidRPr="00746B43">
              <w:rPr>
                <w:rFonts w:ascii="Arial" w:hAnsi="Arial" w:cs="Arial"/>
              </w:rPr>
              <w:t>mbps</w:t>
            </w:r>
            <w:proofErr w:type="spellEnd"/>
          </w:p>
        </w:tc>
        <w:tc>
          <w:tcPr>
            <w:tcW w:w="577"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proofErr w:type="spellStart"/>
            <w:r w:rsidRPr="00746B43">
              <w:rPr>
                <w:rFonts w:ascii="Arial" w:hAnsi="Arial" w:cs="Arial"/>
              </w:rPr>
              <w:t>Mes</w:t>
            </w:r>
            <w:proofErr w:type="spellEnd"/>
          </w:p>
        </w:tc>
        <w:tc>
          <w:tcPr>
            <w:tcW w:w="431"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12,00</w:t>
            </w:r>
          </w:p>
        </w:tc>
        <w:tc>
          <w:tcPr>
            <w:tcW w:w="719"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Secretaria de Educação</w:t>
            </w:r>
          </w:p>
        </w:tc>
        <w:tc>
          <w:tcPr>
            <w:tcW w:w="792"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182,97</w:t>
            </w:r>
          </w:p>
        </w:tc>
      </w:tr>
      <w:tr w:rsidR="00FA457F" w:rsidRPr="00746B43" w:rsidTr="00FA457F">
        <w:trPr>
          <w:trHeight w:val="2805"/>
        </w:trPr>
        <w:tc>
          <w:tcPr>
            <w:tcW w:w="395"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center"/>
              <w:rPr>
                <w:rFonts w:ascii="Arial" w:hAnsi="Arial" w:cs="Arial"/>
              </w:rPr>
            </w:pPr>
            <w:r w:rsidRPr="00746B43">
              <w:rPr>
                <w:rFonts w:ascii="Arial" w:hAnsi="Arial" w:cs="Arial"/>
              </w:rPr>
              <w:lastRenderedPageBreak/>
              <w:t>0002</w:t>
            </w:r>
          </w:p>
        </w:tc>
        <w:tc>
          <w:tcPr>
            <w:tcW w:w="2086"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 xml:space="preserve">IFNMG (Instituto Federal Norte de Minas Gerais): Contratação de empresa credenciada na Anatel especializada 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VELOCIDADE DE 10 </w:t>
            </w:r>
            <w:proofErr w:type="spellStart"/>
            <w:r w:rsidRPr="00746B43">
              <w:rPr>
                <w:rFonts w:ascii="Arial" w:hAnsi="Arial" w:cs="Arial"/>
              </w:rPr>
              <w:t>mbps</w:t>
            </w:r>
            <w:proofErr w:type="spellEnd"/>
          </w:p>
        </w:tc>
        <w:tc>
          <w:tcPr>
            <w:tcW w:w="577"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proofErr w:type="spellStart"/>
            <w:r w:rsidRPr="00746B43">
              <w:rPr>
                <w:rFonts w:ascii="Arial" w:hAnsi="Arial" w:cs="Arial"/>
              </w:rPr>
              <w:t>Mes</w:t>
            </w:r>
            <w:proofErr w:type="spellEnd"/>
          </w:p>
        </w:tc>
        <w:tc>
          <w:tcPr>
            <w:tcW w:w="431"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12,00</w:t>
            </w:r>
          </w:p>
        </w:tc>
        <w:tc>
          <w:tcPr>
            <w:tcW w:w="719"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Secretaria de Educação</w:t>
            </w:r>
          </w:p>
        </w:tc>
        <w:tc>
          <w:tcPr>
            <w:tcW w:w="792"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182,97</w:t>
            </w:r>
          </w:p>
        </w:tc>
      </w:tr>
      <w:tr w:rsidR="00FA457F" w:rsidRPr="00746B43" w:rsidTr="00FA457F">
        <w:trPr>
          <w:trHeight w:val="2550"/>
        </w:trPr>
        <w:tc>
          <w:tcPr>
            <w:tcW w:w="395"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center"/>
              <w:rPr>
                <w:rFonts w:ascii="Arial" w:hAnsi="Arial" w:cs="Arial"/>
              </w:rPr>
            </w:pPr>
            <w:r w:rsidRPr="00746B43">
              <w:rPr>
                <w:rFonts w:ascii="Arial" w:hAnsi="Arial" w:cs="Arial"/>
              </w:rPr>
              <w:t>0003</w:t>
            </w:r>
          </w:p>
        </w:tc>
        <w:tc>
          <w:tcPr>
            <w:tcW w:w="2086"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 xml:space="preserve">UAB (Universidade Aberta do Brasil): Contratação de empresa credenciada na Anatel especializada 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VELOCIDADE DE 10 </w:t>
            </w:r>
            <w:proofErr w:type="spellStart"/>
            <w:r w:rsidRPr="00746B43">
              <w:rPr>
                <w:rFonts w:ascii="Arial" w:hAnsi="Arial" w:cs="Arial"/>
              </w:rPr>
              <w:t>mbps</w:t>
            </w:r>
            <w:proofErr w:type="spellEnd"/>
          </w:p>
        </w:tc>
        <w:tc>
          <w:tcPr>
            <w:tcW w:w="577"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proofErr w:type="spellStart"/>
            <w:r w:rsidRPr="00746B43">
              <w:rPr>
                <w:rFonts w:ascii="Arial" w:hAnsi="Arial" w:cs="Arial"/>
              </w:rPr>
              <w:t>Mes</w:t>
            </w:r>
            <w:proofErr w:type="spellEnd"/>
          </w:p>
        </w:tc>
        <w:tc>
          <w:tcPr>
            <w:tcW w:w="431"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12,00</w:t>
            </w:r>
          </w:p>
        </w:tc>
        <w:tc>
          <w:tcPr>
            <w:tcW w:w="719"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Secretaria de Educação</w:t>
            </w:r>
          </w:p>
        </w:tc>
        <w:tc>
          <w:tcPr>
            <w:tcW w:w="792"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182,97</w:t>
            </w:r>
          </w:p>
        </w:tc>
      </w:tr>
      <w:tr w:rsidR="00FA457F" w:rsidRPr="00746B43" w:rsidTr="00FA457F">
        <w:trPr>
          <w:trHeight w:val="3060"/>
        </w:trPr>
        <w:tc>
          <w:tcPr>
            <w:tcW w:w="395"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center"/>
              <w:rPr>
                <w:rFonts w:ascii="Arial" w:hAnsi="Arial" w:cs="Arial"/>
              </w:rPr>
            </w:pPr>
            <w:r w:rsidRPr="00746B43">
              <w:rPr>
                <w:rFonts w:ascii="Arial" w:hAnsi="Arial" w:cs="Arial"/>
              </w:rPr>
              <w:t>0004</w:t>
            </w:r>
          </w:p>
        </w:tc>
        <w:tc>
          <w:tcPr>
            <w:tcW w:w="2086"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 xml:space="preserve">UFVJM (Universidade Federal Vale Jequitinhonha Mucuri): Contratação de empresa credenciada na Anatel especializada 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VELOCIDADE DE 10 </w:t>
            </w:r>
            <w:proofErr w:type="spellStart"/>
            <w:r w:rsidRPr="00746B43">
              <w:rPr>
                <w:rFonts w:ascii="Arial" w:hAnsi="Arial" w:cs="Arial"/>
              </w:rPr>
              <w:t>mbps</w:t>
            </w:r>
            <w:proofErr w:type="spellEnd"/>
            <w:r w:rsidRPr="00746B43">
              <w:rPr>
                <w:rFonts w:ascii="Arial" w:hAnsi="Arial" w:cs="Arial"/>
              </w:rPr>
              <w:t xml:space="preserve"> </w:t>
            </w:r>
          </w:p>
        </w:tc>
        <w:tc>
          <w:tcPr>
            <w:tcW w:w="577"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proofErr w:type="spellStart"/>
            <w:r w:rsidRPr="00746B43">
              <w:rPr>
                <w:rFonts w:ascii="Arial" w:hAnsi="Arial" w:cs="Arial"/>
              </w:rPr>
              <w:t>Mes</w:t>
            </w:r>
            <w:proofErr w:type="spellEnd"/>
          </w:p>
        </w:tc>
        <w:tc>
          <w:tcPr>
            <w:tcW w:w="431"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12,00</w:t>
            </w:r>
          </w:p>
        </w:tc>
        <w:tc>
          <w:tcPr>
            <w:tcW w:w="719"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Secretaria de Educação</w:t>
            </w:r>
          </w:p>
        </w:tc>
        <w:tc>
          <w:tcPr>
            <w:tcW w:w="792"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186,30</w:t>
            </w:r>
          </w:p>
        </w:tc>
      </w:tr>
      <w:tr w:rsidR="00FA457F" w:rsidRPr="00746B43" w:rsidTr="00FA457F">
        <w:trPr>
          <w:trHeight w:val="2550"/>
        </w:trPr>
        <w:tc>
          <w:tcPr>
            <w:tcW w:w="395"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center"/>
              <w:rPr>
                <w:rFonts w:ascii="Arial" w:hAnsi="Arial" w:cs="Arial"/>
              </w:rPr>
            </w:pPr>
            <w:r w:rsidRPr="00746B43">
              <w:rPr>
                <w:rFonts w:ascii="Arial" w:hAnsi="Arial" w:cs="Arial"/>
              </w:rPr>
              <w:t>0001</w:t>
            </w:r>
          </w:p>
        </w:tc>
        <w:tc>
          <w:tcPr>
            <w:tcW w:w="2086"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 xml:space="preserve">Aterro Sanitário: Contratação de empresa credenciada na Anatel especializada 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VELOCIDADE DE 5 </w:t>
            </w:r>
            <w:proofErr w:type="spellStart"/>
            <w:r w:rsidRPr="00746B43">
              <w:rPr>
                <w:rFonts w:ascii="Arial" w:hAnsi="Arial" w:cs="Arial"/>
              </w:rPr>
              <w:t>mbps</w:t>
            </w:r>
            <w:proofErr w:type="spellEnd"/>
          </w:p>
        </w:tc>
        <w:tc>
          <w:tcPr>
            <w:tcW w:w="577"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proofErr w:type="spellStart"/>
            <w:r w:rsidRPr="00746B43">
              <w:rPr>
                <w:rFonts w:ascii="Arial" w:hAnsi="Arial" w:cs="Arial"/>
              </w:rPr>
              <w:t>Mes</w:t>
            </w:r>
            <w:proofErr w:type="spellEnd"/>
          </w:p>
        </w:tc>
        <w:tc>
          <w:tcPr>
            <w:tcW w:w="431"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12,00</w:t>
            </w:r>
          </w:p>
        </w:tc>
        <w:tc>
          <w:tcPr>
            <w:tcW w:w="719"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Secretaria de Obras</w:t>
            </w:r>
          </w:p>
        </w:tc>
        <w:tc>
          <w:tcPr>
            <w:tcW w:w="792"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122,97</w:t>
            </w:r>
          </w:p>
        </w:tc>
      </w:tr>
      <w:tr w:rsidR="00FA457F" w:rsidRPr="00746B43" w:rsidTr="00FA457F">
        <w:trPr>
          <w:trHeight w:val="2550"/>
        </w:trPr>
        <w:tc>
          <w:tcPr>
            <w:tcW w:w="395"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center"/>
              <w:rPr>
                <w:rFonts w:ascii="Arial" w:hAnsi="Arial" w:cs="Arial"/>
              </w:rPr>
            </w:pPr>
            <w:r w:rsidRPr="00746B43">
              <w:rPr>
                <w:rFonts w:ascii="Arial" w:hAnsi="Arial" w:cs="Arial"/>
              </w:rPr>
              <w:lastRenderedPageBreak/>
              <w:t>0002</w:t>
            </w:r>
          </w:p>
        </w:tc>
        <w:tc>
          <w:tcPr>
            <w:tcW w:w="2086"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 xml:space="preserve">Garagem de </w:t>
            </w:r>
            <w:proofErr w:type="gramStart"/>
            <w:r w:rsidRPr="00746B43">
              <w:rPr>
                <w:rFonts w:ascii="Arial" w:hAnsi="Arial" w:cs="Arial"/>
              </w:rPr>
              <w:t>Transportes.:</w:t>
            </w:r>
            <w:proofErr w:type="gramEnd"/>
            <w:r w:rsidRPr="00746B43">
              <w:rPr>
                <w:rFonts w:ascii="Arial" w:hAnsi="Arial" w:cs="Arial"/>
              </w:rPr>
              <w:t xml:space="preserve"> Contratação de empresa credenciada na Anatel especializada 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VELOCIDADE DE 5 </w:t>
            </w:r>
            <w:proofErr w:type="spellStart"/>
            <w:r w:rsidRPr="00746B43">
              <w:rPr>
                <w:rFonts w:ascii="Arial" w:hAnsi="Arial" w:cs="Arial"/>
              </w:rPr>
              <w:t>mbps</w:t>
            </w:r>
            <w:proofErr w:type="spellEnd"/>
          </w:p>
        </w:tc>
        <w:tc>
          <w:tcPr>
            <w:tcW w:w="577"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proofErr w:type="spellStart"/>
            <w:r w:rsidRPr="00746B43">
              <w:rPr>
                <w:rFonts w:ascii="Arial" w:hAnsi="Arial" w:cs="Arial"/>
              </w:rPr>
              <w:t>Mes</w:t>
            </w:r>
            <w:proofErr w:type="spellEnd"/>
          </w:p>
        </w:tc>
        <w:tc>
          <w:tcPr>
            <w:tcW w:w="431"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12,00</w:t>
            </w:r>
          </w:p>
        </w:tc>
        <w:tc>
          <w:tcPr>
            <w:tcW w:w="719"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Secretaria de Obras</w:t>
            </w:r>
          </w:p>
        </w:tc>
        <w:tc>
          <w:tcPr>
            <w:tcW w:w="792"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119,63</w:t>
            </w:r>
          </w:p>
        </w:tc>
      </w:tr>
      <w:tr w:rsidR="00FA457F" w:rsidRPr="00746B43" w:rsidTr="00FA457F">
        <w:trPr>
          <w:trHeight w:val="2550"/>
        </w:trPr>
        <w:tc>
          <w:tcPr>
            <w:tcW w:w="395"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center"/>
              <w:rPr>
                <w:rFonts w:ascii="Arial" w:hAnsi="Arial" w:cs="Arial"/>
              </w:rPr>
            </w:pPr>
            <w:r w:rsidRPr="00746B43">
              <w:rPr>
                <w:rFonts w:ascii="Arial" w:hAnsi="Arial" w:cs="Arial"/>
              </w:rPr>
              <w:t>0001</w:t>
            </w:r>
          </w:p>
        </w:tc>
        <w:tc>
          <w:tcPr>
            <w:tcW w:w="2086"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 xml:space="preserve">Abrigo Nova </w:t>
            </w:r>
            <w:proofErr w:type="gramStart"/>
            <w:r w:rsidRPr="00746B43">
              <w:rPr>
                <w:rFonts w:ascii="Arial" w:hAnsi="Arial" w:cs="Arial"/>
              </w:rPr>
              <w:t>Esperança.:</w:t>
            </w:r>
            <w:proofErr w:type="gramEnd"/>
            <w:r w:rsidRPr="00746B43">
              <w:rPr>
                <w:rFonts w:ascii="Arial" w:hAnsi="Arial" w:cs="Arial"/>
              </w:rPr>
              <w:t xml:space="preserve"> Contratação de empresa credenciada na Anatel especializada 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VELOCIDADE DE 5 </w:t>
            </w:r>
            <w:proofErr w:type="spellStart"/>
            <w:r w:rsidRPr="00746B43">
              <w:rPr>
                <w:rFonts w:ascii="Arial" w:hAnsi="Arial" w:cs="Arial"/>
              </w:rPr>
              <w:t>mbps</w:t>
            </w:r>
            <w:proofErr w:type="spellEnd"/>
          </w:p>
        </w:tc>
        <w:tc>
          <w:tcPr>
            <w:tcW w:w="577"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proofErr w:type="spellStart"/>
            <w:r w:rsidRPr="00746B43">
              <w:rPr>
                <w:rFonts w:ascii="Arial" w:hAnsi="Arial" w:cs="Arial"/>
              </w:rPr>
              <w:t>Mes</w:t>
            </w:r>
            <w:proofErr w:type="spellEnd"/>
          </w:p>
        </w:tc>
        <w:tc>
          <w:tcPr>
            <w:tcW w:w="431"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12,00</w:t>
            </w:r>
          </w:p>
        </w:tc>
        <w:tc>
          <w:tcPr>
            <w:tcW w:w="719"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Secretaria de Promoção Social</w:t>
            </w:r>
          </w:p>
        </w:tc>
        <w:tc>
          <w:tcPr>
            <w:tcW w:w="792"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119,63</w:t>
            </w:r>
          </w:p>
        </w:tc>
      </w:tr>
      <w:tr w:rsidR="00FA457F" w:rsidRPr="00746B43" w:rsidTr="00FA457F">
        <w:trPr>
          <w:trHeight w:val="2805"/>
        </w:trPr>
        <w:tc>
          <w:tcPr>
            <w:tcW w:w="395"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center"/>
              <w:rPr>
                <w:rFonts w:ascii="Arial" w:hAnsi="Arial" w:cs="Arial"/>
              </w:rPr>
            </w:pPr>
            <w:r w:rsidRPr="00746B43">
              <w:rPr>
                <w:rFonts w:ascii="Arial" w:hAnsi="Arial" w:cs="Arial"/>
              </w:rPr>
              <w:t>0002</w:t>
            </w:r>
          </w:p>
        </w:tc>
        <w:tc>
          <w:tcPr>
            <w:tcW w:w="2086"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proofErr w:type="spellStart"/>
            <w:r w:rsidRPr="00746B43">
              <w:rPr>
                <w:rFonts w:ascii="Arial" w:hAnsi="Arial" w:cs="Arial"/>
              </w:rPr>
              <w:t>Cras</w:t>
            </w:r>
            <w:proofErr w:type="spellEnd"/>
            <w:r w:rsidRPr="00746B43">
              <w:rPr>
                <w:rFonts w:ascii="Arial" w:hAnsi="Arial" w:cs="Arial"/>
              </w:rPr>
              <w:t xml:space="preserve"> Sul - Equipe Volante: Contratação de empresa credenciada na Anatel especializada 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VELOCIDADE DE 5 </w:t>
            </w:r>
            <w:proofErr w:type="spellStart"/>
            <w:r w:rsidRPr="00746B43">
              <w:rPr>
                <w:rFonts w:ascii="Arial" w:hAnsi="Arial" w:cs="Arial"/>
              </w:rPr>
              <w:t>mbps</w:t>
            </w:r>
            <w:proofErr w:type="spellEnd"/>
          </w:p>
        </w:tc>
        <w:tc>
          <w:tcPr>
            <w:tcW w:w="577"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proofErr w:type="spellStart"/>
            <w:r w:rsidRPr="00746B43">
              <w:rPr>
                <w:rFonts w:ascii="Arial" w:hAnsi="Arial" w:cs="Arial"/>
              </w:rPr>
              <w:t>Mes</w:t>
            </w:r>
            <w:proofErr w:type="spellEnd"/>
          </w:p>
        </w:tc>
        <w:tc>
          <w:tcPr>
            <w:tcW w:w="431"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12,00</w:t>
            </w:r>
          </w:p>
        </w:tc>
        <w:tc>
          <w:tcPr>
            <w:tcW w:w="719"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Secretaria de Promoção Social</w:t>
            </w:r>
          </w:p>
        </w:tc>
        <w:tc>
          <w:tcPr>
            <w:tcW w:w="792"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122,97</w:t>
            </w:r>
          </w:p>
        </w:tc>
      </w:tr>
      <w:tr w:rsidR="00FA457F" w:rsidRPr="00746B43" w:rsidTr="00FA457F">
        <w:trPr>
          <w:trHeight w:val="2550"/>
        </w:trPr>
        <w:tc>
          <w:tcPr>
            <w:tcW w:w="395"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center"/>
              <w:rPr>
                <w:rFonts w:ascii="Arial" w:hAnsi="Arial" w:cs="Arial"/>
              </w:rPr>
            </w:pPr>
            <w:r w:rsidRPr="00746B43">
              <w:rPr>
                <w:rFonts w:ascii="Arial" w:hAnsi="Arial" w:cs="Arial"/>
              </w:rPr>
              <w:t>0001</w:t>
            </w:r>
          </w:p>
        </w:tc>
        <w:tc>
          <w:tcPr>
            <w:tcW w:w="2086"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 xml:space="preserve">Garagem da Saúde: Contratação de empresa credenciada na Anatel especializada na prestação de serviços de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 VELOCIDADE DE 5 </w:t>
            </w:r>
            <w:proofErr w:type="spellStart"/>
            <w:r w:rsidRPr="00746B43">
              <w:rPr>
                <w:rFonts w:ascii="Arial" w:hAnsi="Arial" w:cs="Arial"/>
              </w:rPr>
              <w:t>mbps</w:t>
            </w:r>
            <w:proofErr w:type="spellEnd"/>
          </w:p>
        </w:tc>
        <w:tc>
          <w:tcPr>
            <w:tcW w:w="577"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proofErr w:type="spellStart"/>
            <w:r w:rsidRPr="00746B43">
              <w:rPr>
                <w:rFonts w:ascii="Arial" w:hAnsi="Arial" w:cs="Arial"/>
              </w:rPr>
              <w:t>Mes</w:t>
            </w:r>
            <w:proofErr w:type="spellEnd"/>
          </w:p>
        </w:tc>
        <w:tc>
          <w:tcPr>
            <w:tcW w:w="431"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12,00</w:t>
            </w:r>
          </w:p>
        </w:tc>
        <w:tc>
          <w:tcPr>
            <w:tcW w:w="719"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746B43">
            <w:pPr>
              <w:jc w:val="both"/>
              <w:rPr>
                <w:rFonts w:ascii="Arial" w:hAnsi="Arial" w:cs="Arial"/>
              </w:rPr>
            </w:pPr>
            <w:r w:rsidRPr="00746B43">
              <w:rPr>
                <w:rFonts w:ascii="Arial" w:hAnsi="Arial" w:cs="Arial"/>
              </w:rPr>
              <w:t>Secretaria de Saúde</w:t>
            </w:r>
          </w:p>
        </w:tc>
        <w:tc>
          <w:tcPr>
            <w:tcW w:w="792" w:type="pct"/>
            <w:tcBorders>
              <w:top w:val="nil"/>
              <w:left w:val="nil"/>
              <w:bottom w:val="single" w:sz="4" w:space="0" w:color="000000"/>
              <w:right w:val="single" w:sz="4" w:space="0" w:color="000000"/>
            </w:tcBorders>
            <w:shd w:val="clear" w:color="auto" w:fill="FFFFFF" w:themeFill="background1"/>
            <w:noWrap/>
            <w:vAlign w:val="center"/>
            <w:hideMark/>
          </w:tcPr>
          <w:p w:rsidR="00FA457F" w:rsidRPr="00746B43" w:rsidRDefault="00FA457F" w:rsidP="00FA457F">
            <w:pPr>
              <w:jc w:val="center"/>
              <w:rPr>
                <w:rFonts w:ascii="Arial" w:hAnsi="Arial" w:cs="Arial"/>
              </w:rPr>
            </w:pPr>
            <w:r w:rsidRPr="00746B43">
              <w:rPr>
                <w:rFonts w:ascii="Arial" w:hAnsi="Arial" w:cs="Arial"/>
              </w:rPr>
              <w:t>119,63</w:t>
            </w:r>
          </w:p>
        </w:tc>
      </w:tr>
    </w:tbl>
    <w:p w:rsidR="00805E2B" w:rsidRPr="00805E2B" w:rsidRDefault="00805E2B" w:rsidP="00805E2B">
      <w:pPr>
        <w:jc w:val="both"/>
        <w:rPr>
          <w:rFonts w:ascii="Arial" w:hAnsi="Arial" w:cs="Arial"/>
          <w:b/>
          <w:color w:val="000000"/>
        </w:rPr>
      </w:pPr>
    </w:p>
    <w:sectPr w:rsidR="00805E2B" w:rsidRPr="00805E2B" w:rsidSect="00B96970">
      <w:headerReference w:type="default" r:id="rId8"/>
      <w:footerReference w:type="default" r:id="rId9"/>
      <w:pgSz w:w="11906" w:h="16838"/>
      <w:pgMar w:top="851" w:right="707" w:bottom="851" w:left="1134" w:header="14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31C" w:rsidRDefault="00E7531C">
      <w:r>
        <w:separator/>
      </w:r>
    </w:p>
  </w:endnote>
  <w:endnote w:type="continuationSeparator" w:id="0">
    <w:p w:rsidR="00E7531C" w:rsidRDefault="00E7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Demi">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AA" w:rsidRDefault="003F0BAA">
    <w:pPr>
      <w:pStyle w:val="Rodap"/>
      <w:rPr>
        <w:color w:val="000080"/>
        <w:sz w:val="18"/>
        <w:szCs w:val="18"/>
        <w:u w:val="single"/>
      </w:rPr>
    </w:pPr>
  </w:p>
  <w:p w:rsidR="003F0BAA" w:rsidRDefault="003F0BAA">
    <w:pPr>
      <w:rPr>
        <w:sz w:val="12"/>
        <w:szCs w:val="12"/>
        <w:u w:val="single"/>
      </w:rPr>
    </w:pPr>
  </w:p>
  <w:p w:rsidR="003F0BAA" w:rsidRDefault="003F0BAA">
    <w:pPr>
      <w:pStyle w:val="Cabealho"/>
      <w:rPr>
        <w:sz w:val="12"/>
        <w:szCs w:val="12"/>
      </w:rPr>
    </w:pPr>
  </w:p>
  <w:p w:rsidR="003F0BAA" w:rsidRDefault="003F0B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31C" w:rsidRDefault="00E7531C">
      <w:r>
        <w:separator/>
      </w:r>
    </w:p>
  </w:footnote>
  <w:footnote w:type="continuationSeparator" w:id="0">
    <w:p w:rsidR="00E7531C" w:rsidRDefault="00E75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4A0" w:firstRow="1" w:lastRow="0" w:firstColumn="1" w:lastColumn="0" w:noHBand="0" w:noVBand="1"/>
    </w:tblPr>
    <w:tblGrid>
      <w:gridCol w:w="1616"/>
      <w:gridCol w:w="7526"/>
    </w:tblGrid>
    <w:tr w:rsidR="003F0BAA" w:rsidRPr="0015180E" w:rsidTr="00FF4BF0">
      <w:trPr>
        <w:trHeight w:val="1083"/>
        <w:jc w:val="center"/>
      </w:trPr>
      <w:tc>
        <w:tcPr>
          <w:tcW w:w="1616" w:type="dxa"/>
          <w:hideMark/>
        </w:tcPr>
        <w:p w:rsidR="003F0BAA" w:rsidRDefault="003F0BAA" w:rsidP="00FF4BF0">
          <w:pPr>
            <w:pStyle w:val="Cabealho"/>
            <w:spacing w:line="360" w:lineRule="auto"/>
            <w:rPr>
              <w:rFonts w:ascii="Calibri" w:eastAsia="Calibri" w:hAnsi="Calibri"/>
              <w:lang w:eastAsia="en-US"/>
            </w:rPr>
          </w:pPr>
          <w:r>
            <w:rPr>
              <w:rFonts w:ascii="Calibri" w:eastAsia="Calibri" w:hAnsi="Calibri"/>
              <w:noProof/>
            </w:rPr>
            <w:drawing>
              <wp:inline distT="0" distB="0" distL="0" distR="0" wp14:anchorId="69DA8329" wp14:editId="7EE6AA2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top w:val="nil"/>
            <w:left w:val="nil"/>
            <w:bottom w:val="single" w:sz="6" w:space="0" w:color="auto"/>
            <w:right w:val="nil"/>
          </w:tcBorders>
        </w:tcPr>
        <w:p w:rsidR="003F0BAA" w:rsidRDefault="003F0BAA" w:rsidP="00FF4BF0">
          <w:pPr>
            <w:pStyle w:val="Cabealho"/>
            <w:spacing w:line="276" w:lineRule="auto"/>
            <w:jc w:val="center"/>
            <w:rPr>
              <w:rFonts w:ascii="Franklin Gothic Demi" w:eastAsia="Calibri" w:hAnsi="Franklin Gothic Demi"/>
              <w:b/>
              <w:sz w:val="34"/>
              <w:szCs w:val="24"/>
            </w:rPr>
          </w:pPr>
          <w:r>
            <w:rPr>
              <w:rFonts w:ascii="Franklin Gothic Demi" w:eastAsia="Calibri" w:hAnsi="Franklin Gothic Demi"/>
              <w:b/>
              <w:sz w:val="34"/>
              <w:szCs w:val="22"/>
            </w:rPr>
            <w:t>PREFEITURA MUNICIPAL DE JANAÚBA</w:t>
          </w:r>
        </w:p>
        <w:p w:rsidR="003F0BAA" w:rsidRDefault="003F0BAA" w:rsidP="00FF4BF0">
          <w:pPr>
            <w:pStyle w:val="Cabealho"/>
            <w:spacing w:line="276" w:lineRule="auto"/>
            <w:jc w:val="center"/>
            <w:rPr>
              <w:rFonts w:ascii="Arial" w:eastAsia="Calibri" w:hAnsi="Arial"/>
              <w:b/>
              <w:sz w:val="24"/>
            </w:rPr>
          </w:pPr>
          <w:r>
            <w:rPr>
              <w:rFonts w:ascii="Arial" w:eastAsia="Calibri" w:hAnsi="Arial"/>
              <w:b/>
              <w:sz w:val="22"/>
              <w:szCs w:val="22"/>
            </w:rPr>
            <w:t>ESTADO DE MINAS GERAIS</w:t>
          </w:r>
        </w:p>
        <w:p w:rsidR="003F0BAA" w:rsidRDefault="003F0BAA" w:rsidP="00FF4BF0">
          <w:pPr>
            <w:pStyle w:val="Cabealho"/>
            <w:spacing w:line="276" w:lineRule="auto"/>
            <w:jc w:val="center"/>
            <w:rPr>
              <w:rFonts w:ascii="Arial" w:eastAsia="Calibri" w:hAnsi="Arial"/>
              <w:b/>
            </w:rPr>
          </w:pPr>
          <w:r>
            <w:rPr>
              <w:rFonts w:ascii="Arial" w:eastAsia="Calibri" w:hAnsi="Arial"/>
              <w:b/>
              <w:sz w:val="22"/>
              <w:szCs w:val="22"/>
            </w:rPr>
            <w:t>CNPJ 18.017.392/001-67</w:t>
          </w:r>
        </w:p>
        <w:p w:rsidR="003F0BAA" w:rsidRDefault="003F0BAA" w:rsidP="00FF4BF0">
          <w:pPr>
            <w:pStyle w:val="Cabealho"/>
            <w:spacing w:line="276" w:lineRule="auto"/>
            <w:jc w:val="center"/>
            <w:rPr>
              <w:rFonts w:ascii="Arial" w:eastAsia="Calibri" w:hAnsi="Arial"/>
              <w:b/>
              <w:sz w:val="18"/>
            </w:rPr>
          </w:pPr>
        </w:p>
        <w:p w:rsidR="003F0BAA" w:rsidRDefault="003F0BAA" w:rsidP="00FF4BF0">
          <w:pPr>
            <w:pStyle w:val="Cabealho"/>
            <w:spacing w:line="276" w:lineRule="auto"/>
            <w:jc w:val="center"/>
            <w:rPr>
              <w:rFonts w:ascii="Calibri" w:eastAsia="Calibri" w:hAnsi="Calibri"/>
              <w:b/>
              <w:sz w:val="28"/>
              <w:lang w:eastAsia="en-US"/>
            </w:rPr>
          </w:pPr>
          <w:r>
            <w:rPr>
              <w:rFonts w:ascii="Calibri" w:eastAsia="Calibri" w:hAnsi="Calibri"/>
              <w:b/>
              <w:szCs w:val="22"/>
            </w:rPr>
            <w:t xml:space="preserve">Praça Dr. </w:t>
          </w:r>
          <w:proofErr w:type="spellStart"/>
          <w:r>
            <w:rPr>
              <w:rFonts w:ascii="Calibri" w:eastAsia="Calibri" w:hAnsi="Calibri"/>
              <w:b/>
              <w:szCs w:val="22"/>
            </w:rPr>
            <w:t>Rockert</w:t>
          </w:r>
          <w:proofErr w:type="spellEnd"/>
          <w:r>
            <w:rPr>
              <w:rFonts w:ascii="Calibri" w:eastAsia="Calibri" w:hAnsi="Calibri"/>
              <w:b/>
              <w:szCs w:val="22"/>
            </w:rPr>
            <w:t>, 92 – Centro – CEP 39440-000 – Janaúba – MG</w:t>
          </w:r>
        </w:p>
      </w:tc>
    </w:tr>
  </w:tbl>
  <w:p w:rsidR="003F0BAA" w:rsidRPr="00165F71" w:rsidRDefault="003F0BAA" w:rsidP="00165F71">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2">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7C70ACA"/>
    <w:multiLevelType w:val="multilevel"/>
    <w:tmpl w:val="A49EB76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EE18BC"/>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1463A3"/>
    <w:multiLevelType w:val="multilevel"/>
    <w:tmpl w:val="1F9AC81C"/>
    <w:lvl w:ilvl="0">
      <w:start w:val="1"/>
      <w:numFmt w:val="decimal"/>
      <w:lvlText w:val="%1"/>
      <w:lvlJc w:val="right"/>
      <w:pPr>
        <w:ind w:left="360" w:hanging="360"/>
      </w:pPr>
      <w:rPr>
        <w:rFonts w:hint="default"/>
        <w:spacing w:val="-20"/>
        <w:sz w:val="1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EA14F45"/>
    <w:multiLevelType w:val="multilevel"/>
    <w:tmpl w:val="B418A638"/>
    <w:lvl w:ilvl="0">
      <w:start w:val="1"/>
      <w:numFmt w:val="lowerLetter"/>
      <w:lvlText w:val="%1)"/>
      <w:lvlJc w:val="left"/>
      <w:pPr>
        <w:ind w:left="1080" w:hanging="360"/>
      </w:pPr>
      <w:rPr>
        <w:rFonts w:hint="default"/>
      </w:rPr>
    </w:lvl>
    <w:lvl w:ilvl="1">
      <w:start w:val="1"/>
      <w:numFmt w:val="decimal"/>
      <w:lvlText w:val="%1.%2."/>
      <w:lvlJc w:val="left"/>
      <w:pPr>
        <w:ind w:left="1512" w:hanging="432"/>
      </w:pPr>
      <w:rPr>
        <w:rFonts w:hint="default"/>
        <w:b w: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nsid w:val="1ED33A97"/>
    <w:multiLevelType w:val="multilevel"/>
    <w:tmpl w:val="1F9AC81C"/>
    <w:lvl w:ilvl="0">
      <w:start w:val="1"/>
      <w:numFmt w:val="decimal"/>
      <w:lvlText w:val="%1"/>
      <w:lvlJc w:val="right"/>
      <w:pPr>
        <w:ind w:left="360" w:hanging="360"/>
      </w:pPr>
      <w:rPr>
        <w:rFonts w:hint="default"/>
        <w:spacing w:val="-20"/>
        <w:sz w:val="1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0A22EA0"/>
    <w:multiLevelType w:val="multilevel"/>
    <w:tmpl w:val="C0A88B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1E3378"/>
    <w:multiLevelType w:val="multilevel"/>
    <w:tmpl w:val="0DB65A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nsid w:val="22DD32C0"/>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2638F2"/>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5E0CEA"/>
    <w:multiLevelType w:val="multilevel"/>
    <w:tmpl w:val="1F9AC81C"/>
    <w:lvl w:ilvl="0">
      <w:start w:val="1"/>
      <w:numFmt w:val="decimal"/>
      <w:lvlText w:val="%1"/>
      <w:lvlJc w:val="right"/>
      <w:pPr>
        <w:ind w:left="360" w:hanging="360"/>
      </w:pPr>
      <w:rPr>
        <w:rFonts w:hint="default"/>
        <w:spacing w:val="-20"/>
        <w:sz w:val="1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7AB76A3"/>
    <w:multiLevelType w:val="multilevel"/>
    <w:tmpl w:val="3EA820C6"/>
    <w:lvl w:ilvl="0">
      <w:start w:val="9"/>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9C40EC4"/>
    <w:multiLevelType w:val="multilevel"/>
    <w:tmpl w:val="673005F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nsid w:val="2F7B2D57"/>
    <w:multiLevelType w:val="multilevel"/>
    <w:tmpl w:val="5DF0458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08E7E94"/>
    <w:multiLevelType w:val="multilevel"/>
    <w:tmpl w:val="2592A15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nsid w:val="337545E9"/>
    <w:multiLevelType w:val="multilevel"/>
    <w:tmpl w:val="3B2457AC"/>
    <w:lvl w:ilvl="0">
      <w:start w:val="1"/>
      <w:numFmt w:val="decimal"/>
      <w:lvlText w:val="%1"/>
      <w:lvlJc w:val="right"/>
      <w:pPr>
        <w:ind w:left="720" w:hanging="360"/>
      </w:pPr>
      <w:rPr>
        <w:rFonts w:hint="default"/>
        <w:spacing w:val="-20"/>
        <w:sz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3100219"/>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9A1D2E"/>
    <w:multiLevelType w:val="multilevel"/>
    <w:tmpl w:val="E2BCE958"/>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8C03BDD"/>
    <w:multiLevelType w:val="singleLevel"/>
    <w:tmpl w:val="7414A9C6"/>
    <w:lvl w:ilvl="0">
      <w:start w:val="1"/>
      <w:numFmt w:val="lowerLetter"/>
      <w:lvlText w:val="%1) -"/>
      <w:lvlJc w:val="left"/>
      <w:pPr>
        <w:tabs>
          <w:tab w:val="num" w:pos="360"/>
        </w:tabs>
      </w:pPr>
      <w:rPr>
        <w:rFonts w:hint="default"/>
      </w:rPr>
    </w:lvl>
  </w:abstractNum>
  <w:abstractNum w:abstractNumId="21">
    <w:nsid w:val="4DFF7ED0"/>
    <w:multiLevelType w:val="multilevel"/>
    <w:tmpl w:val="7CDA3F04"/>
    <w:lvl w:ilvl="0">
      <w:start w:val="9"/>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BE243BB"/>
    <w:multiLevelType w:val="multilevel"/>
    <w:tmpl w:val="39C24FD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C7D73A1"/>
    <w:multiLevelType w:val="multilevel"/>
    <w:tmpl w:val="8CCE2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2FE7313"/>
    <w:multiLevelType w:val="multilevel"/>
    <w:tmpl w:val="95A6A41A"/>
    <w:lvl w:ilvl="0">
      <w:start w:val="10"/>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5">
    <w:nsid w:val="637C59A4"/>
    <w:multiLevelType w:val="multilevel"/>
    <w:tmpl w:val="6784CC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4C94272"/>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78762FC"/>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7FC00A5"/>
    <w:multiLevelType w:val="multilevel"/>
    <w:tmpl w:val="F028F702"/>
    <w:lvl w:ilvl="0">
      <w:start w:val="1"/>
      <w:numFmt w:val="decimal"/>
      <w:lvlText w:val="%1  -"/>
      <w:lvlJc w:val="left"/>
      <w:pPr>
        <w:tabs>
          <w:tab w:val="num" w:pos="360"/>
        </w:tabs>
        <w:ind w:left="0" w:firstLine="0"/>
      </w:pPr>
      <w:rPr>
        <w:b/>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33D4BA5"/>
    <w:multiLevelType w:val="multilevel"/>
    <w:tmpl w:val="7B5E683A"/>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43447F4"/>
    <w:multiLevelType w:val="multilevel"/>
    <w:tmpl w:val="1C123B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ascii="Times-Bold" w:eastAsia="Calibri" w:hAnsi="Times-Bold" w:cs="Times-Bold" w:hint="default"/>
      </w:rPr>
    </w:lvl>
    <w:lvl w:ilvl="3">
      <w:start w:val="1"/>
      <w:numFmt w:val="lowerLetter"/>
      <w:lvlText w:val="%4)"/>
      <w:lvlJc w:val="left"/>
      <w:pPr>
        <w:ind w:left="1728" w:hanging="648"/>
      </w:pPr>
      <w:rPr>
        <w:rFonts w:ascii="Times-Bold" w:eastAsia="Calibri" w:hAnsi="Times-Bold" w:cs="Times-Bold"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92A1B77"/>
    <w:multiLevelType w:val="hybridMultilevel"/>
    <w:tmpl w:val="CD70B85C"/>
    <w:lvl w:ilvl="0" w:tplc="A0C0900C">
      <w:start w:val="1"/>
      <w:numFmt w:val="decimal"/>
      <w:lvlText w:val="%1."/>
      <w:lvlJc w:val="left"/>
      <w:pPr>
        <w:ind w:left="720" w:hanging="360"/>
      </w:pPr>
      <w:rPr>
        <w:b/>
        <w:sz w:val="24"/>
        <w:szCs w:val="24"/>
      </w:rPr>
    </w:lvl>
    <w:lvl w:ilvl="1" w:tplc="04160017">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EE97762"/>
    <w:multiLevelType w:val="multilevel"/>
    <w:tmpl w:val="3C166EE0"/>
    <w:lvl w:ilvl="0">
      <w:start w:val="1"/>
      <w:numFmt w:val="decimal"/>
      <w:lvlText w:val="%1  -"/>
      <w:lvlJc w:val="left"/>
      <w:pPr>
        <w:tabs>
          <w:tab w:val="num" w:pos="360"/>
        </w:tabs>
        <w:ind w:left="0" w:firstLine="0"/>
      </w:pPr>
      <w:rPr>
        <w:b w:val="0"/>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0"/>
  </w:num>
  <w:num w:numId="2">
    <w:abstractNumId w:val="1"/>
  </w:num>
  <w:num w:numId="3">
    <w:abstractNumId w:val="2"/>
  </w:num>
  <w:num w:numId="4">
    <w:abstractNumId w:val="3"/>
  </w:num>
  <w:num w:numId="5">
    <w:abstractNumId w:val="28"/>
  </w:num>
  <w:num w:numId="6">
    <w:abstractNumId w:val="8"/>
  </w:num>
  <w:num w:numId="7">
    <w:abstractNumId w:val="32"/>
  </w:num>
  <w:num w:numId="8">
    <w:abstractNumId w:val="14"/>
  </w:num>
  <w:num w:numId="9">
    <w:abstractNumId w:val="9"/>
  </w:num>
  <w:num w:numId="10">
    <w:abstractNumId w:val="24"/>
  </w:num>
  <w:num w:numId="11">
    <w:abstractNumId w:val="16"/>
  </w:num>
  <w:num w:numId="12">
    <w:abstractNumId w:val="29"/>
  </w:num>
  <w:num w:numId="13">
    <w:abstractNumId w:val="22"/>
  </w:num>
  <w:num w:numId="14">
    <w:abstractNumId w:val="21"/>
  </w:num>
  <w:num w:numId="15">
    <w:abstractNumId w:val="1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6"/>
  </w:num>
  <w:num w:numId="19">
    <w:abstractNumId w:val="27"/>
  </w:num>
  <w:num w:numId="20">
    <w:abstractNumId w:val="11"/>
  </w:num>
  <w:num w:numId="21">
    <w:abstractNumId w:val="10"/>
  </w:num>
  <w:num w:numId="22">
    <w:abstractNumId w:val="17"/>
  </w:num>
  <w:num w:numId="23">
    <w:abstractNumId w:val="18"/>
  </w:num>
  <w:num w:numId="24">
    <w:abstractNumId w:val="19"/>
  </w:num>
  <w:num w:numId="25">
    <w:abstractNumId w:val="30"/>
  </w:num>
  <w:num w:numId="26">
    <w:abstractNumId w:val="25"/>
  </w:num>
  <w:num w:numId="27">
    <w:abstractNumId w:val="6"/>
  </w:num>
  <w:num w:numId="28">
    <w:abstractNumId w:val="23"/>
  </w:num>
  <w:num w:numId="29">
    <w:abstractNumId w:val="4"/>
  </w:num>
  <w:num w:numId="30">
    <w:abstractNumId w:val="5"/>
  </w:num>
  <w:num w:numId="31">
    <w:abstractNumId w:val="12"/>
  </w:num>
  <w:num w:numId="32">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27"/>
    <w:rsid w:val="000009D0"/>
    <w:rsid w:val="000013B3"/>
    <w:rsid w:val="0000207E"/>
    <w:rsid w:val="0000311A"/>
    <w:rsid w:val="00010D22"/>
    <w:rsid w:val="00013502"/>
    <w:rsid w:val="00014877"/>
    <w:rsid w:val="00017C2F"/>
    <w:rsid w:val="00026C9A"/>
    <w:rsid w:val="00027061"/>
    <w:rsid w:val="00031341"/>
    <w:rsid w:val="000338B6"/>
    <w:rsid w:val="00035E38"/>
    <w:rsid w:val="00044D6A"/>
    <w:rsid w:val="0004622E"/>
    <w:rsid w:val="000512DC"/>
    <w:rsid w:val="00062A09"/>
    <w:rsid w:val="00065806"/>
    <w:rsid w:val="00074DE4"/>
    <w:rsid w:val="00081C24"/>
    <w:rsid w:val="00087D86"/>
    <w:rsid w:val="000916FA"/>
    <w:rsid w:val="00093591"/>
    <w:rsid w:val="00097C18"/>
    <w:rsid w:val="000A021B"/>
    <w:rsid w:val="000A0F4F"/>
    <w:rsid w:val="000B0CD1"/>
    <w:rsid w:val="000C1C28"/>
    <w:rsid w:val="000C485F"/>
    <w:rsid w:val="000E3B06"/>
    <w:rsid w:val="000E43E7"/>
    <w:rsid w:val="000F5CAC"/>
    <w:rsid w:val="00102BA6"/>
    <w:rsid w:val="0010564F"/>
    <w:rsid w:val="00112813"/>
    <w:rsid w:val="00113779"/>
    <w:rsid w:val="001146B8"/>
    <w:rsid w:val="001327F9"/>
    <w:rsid w:val="0013390F"/>
    <w:rsid w:val="001370D9"/>
    <w:rsid w:val="0015114D"/>
    <w:rsid w:val="00153D8D"/>
    <w:rsid w:val="00165F71"/>
    <w:rsid w:val="00171367"/>
    <w:rsid w:val="00172E0C"/>
    <w:rsid w:val="001768A5"/>
    <w:rsid w:val="0018190E"/>
    <w:rsid w:val="00184CB9"/>
    <w:rsid w:val="00185122"/>
    <w:rsid w:val="00185E74"/>
    <w:rsid w:val="00186893"/>
    <w:rsid w:val="0018765D"/>
    <w:rsid w:val="00194359"/>
    <w:rsid w:val="00195370"/>
    <w:rsid w:val="001A0737"/>
    <w:rsid w:val="001A1B2E"/>
    <w:rsid w:val="001A2FB1"/>
    <w:rsid w:val="001A6E75"/>
    <w:rsid w:val="001B206B"/>
    <w:rsid w:val="001B7B7F"/>
    <w:rsid w:val="001C028D"/>
    <w:rsid w:val="001C6004"/>
    <w:rsid w:val="001E0117"/>
    <w:rsid w:val="001F5606"/>
    <w:rsid w:val="001F5CF0"/>
    <w:rsid w:val="00201127"/>
    <w:rsid w:val="002121E4"/>
    <w:rsid w:val="00223FB2"/>
    <w:rsid w:val="00226752"/>
    <w:rsid w:val="00230DF0"/>
    <w:rsid w:val="002437BE"/>
    <w:rsid w:val="002462D5"/>
    <w:rsid w:val="0025417D"/>
    <w:rsid w:val="00257D1C"/>
    <w:rsid w:val="00264456"/>
    <w:rsid w:val="00265572"/>
    <w:rsid w:val="00281865"/>
    <w:rsid w:val="00287B17"/>
    <w:rsid w:val="00293D4C"/>
    <w:rsid w:val="002A3578"/>
    <w:rsid w:val="002D7BD3"/>
    <w:rsid w:val="002E4B70"/>
    <w:rsid w:val="003018A7"/>
    <w:rsid w:val="0032366E"/>
    <w:rsid w:val="00331482"/>
    <w:rsid w:val="0033233E"/>
    <w:rsid w:val="003330D6"/>
    <w:rsid w:val="00333F47"/>
    <w:rsid w:val="00347F29"/>
    <w:rsid w:val="003651AC"/>
    <w:rsid w:val="0037182C"/>
    <w:rsid w:val="00380691"/>
    <w:rsid w:val="0038220D"/>
    <w:rsid w:val="00390E26"/>
    <w:rsid w:val="0039522F"/>
    <w:rsid w:val="003C11DA"/>
    <w:rsid w:val="003C50F8"/>
    <w:rsid w:val="003D2F42"/>
    <w:rsid w:val="003D3502"/>
    <w:rsid w:val="003D755D"/>
    <w:rsid w:val="003E179E"/>
    <w:rsid w:val="003E27A8"/>
    <w:rsid w:val="003E4D62"/>
    <w:rsid w:val="003E6EAE"/>
    <w:rsid w:val="003E749C"/>
    <w:rsid w:val="003F03C4"/>
    <w:rsid w:val="003F0BAA"/>
    <w:rsid w:val="003F5305"/>
    <w:rsid w:val="003F5F94"/>
    <w:rsid w:val="004125C7"/>
    <w:rsid w:val="00422E6C"/>
    <w:rsid w:val="004262E1"/>
    <w:rsid w:val="00426829"/>
    <w:rsid w:val="00431C89"/>
    <w:rsid w:val="0044506D"/>
    <w:rsid w:val="00462EE0"/>
    <w:rsid w:val="004661E8"/>
    <w:rsid w:val="004757D3"/>
    <w:rsid w:val="00492B7A"/>
    <w:rsid w:val="00496927"/>
    <w:rsid w:val="004A5A64"/>
    <w:rsid w:val="004C3A29"/>
    <w:rsid w:val="004C43CB"/>
    <w:rsid w:val="004D0BAF"/>
    <w:rsid w:val="004D0D07"/>
    <w:rsid w:val="00504941"/>
    <w:rsid w:val="00515B54"/>
    <w:rsid w:val="00535628"/>
    <w:rsid w:val="0053706E"/>
    <w:rsid w:val="00541179"/>
    <w:rsid w:val="005428D1"/>
    <w:rsid w:val="00543503"/>
    <w:rsid w:val="00551A95"/>
    <w:rsid w:val="00554BF7"/>
    <w:rsid w:val="0055666B"/>
    <w:rsid w:val="005706F9"/>
    <w:rsid w:val="005717FA"/>
    <w:rsid w:val="00572539"/>
    <w:rsid w:val="005734E0"/>
    <w:rsid w:val="00573F72"/>
    <w:rsid w:val="00583F26"/>
    <w:rsid w:val="0058456F"/>
    <w:rsid w:val="0059415F"/>
    <w:rsid w:val="00595A48"/>
    <w:rsid w:val="005A6745"/>
    <w:rsid w:val="005B3828"/>
    <w:rsid w:val="005B3D4D"/>
    <w:rsid w:val="005C4C55"/>
    <w:rsid w:val="005E6030"/>
    <w:rsid w:val="005E6AFC"/>
    <w:rsid w:val="005F7306"/>
    <w:rsid w:val="00601BCB"/>
    <w:rsid w:val="006036DE"/>
    <w:rsid w:val="006042E4"/>
    <w:rsid w:val="00621F29"/>
    <w:rsid w:val="00625AEA"/>
    <w:rsid w:val="00627175"/>
    <w:rsid w:val="006363B2"/>
    <w:rsid w:val="00643F6B"/>
    <w:rsid w:val="00653998"/>
    <w:rsid w:val="0065585A"/>
    <w:rsid w:val="00657413"/>
    <w:rsid w:val="0066770C"/>
    <w:rsid w:val="0067329E"/>
    <w:rsid w:val="0068087A"/>
    <w:rsid w:val="006836A5"/>
    <w:rsid w:val="00683E81"/>
    <w:rsid w:val="00684BBD"/>
    <w:rsid w:val="006A473D"/>
    <w:rsid w:val="006B5B55"/>
    <w:rsid w:val="006B791D"/>
    <w:rsid w:val="006C6F42"/>
    <w:rsid w:val="006D10DA"/>
    <w:rsid w:val="006D38C7"/>
    <w:rsid w:val="006E3B27"/>
    <w:rsid w:val="006E4B29"/>
    <w:rsid w:val="006E6CE9"/>
    <w:rsid w:val="006E71DC"/>
    <w:rsid w:val="00703B9D"/>
    <w:rsid w:val="00704E78"/>
    <w:rsid w:val="00713BBA"/>
    <w:rsid w:val="00724D0D"/>
    <w:rsid w:val="007252CB"/>
    <w:rsid w:val="007269E3"/>
    <w:rsid w:val="00746B43"/>
    <w:rsid w:val="0074721F"/>
    <w:rsid w:val="007541A4"/>
    <w:rsid w:val="00760BC7"/>
    <w:rsid w:val="0076391D"/>
    <w:rsid w:val="00770E23"/>
    <w:rsid w:val="007852E6"/>
    <w:rsid w:val="00791C25"/>
    <w:rsid w:val="00792912"/>
    <w:rsid w:val="00794F48"/>
    <w:rsid w:val="007B00B4"/>
    <w:rsid w:val="007B24B1"/>
    <w:rsid w:val="007B3ECB"/>
    <w:rsid w:val="007C2981"/>
    <w:rsid w:val="007C4D54"/>
    <w:rsid w:val="007D119B"/>
    <w:rsid w:val="007D2F8A"/>
    <w:rsid w:val="007D7493"/>
    <w:rsid w:val="007E0F36"/>
    <w:rsid w:val="007E65DF"/>
    <w:rsid w:val="00802FD0"/>
    <w:rsid w:val="00805E2B"/>
    <w:rsid w:val="0081432A"/>
    <w:rsid w:val="00824F02"/>
    <w:rsid w:val="0083792F"/>
    <w:rsid w:val="00844599"/>
    <w:rsid w:val="008445C7"/>
    <w:rsid w:val="008509C0"/>
    <w:rsid w:val="00852B94"/>
    <w:rsid w:val="00857F07"/>
    <w:rsid w:val="00860801"/>
    <w:rsid w:val="0086328F"/>
    <w:rsid w:val="0087223B"/>
    <w:rsid w:val="008814F1"/>
    <w:rsid w:val="00887B6D"/>
    <w:rsid w:val="00894746"/>
    <w:rsid w:val="00895226"/>
    <w:rsid w:val="008A58F2"/>
    <w:rsid w:val="008B63AD"/>
    <w:rsid w:val="008C6CC5"/>
    <w:rsid w:val="008C7CF8"/>
    <w:rsid w:val="008D35DF"/>
    <w:rsid w:val="008D55E4"/>
    <w:rsid w:val="008E1206"/>
    <w:rsid w:val="008E5768"/>
    <w:rsid w:val="008F427A"/>
    <w:rsid w:val="008F772A"/>
    <w:rsid w:val="00900127"/>
    <w:rsid w:val="00925735"/>
    <w:rsid w:val="00931B55"/>
    <w:rsid w:val="00933E8D"/>
    <w:rsid w:val="00950B02"/>
    <w:rsid w:val="00956304"/>
    <w:rsid w:val="00962248"/>
    <w:rsid w:val="00966BEE"/>
    <w:rsid w:val="009771DD"/>
    <w:rsid w:val="0098205D"/>
    <w:rsid w:val="009A5DF2"/>
    <w:rsid w:val="009B68E8"/>
    <w:rsid w:val="009C1384"/>
    <w:rsid w:val="009D0345"/>
    <w:rsid w:val="009D53B4"/>
    <w:rsid w:val="009D6E58"/>
    <w:rsid w:val="009F4B15"/>
    <w:rsid w:val="00A01EF3"/>
    <w:rsid w:val="00A16F65"/>
    <w:rsid w:val="00A2519B"/>
    <w:rsid w:val="00A310A2"/>
    <w:rsid w:val="00A361F9"/>
    <w:rsid w:val="00A51F74"/>
    <w:rsid w:val="00A56D7B"/>
    <w:rsid w:val="00A613B4"/>
    <w:rsid w:val="00A71886"/>
    <w:rsid w:val="00A7216E"/>
    <w:rsid w:val="00A83888"/>
    <w:rsid w:val="00A87003"/>
    <w:rsid w:val="00A87893"/>
    <w:rsid w:val="00A979B6"/>
    <w:rsid w:val="00AB0C6E"/>
    <w:rsid w:val="00AB57B4"/>
    <w:rsid w:val="00AC476C"/>
    <w:rsid w:val="00AC52AA"/>
    <w:rsid w:val="00AD6186"/>
    <w:rsid w:val="00AD6CB4"/>
    <w:rsid w:val="00AE0F50"/>
    <w:rsid w:val="00AE1959"/>
    <w:rsid w:val="00AE7F0D"/>
    <w:rsid w:val="00AF137B"/>
    <w:rsid w:val="00B05EB3"/>
    <w:rsid w:val="00B11146"/>
    <w:rsid w:val="00B123D6"/>
    <w:rsid w:val="00B35057"/>
    <w:rsid w:val="00B35212"/>
    <w:rsid w:val="00B35764"/>
    <w:rsid w:val="00B3590F"/>
    <w:rsid w:val="00B43943"/>
    <w:rsid w:val="00B458DD"/>
    <w:rsid w:val="00B521A8"/>
    <w:rsid w:val="00B56F99"/>
    <w:rsid w:val="00B71C16"/>
    <w:rsid w:val="00B80355"/>
    <w:rsid w:val="00B809FC"/>
    <w:rsid w:val="00B90903"/>
    <w:rsid w:val="00B93E85"/>
    <w:rsid w:val="00B95423"/>
    <w:rsid w:val="00B96970"/>
    <w:rsid w:val="00BB63C7"/>
    <w:rsid w:val="00BC2953"/>
    <w:rsid w:val="00BC5837"/>
    <w:rsid w:val="00BC78D6"/>
    <w:rsid w:val="00BD6E60"/>
    <w:rsid w:val="00BE1383"/>
    <w:rsid w:val="00BE7601"/>
    <w:rsid w:val="00BF0307"/>
    <w:rsid w:val="00C00861"/>
    <w:rsid w:val="00C033F6"/>
    <w:rsid w:val="00C25809"/>
    <w:rsid w:val="00C26113"/>
    <w:rsid w:val="00C27763"/>
    <w:rsid w:val="00C37B3C"/>
    <w:rsid w:val="00C40F79"/>
    <w:rsid w:val="00C6140F"/>
    <w:rsid w:val="00C632FA"/>
    <w:rsid w:val="00C6737F"/>
    <w:rsid w:val="00C7288C"/>
    <w:rsid w:val="00C7511B"/>
    <w:rsid w:val="00CB1623"/>
    <w:rsid w:val="00CC479B"/>
    <w:rsid w:val="00CD0843"/>
    <w:rsid w:val="00CD1B25"/>
    <w:rsid w:val="00CD1F87"/>
    <w:rsid w:val="00CD24FF"/>
    <w:rsid w:val="00CE400F"/>
    <w:rsid w:val="00CE5AA0"/>
    <w:rsid w:val="00CF4A81"/>
    <w:rsid w:val="00D17330"/>
    <w:rsid w:val="00D179D5"/>
    <w:rsid w:val="00D21D4E"/>
    <w:rsid w:val="00D26090"/>
    <w:rsid w:val="00D266FB"/>
    <w:rsid w:val="00D42292"/>
    <w:rsid w:val="00D45F77"/>
    <w:rsid w:val="00D57BEA"/>
    <w:rsid w:val="00D616FD"/>
    <w:rsid w:val="00D64C28"/>
    <w:rsid w:val="00D64F0D"/>
    <w:rsid w:val="00D71D37"/>
    <w:rsid w:val="00D75DFA"/>
    <w:rsid w:val="00D805BA"/>
    <w:rsid w:val="00D8302C"/>
    <w:rsid w:val="00D87C9D"/>
    <w:rsid w:val="00D93A0E"/>
    <w:rsid w:val="00DC2604"/>
    <w:rsid w:val="00DC33DD"/>
    <w:rsid w:val="00DF0E87"/>
    <w:rsid w:val="00DF624F"/>
    <w:rsid w:val="00E0181C"/>
    <w:rsid w:val="00E02E97"/>
    <w:rsid w:val="00E04AA7"/>
    <w:rsid w:val="00E10DD5"/>
    <w:rsid w:val="00E16ADF"/>
    <w:rsid w:val="00E2448B"/>
    <w:rsid w:val="00E35127"/>
    <w:rsid w:val="00E42B4E"/>
    <w:rsid w:val="00E54CAC"/>
    <w:rsid w:val="00E613B3"/>
    <w:rsid w:val="00E70DD8"/>
    <w:rsid w:val="00E721D0"/>
    <w:rsid w:val="00E7231A"/>
    <w:rsid w:val="00E7531C"/>
    <w:rsid w:val="00E76A5C"/>
    <w:rsid w:val="00E935D5"/>
    <w:rsid w:val="00EA3E8A"/>
    <w:rsid w:val="00EA7F09"/>
    <w:rsid w:val="00EB2459"/>
    <w:rsid w:val="00EB39D1"/>
    <w:rsid w:val="00EB7936"/>
    <w:rsid w:val="00EC3C8C"/>
    <w:rsid w:val="00ED14C3"/>
    <w:rsid w:val="00EF097E"/>
    <w:rsid w:val="00EF180B"/>
    <w:rsid w:val="00EF4390"/>
    <w:rsid w:val="00EF5B7D"/>
    <w:rsid w:val="00EF68D4"/>
    <w:rsid w:val="00F016FB"/>
    <w:rsid w:val="00F16A45"/>
    <w:rsid w:val="00F207B5"/>
    <w:rsid w:val="00F352A4"/>
    <w:rsid w:val="00F364BC"/>
    <w:rsid w:val="00F46442"/>
    <w:rsid w:val="00F501E9"/>
    <w:rsid w:val="00F50517"/>
    <w:rsid w:val="00F60815"/>
    <w:rsid w:val="00F815EE"/>
    <w:rsid w:val="00F8183E"/>
    <w:rsid w:val="00F91DB3"/>
    <w:rsid w:val="00F92EC4"/>
    <w:rsid w:val="00FA457F"/>
    <w:rsid w:val="00FC0972"/>
    <w:rsid w:val="00FC3BE5"/>
    <w:rsid w:val="00FD6F2A"/>
    <w:rsid w:val="00FE3D8A"/>
    <w:rsid w:val="00FF4BF0"/>
    <w:rsid w:val="00FF539A"/>
    <w:rsid w:val="00FF55E8"/>
    <w:rsid w:val="00FF59E5"/>
    <w:rsid w:val="00FF5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D33627-DC35-426B-8CFA-809BA509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F1"/>
  </w:style>
  <w:style w:type="paragraph" w:styleId="Ttulo1">
    <w:name w:val="heading 1"/>
    <w:basedOn w:val="Normal"/>
    <w:next w:val="Normal"/>
    <w:link w:val="Ttulo1Char"/>
    <w:uiPriority w:val="9"/>
    <w:qFormat/>
    <w:pPr>
      <w:keepNext/>
      <w:jc w:val="center"/>
      <w:outlineLvl w:val="0"/>
    </w:pPr>
    <w:rPr>
      <w:b/>
      <w:bCs/>
      <w:sz w:val="36"/>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6">
    <w:name w:val="heading 6"/>
    <w:basedOn w:val="Normal"/>
    <w:next w:val="Normal"/>
    <w:qFormat/>
    <w:pPr>
      <w:spacing w:before="240" w:after="60"/>
      <w:outlineLvl w:val="5"/>
    </w:pPr>
    <w:rPr>
      <w:b/>
      <w:bCs/>
      <w:sz w:val="22"/>
      <w:szCs w:val="22"/>
    </w:rPr>
  </w:style>
  <w:style w:type="paragraph" w:styleId="Ttulo9">
    <w:name w:val="heading 9"/>
    <w:basedOn w:val="Normal"/>
    <w:next w:val="Normal"/>
    <w:link w:val="Ttulo9Char"/>
    <w:semiHidden/>
    <w:unhideWhenUsed/>
    <w:qFormat/>
    <w:rsid w:val="006B791D"/>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link w:val="Ttulo9"/>
    <w:semiHidden/>
    <w:rsid w:val="006B791D"/>
    <w:rPr>
      <w:rFonts w:ascii="Cambria" w:eastAsia="Times New Roman" w:hAnsi="Cambria" w:cs="Times New Roman"/>
      <w:sz w:val="22"/>
      <w:szCs w:val="22"/>
    </w:rPr>
  </w:style>
  <w:style w:type="paragraph" w:styleId="Ttulo">
    <w:name w:val="Title"/>
    <w:basedOn w:val="Normal"/>
    <w:link w:val="TtuloChar"/>
    <w:qFormat/>
    <w:pPr>
      <w:jc w:val="center"/>
    </w:pPr>
    <w:rPr>
      <w:b/>
      <w:bCs/>
      <w:sz w:val="36"/>
    </w:rPr>
  </w:style>
  <w:style w:type="character" w:customStyle="1" w:styleId="TtuloChar">
    <w:name w:val="Título Char"/>
    <w:link w:val="Ttulo"/>
    <w:rsid w:val="006B791D"/>
    <w:rPr>
      <w:b/>
      <w:bCs/>
      <w:sz w:val="36"/>
    </w:rPr>
  </w:style>
  <w:style w:type="paragraph" w:styleId="Corpodetexto">
    <w:name w:val="Body Text"/>
    <w:basedOn w:val="Normal"/>
    <w:link w:val="CorpodetextoChar"/>
    <w:pPr>
      <w:jc w:val="both"/>
    </w:pPr>
    <w:rPr>
      <w:sz w:val="28"/>
    </w:rPr>
  </w:style>
  <w:style w:type="character" w:customStyle="1" w:styleId="CorpodetextoChar">
    <w:name w:val="Corpo de texto Char"/>
    <w:link w:val="Corpodetexto"/>
    <w:rsid w:val="00EB7936"/>
    <w:rPr>
      <w:sz w:val="28"/>
    </w:rPr>
  </w:style>
  <w:style w:type="paragraph" w:styleId="Recuodecorpodetexto">
    <w:name w:val="Body Text Indent"/>
    <w:basedOn w:val="Normal"/>
    <w:link w:val="RecuodecorpodetextoChar"/>
    <w:pPr>
      <w:ind w:left="360"/>
      <w:jc w:val="both"/>
    </w:pPr>
    <w:rPr>
      <w:bCs/>
      <w:sz w:val="28"/>
    </w:rPr>
  </w:style>
  <w:style w:type="paragraph" w:styleId="Recuodecorpodetexto2">
    <w:name w:val="Body Text Indent 2"/>
    <w:basedOn w:val="Normal"/>
    <w:link w:val="Recuodecorpodetexto2Char"/>
    <w:pPr>
      <w:spacing w:after="120" w:line="480" w:lineRule="auto"/>
      <w:ind w:left="283"/>
    </w:pPr>
  </w:style>
  <w:style w:type="paragraph" w:styleId="Rodap">
    <w:name w:val="footer"/>
    <w:basedOn w:val="Normal"/>
    <w:link w:val="RodapChar"/>
    <w:uiPriority w:val="99"/>
    <w:pPr>
      <w:tabs>
        <w:tab w:val="center" w:pos="4419"/>
        <w:tab w:val="right" w:pos="8838"/>
      </w:tabs>
    </w:pPr>
  </w:style>
  <w:style w:type="paragraph" w:styleId="Cabealho">
    <w:name w:val="header"/>
    <w:basedOn w:val="Normal"/>
    <w:link w:val="CabealhoChar"/>
    <w:pPr>
      <w:tabs>
        <w:tab w:val="center" w:pos="4252"/>
        <w:tab w:val="right" w:pos="8504"/>
      </w:tabs>
    </w:pPr>
  </w:style>
  <w:style w:type="character" w:customStyle="1" w:styleId="CabealhoChar">
    <w:name w:val="Cabeçalho Char"/>
    <w:basedOn w:val="Fontepargpadro"/>
    <w:link w:val="Cabealho"/>
    <w:rsid w:val="006B791D"/>
  </w:style>
  <w:style w:type="paragraph" w:styleId="Corpodetexto2">
    <w:name w:val="Body Text 2"/>
    <w:basedOn w:val="Normal"/>
    <w:rsid w:val="008814F1"/>
    <w:pPr>
      <w:spacing w:after="120" w:line="480" w:lineRule="auto"/>
    </w:pPr>
  </w:style>
  <w:style w:type="paragraph" w:styleId="TextosemFormatao">
    <w:name w:val="Plain Text"/>
    <w:basedOn w:val="Normal"/>
    <w:rsid w:val="008814F1"/>
    <w:rPr>
      <w:rFonts w:ascii="Courier New" w:hAnsi="Courier New"/>
    </w:rPr>
  </w:style>
  <w:style w:type="paragraph" w:styleId="NormalWeb">
    <w:name w:val="Normal (Web)"/>
    <w:basedOn w:val="Normal"/>
    <w:uiPriority w:val="99"/>
    <w:rsid w:val="008814F1"/>
    <w:pPr>
      <w:widowControl w:val="0"/>
      <w:spacing w:before="100" w:after="100"/>
    </w:pPr>
    <w:rPr>
      <w:sz w:val="24"/>
    </w:rPr>
  </w:style>
  <w:style w:type="paragraph" w:styleId="Recuodecorpodetexto3">
    <w:name w:val="Body Text Indent 3"/>
    <w:basedOn w:val="Normal"/>
    <w:link w:val="Recuodecorpodetexto3Char"/>
    <w:rsid w:val="008814F1"/>
    <w:pPr>
      <w:spacing w:after="120"/>
      <w:ind w:left="283"/>
    </w:pPr>
    <w:rPr>
      <w:sz w:val="16"/>
      <w:szCs w:val="16"/>
    </w:rPr>
  </w:style>
  <w:style w:type="paragraph" w:styleId="Corpodetexto3">
    <w:name w:val="Body Text 3"/>
    <w:basedOn w:val="Normal"/>
    <w:link w:val="Corpodetexto3Char"/>
    <w:rsid w:val="008814F1"/>
    <w:pPr>
      <w:spacing w:after="120"/>
    </w:pPr>
    <w:rPr>
      <w:sz w:val="16"/>
      <w:szCs w:val="16"/>
    </w:rPr>
  </w:style>
  <w:style w:type="paragraph" w:customStyle="1" w:styleId="P30">
    <w:name w:val="P30"/>
    <w:basedOn w:val="Normal"/>
    <w:rsid w:val="008814F1"/>
    <w:pPr>
      <w:jc w:val="both"/>
    </w:pPr>
    <w:rPr>
      <w:b/>
      <w:snapToGrid w:val="0"/>
      <w:sz w:val="24"/>
    </w:rPr>
  </w:style>
  <w:style w:type="paragraph" w:customStyle="1" w:styleId="BodyText21">
    <w:name w:val="Body Text 21"/>
    <w:basedOn w:val="Normal"/>
    <w:rsid w:val="008814F1"/>
    <w:pPr>
      <w:jc w:val="both"/>
    </w:pPr>
    <w:rPr>
      <w:snapToGrid w:val="0"/>
      <w:sz w:val="24"/>
    </w:rPr>
  </w:style>
  <w:style w:type="paragraph" w:customStyle="1" w:styleId="SubClusula1">
    <w:name w:val="SubCláusula_1"/>
    <w:basedOn w:val="Normal"/>
    <w:rsid w:val="008814F1"/>
    <w:pPr>
      <w:spacing w:before="120"/>
      <w:ind w:left="680" w:hanging="680"/>
      <w:jc w:val="both"/>
    </w:pPr>
    <w:rPr>
      <w:sz w:val="24"/>
      <w:szCs w:val="24"/>
    </w:rPr>
  </w:style>
  <w:style w:type="paragraph" w:styleId="PargrafodaLista">
    <w:name w:val="List Paragraph"/>
    <w:basedOn w:val="Normal"/>
    <w:uiPriority w:val="34"/>
    <w:qFormat/>
    <w:rsid w:val="004125C7"/>
    <w:pPr>
      <w:spacing w:after="200" w:line="276" w:lineRule="auto"/>
      <w:ind w:left="720"/>
      <w:contextualSpacing/>
    </w:pPr>
    <w:rPr>
      <w:rFonts w:ascii="Calibri" w:eastAsia="Calibri" w:hAnsi="Calibri"/>
      <w:sz w:val="22"/>
      <w:szCs w:val="22"/>
      <w:lang w:eastAsia="en-US"/>
    </w:rPr>
  </w:style>
  <w:style w:type="paragraph" w:customStyle="1" w:styleId="Blockquote">
    <w:name w:val="Blockquote"/>
    <w:basedOn w:val="Normal"/>
    <w:rsid w:val="00087D86"/>
    <w:pPr>
      <w:autoSpaceDE w:val="0"/>
      <w:autoSpaceDN w:val="0"/>
      <w:spacing w:before="100" w:after="100"/>
      <w:ind w:left="360" w:right="360"/>
    </w:pPr>
    <w:rPr>
      <w:rFonts w:ascii="Book Antiqua" w:hAnsi="Book Antiqua"/>
      <w:sz w:val="24"/>
      <w:szCs w:val="24"/>
    </w:rPr>
  </w:style>
  <w:style w:type="character" w:customStyle="1" w:styleId="Ttulo1Char">
    <w:name w:val="Título 1 Char"/>
    <w:link w:val="Ttulo1"/>
    <w:uiPriority w:val="9"/>
    <w:rsid w:val="008509C0"/>
    <w:rPr>
      <w:b/>
      <w:bCs/>
      <w:sz w:val="36"/>
    </w:rPr>
  </w:style>
  <w:style w:type="character" w:customStyle="1" w:styleId="RecuodecorpodetextoChar">
    <w:name w:val="Recuo de corpo de texto Char"/>
    <w:link w:val="Recuodecorpodetexto"/>
    <w:rsid w:val="003E4D62"/>
    <w:rPr>
      <w:bCs/>
      <w:sz w:val="28"/>
    </w:rPr>
  </w:style>
  <w:style w:type="character" w:customStyle="1" w:styleId="Recuodecorpodetexto2Char">
    <w:name w:val="Recuo de corpo de texto 2 Char"/>
    <w:link w:val="Recuodecorpodetexto2"/>
    <w:rsid w:val="003E4D62"/>
  </w:style>
  <w:style w:type="character" w:customStyle="1" w:styleId="Recuodecorpodetexto3Char">
    <w:name w:val="Recuo de corpo de texto 3 Char"/>
    <w:link w:val="Recuodecorpodetexto3"/>
    <w:rsid w:val="003E4D62"/>
    <w:rPr>
      <w:sz w:val="16"/>
      <w:szCs w:val="16"/>
    </w:rPr>
  </w:style>
  <w:style w:type="character" w:customStyle="1" w:styleId="Corpodetexto3Char">
    <w:name w:val="Corpo de texto 3 Char"/>
    <w:link w:val="Corpodetexto3"/>
    <w:rsid w:val="002E4B70"/>
    <w:rPr>
      <w:sz w:val="16"/>
      <w:szCs w:val="16"/>
    </w:rPr>
  </w:style>
  <w:style w:type="character" w:styleId="Hyperlink">
    <w:name w:val="Hyperlink"/>
    <w:uiPriority w:val="99"/>
    <w:rsid w:val="00704E78"/>
    <w:rPr>
      <w:color w:val="0563C1"/>
      <w:u w:val="single"/>
    </w:rPr>
  </w:style>
  <w:style w:type="paragraph" w:customStyle="1" w:styleId="PADRAO">
    <w:name w:val="PADRAO"/>
    <w:basedOn w:val="Normal"/>
    <w:rsid w:val="008D35DF"/>
    <w:pPr>
      <w:suppressAutoHyphens/>
      <w:jc w:val="both"/>
    </w:pPr>
    <w:rPr>
      <w:rFonts w:ascii="Tms Rmn" w:hAnsi="Tms Rmn"/>
      <w:sz w:val="24"/>
      <w:lang w:eastAsia="ar-SA"/>
    </w:rPr>
  </w:style>
  <w:style w:type="character" w:customStyle="1" w:styleId="apple-converted-space">
    <w:name w:val="apple-converted-space"/>
    <w:basedOn w:val="Fontepargpadro"/>
    <w:rsid w:val="008D35DF"/>
  </w:style>
  <w:style w:type="table" w:styleId="Tabelacomgrade">
    <w:name w:val="Table Grid"/>
    <w:basedOn w:val="Tabelanormal"/>
    <w:uiPriority w:val="39"/>
    <w:rsid w:val="00C26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D87C9D"/>
    <w:rPr>
      <w:rFonts w:ascii="Segoe UI" w:hAnsi="Segoe UI"/>
      <w:sz w:val="18"/>
      <w:szCs w:val="18"/>
    </w:rPr>
  </w:style>
  <w:style w:type="character" w:customStyle="1" w:styleId="TextodebaloChar">
    <w:name w:val="Texto de balão Char"/>
    <w:link w:val="Textodebalo"/>
    <w:uiPriority w:val="99"/>
    <w:rsid w:val="00D87C9D"/>
    <w:rPr>
      <w:rFonts w:ascii="Segoe UI" w:hAnsi="Segoe UI" w:cs="Segoe UI"/>
      <w:sz w:val="18"/>
      <w:szCs w:val="18"/>
    </w:rPr>
  </w:style>
  <w:style w:type="paragraph" w:styleId="SemEspaamento">
    <w:name w:val="No Spacing"/>
    <w:uiPriority w:val="1"/>
    <w:qFormat/>
    <w:rsid w:val="00B96970"/>
    <w:rPr>
      <w:rFonts w:ascii="Calibri" w:eastAsia="Calibri" w:hAnsi="Calibri"/>
      <w:sz w:val="22"/>
      <w:szCs w:val="22"/>
      <w:lang w:eastAsia="en-US"/>
    </w:rPr>
  </w:style>
  <w:style w:type="paragraph" w:customStyle="1" w:styleId="Normal1">
    <w:name w:val="Normal1"/>
    <w:rsid w:val="00B96970"/>
    <w:pPr>
      <w:widowControl w:val="0"/>
      <w:suppressAutoHyphens/>
      <w:spacing w:line="100" w:lineRule="atLeast"/>
    </w:pPr>
    <w:rPr>
      <w:rFonts w:eastAsia="Lucida Sans Unicode" w:cs="Mangal"/>
      <w:kern w:val="2"/>
      <w:sz w:val="24"/>
      <w:szCs w:val="24"/>
      <w:lang w:eastAsia="hi-IN" w:bidi="hi-IN"/>
    </w:rPr>
  </w:style>
  <w:style w:type="paragraph" w:customStyle="1" w:styleId="msolistparagraph0">
    <w:name w:val="msolistparagraph"/>
    <w:basedOn w:val="Normal"/>
    <w:rsid w:val="003C50F8"/>
    <w:pPr>
      <w:spacing w:after="200" w:line="276" w:lineRule="auto"/>
      <w:ind w:left="720"/>
      <w:contextualSpacing/>
    </w:pPr>
    <w:rPr>
      <w:rFonts w:ascii="Calibri" w:eastAsia="Calibri" w:hAnsi="Calibri"/>
      <w:sz w:val="22"/>
      <w:szCs w:val="22"/>
      <w:lang w:eastAsia="en-US"/>
    </w:rPr>
  </w:style>
  <w:style w:type="character" w:customStyle="1" w:styleId="RodapChar">
    <w:name w:val="Rodapé Char"/>
    <w:basedOn w:val="Fontepargpadro"/>
    <w:link w:val="Rodap"/>
    <w:uiPriority w:val="99"/>
    <w:rsid w:val="003C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0266">
      <w:bodyDiv w:val="1"/>
      <w:marLeft w:val="0"/>
      <w:marRight w:val="0"/>
      <w:marTop w:val="0"/>
      <w:marBottom w:val="0"/>
      <w:divBdr>
        <w:top w:val="none" w:sz="0" w:space="0" w:color="auto"/>
        <w:left w:val="none" w:sz="0" w:space="0" w:color="auto"/>
        <w:bottom w:val="none" w:sz="0" w:space="0" w:color="auto"/>
        <w:right w:val="none" w:sz="0" w:space="0" w:color="auto"/>
      </w:divBdr>
    </w:div>
    <w:div w:id="102723672">
      <w:bodyDiv w:val="1"/>
      <w:marLeft w:val="0"/>
      <w:marRight w:val="0"/>
      <w:marTop w:val="0"/>
      <w:marBottom w:val="0"/>
      <w:divBdr>
        <w:top w:val="none" w:sz="0" w:space="0" w:color="auto"/>
        <w:left w:val="none" w:sz="0" w:space="0" w:color="auto"/>
        <w:bottom w:val="none" w:sz="0" w:space="0" w:color="auto"/>
        <w:right w:val="none" w:sz="0" w:space="0" w:color="auto"/>
      </w:divBdr>
    </w:div>
    <w:div w:id="259603229">
      <w:bodyDiv w:val="1"/>
      <w:marLeft w:val="0"/>
      <w:marRight w:val="0"/>
      <w:marTop w:val="0"/>
      <w:marBottom w:val="0"/>
      <w:divBdr>
        <w:top w:val="none" w:sz="0" w:space="0" w:color="auto"/>
        <w:left w:val="none" w:sz="0" w:space="0" w:color="auto"/>
        <w:bottom w:val="none" w:sz="0" w:space="0" w:color="auto"/>
        <w:right w:val="none" w:sz="0" w:space="0" w:color="auto"/>
      </w:divBdr>
    </w:div>
    <w:div w:id="309676727">
      <w:bodyDiv w:val="1"/>
      <w:marLeft w:val="0"/>
      <w:marRight w:val="0"/>
      <w:marTop w:val="0"/>
      <w:marBottom w:val="0"/>
      <w:divBdr>
        <w:top w:val="none" w:sz="0" w:space="0" w:color="auto"/>
        <w:left w:val="none" w:sz="0" w:space="0" w:color="auto"/>
        <w:bottom w:val="none" w:sz="0" w:space="0" w:color="auto"/>
        <w:right w:val="none" w:sz="0" w:space="0" w:color="auto"/>
      </w:divBdr>
    </w:div>
    <w:div w:id="750585478">
      <w:bodyDiv w:val="1"/>
      <w:marLeft w:val="0"/>
      <w:marRight w:val="0"/>
      <w:marTop w:val="0"/>
      <w:marBottom w:val="0"/>
      <w:divBdr>
        <w:top w:val="none" w:sz="0" w:space="0" w:color="auto"/>
        <w:left w:val="none" w:sz="0" w:space="0" w:color="auto"/>
        <w:bottom w:val="none" w:sz="0" w:space="0" w:color="auto"/>
        <w:right w:val="none" w:sz="0" w:space="0" w:color="auto"/>
      </w:divBdr>
    </w:div>
    <w:div w:id="764575578">
      <w:bodyDiv w:val="1"/>
      <w:marLeft w:val="0"/>
      <w:marRight w:val="0"/>
      <w:marTop w:val="0"/>
      <w:marBottom w:val="0"/>
      <w:divBdr>
        <w:top w:val="none" w:sz="0" w:space="0" w:color="auto"/>
        <w:left w:val="none" w:sz="0" w:space="0" w:color="auto"/>
        <w:bottom w:val="none" w:sz="0" w:space="0" w:color="auto"/>
        <w:right w:val="none" w:sz="0" w:space="0" w:color="auto"/>
      </w:divBdr>
    </w:div>
    <w:div w:id="803351846">
      <w:bodyDiv w:val="1"/>
      <w:marLeft w:val="0"/>
      <w:marRight w:val="0"/>
      <w:marTop w:val="0"/>
      <w:marBottom w:val="0"/>
      <w:divBdr>
        <w:top w:val="none" w:sz="0" w:space="0" w:color="auto"/>
        <w:left w:val="none" w:sz="0" w:space="0" w:color="auto"/>
        <w:bottom w:val="none" w:sz="0" w:space="0" w:color="auto"/>
        <w:right w:val="none" w:sz="0" w:space="0" w:color="auto"/>
      </w:divBdr>
    </w:div>
    <w:div w:id="805004827">
      <w:bodyDiv w:val="1"/>
      <w:marLeft w:val="0"/>
      <w:marRight w:val="0"/>
      <w:marTop w:val="0"/>
      <w:marBottom w:val="0"/>
      <w:divBdr>
        <w:top w:val="none" w:sz="0" w:space="0" w:color="auto"/>
        <w:left w:val="none" w:sz="0" w:space="0" w:color="auto"/>
        <w:bottom w:val="none" w:sz="0" w:space="0" w:color="auto"/>
        <w:right w:val="none" w:sz="0" w:space="0" w:color="auto"/>
      </w:divBdr>
    </w:div>
    <w:div w:id="852844786">
      <w:bodyDiv w:val="1"/>
      <w:marLeft w:val="0"/>
      <w:marRight w:val="0"/>
      <w:marTop w:val="0"/>
      <w:marBottom w:val="0"/>
      <w:divBdr>
        <w:top w:val="none" w:sz="0" w:space="0" w:color="auto"/>
        <w:left w:val="none" w:sz="0" w:space="0" w:color="auto"/>
        <w:bottom w:val="none" w:sz="0" w:space="0" w:color="auto"/>
        <w:right w:val="none" w:sz="0" w:space="0" w:color="auto"/>
      </w:divBdr>
    </w:div>
    <w:div w:id="997852236">
      <w:bodyDiv w:val="1"/>
      <w:marLeft w:val="0"/>
      <w:marRight w:val="0"/>
      <w:marTop w:val="0"/>
      <w:marBottom w:val="0"/>
      <w:divBdr>
        <w:top w:val="none" w:sz="0" w:space="0" w:color="auto"/>
        <w:left w:val="none" w:sz="0" w:space="0" w:color="auto"/>
        <w:bottom w:val="none" w:sz="0" w:space="0" w:color="auto"/>
        <w:right w:val="none" w:sz="0" w:space="0" w:color="auto"/>
      </w:divBdr>
    </w:div>
    <w:div w:id="1037042842">
      <w:bodyDiv w:val="1"/>
      <w:marLeft w:val="0"/>
      <w:marRight w:val="0"/>
      <w:marTop w:val="0"/>
      <w:marBottom w:val="0"/>
      <w:divBdr>
        <w:top w:val="none" w:sz="0" w:space="0" w:color="auto"/>
        <w:left w:val="none" w:sz="0" w:space="0" w:color="auto"/>
        <w:bottom w:val="none" w:sz="0" w:space="0" w:color="auto"/>
        <w:right w:val="none" w:sz="0" w:space="0" w:color="auto"/>
      </w:divBdr>
    </w:div>
    <w:div w:id="1095327038">
      <w:bodyDiv w:val="1"/>
      <w:marLeft w:val="0"/>
      <w:marRight w:val="0"/>
      <w:marTop w:val="0"/>
      <w:marBottom w:val="0"/>
      <w:divBdr>
        <w:top w:val="none" w:sz="0" w:space="0" w:color="auto"/>
        <w:left w:val="none" w:sz="0" w:space="0" w:color="auto"/>
        <w:bottom w:val="none" w:sz="0" w:space="0" w:color="auto"/>
        <w:right w:val="none" w:sz="0" w:space="0" w:color="auto"/>
      </w:divBdr>
    </w:div>
    <w:div w:id="1309507297">
      <w:bodyDiv w:val="1"/>
      <w:marLeft w:val="0"/>
      <w:marRight w:val="0"/>
      <w:marTop w:val="0"/>
      <w:marBottom w:val="0"/>
      <w:divBdr>
        <w:top w:val="none" w:sz="0" w:space="0" w:color="auto"/>
        <w:left w:val="none" w:sz="0" w:space="0" w:color="auto"/>
        <w:bottom w:val="none" w:sz="0" w:space="0" w:color="auto"/>
        <w:right w:val="none" w:sz="0" w:space="0" w:color="auto"/>
      </w:divBdr>
      <w:divsChild>
        <w:div w:id="1525707537">
          <w:marLeft w:val="0"/>
          <w:marRight w:val="0"/>
          <w:marTop w:val="225"/>
          <w:marBottom w:val="225"/>
          <w:divBdr>
            <w:top w:val="none" w:sz="0" w:space="0" w:color="auto"/>
            <w:left w:val="none" w:sz="0" w:space="0" w:color="auto"/>
            <w:bottom w:val="none" w:sz="0" w:space="0" w:color="auto"/>
            <w:right w:val="none" w:sz="0" w:space="0" w:color="auto"/>
          </w:divBdr>
        </w:div>
        <w:div w:id="1808663464">
          <w:marLeft w:val="0"/>
          <w:marRight w:val="0"/>
          <w:marTop w:val="0"/>
          <w:marBottom w:val="300"/>
          <w:divBdr>
            <w:top w:val="none" w:sz="0" w:space="0" w:color="auto"/>
            <w:left w:val="none" w:sz="0" w:space="0" w:color="auto"/>
            <w:bottom w:val="none" w:sz="0" w:space="0" w:color="auto"/>
            <w:right w:val="none" w:sz="0" w:space="0" w:color="auto"/>
          </w:divBdr>
        </w:div>
      </w:divsChild>
    </w:div>
    <w:div w:id="1312444965">
      <w:bodyDiv w:val="1"/>
      <w:marLeft w:val="0"/>
      <w:marRight w:val="0"/>
      <w:marTop w:val="0"/>
      <w:marBottom w:val="0"/>
      <w:divBdr>
        <w:top w:val="none" w:sz="0" w:space="0" w:color="auto"/>
        <w:left w:val="none" w:sz="0" w:space="0" w:color="auto"/>
        <w:bottom w:val="none" w:sz="0" w:space="0" w:color="auto"/>
        <w:right w:val="none" w:sz="0" w:space="0" w:color="auto"/>
      </w:divBdr>
    </w:div>
    <w:div w:id="1323897692">
      <w:bodyDiv w:val="1"/>
      <w:marLeft w:val="0"/>
      <w:marRight w:val="0"/>
      <w:marTop w:val="0"/>
      <w:marBottom w:val="0"/>
      <w:divBdr>
        <w:top w:val="none" w:sz="0" w:space="0" w:color="auto"/>
        <w:left w:val="none" w:sz="0" w:space="0" w:color="auto"/>
        <w:bottom w:val="none" w:sz="0" w:space="0" w:color="auto"/>
        <w:right w:val="none" w:sz="0" w:space="0" w:color="auto"/>
      </w:divBdr>
    </w:div>
    <w:div w:id="1745638761">
      <w:bodyDiv w:val="1"/>
      <w:marLeft w:val="0"/>
      <w:marRight w:val="0"/>
      <w:marTop w:val="0"/>
      <w:marBottom w:val="0"/>
      <w:divBdr>
        <w:top w:val="none" w:sz="0" w:space="0" w:color="auto"/>
        <w:left w:val="none" w:sz="0" w:space="0" w:color="auto"/>
        <w:bottom w:val="none" w:sz="0" w:space="0" w:color="auto"/>
        <w:right w:val="none" w:sz="0" w:space="0" w:color="auto"/>
      </w:divBdr>
    </w:div>
    <w:div w:id="1786995594">
      <w:bodyDiv w:val="1"/>
      <w:marLeft w:val="0"/>
      <w:marRight w:val="0"/>
      <w:marTop w:val="0"/>
      <w:marBottom w:val="0"/>
      <w:divBdr>
        <w:top w:val="none" w:sz="0" w:space="0" w:color="auto"/>
        <w:left w:val="none" w:sz="0" w:space="0" w:color="auto"/>
        <w:bottom w:val="none" w:sz="0" w:space="0" w:color="auto"/>
        <w:right w:val="none" w:sz="0" w:space="0" w:color="auto"/>
      </w:divBdr>
    </w:div>
    <w:div w:id="1904293855">
      <w:bodyDiv w:val="1"/>
      <w:marLeft w:val="0"/>
      <w:marRight w:val="0"/>
      <w:marTop w:val="0"/>
      <w:marBottom w:val="0"/>
      <w:divBdr>
        <w:top w:val="none" w:sz="0" w:space="0" w:color="auto"/>
        <w:left w:val="none" w:sz="0" w:space="0" w:color="auto"/>
        <w:bottom w:val="none" w:sz="0" w:space="0" w:color="auto"/>
        <w:right w:val="none" w:sz="0" w:space="0" w:color="auto"/>
      </w:divBdr>
    </w:div>
    <w:div w:id="1919553236">
      <w:bodyDiv w:val="1"/>
      <w:marLeft w:val="0"/>
      <w:marRight w:val="0"/>
      <w:marTop w:val="0"/>
      <w:marBottom w:val="0"/>
      <w:divBdr>
        <w:top w:val="none" w:sz="0" w:space="0" w:color="auto"/>
        <w:left w:val="none" w:sz="0" w:space="0" w:color="auto"/>
        <w:bottom w:val="none" w:sz="0" w:space="0" w:color="auto"/>
        <w:right w:val="none" w:sz="0" w:space="0" w:color="auto"/>
      </w:divBdr>
    </w:div>
    <w:div w:id="2009399880">
      <w:bodyDiv w:val="1"/>
      <w:marLeft w:val="0"/>
      <w:marRight w:val="0"/>
      <w:marTop w:val="0"/>
      <w:marBottom w:val="0"/>
      <w:divBdr>
        <w:top w:val="none" w:sz="0" w:space="0" w:color="auto"/>
        <w:left w:val="none" w:sz="0" w:space="0" w:color="auto"/>
        <w:bottom w:val="none" w:sz="0" w:space="0" w:color="auto"/>
        <w:right w:val="none" w:sz="0" w:space="0" w:color="auto"/>
      </w:divBdr>
    </w:div>
    <w:div w:id="2041398384">
      <w:bodyDiv w:val="1"/>
      <w:marLeft w:val="0"/>
      <w:marRight w:val="0"/>
      <w:marTop w:val="0"/>
      <w:marBottom w:val="0"/>
      <w:divBdr>
        <w:top w:val="none" w:sz="0" w:space="0" w:color="auto"/>
        <w:left w:val="none" w:sz="0" w:space="0" w:color="auto"/>
        <w:bottom w:val="none" w:sz="0" w:space="0" w:color="auto"/>
        <w:right w:val="none" w:sz="0" w:space="0" w:color="auto"/>
      </w:divBdr>
    </w:div>
    <w:div w:id="20711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60D6-7F7B-4EFB-AE88-D41A868B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12156</Words>
  <Characters>65647</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EDITAL DE TOMADA DE PREÇO Nº 003/2007</vt:lpstr>
    </vt:vector>
  </TitlesOfParts>
  <Company>Home</Company>
  <LinksUpToDate>false</LinksUpToDate>
  <CharactersWithSpaces>77648</CharactersWithSpaces>
  <SharedDoc>false</SharedDoc>
  <HLinks>
    <vt:vector size="6" baseType="variant">
      <vt:variant>
        <vt:i4>3801169</vt:i4>
      </vt:variant>
      <vt:variant>
        <vt:i4>0</vt:i4>
      </vt:variant>
      <vt:variant>
        <vt:i4>0</vt:i4>
      </vt:variant>
      <vt:variant>
        <vt:i4>5</vt:i4>
      </vt:variant>
      <vt:variant>
        <vt:lpwstr>mailto:compraslicitac@hotmail.com.br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TOMADA DE PREÇO Nº 003/2007</dc:title>
  <dc:creator>Cliente</dc:creator>
  <cp:lastModifiedBy>Marcos</cp:lastModifiedBy>
  <cp:revision>5</cp:revision>
  <cp:lastPrinted>2019-05-06T19:26:00Z</cp:lastPrinted>
  <dcterms:created xsi:type="dcterms:W3CDTF">2019-05-02T19:49:00Z</dcterms:created>
  <dcterms:modified xsi:type="dcterms:W3CDTF">2019-05-06T19:28:00Z</dcterms:modified>
</cp:coreProperties>
</file>