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r w:rsidR="005051D7">
        <w:rPr>
          <w:rFonts w:ascii="Arial" w:hAnsi="Arial" w:cs="Arial"/>
          <w:b/>
          <w:sz w:val="28"/>
          <w:szCs w:val="28"/>
        </w:rPr>
        <w:t xml:space="preserve"> – EXCLUSIVO PARA ME EPP E MEI</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5051D7">
        <w:rPr>
          <w:rFonts w:ascii="Arial" w:hAnsi="Arial"/>
          <w:b/>
        </w:rPr>
        <w:t>35</w:t>
      </w:r>
      <w:r>
        <w:rPr>
          <w:rFonts w:ascii="Arial" w:hAnsi="Arial"/>
          <w:b/>
        </w:rPr>
        <w:t>/</w:t>
      </w:r>
      <w:r w:rsidR="009D0F32">
        <w:rPr>
          <w:rFonts w:ascii="Arial" w:hAnsi="Arial"/>
          <w:b/>
        </w:rPr>
        <w:t>2019</w:t>
      </w:r>
    </w:p>
    <w:p w:rsidR="00C863BF" w:rsidRDefault="0045040C"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76379A">
        <w:rPr>
          <w:rFonts w:ascii="Arial" w:hAnsi="Arial"/>
          <w:b/>
        </w:rPr>
        <w:t>000</w:t>
      </w:r>
      <w:r w:rsidR="005051D7">
        <w:rPr>
          <w:rFonts w:ascii="Arial" w:hAnsi="Arial"/>
          <w:b/>
        </w:rPr>
        <w:t>124</w:t>
      </w:r>
      <w:r w:rsidR="00C863BF">
        <w:rPr>
          <w:rFonts w:ascii="Arial" w:hAnsi="Arial"/>
          <w:b/>
        </w:rPr>
        <w:t>/</w:t>
      </w:r>
      <w:r w:rsidR="009D0F32">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051D7">
        <w:rPr>
          <w:rFonts w:ascii="Arial" w:hAnsi="Arial"/>
          <w:b/>
        </w:rPr>
        <w:t>30/10</w:t>
      </w:r>
      <w:r w:rsidR="005A3B13">
        <w:rPr>
          <w:rFonts w:ascii="Arial" w:hAnsi="Arial"/>
          <w:b/>
        </w:rPr>
        <w:t>/</w:t>
      </w:r>
      <w:r w:rsidR="009D0F32">
        <w:rPr>
          <w:rFonts w:ascii="Arial" w:hAnsi="Arial"/>
          <w:b/>
        </w:rPr>
        <w:t>/2019</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5051D7">
        <w:rPr>
          <w:rFonts w:ascii="Arial" w:hAnsi="Arial" w:cs="Arial"/>
        </w:rPr>
        <w:t xml:space="preserve"> por item, com reserva exclusiva para </w:t>
      </w:r>
      <w:proofErr w:type="spellStart"/>
      <w:r w:rsidR="005051D7">
        <w:rPr>
          <w:rFonts w:ascii="Arial" w:hAnsi="Arial" w:cs="Arial"/>
        </w:rPr>
        <w:t>MEs</w:t>
      </w:r>
      <w:proofErr w:type="spellEnd"/>
      <w:r w:rsidR="005051D7">
        <w:rPr>
          <w:rFonts w:ascii="Arial" w:hAnsi="Arial" w:cs="Arial"/>
        </w:rPr>
        <w:t xml:space="preserve">, </w:t>
      </w:r>
      <w:proofErr w:type="spellStart"/>
      <w:r w:rsidR="005051D7">
        <w:rPr>
          <w:rFonts w:ascii="Arial" w:hAnsi="Arial" w:cs="Arial"/>
        </w:rPr>
        <w:t>EPPs</w:t>
      </w:r>
      <w:proofErr w:type="spellEnd"/>
      <w:r w:rsidR="005051D7">
        <w:rPr>
          <w:rFonts w:ascii="Arial" w:hAnsi="Arial" w:cs="Arial"/>
        </w:rPr>
        <w:t xml:space="preserve">, </w:t>
      </w:r>
      <w:proofErr w:type="spellStart"/>
      <w:r w:rsidR="005051D7">
        <w:rPr>
          <w:rFonts w:ascii="Arial" w:hAnsi="Arial" w:cs="Arial"/>
        </w:rPr>
        <w:t>MEIs</w:t>
      </w:r>
      <w:proofErr w:type="spellEnd"/>
      <w:r>
        <w:rPr>
          <w:rFonts w:ascii="Arial" w:hAnsi="Arial" w:cs="Arial"/>
        </w:rPr>
        <w:t xml:space="preserve">, em sessão pública a ser realizada na Sala de </w:t>
      </w:r>
      <w:r w:rsidR="005051D7">
        <w:rPr>
          <w:rFonts w:ascii="Arial" w:hAnsi="Arial" w:cs="Arial"/>
        </w:rPr>
        <w:t>Reuniões</w:t>
      </w:r>
      <w:r>
        <w:rPr>
          <w:rFonts w:ascii="Arial" w:hAnsi="Arial" w:cs="Arial"/>
        </w:rPr>
        <w:t xml:space="preserve">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5051D7">
        <w:rPr>
          <w:rFonts w:ascii="Arial" w:hAnsi="Arial" w:cs="Arial"/>
        </w:rPr>
        <w:t>00004/2019, de 11</w:t>
      </w:r>
      <w:r w:rsidR="00322752">
        <w:rPr>
          <w:rFonts w:ascii="Arial" w:hAnsi="Arial" w:cs="Arial"/>
        </w:rPr>
        <w:t xml:space="preserve"> d</w:t>
      </w:r>
      <w:r w:rsidR="00B45E1C">
        <w:rPr>
          <w:rFonts w:ascii="Arial" w:hAnsi="Arial" w:cs="Arial"/>
        </w:rPr>
        <w:t xml:space="preserve">e </w:t>
      </w:r>
      <w:r w:rsidR="0045040C">
        <w:rPr>
          <w:rFonts w:ascii="Arial" w:hAnsi="Arial" w:cs="Arial"/>
        </w:rPr>
        <w:t>janeiro</w:t>
      </w:r>
      <w:r w:rsidR="0076379A">
        <w:rPr>
          <w:rFonts w:ascii="Arial" w:hAnsi="Arial" w:cs="Arial"/>
        </w:rPr>
        <w:t xml:space="preserve"> de 201</w:t>
      </w:r>
      <w:r w:rsidR="0045040C">
        <w:rPr>
          <w:rFonts w:ascii="Arial" w:hAnsi="Arial" w:cs="Arial"/>
        </w:rPr>
        <w:t>9</w:t>
      </w:r>
      <w:r>
        <w:rPr>
          <w:rFonts w:ascii="Arial" w:hAnsi="Arial" w:cs="Arial"/>
        </w:rPr>
        <w:t>, publica</w:t>
      </w:r>
      <w:r w:rsidR="00322752">
        <w:rPr>
          <w:rFonts w:ascii="Arial" w:hAnsi="Arial" w:cs="Arial"/>
        </w:rPr>
        <w:t xml:space="preserve">da no Quadro de Avisos no dia </w:t>
      </w:r>
      <w:r w:rsidR="0045040C">
        <w:rPr>
          <w:rFonts w:ascii="Arial" w:hAnsi="Arial" w:cs="Arial"/>
        </w:rPr>
        <w:t>11</w:t>
      </w:r>
      <w:r w:rsidR="00EA1B7F">
        <w:rPr>
          <w:rFonts w:ascii="Arial" w:hAnsi="Arial" w:cs="Arial"/>
        </w:rPr>
        <w:t xml:space="preserve"> de </w:t>
      </w:r>
      <w:r w:rsidR="0045040C">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5051D7">
        <w:rPr>
          <w:rFonts w:ascii="Arial" w:hAnsi="Arial" w:cs="Arial"/>
        </w:rPr>
        <w:t xml:space="preserve">l o </w:t>
      </w:r>
      <w:r w:rsidR="009365E5">
        <w:rPr>
          <w:rFonts w:ascii="Arial" w:hAnsi="Arial" w:cs="Arial"/>
        </w:rPr>
        <w:t>aquisição</w:t>
      </w:r>
      <w:r w:rsidR="005051D7" w:rsidRPr="007B5E34">
        <w:rPr>
          <w:rFonts w:ascii="Arial" w:hAnsi="Arial" w:cs="Arial"/>
        </w:rPr>
        <w:t xml:space="preserve"> de bicicletas elétricas, para o município de Janaúba/MG</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45040C"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45040C">
        <w:rPr>
          <w:rFonts w:ascii="Arial" w:hAnsi="Arial"/>
          <w:b/>
        </w:rPr>
        <w:t>30/10</w:t>
      </w:r>
      <w:r w:rsidR="009D0F32">
        <w:rPr>
          <w:rFonts w:ascii="Arial" w:hAnsi="Arial"/>
          <w:b/>
        </w:rPr>
        <w:t>/2019</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45040C" w:rsidRDefault="0045040C" w:rsidP="004504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5040C" w:rsidRDefault="0045040C" w:rsidP="004504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000035/2019</w:t>
            </w:r>
          </w:p>
          <w:p w:rsidR="0045040C" w:rsidRDefault="0045040C" w:rsidP="0045040C">
            <w:pPr>
              <w:jc w:val="both"/>
              <w:rPr>
                <w:rFonts w:ascii="Arial" w:hAnsi="Arial"/>
                <w:b/>
              </w:rPr>
            </w:pPr>
            <w:r>
              <w:rPr>
                <w:rFonts w:ascii="Arial" w:hAnsi="Arial"/>
                <w:b/>
              </w:rPr>
              <w:t>Número Processo</w:t>
            </w:r>
            <w:r>
              <w:rPr>
                <w:rFonts w:ascii="Arial" w:hAnsi="Arial"/>
                <w:b/>
              </w:rPr>
              <w:tab/>
              <w:t>: 000124/2019</w:t>
            </w:r>
          </w:p>
          <w:p w:rsidR="005A3B13" w:rsidRDefault="0045040C" w:rsidP="0045040C">
            <w:pPr>
              <w:rPr>
                <w:rFonts w:ascii="Arial" w:hAnsi="Arial"/>
                <w:b/>
              </w:rPr>
            </w:pPr>
            <w:r>
              <w:rPr>
                <w:rFonts w:ascii="Arial" w:hAnsi="Arial"/>
                <w:b/>
              </w:rPr>
              <w:t>Data da Abertura</w:t>
            </w:r>
            <w:r>
              <w:rPr>
                <w:rFonts w:ascii="Arial" w:hAnsi="Arial"/>
                <w:b/>
              </w:rPr>
              <w:tab/>
              <w:t>: 30/10//2019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45040C" w:rsidRDefault="0045040C" w:rsidP="004504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5040C" w:rsidRDefault="0045040C" w:rsidP="004504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000035/2019</w:t>
            </w:r>
          </w:p>
          <w:p w:rsidR="0045040C" w:rsidRDefault="0045040C" w:rsidP="0045040C">
            <w:pPr>
              <w:jc w:val="both"/>
              <w:rPr>
                <w:rFonts w:ascii="Arial" w:hAnsi="Arial"/>
                <w:b/>
              </w:rPr>
            </w:pPr>
            <w:r>
              <w:rPr>
                <w:rFonts w:ascii="Arial" w:hAnsi="Arial"/>
                <w:b/>
              </w:rPr>
              <w:t>Número Processo</w:t>
            </w:r>
            <w:r>
              <w:rPr>
                <w:rFonts w:ascii="Arial" w:hAnsi="Arial"/>
                <w:b/>
              </w:rPr>
              <w:tab/>
              <w:t>: 000124/2019</w:t>
            </w:r>
          </w:p>
          <w:p w:rsidR="00A56C8A" w:rsidRDefault="0045040C" w:rsidP="0045040C">
            <w:pPr>
              <w:rPr>
                <w:rFonts w:ascii="Arial" w:hAnsi="Arial"/>
                <w:b/>
              </w:rPr>
            </w:pPr>
            <w:r>
              <w:rPr>
                <w:rFonts w:ascii="Arial" w:hAnsi="Arial"/>
                <w:b/>
              </w:rPr>
              <w:t>Data da Abertura</w:t>
            </w:r>
            <w:r>
              <w:rPr>
                <w:rFonts w:ascii="Arial" w:hAnsi="Arial"/>
                <w:b/>
              </w:rPr>
              <w:tab/>
              <w:t>: 30/10//2019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45040C">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053BD2" w:rsidRDefault="00053BD2" w:rsidP="00053BD2">
      <w:pPr>
        <w:spacing w:line="276" w:lineRule="auto"/>
        <w:ind w:left="709" w:hanging="709"/>
        <w:jc w:val="both"/>
        <w:rPr>
          <w:rFonts w:ascii="Arial" w:hAnsi="Arial" w:cs="Arial"/>
        </w:rPr>
      </w:pPr>
    </w:p>
    <w:p w:rsidR="00053BD2" w:rsidRDefault="00A811B1" w:rsidP="00C863BF">
      <w:pPr>
        <w:jc w:val="both"/>
        <w:rPr>
          <w:rFonts w:ascii="Arial" w:hAnsi="Arial" w:cs="Arial"/>
        </w:rPr>
      </w:pPr>
      <w:r w:rsidRPr="007B5E34">
        <w:rPr>
          <w:rFonts w:ascii="Arial" w:hAnsi="Arial" w:cs="Arial"/>
          <w:color w:val="000000"/>
        </w:rPr>
        <w:t xml:space="preserve">03.01.01.04.122.0002.2010.4.4.90.52.00 </w:t>
      </w:r>
      <w:r w:rsidRPr="007B5E34">
        <w:rPr>
          <w:rFonts w:ascii="Arial" w:hAnsi="Arial" w:cs="Arial"/>
        </w:rPr>
        <w:t>ficha 94 fonte 100</w:t>
      </w:r>
    </w:p>
    <w:p w:rsidR="00A811B1" w:rsidRDefault="00A811B1"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5051D7">
        <w:t>01</w:t>
      </w:r>
      <w:r w:rsidR="00A56C8A">
        <w:t xml:space="preserve"> de </w:t>
      </w:r>
      <w:r w:rsidR="005051D7">
        <w:t>outubro</w:t>
      </w:r>
      <w:r w:rsidR="00C863BF">
        <w:t xml:space="preserve"> de </w:t>
      </w:r>
      <w:r w:rsidR="005051D7">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7"/>
          <w:footerReference w:type="default" r:id="rId8"/>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45040C" w:rsidRDefault="0045040C" w:rsidP="004504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5040C" w:rsidRDefault="0045040C" w:rsidP="004504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000035/2019</w:t>
      </w:r>
    </w:p>
    <w:p w:rsidR="0045040C" w:rsidRDefault="0045040C" w:rsidP="0045040C">
      <w:pPr>
        <w:jc w:val="both"/>
        <w:rPr>
          <w:rFonts w:ascii="Arial" w:hAnsi="Arial"/>
          <w:b/>
        </w:rPr>
      </w:pPr>
      <w:r>
        <w:rPr>
          <w:rFonts w:ascii="Arial" w:hAnsi="Arial"/>
          <w:b/>
        </w:rPr>
        <w:t>Número Processo</w:t>
      </w:r>
      <w:r>
        <w:rPr>
          <w:rFonts w:ascii="Arial" w:hAnsi="Arial"/>
          <w:b/>
        </w:rPr>
        <w:tab/>
        <w:t>: 000124/2019</w:t>
      </w:r>
    </w:p>
    <w:p w:rsidR="00A56C8A" w:rsidRDefault="0045040C" w:rsidP="0045040C">
      <w:pPr>
        <w:rPr>
          <w:rFonts w:ascii="Arial" w:hAnsi="Arial"/>
          <w:b/>
        </w:rPr>
      </w:pPr>
      <w:r>
        <w:rPr>
          <w:rFonts w:ascii="Arial" w:hAnsi="Arial"/>
          <w:b/>
        </w:rPr>
        <w:t>Data da Abertura</w:t>
      </w:r>
      <w:r>
        <w:rPr>
          <w:rFonts w:ascii="Arial" w:hAnsi="Arial"/>
          <w:b/>
        </w:rPr>
        <w:tab/>
        <w:t>: 30/10//2019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9365E5" w:rsidP="00C863BF">
      <w:pPr>
        <w:autoSpaceDE w:val="0"/>
        <w:autoSpaceDN w:val="0"/>
        <w:adjustRightInd w:val="0"/>
        <w:jc w:val="both"/>
        <w:rPr>
          <w:rFonts w:ascii="Arial" w:hAnsi="Arial" w:cs="Arial"/>
          <w:szCs w:val="24"/>
        </w:rPr>
      </w:pPr>
      <w:r>
        <w:rPr>
          <w:rFonts w:ascii="Arial" w:hAnsi="Arial" w:cs="Arial"/>
        </w:rPr>
        <w:t>Aquisição</w:t>
      </w:r>
      <w:r w:rsidR="005051D7" w:rsidRPr="007B5E34">
        <w:rPr>
          <w:rFonts w:ascii="Arial" w:hAnsi="Arial" w:cs="Arial"/>
        </w:rPr>
        <w:t xml:space="preserve"> de bicicletas elétricas, para o município de Janaúba/MG</w:t>
      </w:r>
      <w:r w:rsidR="00C863BF">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892"/>
        <w:gridCol w:w="3480"/>
        <w:gridCol w:w="1350"/>
        <w:gridCol w:w="910"/>
        <w:gridCol w:w="2430"/>
      </w:tblGrid>
      <w:tr w:rsidR="0045040C" w:rsidRPr="0045040C" w:rsidTr="00A811B1">
        <w:trPr>
          <w:trHeight w:val="349"/>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5040C" w:rsidRPr="0045040C" w:rsidRDefault="0045040C" w:rsidP="0045040C">
            <w:pPr>
              <w:jc w:val="center"/>
              <w:rPr>
                <w:rFonts w:ascii="Arial" w:hAnsi="Arial" w:cs="Arial"/>
                <w:b/>
                <w:bCs/>
              </w:rPr>
            </w:pPr>
            <w:r w:rsidRPr="0045040C">
              <w:rPr>
                <w:rFonts w:ascii="Arial" w:hAnsi="Arial" w:cs="Arial"/>
                <w:b/>
                <w:bCs/>
              </w:rPr>
              <w:t>Item</w:t>
            </w:r>
          </w:p>
        </w:tc>
        <w:tc>
          <w:tcPr>
            <w:tcW w:w="1920" w:type="pct"/>
            <w:tcBorders>
              <w:top w:val="single" w:sz="4" w:space="0" w:color="000000"/>
              <w:left w:val="nil"/>
              <w:bottom w:val="single" w:sz="4" w:space="0" w:color="000000"/>
              <w:right w:val="single" w:sz="4" w:space="0" w:color="000000"/>
            </w:tcBorders>
            <w:shd w:val="clear" w:color="auto" w:fill="auto"/>
            <w:noWrap/>
            <w:vAlign w:val="center"/>
            <w:hideMark/>
          </w:tcPr>
          <w:p w:rsidR="0045040C" w:rsidRPr="0045040C" w:rsidRDefault="0045040C" w:rsidP="0045040C">
            <w:pPr>
              <w:jc w:val="center"/>
              <w:rPr>
                <w:rFonts w:ascii="Arial" w:hAnsi="Arial" w:cs="Arial"/>
                <w:b/>
                <w:bCs/>
              </w:rPr>
            </w:pPr>
            <w:r w:rsidRPr="0045040C">
              <w:rPr>
                <w:rFonts w:ascii="Arial" w:hAnsi="Arial" w:cs="Arial"/>
                <w:b/>
                <w:bCs/>
              </w:rPr>
              <w:t>Descrição</w:t>
            </w:r>
          </w:p>
        </w:tc>
        <w:tc>
          <w:tcPr>
            <w:tcW w:w="745" w:type="pct"/>
            <w:tcBorders>
              <w:top w:val="single" w:sz="4" w:space="0" w:color="000000"/>
              <w:left w:val="nil"/>
              <w:bottom w:val="single" w:sz="4" w:space="0" w:color="000000"/>
              <w:right w:val="single" w:sz="4" w:space="0" w:color="000000"/>
            </w:tcBorders>
            <w:shd w:val="clear" w:color="auto" w:fill="auto"/>
            <w:noWrap/>
            <w:vAlign w:val="center"/>
            <w:hideMark/>
          </w:tcPr>
          <w:p w:rsidR="0045040C" w:rsidRPr="0045040C" w:rsidRDefault="0045040C" w:rsidP="0045040C">
            <w:pPr>
              <w:jc w:val="center"/>
              <w:rPr>
                <w:rFonts w:ascii="Arial" w:hAnsi="Arial" w:cs="Arial"/>
                <w:b/>
                <w:bCs/>
              </w:rPr>
            </w:pPr>
            <w:r w:rsidRPr="0045040C">
              <w:rPr>
                <w:rFonts w:ascii="Arial" w:hAnsi="Arial" w:cs="Arial"/>
                <w:b/>
                <w:bCs/>
              </w:rPr>
              <w:t>UND</w:t>
            </w:r>
          </w:p>
        </w:tc>
        <w:tc>
          <w:tcPr>
            <w:tcW w:w="502" w:type="pct"/>
            <w:tcBorders>
              <w:top w:val="single" w:sz="4" w:space="0" w:color="000000"/>
              <w:left w:val="nil"/>
              <w:bottom w:val="single" w:sz="4" w:space="0" w:color="000000"/>
              <w:right w:val="single" w:sz="4" w:space="0" w:color="000000"/>
            </w:tcBorders>
            <w:shd w:val="clear" w:color="auto" w:fill="auto"/>
            <w:noWrap/>
            <w:vAlign w:val="center"/>
            <w:hideMark/>
          </w:tcPr>
          <w:p w:rsidR="0045040C" w:rsidRPr="0045040C" w:rsidRDefault="0045040C" w:rsidP="0045040C">
            <w:pPr>
              <w:jc w:val="center"/>
              <w:rPr>
                <w:rFonts w:ascii="Arial" w:hAnsi="Arial" w:cs="Arial"/>
                <w:b/>
                <w:bCs/>
              </w:rPr>
            </w:pPr>
            <w:proofErr w:type="spellStart"/>
            <w:r w:rsidRPr="0045040C">
              <w:rPr>
                <w:rFonts w:ascii="Arial" w:hAnsi="Arial" w:cs="Arial"/>
                <w:b/>
                <w:bCs/>
              </w:rPr>
              <w:t>Qtde</w:t>
            </w:r>
            <w:proofErr w:type="spellEnd"/>
          </w:p>
        </w:tc>
        <w:tc>
          <w:tcPr>
            <w:tcW w:w="1341" w:type="pct"/>
            <w:tcBorders>
              <w:top w:val="single" w:sz="4" w:space="0" w:color="000000"/>
              <w:left w:val="nil"/>
              <w:bottom w:val="single" w:sz="4" w:space="0" w:color="000000"/>
              <w:right w:val="single" w:sz="4" w:space="0" w:color="000000"/>
            </w:tcBorders>
            <w:shd w:val="clear" w:color="auto" w:fill="auto"/>
            <w:noWrap/>
            <w:vAlign w:val="center"/>
            <w:hideMark/>
          </w:tcPr>
          <w:p w:rsidR="0045040C" w:rsidRPr="0045040C" w:rsidRDefault="0045040C" w:rsidP="0045040C">
            <w:pPr>
              <w:jc w:val="center"/>
              <w:rPr>
                <w:rFonts w:ascii="Arial" w:hAnsi="Arial" w:cs="Arial"/>
                <w:b/>
                <w:bCs/>
              </w:rPr>
            </w:pPr>
            <w:r w:rsidRPr="0045040C">
              <w:rPr>
                <w:rFonts w:ascii="Arial" w:hAnsi="Arial" w:cs="Arial"/>
                <w:b/>
                <w:bCs/>
              </w:rPr>
              <w:t>Valor Estimado</w:t>
            </w:r>
          </w:p>
        </w:tc>
      </w:tr>
      <w:tr w:rsidR="0045040C" w:rsidRPr="0045040C" w:rsidTr="00A811B1">
        <w:trPr>
          <w:trHeight w:val="510"/>
        </w:trPr>
        <w:tc>
          <w:tcPr>
            <w:tcW w:w="492" w:type="pct"/>
            <w:tcBorders>
              <w:top w:val="nil"/>
              <w:left w:val="single" w:sz="4" w:space="0" w:color="000000"/>
              <w:bottom w:val="single" w:sz="4" w:space="0" w:color="000000"/>
              <w:right w:val="single" w:sz="4" w:space="0" w:color="000000"/>
            </w:tcBorders>
            <w:shd w:val="clear" w:color="auto" w:fill="auto"/>
            <w:noWrap/>
            <w:vAlign w:val="center"/>
            <w:hideMark/>
          </w:tcPr>
          <w:p w:rsidR="0045040C" w:rsidRPr="0045040C" w:rsidRDefault="0045040C" w:rsidP="0045040C">
            <w:pPr>
              <w:jc w:val="center"/>
              <w:rPr>
                <w:rFonts w:ascii="Arial" w:hAnsi="Arial" w:cs="Arial"/>
              </w:rPr>
            </w:pPr>
            <w:r w:rsidRPr="0045040C">
              <w:rPr>
                <w:rFonts w:ascii="Arial" w:hAnsi="Arial" w:cs="Arial"/>
              </w:rPr>
              <w:t>0001</w:t>
            </w:r>
          </w:p>
        </w:tc>
        <w:tc>
          <w:tcPr>
            <w:tcW w:w="1920" w:type="pct"/>
            <w:tcBorders>
              <w:top w:val="nil"/>
              <w:left w:val="nil"/>
              <w:bottom w:val="single" w:sz="4" w:space="0" w:color="000000"/>
              <w:right w:val="single" w:sz="4" w:space="0" w:color="000000"/>
            </w:tcBorders>
            <w:shd w:val="clear" w:color="auto" w:fill="auto"/>
            <w:noWrap/>
            <w:vAlign w:val="center"/>
            <w:hideMark/>
          </w:tcPr>
          <w:p w:rsidR="0045040C" w:rsidRPr="0045040C" w:rsidRDefault="0045040C" w:rsidP="0045040C">
            <w:pPr>
              <w:jc w:val="both"/>
              <w:rPr>
                <w:rFonts w:ascii="Arial" w:hAnsi="Arial" w:cs="Arial"/>
              </w:rPr>
            </w:pPr>
            <w:r w:rsidRPr="0045040C">
              <w:rPr>
                <w:rFonts w:ascii="Arial" w:hAnsi="Arial" w:cs="Arial"/>
              </w:rPr>
              <w:t xml:space="preserve">Bicicleta Elétrica 800w: </w:t>
            </w:r>
          </w:p>
        </w:tc>
        <w:tc>
          <w:tcPr>
            <w:tcW w:w="745" w:type="pct"/>
            <w:tcBorders>
              <w:top w:val="nil"/>
              <w:left w:val="nil"/>
              <w:bottom w:val="single" w:sz="4" w:space="0" w:color="000000"/>
              <w:right w:val="single" w:sz="4" w:space="0" w:color="000000"/>
            </w:tcBorders>
            <w:shd w:val="clear" w:color="auto" w:fill="auto"/>
            <w:noWrap/>
            <w:vAlign w:val="center"/>
            <w:hideMark/>
          </w:tcPr>
          <w:p w:rsidR="0045040C" w:rsidRPr="0045040C" w:rsidRDefault="0045040C" w:rsidP="0045040C">
            <w:pPr>
              <w:jc w:val="both"/>
              <w:rPr>
                <w:rFonts w:ascii="Arial" w:hAnsi="Arial" w:cs="Arial"/>
              </w:rPr>
            </w:pPr>
            <w:r w:rsidRPr="0045040C">
              <w:rPr>
                <w:rFonts w:ascii="Arial" w:hAnsi="Arial" w:cs="Arial"/>
              </w:rPr>
              <w:t>Unidade</w:t>
            </w:r>
          </w:p>
        </w:tc>
        <w:tc>
          <w:tcPr>
            <w:tcW w:w="502" w:type="pct"/>
            <w:tcBorders>
              <w:top w:val="nil"/>
              <w:left w:val="nil"/>
              <w:bottom w:val="single" w:sz="4" w:space="0" w:color="000000"/>
              <w:right w:val="single" w:sz="4" w:space="0" w:color="000000"/>
            </w:tcBorders>
            <w:shd w:val="clear" w:color="auto" w:fill="auto"/>
            <w:noWrap/>
            <w:vAlign w:val="center"/>
            <w:hideMark/>
          </w:tcPr>
          <w:p w:rsidR="0045040C" w:rsidRPr="0045040C" w:rsidRDefault="0045040C" w:rsidP="0045040C">
            <w:pPr>
              <w:jc w:val="right"/>
              <w:rPr>
                <w:rFonts w:ascii="Arial" w:hAnsi="Arial" w:cs="Arial"/>
              </w:rPr>
            </w:pPr>
            <w:r w:rsidRPr="0045040C">
              <w:rPr>
                <w:rFonts w:ascii="Arial" w:hAnsi="Arial" w:cs="Arial"/>
              </w:rPr>
              <w:t>5,00</w:t>
            </w:r>
          </w:p>
        </w:tc>
        <w:tc>
          <w:tcPr>
            <w:tcW w:w="1341" w:type="pct"/>
            <w:tcBorders>
              <w:top w:val="nil"/>
              <w:left w:val="nil"/>
              <w:bottom w:val="single" w:sz="4" w:space="0" w:color="000000"/>
              <w:right w:val="single" w:sz="4" w:space="0" w:color="000000"/>
            </w:tcBorders>
            <w:shd w:val="clear" w:color="auto" w:fill="auto"/>
            <w:noWrap/>
            <w:vAlign w:val="center"/>
            <w:hideMark/>
          </w:tcPr>
          <w:p w:rsidR="0045040C" w:rsidRPr="0045040C" w:rsidRDefault="0045040C" w:rsidP="0045040C">
            <w:pPr>
              <w:jc w:val="right"/>
              <w:rPr>
                <w:rFonts w:ascii="Arial" w:hAnsi="Arial" w:cs="Arial"/>
              </w:rPr>
            </w:pPr>
            <w:r w:rsidRPr="0045040C">
              <w:rPr>
                <w:rFonts w:ascii="Arial" w:hAnsi="Arial" w:cs="Arial"/>
              </w:rPr>
              <w:t>5.666,67</w:t>
            </w:r>
          </w:p>
        </w:tc>
      </w:tr>
    </w:tbl>
    <w:p w:rsidR="00C863BF" w:rsidRDefault="00C863BF"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21248A" w:rsidRDefault="0021248A"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D21E1A" w:rsidRDefault="00D21E1A" w:rsidP="00C863BF">
      <w:pPr>
        <w:pStyle w:val="Corpodetexto"/>
        <w:jc w:val="center"/>
        <w:rPr>
          <w:b/>
        </w:rPr>
      </w:pPr>
    </w:p>
    <w:p w:rsidR="00C863BF" w:rsidRDefault="00C863BF" w:rsidP="00C863BF">
      <w:pPr>
        <w:pStyle w:val="Corpodetexto"/>
        <w:jc w:val="center"/>
        <w:rPr>
          <w:b/>
        </w:rPr>
      </w:pPr>
    </w:p>
    <w:p w:rsidR="0045040C" w:rsidRDefault="0045040C" w:rsidP="00C863BF">
      <w:pPr>
        <w:pStyle w:val="Corpodetexto"/>
        <w:jc w:val="center"/>
        <w:rPr>
          <w:b/>
        </w:rPr>
      </w:pPr>
    </w:p>
    <w:p w:rsidR="0045040C" w:rsidRDefault="0045040C" w:rsidP="00C863BF">
      <w:pPr>
        <w:pStyle w:val="Corpodetexto"/>
        <w:jc w:val="center"/>
        <w:rPr>
          <w:b/>
        </w:rPr>
      </w:pPr>
    </w:p>
    <w:p w:rsidR="00C863BF" w:rsidRDefault="00C863BF" w:rsidP="00C863BF">
      <w:pPr>
        <w:pStyle w:val="Corpodetexto"/>
        <w:jc w:val="center"/>
        <w:rPr>
          <w:b/>
        </w:rPr>
      </w:pPr>
    </w:p>
    <w:p w:rsidR="00A811B1" w:rsidRDefault="00A811B1" w:rsidP="00C863BF">
      <w:pPr>
        <w:pStyle w:val="Corpodetexto"/>
        <w:jc w:val="center"/>
        <w:rPr>
          <w:b/>
        </w:rPr>
      </w:pPr>
    </w:p>
    <w:p w:rsidR="00A811B1" w:rsidRDefault="00A811B1" w:rsidP="00C863BF">
      <w:pPr>
        <w:pStyle w:val="Corpodetexto"/>
        <w:jc w:val="center"/>
        <w:rPr>
          <w:b/>
        </w:rPr>
      </w:pPr>
    </w:p>
    <w:p w:rsidR="00A811B1" w:rsidRDefault="00A811B1"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053BD2">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76379A">
        <w:rPr>
          <w:rFonts w:ascii="Arial" w:hAnsi="Arial"/>
          <w:b/>
        </w:rPr>
        <w:t>0000</w:t>
      </w:r>
      <w:r w:rsidR="005051D7">
        <w:rPr>
          <w:rFonts w:ascii="Arial" w:hAnsi="Arial"/>
          <w:b/>
        </w:rPr>
        <w:t>35</w:t>
      </w:r>
      <w:r>
        <w:rPr>
          <w:rFonts w:ascii="Arial" w:hAnsi="Arial"/>
          <w:b/>
        </w:rPr>
        <w:t>/</w:t>
      </w:r>
      <w:r w:rsidR="00322752">
        <w:rPr>
          <w:rFonts w:ascii="Arial" w:hAnsi="Arial"/>
          <w:b/>
        </w:rPr>
        <w:t>201</w:t>
      </w:r>
      <w:r w:rsidR="009D0F32">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45040C" w:rsidRDefault="0045040C" w:rsidP="004504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5040C" w:rsidRDefault="0045040C" w:rsidP="004504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000035/2019</w:t>
      </w:r>
    </w:p>
    <w:p w:rsidR="0045040C" w:rsidRDefault="0045040C" w:rsidP="0045040C">
      <w:pPr>
        <w:jc w:val="both"/>
        <w:rPr>
          <w:rFonts w:ascii="Arial" w:hAnsi="Arial"/>
          <w:b/>
        </w:rPr>
      </w:pPr>
      <w:r>
        <w:rPr>
          <w:rFonts w:ascii="Arial" w:hAnsi="Arial"/>
          <w:b/>
        </w:rPr>
        <w:t>Número Processo</w:t>
      </w:r>
      <w:r>
        <w:rPr>
          <w:rFonts w:ascii="Arial" w:hAnsi="Arial"/>
          <w:b/>
        </w:rPr>
        <w:tab/>
        <w:t>: 000124/2019</w:t>
      </w:r>
    </w:p>
    <w:p w:rsidR="00A56C8A" w:rsidRDefault="0045040C" w:rsidP="0045040C">
      <w:pPr>
        <w:rPr>
          <w:rFonts w:ascii="Arial" w:hAnsi="Arial"/>
          <w:b/>
        </w:rPr>
      </w:pPr>
      <w:r>
        <w:rPr>
          <w:rFonts w:ascii="Arial" w:hAnsi="Arial"/>
          <w:b/>
        </w:rPr>
        <w:t>Data da Abertura</w:t>
      </w:r>
      <w:r>
        <w:rPr>
          <w:rFonts w:ascii="Arial" w:hAnsi="Arial"/>
          <w:b/>
        </w:rPr>
        <w:tab/>
        <w:t>: 30/10//2019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5051D7">
        <w:rPr>
          <w:rFonts w:ascii="Arial" w:hAnsi="Arial"/>
          <w:b/>
        </w:rPr>
        <w:t>35</w:t>
      </w:r>
      <w:r>
        <w:rPr>
          <w:rFonts w:ascii="Arial" w:hAnsi="Arial"/>
          <w:b/>
        </w:rPr>
        <w:t>/</w:t>
      </w:r>
      <w:r w:rsidR="009D0F32">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053BD2">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2FC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5051D7">
        <w:rPr>
          <w:rFonts w:ascii="Arial" w:hAnsi="Arial"/>
          <w:b/>
        </w:rPr>
        <w:t>35</w:t>
      </w:r>
      <w:r>
        <w:rPr>
          <w:rFonts w:ascii="Arial" w:hAnsi="Arial"/>
          <w:b/>
        </w:rPr>
        <w:t>/</w:t>
      </w:r>
      <w:r w:rsidR="00322752">
        <w:rPr>
          <w:rFonts w:ascii="Arial" w:hAnsi="Arial"/>
          <w:b/>
        </w:rPr>
        <w:t>201</w:t>
      </w:r>
      <w:r w:rsidR="009D0F32">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45040C" w:rsidRDefault="0045040C" w:rsidP="004504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5040C" w:rsidRDefault="0045040C" w:rsidP="004504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000035/2019</w:t>
      </w:r>
    </w:p>
    <w:p w:rsidR="0045040C" w:rsidRDefault="0045040C" w:rsidP="0045040C">
      <w:pPr>
        <w:jc w:val="both"/>
        <w:rPr>
          <w:rFonts w:ascii="Arial" w:hAnsi="Arial"/>
          <w:b/>
        </w:rPr>
      </w:pPr>
      <w:r>
        <w:rPr>
          <w:rFonts w:ascii="Arial" w:hAnsi="Arial"/>
          <w:b/>
        </w:rPr>
        <w:t>Número Processo</w:t>
      </w:r>
      <w:r>
        <w:rPr>
          <w:rFonts w:ascii="Arial" w:hAnsi="Arial"/>
          <w:b/>
        </w:rPr>
        <w:tab/>
        <w:t>: 000124/2019</w:t>
      </w:r>
    </w:p>
    <w:p w:rsidR="00A56C8A" w:rsidRDefault="0045040C" w:rsidP="0045040C">
      <w:pPr>
        <w:rPr>
          <w:rFonts w:ascii="Arial" w:hAnsi="Arial"/>
          <w:b/>
        </w:rPr>
      </w:pPr>
      <w:r>
        <w:rPr>
          <w:rFonts w:ascii="Arial" w:hAnsi="Arial"/>
          <w:b/>
        </w:rPr>
        <w:t>Data da Abertura</w:t>
      </w:r>
      <w:r>
        <w:rPr>
          <w:rFonts w:ascii="Arial" w:hAnsi="Arial"/>
          <w:b/>
        </w:rPr>
        <w:tab/>
        <w:t>: 30/10//2019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9D0F32">
        <w:rPr>
          <w:rFonts w:ascii="Arial" w:hAnsi="Arial"/>
          <w:b/>
        </w:rPr>
        <w:t>0000</w:t>
      </w:r>
      <w:r w:rsidR="005051D7">
        <w:rPr>
          <w:rFonts w:ascii="Arial" w:hAnsi="Arial"/>
          <w:b/>
        </w:rPr>
        <w:t>35</w:t>
      </w:r>
      <w:r>
        <w:rPr>
          <w:rFonts w:ascii="Arial" w:hAnsi="Arial"/>
          <w:b/>
        </w:rPr>
        <w:t>/</w:t>
      </w:r>
      <w:r w:rsidR="009D0F32">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45040C" w:rsidRDefault="0045040C" w:rsidP="0045040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5040C" w:rsidRDefault="0045040C" w:rsidP="0045040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000035/2019</w:t>
      </w:r>
    </w:p>
    <w:p w:rsidR="0045040C" w:rsidRDefault="0045040C" w:rsidP="0045040C">
      <w:pPr>
        <w:jc w:val="both"/>
        <w:rPr>
          <w:rFonts w:ascii="Arial" w:hAnsi="Arial"/>
          <w:b/>
        </w:rPr>
      </w:pPr>
      <w:r>
        <w:rPr>
          <w:rFonts w:ascii="Arial" w:hAnsi="Arial"/>
          <w:b/>
        </w:rPr>
        <w:t>Número Processo</w:t>
      </w:r>
      <w:r>
        <w:rPr>
          <w:rFonts w:ascii="Arial" w:hAnsi="Arial"/>
          <w:b/>
        </w:rPr>
        <w:tab/>
        <w:t>: 000124/2019</w:t>
      </w:r>
    </w:p>
    <w:p w:rsidR="00A56C8A" w:rsidRDefault="0045040C" w:rsidP="0045040C">
      <w:pPr>
        <w:rPr>
          <w:rFonts w:ascii="Arial" w:hAnsi="Arial"/>
          <w:b/>
        </w:rPr>
      </w:pPr>
      <w:r>
        <w:rPr>
          <w:rFonts w:ascii="Arial" w:hAnsi="Arial"/>
          <w:b/>
        </w:rPr>
        <w:t>Data da Abertura</w:t>
      </w:r>
      <w:r>
        <w:rPr>
          <w:rFonts w:ascii="Arial" w:hAnsi="Arial"/>
          <w:b/>
        </w:rPr>
        <w:tab/>
        <w:t>: 30/10//2019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76379A">
        <w:rPr>
          <w:rFonts w:ascii="Arial" w:hAnsi="Arial"/>
          <w:b/>
        </w:rPr>
        <w:t>0000</w:t>
      </w:r>
      <w:r w:rsidR="005051D7">
        <w:rPr>
          <w:rFonts w:ascii="Arial" w:hAnsi="Arial"/>
          <w:b/>
        </w:rPr>
        <w:t>35</w:t>
      </w:r>
      <w:r>
        <w:rPr>
          <w:rFonts w:ascii="Arial" w:hAnsi="Arial"/>
          <w:b/>
        </w:rPr>
        <w:t>/</w:t>
      </w:r>
      <w:r w:rsidR="009D0F32">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365E5">
        <w:rPr>
          <w:rFonts w:ascii="Arial" w:hAnsi="Arial" w:cs="Arial"/>
        </w:rPr>
        <w:t>Aquisição</w:t>
      </w:r>
      <w:r w:rsidR="005051D7" w:rsidRPr="007B5E34">
        <w:rPr>
          <w:rFonts w:ascii="Arial" w:hAnsi="Arial" w:cs="Arial"/>
        </w:rPr>
        <w:t xml:space="preserve"> de bicicletas elétricas, para o município de Janaúba/MG</w:t>
      </w:r>
      <w:r w:rsidR="0076379A">
        <w:rPr>
          <w:rFonts w:ascii="Arial" w:hAnsi="Arial" w:cs="Arial"/>
        </w:rPr>
        <w:t xml:space="preserve"> </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 xml:space="preserve">1.2 – A s Secretarias efetuarão seus pedidos a Detentora da Ata </w:t>
      </w:r>
      <w:r w:rsidR="0076379A">
        <w:rPr>
          <w:rFonts w:ascii="Arial" w:hAnsi="Arial" w:cs="Arial"/>
        </w:rPr>
        <w:t xml:space="preserve">pela Secretaria de </w:t>
      </w:r>
      <w:r w:rsidR="009365E5">
        <w:rPr>
          <w:rFonts w:ascii="Arial" w:hAnsi="Arial" w:cs="Arial"/>
        </w:rPr>
        <w:t>Agronegócios</w:t>
      </w:r>
      <w:bookmarkStart w:id="0" w:name="_GoBack"/>
      <w:bookmarkEnd w:id="0"/>
      <w:r>
        <w:rPr>
          <w:rFonts w:ascii="Arial" w:hAnsi="Arial" w:cs="Arial"/>
        </w:rPr>
        <w:t xml:space="preserve">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w:t>
      </w:r>
      <w:r w:rsidR="0076379A">
        <w:rPr>
          <w:rFonts w:ascii="Arial" w:hAnsi="Arial" w:cs="Arial"/>
        </w:rPr>
        <w:t xml:space="preserve">s deverão ser entregues em até </w:t>
      </w:r>
      <w:r>
        <w:rPr>
          <w:rFonts w:ascii="Arial" w:hAnsi="Arial" w:cs="Arial"/>
        </w:rPr>
        <w:t xml:space="preserve">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053BD2" w:rsidRDefault="00053BD2" w:rsidP="00053BD2">
      <w:pPr>
        <w:spacing w:line="276" w:lineRule="auto"/>
        <w:ind w:left="709" w:hanging="709"/>
        <w:jc w:val="both"/>
        <w:rPr>
          <w:rFonts w:ascii="Arial" w:hAnsi="Arial" w:cs="Arial"/>
        </w:rPr>
      </w:pPr>
    </w:p>
    <w:p w:rsidR="00053BD2" w:rsidRDefault="00053BD2" w:rsidP="00053BD2">
      <w:pPr>
        <w:spacing w:line="276" w:lineRule="auto"/>
        <w:ind w:left="709" w:hanging="709"/>
        <w:jc w:val="both"/>
        <w:rPr>
          <w:rFonts w:ascii="Arial" w:hAnsi="Arial" w:cs="Arial"/>
        </w:rPr>
      </w:pPr>
      <w:r>
        <w:rPr>
          <w:rFonts w:ascii="Arial" w:hAnsi="Arial" w:cs="Arial"/>
        </w:rPr>
        <w:t>Ficha: 1088</w:t>
      </w:r>
    </w:p>
    <w:p w:rsidR="00C863BF" w:rsidRDefault="00053BD2" w:rsidP="00053BD2">
      <w:pPr>
        <w:jc w:val="both"/>
        <w:rPr>
          <w:rFonts w:ascii="Arial" w:hAnsi="Arial" w:cs="Arial"/>
        </w:rPr>
      </w:pPr>
      <w:r>
        <w:rPr>
          <w:rFonts w:ascii="Arial" w:hAnsi="Arial" w:cs="Arial"/>
        </w:rPr>
        <w:t>Ficha: 1015 (fonte 100 e fonte 124)</w:t>
      </w:r>
    </w:p>
    <w:p w:rsidR="00053BD2" w:rsidRDefault="00053BD2"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9D0F32">
        <w:rPr>
          <w:rFonts w:ascii="Arial" w:hAnsi="Arial"/>
          <w:b/>
        </w:rPr>
        <w:t>0</w:t>
      </w:r>
      <w:r w:rsidR="005051D7">
        <w:rPr>
          <w:rFonts w:ascii="Arial" w:hAnsi="Arial"/>
          <w:b/>
        </w:rPr>
        <w:t>35</w:t>
      </w:r>
      <w:r>
        <w:rPr>
          <w:rFonts w:ascii="Arial" w:hAnsi="Arial"/>
          <w:b/>
        </w:rPr>
        <w:t>/</w:t>
      </w:r>
      <w:r w:rsidR="009D0F32">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9D0F32">
        <w:rPr>
          <w:rFonts w:ascii="Arial" w:hAnsi="Arial" w:cs="Arial"/>
        </w:rPr>
        <w:t xml:space="preserve">.. </w:t>
      </w:r>
      <w:proofErr w:type="gramStart"/>
      <w:r w:rsidR="009D0F32">
        <w:rPr>
          <w:rFonts w:ascii="Arial" w:hAnsi="Arial" w:cs="Arial"/>
        </w:rPr>
        <w:t>de</w:t>
      </w:r>
      <w:proofErr w:type="gramEnd"/>
      <w:r w:rsidR="009D0F32">
        <w:rPr>
          <w:rFonts w:ascii="Arial" w:hAnsi="Arial" w:cs="Arial"/>
        </w:rPr>
        <w:t xml:space="preserve"> .................. de 2019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A56C8A">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w:t>
      </w:r>
    </w:p>
    <w:p w:rsidR="00A56C8A" w:rsidRDefault="00A56C8A" w:rsidP="00A56C8A">
      <w:pPr>
        <w:rPr>
          <w:rFonts w:ascii="Arial" w:hAnsi="Arial" w:cs="Arial"/>
          <w:b/>
          <w:bCs/>
          <w:color w:val="FF0000"/>
        </w:rPr>
      </w:pPr>
    </w:p>
    <w:p w:rsidR="005051D7" w:rsidRPr="007B5E34" w:rsidRDefault="005051D7" w:rsidP="005051D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B5E34">
        <w:rPr>
          <w:rFonts w:ascii="Arial" w:hAnsi="Arial" w:cs="Arial"/>
          <w:b/>
        </w:rPr>
        <w:t>1. OBJETO</w:t>
      </w:r>
    </w:p>
    <w:p w:rsidR="005051D7" w:rsidRPr="007B5E34" w:rsidRDefault="005051D7" w:rsidP="005051D7">
      <w:pPr>
        <w:tabs>
          <w:tab w:val="left" w:pos="426"/>
        </w:tabs>
        <w:spacing w:before="240" w:after="240" w:line="276" w:lineRule="auto"/>
        <w:jc w:val="both"/>
        <w:rPr>
          <w:rFonts w:ascii="Arial" w:hAnsi="Arial" w:cs="Arial"/>
        </w:rPr>
      </w:pPr>
      <w:r w:rsidRPr="007B5E34">
        <w:rPr>
          <w:rFonts w:ascii="Arial" w:eastAsia="TimesNewRoman" w:hAnsi="Arial" w:cs="Arial"/>
        </w:rPr>
        <w:t xml:space="preserve">1.1       </w:t>
      </w:r>
      <w:r w:rsidRPr="007B5E34">
        <w:rPr>
          <w:rFonts w:ascii="Arial" w:hAnsi="Arial" w:cs="Arial"/>
        </w:rPr>
        <w:t xml:space="preserve">A presente licitação destina-se a contratação de empresa especializada para fornecimento de bicicletas elétricas, para o município de Janaúba/MG, </w:t>
      </w:r>
      <w:r w:rsidRPr="007B5E34">
        <w:rPr>
          <w:rFonts w:ascii="Arial" w:eastAsia="TimesNewRoman" w:hAnsi="Arial" w:cs="Arial"/>
        </w:rPr>
        <w:t xml:space="preserve">a fim de </w:t>
      </w:r>
      <w:r w:rsidRPr="007B5E34">
        <w:rPr>
          <w:rFonts w:ascii="Arial" w:hAnsi="Arial" w:cs="Arial"/>
        </w:rPr>
        <w:t>atender a demanda da Secretaria de Desenvolvimento Econômico e Agronegócios do Município de Janaúba/ MG, conforme especificação contida neste termo de referência.</w:t>
      </w:r>
    </w:p>
    <w:p w:rsidR="005051D7" w:rsidRPr="007B5E34" w:rsidRDefault="005051D7" w:rsidP="005051D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B5E34">
        <w:rPr>
          <w:rFonts w:ascii="Arial" w:hAnsi="Arial" w:cs="Arial"/>
          <w:b/>
        </w:rPr>
        <w:t>2. JUSTIFICATIVA</w:t>
      </w:r>
    </w:p>
    <w:p w:rsidR="005051D7" w:rsidRPr="007B5E34" w:rsidRDefault="005051D7" w:rsidP="005051D7">
      <w:pPr>
        <w:autoSpaceDE w:val="0"/>
        <w:autoSpaceDN w:val="0"/>
        <w:adjustRightInd w:val="0"/>
        <w:spacing w:line="360" w:lineRule="auto"/>
        <w:jc w:val="both"/>
        <w:rPr>
          <w:rStyle w:val="tgc"/>
          <w:rFonts w:ascii="Arial" w:hAnsi="Arial" w:cs="Arial"/>
        </w:rPr>
      </w:pPr>
    </w:p>
    <w:p w:rsidR="005051D7" w:rsidRPr="007B5E34" w:rsidRDefault="005051D7" w:rsidP="005051D7">
      <w:pPr>
        <w:autoSpaceDE w:val="0"/>
        <w:autoSpaceDN w:val="0"/>
        <w:adjustRightInd w:val="0"/>
        <w:spacing w:line="360" w:lineRule="auto"/>
        <w:jc w:val="both"/>
        <w:rPr>
          <w:rFonts w:ascii="Arial" w:hAnsi="Arial" w:cs="Arial"/>
          <w:b/>
          <w:bCs/>
        </w:rPr>
      </w:pPr>
      <w:r w:rsidRPr="007B5E34">
        <w:rPr>
          <w:rStyle w:val="tgc"/>
          <w:rFonts w:ascii="Arial" w:hAnsi="Arial" w:cs="Arial"/>
        </w:rPr>
        <w:t>2.1      A presente contratação motiva-se, pela necessidade de aquisição de veículo ágil e sustentável para a Secretaria de Desenvolvimento Econômico e Agronegócios do Município de Janaúba-MG. J</w:t>
      </w:r>
      <w:r w:rsidRPr="007B5E34">
        <w:rPr>
          <w:rFonts w:ascii="Arial" w:hAnsi="Arial" w:cs="Arial"/>
        </w:rPr>
        <w:t xml:space="preserve">ustifica-se em função de melhor locomoção urbana e uma economia significativa no gasto de combustível, bem como iniciar a experiência de mobilidade elétrica no município. </w:t>
      </w:r>
    </w:p>
    <w:p w:rsidR="005051D7" w:rsidRPr="007B5E34" w:rsidRDefault="005051D7" w:rsidP="005051D7">
      <w:pPr>
        <w:tabs>
          <w:tab w:val="left" w:pos="2565"/>
        </w:tabs>
        <w:spacing w:after="240" w:line="276" w:lineRule="auto"/>
        <w:ind w:firstLine="709"/>
        <w:jc w:val="both"/>
        <w:rPr>
          <w:rFonts w:ascii="Arial" w:hAnsi="Arial" w:cs="Arial"/>
        </w:rPr>
      </w:pPr>
      <w:r w:rsidRPr="007B5E34">
        <w:rPr>
          <w:rFonts w:ascii="Arial" w:hAnsi="Arial" w:cs="Arial"/>
        </w:rPr>
        <w:t>Diante da importância e necessidade de aquisição da manutenção do mesmo, solicito que seja realizado procedimento licitatório para contratação de tal empresa.</w:t>
      </w:r>
    </w:p>
    <w:p w:rsidR="005051D7" w:rsidRPr="007B5E34" w:rsidRDefault="005051D7" w:rsidP="005051D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B5E34">
        <w:rPr>
          <w:rFonts w:ascii="Arial" w:hAnsi="Arial" w:cs="Arial"/>
          <w:b/>
        </w:rPr>
        <w:t>3. ESPECIFICAÇÃO DO OBJETO</w:t>
      </w:r>
    </w:p>
    <w:p w:rsidR="005051D7" w:rsidRPr="007B5E34" w:rsidRDefault="005051D7" w:rsidP="005051D7">
      <w:pPr>
        <w:spacing w:before="240" w:line="276" w:lineRule="auto"/>
        <w:jc w:val="both"/>
        <w:rPr>
          <w:rFonts w:ascii="Arial" w:hAnsi="Arial" w:cs="Arial"/>
          <w:color w:val="000000"/>
        </w:rPr>
      </w:pPr>
      <w:r w:rsidRPr="007B5E34">
        <w:rPr>
          <w:rFonts w:ascii="Arial" w:hAnsi="Arial" w:cs="Arial"/>
          <w:color w:val="000000"/>
        </w:rPr>
        <w:t>3.1        O serviço adquirido deve apresentar conformidade com os descritivos e quantidades abaixo relacionados:</w:t>
      </w:r>
    </w:p>
    <w:p w:rsidR="005051D7" w:rsidRPr="007B5E34" w:rsidRDefault="005051D7" w:rsidP="005051D7">
      <w:pPr>
        <w:spacing w:before="240" w:line="276"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4033"/>
        <w:gridCol w:w="1564"/>
        <w:gridCol w:w="1765"/>
      </w:tblGrid>
      <w:tr w:rsidR="005051D7" w:rsidRPr="007B5E34" w:rsidTr="0045040C">
        <w:trPr>
          <w:trHeight w:val="630"/>
        </w:trPr>
        <w:tc>
          <w:tcPr>
            <w:tcW w:w="938" w:type="pct"/>
            <w:shd w:val="clear" w:color="auto" w:fill="auto"/>
            <w:noWrap/>
            <w:vAlign w:val="center"/>
          </w:tcPr>
          <w:p w:rsidR="005051D7" w:rsidRPr="007B5E34" w:rsidRDefault="005051D7" w:rsidP="005051D7">
            <w:pPr>
              <w:spacing w:line="276" w:lineRule="auto"/>
              <w:jc w:val="both"/>
              <w:rPr>
                <w:rFonts w:ascii="Arial" w:hAnsi="Arial" w:cs="Arial"/>
                <w:b/>
                <w:bCs/>
                <w:color w:val="000000"/>
              </w:rPr>
            </w:pPr>
            <w:r w:rsidRPr="007B5E34">
              <w:rPr>
                <w:rFonts w:ascii="Arial" w:hAnsi="Arial" w:cs="Arial"/>
                <w:b/>
                <w:bCs/>
                <w:color w:val="000000"/>
              </w:rPr>
              <w:t>Item</w:t>
            </w:r>
          </w:p>
        </w:tc>
        <w:tc>
          <w:tcPr>
            <w:tcW w:w="2225" w:type="pct"/>
            <w:vAlign w:val="center"/>
          </w:tcPr>
          <w:p w:rsidR="005051D7" w:rsidRPr="007B5E34" w:rsidRDefault="005051D7" w:rsidP="005051D7">
            <w:pPr>
              <w:spacing w:line="276" w:lineRule="auto"/>
              <w:jc w:val="both"/>
              <w:rPr>
                <w:rFonts w:ascii="Arial" w:hAnsi="Arial" w:cs="Arial"/>
                <w:b/>
                <w:bCs/>
                <w:color w:val="000000"/>
              </w:rPr>
            </w:pPr>
            <w:r w:rsidRPr="007B5E34">
              <w:rPr>
                <w:rFonts w:ascii="Arial" w:hAnsi="Arial" w:cs="Arial"/>
                <w:b/>
                <w:bCs/>
                <w:color w:val="000000"/>
              </w:rPr>
              <w:t>Descrição</w:t>
            </w:r>
          </w:p>
        </w:tc>
        <w:tc>
          <w:tcPr>
            <w:tcW w:w="863" w:type="pct"/>
            <w:vAlign w:val="center"/>
          </w:tcPr>
          <w:p w:rsidR="005051D7" w:rsidRPr="007B5E34" w:rsidRDefault="005051D7" w:rsidP="005051D7">
            <w:pPr>
              <w:spacing w:line="276" w:lineRule="auto"/>
              <w:jc w:val="both"/>
              <w:rPr>
                <w:rFonts w:ascii="Arial" w:hAnsi="Arial" w:cs="Arial"/>
                <w:b/>
                <w:bCs/>
                <w:color w:val="000000"/>
              </w:rPr>
            </w:pPr>
            <w:r w:rsidRPr="007B5E34">
              <w:rPr>
                <w:rFonts w:ascii="Arial" w:hAnsi="Arial" w:cs="Arial"/>
                <w:b/>
                <w:bCs/>
                <w:color w:val="000000"/>
              </w:rPr>
              <w:t>Unidade</w:t>
            </w:r>
          </w:p>
        </w:tc>
        <w:tc>
          <w:tcPr>
            <w:tcW w:w="974" w:type="pct"/>
            <w:shd w:val="clear" w:color="auto" w:fill="auto"/>
            <w:noWrap/>
            <w:vAlign w:val="center"/>
            <w:hideMark/>
          </w:tcPr>
          <w:p w:rsidR="005051D7" w:rsidRPr="007B5E34" w:rsidRDefault="005051D7" w:rsidP="005051D7">
            <w:pPr>
              <w:spacing w:line="276" w:lineRule="auto"/>
              <w:jc w:val="both"/>
              <w:rPr>
                <w:rFonts w:ascii="Arial" w:hAnsi="Arial" w:cs="Arial"/>
                <w:b/>
                <w:bCs/>
                <w:color w:val="000000"/>
              </w:rPr>
            </w:pPr>
            <w:r w:rsidRPr="007B5E34">
              <w:rPr>
                <w:rFonts w:ascii="Arial" w:hAnsi="Arial" w:cs="Arial"/>
                <w:b/>
                <w:bCs/>
                <w:color w:val="000000"/>
              </w:rPr>
              <w:t>Quantidade</w:t>
            </w:r>
          </w:p>
        </w:tc>
      </w:tr>
      <w:tr w:rsidR="005051D7" w:rsidRPr="007B5E34" w:rsidTr="0045040C">
        <w:trPr>
          <w:trHeight w:val="423"/>
        </w:trPr>
        <w:tc>
          <w:tcPr>
            <w:tcW w:w="938" w:type="pct"/>
            <w:shd w:val="clear" w:color="auto" w:fill="auto"/>
            <w:vAlign w:val="center"/>
          </w:tcPr>
          <w:p w:rsidR="005051D7" w:rsidRPr="007B5E34" w:rsidRDefault="005051D7" w:rsidP="005051D7">
            <w:pPr>
              <w:spacing w:line="276" w:lineRule="auto"/>
              <w:jc w:val="center"/>
              <w:rPr>
                <w:rFonts w:ascii="Arial" w:hAnsi="Arial" w:cs="Arial"/>
                <w:color w:val="000000"/>
              </w:rPr>
            </w:pPr>
            <w:r w:rsidRPr="007B5E34">
              <w:rPr>
                <w:rFonts w:ascii="Arial" w:hAnsi="Arial" w:cs="Arial"/>
                <w:color w:val="000000"/>
              </w:rPr>
              <w:t>01</w:t>
            </w:r>
          </w:p>
        </w:tc>
        <w:tc>
          <w:tcPr>
            <w:tcW w:w="2225" w:type="pct"/>
            <w:vAlign w:val="center"/>
          </w:tcPr>
          <w:p w:rsidR="005051D7" w:rsidRPr="007B5E34" w:rsidRDefault="005051D7" w:rsidP="005051D7">
            <w:pPr>
              <w:pStyle w:val="Default"/>
              <w:rPr>
                <w:sz w:val="20"/>
                <w:szCs w:val="20"/>
                <w:lang w:val="en-US"/>
              </w:rPr>
            </w:pPr>
            <w:r w:rsidRPr="007B5E34">
              <w:rPr>
                <w:sz w:val="20"/>
                <w:szCs w:val="20"/>
              </w:rPr>
              <w:t>Bicicleta elétrica 800w</w:t>
            </w:r>
          </w:p>
        </w:tc>
        <w:tc>
          <w:tcPr>
            <w:tcW w:w="863" w:type="pct"/>
            <w:vAlign w:val="center"/>
          </w:tcPr>
          <w:p w:rsidR="005051D7" w:rsidRPr="007B5E34" w:rsidRDefault="005051D7" w:rsidP="005051D7">
            <w:pPr>
              <w:spacing w:line="276" w:lineRule="auto"/>
              <w:rPr>
                <w:rFonts w:ascii="Arial" w:hAnsi="Arial" w:cs="Arial"/>
                <w:color w:val="000000"/>
              </w:rPr>
            </w:pPr>
            <w:proofErr w:type="spellStart"/>
            <w:r w:rsidRPr="007B5E34">
              <w:rPr>
                <w:rFonts w:ascii="Arial" w:hAnsi="Arial" w:cs="Arial"/>
                <w:color w:val="000000"/>
              </w:rPr>
              <w:t>Un</w:t>
            </w:r>
            <w:proofErr w:type="spellEnd"/>
          </w:p>
        </w:tc>
        <w:tc>
          <w:tcPr>
            <w:tcW w:w="974" w:type="pct"/>
            <w:shd w:val="clear" w:color="auto" w:fill="auto"/>
            <w:noWrap/>
            <w:vAlign w:val="center"/>
            <w:hideMark/>
          </w:tcPr>
          <w:p w:rsidR="005051D7" w:rsidRPr="007B5E34" w:rsidRDefault="005051D7" w:rsidP="005051D7">
            <w:pPr>
              <w:spacing w:line="276" w:lineRule="auto"/>
              <w:jc w:val="center"/>
              <w:rPr>
                <w:rFonts w:ascii="Arial" w:hAnsi="Arial" w:cs="Arial"/>
                <w:color w:val="000000"/>
              </w:rPr>
            </w:pPr>
            <w:r w:rsidRPr="007B5E34">
              <w:rPr>
                <w:rFonts w:ascii="Arial" w:hAnsi="Arial" w:cs="Arial"/>
                <w:color w:val="000000"/>
              </w:rPr>
              <w:t>05</w:t>
            </w:r>
          </w:p>
        </w:tc>
      </w:tr>
    </w:tbl>
    <w:p w:rsidR="005051D7" w:rsidRPr="007B5E34" w:rsidRDefault="005051D7" w:rsidP="005051D7">
      <w:pPr>
        <w:spacing w:line="276" w:lineRule="auto"/>
        <w:jc w:val="both"/>
        <w:rPr>
          <w:rFonts w:ascii="Arial" w:hAnsi="Arial" w:cs="Arial"/>
        </w:rPr>
      </w:pPr>
    </w:p>
    <w:p w:rsidR="005051D7" w:rsidRPr="007B5E34" w:rsidRDefault="005051D7" w:rsidP="005051D7">
      <w:pPr>
        <w:spacing w:line="276" w:lineRule="auto"/>
        <w:jc w:val="both"/>
        <w:rPr>
          <w:rFonts w:ascii="Arial" w:hAnsi="Arial" w:cs="Arial"/>
        </w:rPr>
      </w:pPr>
      <w:r w:rsidRPr="007B5E34">
        <w:rPr>
          <w:rFonts w:ascii="Arial" w:hAnsi="Arial" w:cs="Arial"/>
        </w:rPr>
        <w:t xml:space="preserve">-Motor 800 w, Estrutura aço reforçado, freios a disco e ventilados, segurança chave alarme e trava rodas, velocidade máxima até 45 km/h, tempo de recarga de 3 a 4 horas, buzina, painel digital com carga de bateria e velocidade, pedal assistido e acelerador no punho, bateria 48v 15ah, rodas aro 26, suspensão dianteira invertida e traseira dupla reforçada, autonomia até 30 km, carregador bivolt 110/220v, farol </w:t>
      </w:r>
      <w:proofErr w:type="spellStart"/>
      <w:r w:rsidRPr="007B5E34">
        <w:rPr>
          <w:rFonts w:ascii="Arial" w:hAnsi="Arial" w:cs="Arial"/>
        </w:rPr>
        <w:t>led</w:t>
      </w:r>
      <w:proofErr w:type="spellEnd"/>
      <w:r w:rsidRPr="007B5E34">
        <w:rPr>
          <w:rFonts w:ascii="Arial" w:hAnsi="Arial" w:cs="Arial"/>
        </w:rPr>
        <w:t xml:space="preserve"> alto e baixo, capacidade de 150 kg.</w:t>
      </w:r>
    </w:p>
    <w:p w:rsidR="005051D7" w:rsidRPr="007B5E34" w:rsidRDefault="005051D7" w:rsidP="005051D7">
      <w:pPr>
        <w:spacing w:line="276" w:lineRule="auto"/>
        <w:jc w:val="both"/>
        <w:rPr>
          <w:rFonts w:ascii="Arial" w:hAnsi="Arial" w:cs="Arial"/>
        </w:rPr>
      </w:pPr>
      <w:r w:rsidRPr="007B5E34">
        <w:rPr>
          <w:rFonts w:ascii="Arial" w:hAnsi="Arial" w:cs="Arial"/>
        </w:rPr>
        <w:t>Garantia quadro 12 meses, parte elétrica 06 meses.</w:t>
      </w:r>
    </w:p>
    <w:p w:rsidR="005051D7" w:rsidRPr="007B5E34" w:rsidRDefault="005051D7" w:rsidP="005051D7">
      <w:pPr>
        <w:spacing w:line="276" w:lineRule="auto"/>
        <w:jc w:val="both"/>
        <w:rPr>
          <w:rFonts w:ascii="Arial" w:hAnsi="Arial" w:cs="Arial"/>
        </w:rPr>
      </w:pPr>
      <w:r w:rsidRPr="007B5E34">
        <w:rPr>
          <w:rFonts w:ascii="Arial" w:hAnsi="Arial" w:cs="Arial"/>
        </w:rPr>
        <w:t>Opções de cores – Vermelho, Prata, preto e Azul.</w:t>
      </w:r>
    </w:p>
    <w:p w:rsidR="005051D7" w:rsidRPr="007B5E34" w:rsidRDefault="005051D7" w:rsidP="005051D7">
      <w:pPr>
        <w:spacing w:line="276" w:lineRule="auto"/>
        <w:jc w:val="both"/>
        <w:rPr>
          <w:rFonts w:ascii="Arial" w:hAnsi="Arial" w:cs="Arial"/>
        </w:rPr>
      </w:pPr>
    </w:p>
    <w:p w:rsidR="005051D7" w:rsidRPr="007B5E34" w:rsidRDefault="005051D7" w:rsidP="005051D7">
      <w:pPr>
        <w:spacing w:line="276" w:lineRule="auto"/>
        <w:jc w:val="both"/>
        <w:rPr>
          <w:rFonts w:ascii="Arial" w:hAnsi="Arial" w:cs="Arial"/>
        </w:rPr>
      </w:pPr>
    </w:p>
    <w:p w:rsidR="005051D7" w:rsidRPr="007B5E34" w:rsidRDefault="005051D7" w:rsidP="005051D7">
      <w:pPr>
        <w:jc w:val="both"/>
        <w:rPr>
          <w:rFonts w:ascii="Arial" w:hAnsi="Arial" w:cs="Arial"/>
        </w:rPr>
      </w:pPr>
      <w:r w:rsidRPr="007B5E34">
        <w:rPr>
          <w:rFonts w:ascii="Arial" w:hAnsi="Arial" w:cs="Arial"/>
        </w:rPr>
        <w:t xml:space="preserve">3.2 Os bens </w:t>
      </w:r>
      <w:proofErr w:type="spellStart"/>
      <w:r w:rsidRPr="007B5E34">
        <w:rPr>
          <w:rFonts w:ascii="Arial" w:hAnsi="Arial" w:cs="Arial"/>
        </w:rPr>
        <w:t>adquiridosdeverão</w:t>
      </w:r>
      <w:proofErr w:type="spellEnd"/>
      <w:r w:rsidRPr="007B5E34">
        <w:rPr>
          <w:rFonts w:ascii="Arial" w:hAnsi="Arial" w:cs="Arial"/>
        </w:rPr>
        <w:t xml:space="preserve"> estar dentro da padronização seguida pelo fabricante ou distribuidor do produto e respeitado as especificações técnicas e requisitos de desempenho dos órgãos de controle de qualidade.</w:t>
      </w:r>
    </w:p>
    <w:p w:rsidR="005051D7" w:rsidRPr="007B5E34" w:rsidRDefault="005051D7" w:rsidP="005051D7">
      <w:pPr>
        <w:jc w:val="both"/>
        <w:rPr>
          <w:rFonts w:ascii="Arial" w:hAnsi="Arial" w:cs="Arial"/>
        </w:rPr>
      </w:pPr>
    </w:p>
    <w:p w:rsidR="005051D7" w:rsidRPr="007B5E34" w:rsidRDefault="005051D7" w:rsidP="005051D7">
      <w:pPr>
        <w:widowControl w:val="0"/>
        <w:tabs>
          <w:tab w:val="left" w:pos="378"/>
        </w:tabs>
        <w:autoSpaceDE w:val="0"/>
        <w:autoSpaceDN w:val="0"/>
        <w:jc w:val="both"/>
        <w:rPr>
          <w:rFonts w:ascii="Arial" w:hAnsi="Arial" w:cs="Arial"/>
        </w:rPr>
      </w:pPr>
    </w:p>
    <w:p w:rsidR="005051D7" w:rsidRPr="007B5E34" w:rsidRDefault="005051D7" w:rsidP="005051D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B5E34">
        <w:rPr>
          <w:rFonts w:ascii="Arial" w:hAnsi="Arial" w:cs="Arial"/>
          <w:b/>
        </w:rPr>
        <w:t>4. VALOR ESTIMADO E VIGÊNCIA</w:t>
      </w:r>
    </w:p>
    <w:p w:rsidR="005051D7" w:rsidRPr="007B5E34" w:rsidRDefault="005051D7" w:rsidP="005051D7">
      <w:pPr>
        <w:spacing w:before="240" w:line="276" w:lineRule="auto"/>
        <w:jc w:val="both"/>
        <w:rPr>
          <w:rFonts w:ascii="Arial" w:hAnsi="Arial" w:cs="Arial"/>
          <w:color w:val="000000"/>
        </w:rPr>
      </w:pPr>
      <w:r w:rsidRPr="007B5E34">
        <w:rPr>
          <w:rFonts w:ascii="Arial" w:hAnsi="Arial" w:cs="Arial"/>
          <w:color w:val="000000"/>
        </w:rPr>
        <w:t>4.1</w:t>
      </w:r>
      <w:r w:rsidRPr="007B5E34">
        <w:rPr>
          <w:rFonts w:ascii="Arial" w:hAnsi="Arial" w:cs="Arial"/>
          <w:color w:val="000000"/>
        </w:rPr>
        <w:tab/>
        <w:t xml:space="preserve">O custo estimado total da presente contratação é de </w:t>
      </w:r>
      <w:r w:rsidRPr="007B5E34">
        <w:rPr>
          <w:rFonts w:ascii="Arial" w:hAnsi="Arial" w:cs="Arial"/>
        </w:rPr>
        <w:t>(</w:t>
      </w:r>
      <w:r w:rsidRPr="007B5E34">
        <w:rPr>
          <w:rFonts w:ascii="Arial" w:hAnsi="Arial" w:cs="Arial"/>
          <w:bCs/>
        </w:rPr>
        <w:t>R$</w:t>
      </w:r>
      <w:r w:rsidRPr="007B5E34">
        <w:rPr>
          <w:rFonts w:ascii="Arial" w:hAnsi="Arial" w:cs="Arial"/>
        </w:rPr>
        <w:t xml:space="preserve">28.333,33 vinte e oito mil, trezentos e trinta e três reais e trinta e três centavos), </w:t>
      </w:r>
      <w:r w:rsidRPr="007B5E34">
        <w:rPr>
          <w:rFonts w:ascii="Arial" w:hAnsi="Arial" w:cs="Arial"/>
          <w:bCs/>
          <w:color w:val="000000"/>
        </w:rPr>
        <w:t>O custo estimado da presente licitação foi apurado a partir das cotações realizadas.</w:t>
      </w:r>
    </w:p>
    <w:p w:rsidR="005051D7" w:rsidRPr="007B5E34" w:rsidRDefault="005051D7" w:rsidP="005051D7">
      <w:pPr>
        <w:spacing w:after="240" w:line="276" w:lineRule="auto"/>
        <w:jc w:val="both"/>
        <w:rPr>
          <w:rFonts w:ascii="Arial" w:hAnsi="Arial" w:cs="Arial"/>
          <w:color w:val="000000"/>
        </w:rPr>
      </w:pPr>
      <w:r w:rsidRPr="007B5E34">
        <w:rPr>
          <w:rFonts w:ascii="Arial" w:hAnsi="Arial" w:cs="Arial"/>
          <w:color w:val="000000"/>
        </w:rPr>
        <w:lastRenderedPageBreak/>
        <w:t>4.3</w:t>
      </w:r>
      <w:r w:rsidRPr="007B5E34">
        <w:rPr>
          <w:rFonts w:ascii="Arial" w:hAnsi="Arial" w:cs="Arial"/>
          <w:color w:val="000000"/>
        </w:rPr>
        <w:tab/>
        <w:t>O futuro contrato terá prazo de vigência de 1 (um) ano.</w:t>
      </w:r>
    </w:p>
    <w:p w:rsidR="005051D7" w:rsidRPr="007B5E34" w:rsidRDefault="005051D7" w:rsidP="005051D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B5E34">
        <w:rPr>
          <w:rFonts w:ascii="Arial" w:hAnsi="Arial" w:cs="Arial"/>
          <w:b/>
        </w:rPr>
        <w:t>5. OBRIGAÇÕES DA CONTRATADA</w:t>
      </w:r>
    </w:p>
    <w:p w:rsidR="005051D7" w:rsidRPr="007B5E34" w:rsidRDefault="005051D7" w:rsidP="005051D7">
      <w:pPr>
        <w:tabs>
          <w:tab w:val="left" w:pos="709"/>
          <w:tab w:val="num" w:pos="1004"/>
        </w:tabs>
        <w:spacing w:before="240" w:line="276" w:lineRule="auto"/>
        <w:jc w:val="both"/>
        <w:rPr>
          <w:rFonts w:ascii="Arial" w:hAnsi="Arial" w:cs="Arial"/>
          <w:color w:val="000000"/>
        </w:rPr>
      </w:pPr>
      <w:r w:rsidRPr="007B5E34">
        <w:rPr>
          <w:rFonts w:ascii="Arial" w:hAnsi="Arial" w:cs="Arial"/>
          <w:color w:val="000000"/>
        </w:rPr>
        <w:t>5.1</w:t>
      </w:r>
      <w:r w:rsidRPr="007B5E34">
        <w:rPr>
          <w:rFonts w:ascii="Arial" w:hAnsi="Arial" w:cs="Arial"/>
          <w:color w:val="000000"/>
        </w:rPr>
        <w:tab/>
        <w:t>A Contratada obriga-se a:</w:t>
      </w:r>
    </w:p>
    <w:p w:rsidR="005051D7" w:rsidRPr="007B5E34" w:rsidRDefault="005051D7" w:rsidP="005051D7">
      <w:pPr>
        <w:tabs>
          <w:tab w:val="num" w:pos="709"/>
        </w:tabs>
        <w:spacing w:line="276" w:lineRule="auto"/>
        <w:jc w:val="both"/>
        <w:rPr>
          <w:rFonts w:ascii="Arial" w:hAnsi="Arial" w:cs="Arial"/>
        </w:rPr>
      </w:pPr>
      <w:r w:rsidRPr="007B5E34">
        <w:rPr>
          <w:rFonts w:ascii="Arial" w:hAnsi="Arial" w:cs="Arial"/>
        </w:rPr>
        <w:t>5.1.1.</w:t>
      </w:r>
      <w:r w:rsidRPr="007B5E34">
        <w:rPr>
          <w:rFonts w:ascii="Arial" w:hAnsi="Arial" w:cs="Arial"/>
        </w:rPr>
        <w:tab/>
        <w:t>Responsabilizar-se pelos vícios e danos decorrentes do produto, de acordo com os artigos 12, 13, 18 e 26, do Código de Defesa do Consumidor (Lei nº 8.078, de 1990);</w:t>
      </w:r>
    </w:p>
    <w:p w:rsidR="005051D7" w:rsidRPr="007B5E34" w:rsidRDefault="005051D7" w:rsidP="005051D7">
      <w:pPr>
        <w:tabs>
          <w:tab w:val="num" w:pos="709"/>
        </w:tabs>
        <w:spacing w:line="276" w:lineRule="auto"/>
        <w:jc w:val="both"/>
        <w:rPr>
          <w:rFonts w:ascii="Arial" w:hAnsi="Arial" w:cs="Arial"/>
        </w:rPr>
      </w:pPr>
      <w:r w:rsidRPr="007B5E34">
        <w:rPr>
          <w:rFonts w:ascii="Arial" w:hAnsi="Arial" w:cs="Arial"/>
        </w:rPr>
        <w:t>5.1.2.</w:t>
      </w:r>
      <w:r w:rsidRPr="007B5E34">
        <w:rPr>
          <w:rFonts w:ascii="Arial" w:hAnsi="Arial" w:cs="Arial"/>
        </w:rPr>
        <w:tab/>
        <w:t>Atender prontamente a quaisquer exigências da Administração, inerentes ao objeto da presente licitação;</w:t>
      </w:r>
    </w:p>
    <w:p w:rsidR="005051D7" w:rsidRPr="007B5E34" w:rsidRDefault="005051D7" w:rsidP="005051D7">
      <w:pPr>
        <w:tabs>
          <w:tab w:val="num" w:pos="709"/>
        </w:tabs>
        <w:spacing w:line="276" w:lineRule="auto"/>
        <w:jc w:val="both"/>
        <w:rPr>
          <w:rFonts w:ascii="Arial" w:hAnsi="Arial" w:cs="Arial"/>
        </w:rPr>
      </w:pPr>
      <w:r w:rsidRPr="007B5E34">
        <w:rPr>
          <w:rFonts w:ascii="Arial" w:hAnsi="Arial" w:cs="Arial"/>
        </w:rPr>
        <w:t>5.1.3.</w:t>
      </w:r>
      <w:r w:rsidRPr="007B5E34">
        <w:rPr>
          <w:rFonts w:ascii="Arial" w:hAnsi="Arial" w:cs="Arial"/>
        </w:rPr>
        <w:tab/>
        <w:t>Comunicar à Administração, no prazo máximo de 24 (vinte e quatro) horas que antecede a data da entrega, os motivos que impossibilitem o cumprimento do prazo previsto, com a devida comprovação;</w:t>
      </w:r>
    </w:p>
    <w:p w:rsidR="005051D7" w:rsidRPr="007B5E34" w:rsidRDefault="005051D7" w:rsidP="005051D7">
      <w:pPr>
        <w:tabs>
          <w:tab w:val="num" w:pos="709"/>
        </w:tabs>
        <w:spacing w:after="240" w:line="276" w:lineRule="auto"/>
        <w:jc w:val="both"/>
        <w:rPr>
          <w:rFonts w:ascii="Arial" w:hAnsi="Arial" w:cs="Arial"/>
        </w:rPr>
      </w:pPr>
      <w:r w:rsidRPr="007B5E34">
        <w:rPr>
          <w:rFonts w:ascii="Arial" w:hAnsi="Arial" w:cs="Arial"/>
        </w:rPr>
        <w:t>5.1.4.</w:t>
      </w:r>
      <w:r w:rsidRPr="007B5E34">
        <w:rPr>
          <w:rFonts w:ascii="Arial" w:hAnsi="Arial" w:cs="Arial"/>
        </w:rPr>
        <w:tab/>
        <w:t>Responsabilizarem-se pelas despesas dos tributos, encargos trabalhistas, previdenciários, fiscais, comerciais, taxas, fretes, seguros, deslocamento de pessoal e quaisquer outras que incidam ou venham a incidir na execução do contrato.</w:t>
      </w:r>
    </w:p>
    <w:p w:rsidR="005051D7" w:rsidRPr="007B5E34" w:rsidRDefault="005051D7" w:rsidP="005051D7">
      <w:pPr>
        <w:pBdr>
          <w:top w:val="single" w:sz="4" w:space="1" w:color="auto"/>
          <w:left w:val="single" w:sz="4" w:space="6" w:color="auto"/>
          <w:bottom w:val="single" w:sz="4" w:space="1" w:color="auto"/>
          <w:right w:val="single" w:sz="4" w:space="4" w:color="auto"/>
        </w:pBdr>
        <w:shd w:val="clear" w:color="auto" w:fill="E6E6E6"/>
        <w:spacing w:line="276" w:lineRule="auto"/>
        <w:jc w:val="both"/>
        <w:rPr>
          <w:rFonts w:ascii="Arial" w:hAnsi="Arial" w:cs="Arial"/>
          <w:b/>
        </w:rPr>
      </w:pPr>
      <w:r w:rsidRPr="007B5E34">
        <w:rPr>
          <w:rFonts w:ascii="Arial" w:hAnsi="Arial" w:cs="Arial"/>
          <w:b/>
        </w:rPr>
        <w:t>6. OBRIGAÇÕES DA CONTRATANTE</w:t>
      </w:r>
    </w:p>
    <w:p w:rsidR="005051D7" w:rsidRPr="007B5E34" w:rsidRDefault="005051D7" w:rsidP="005051D7">
      <w:pPr>
        <w:spacing w:before="240" w:line="276" w:lineRule="auto"/>
        <w:jc w:val="both"/>
        <w:rPr>
          <w:rFonts w:ascii="Arial" w:hAnsi="Arial" w:cs="Arial"/>
          <w:color w:val="000000"/>
        </w:rPr>
      </w:pPr>
      <w:r w:rsidRPr="007B5E34">
        <w:rPr>
          <w:rFonts w:ascii="Arial" w:hAnsi="Arial" w:cs="Arial"/>
        </w:rPr>
        <w:t>6.1.</w:t>
      </w:r>
      <w:r w:rsidRPr="007B5E34">
        <w:rPr>
          <w:rFonts w:ascii="Arial" w:hAnsi="Arial" w:cs="Arial"/>
        </w:rPr>
        <w:tab/>
        <w:t>A Contratante obriga-se a:</w:t>
      </w:r>
    </w:p>
    <w:p w:rsidR="005051D7" w:rsidRPr="007B5E34" w:rsidRDefault="005051D7" w:rsidP="005051D7">
      <w:pPr>
        <w:spacing w:line="276" w:lineRule="auto"/>
        <w:jc w:val="both"/>
        <w:rPr>
          <w:rFonts w:ascii="Arial" w:hAnsi="Arial" w:cs="Arial"/>
        </w:rPr>
      </w:pPr>
      <w:r w:rsidRPr="007B5E34">
        <w:rPr>
          <w:rFonts w:ascii="Arial" w:hAnsi="Arial" w:cs="Arial"/>
        </w:rPr>
        <w:t>6.1.1.</w:t>
      </w:r>
      <w:r w:rsidRPr="007B5E34">
        <w:rPr>
          <w:rFonts w:ascii="Arial" w:hAnsi="Arial" w:cs="Arial"/>
        </w:rPr>
        <w:tab/>
        <w:t>Acompanhar e fiscalizar o cumprimento das obrigações da Contratada, através de servidor especialmente designado;</w:t>
      </w:r>
    </w:p>
    <w:p w:rsidR="005051D7" w:rsidRPr="007B5E34" w:rsidRDefault="005051D7" w:rsidP="005051D7">
      <w:pPr>
        <w:spacing w:after="240" w:line="276" w:lineRule="auto"/>
        <w:jc w:val="both"/>
        <w:rPr>
          <w:rFonts w:ascii="Arial" w:hAnsi="Arial" w:cs="Arial"/>
          <w:color w:val="000000"/>
        </w:rPr>
      </w:pPr>
      <w:r w:rsidRPr="007B5E34">
        <w:rPr>
          <w:rFonts w:ascii="Arial" w:hAnsi="Arial" w:cs="Arial"/>
        </w:rPr>
        <w:t>6.1.2.</w:t>
      </w:r>
      <w:r w:rsidRPr="007B5E34">
        <w:rPr>
          <w:rFonts w:ascii="Arial" w:hAnsi="Arial" w:cs="Arial"/>
        </w:rPr>
        <w:tab/>
        <w:t>Efetuar o pagamento no prazo previsto.</w:t>
      </w:r>
    </w:p>
    <w:p w:rsidR="005051D7" w:rsidRPr="007B5E34" w:rsidRDefault="005051D7" w:rsidP="005051D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B5E34">
        <w:rPr>
          <w:rFonts w:ascii="Arial" w:hAnsi="Arial" w:cs="Arial"/>
          <w:b/>
        </w:rPr>
        <w:t>7. MEDIDAS ACAUTELADORAS E GARANTIA</w:t>
      </w:r>
    </w:p>
    <w:p w:rsidR="005051D7" w:rsidRPr="007B5E34" w:rsidRDefault="005051D7" w:rsidP="005051D7">
      <w:pPr>
        <w:spacing w:before="240" w:after="240" w:line="276" w:lineRule="auto"/>
        <w:jc w:val="both"/>
        <w:rPr>
          <w:rFonts w:ascii="Arial" w:hAnsi="Arial" w:cs="Arial"/>
        </w:rPr>
      </w:pPr>
      <w:r w:rsidRPr="007B5E34">
        <w:rPr>
          <w:rFonts w:ascii="Arial" w:hAnsi="Arial" w:cs="Arial"/>
        </w:rPr>
        <w:t xml:space="preserve">7.1. </w:t>
      </w:r>
      <w:r w:rsidRPr="007B5E34">
        <w:rPr>
          <w:rFonts w:ascii="Arial" w:hAnsi="Arial" w:cs="Arial"/>
        </w:rPr>
        <w:tab/>
        <w:t xml:space="preserve">Consoante o artigo 45 da Lei nº 9.784, de </w:t>
      </w:r>
      <w:smartTag w:uri="urn:schemas-microsoft-com:office:smarttags" w:element="metricconverter">
        <w:smartTagPr>
          <w:attr w:name="ProductID" w:val="1999, a"/>
        </w:smartTagPr>
        <w:r w:rsidRPr="007B5E34">
          <w:rPr>
            <w:rFonts w:ascii="Arial" w:hAnsi="Arial" w:cs="Arial"/>
          </w:rPr>
          <w:t>1999, a</w:t>
        </w:r>
      </w:smartTag>
      <w:r w:rsidRPr="007B5E34">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051D7" w:rsidRPr="007B5E34" w:rsidRDefault="005051D7" w:rsidP="005051D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B5E34">
        <w:rPr>
          <w:rFonts w:ascii="Arial" w:hAnsi="Arial" w:cs="Arial"/>
          <w:b/>
        </w:rPr>
        <w:t>8. CONTROLE DA EXECUÇÃO</w:t>
      </w:r>
    </w:p>
    <w:p w:rsidR="005051D7" w:rsidRPr="007B5E34" w:rsidRDefault="005051D7" w:rsidP="005051D7">
      <w:pPr>
        <w:spacing w:before="240" w:line="276" w:lineRule="auto"/>
        <w:jc w:val="both"/>
        <w:rPr>
          <w:rFonts w:ascii="Arial" w:hAnsi="Arial" w:cs="Arial"/>
        </w:rPr>
      </w:pPr>
      <w:r w:rsidRPr="007B5E34">
        <w:rPr>
          <w:rFonts w:ascii="Arial" w:hAnsi="Arial" w:cs="Arial"/>
        </w:rPr>
        <w:t>8.1.</w:t>
      </w:r>
      <w:r w:rsidRPr="007B5E34">
        <w:rPr>
          <w:rFonts w:ascii="Arial" w:hAnsi="Arial" w:cs="Arial"/>
        </w:rPr>
        <w:tab/>
        <w:t xml:space="preserve">A fiscalização da contratação será exercida por um representante da Administração, ao qual competirá dirimir as dúvidas que surgirem no curso da execução do contrato, e de tudo dará ciência à Administração. </w:t>
      </w:r>
    </w:p>
    <w:p w:rsidR="005051D7" w:rsidRPr="007B5E34" w:rsidRDefault="005051D7" w:rsidP="005051D7">
      <w:pPr>
        <w:spacing w:line="276" w:lineRule="auto"/>
        <w:jc w:val="both"/>
        <w:rPr>
          <w:rFonts w:ascii="Arial" w:eastAsia="Arial Unicode MS" w:hAnsi="Arial" w:cs="Arial"/>
        </w:rPr>
      </w:pPr>
      <w:r w:rsidRPr="007B5E34">
        <w:rPr>
          <w:rFonts w:ascii="Arial" w:eastAsia="Arial Unicode MS" w:hAnsi="Arial" w:cs="Arial"/>
        </w:rPr>
        <w:t>8.2.</w:t>
      </w:r>
      <w:r w:rsidRPr="007B5E34">
        <w:rPr>
          <w:rFonts w:ascii="Arial" w:eastAsia="Arial Unicode MS" w:hAnsi="Arial" w:cs="Arial"/>
        </w:rPr>
        <w:tab/>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7B5E34">
        <w:rPr>
          <w:rFonts w:ascii="Arial" w:eastAsia="Arial Unicode MS" w:hAnsi="Arial" w:cs="Arial"/>
          <w:bCs/>
          <w:iCs/>
        </w:rPr>
        <w:t>Administração</w:t>
      </w:r>
      <w:r w:rsidRPr="007B5E34">
        <w:rPr>
          <w:rFonts w:ascii="Arial" w:eastAsia="Arial Unicode MS" w:hAnsi="Arial" w:cs="Arial"/>
        </w:rPr>
        <w:t xml:space="preserve"> ou de seus agentes e prepostos, de conformidade com o art. 70 da Lei nº 8.666, de 1993.</w:t>
      </w:r>
    </w:p>
    <w:p w:rsidR="005051D7" w:rsidRPr="007B5E34" w:rsidRDefault="005051D7" w:rsidP="005051D7">
      <w:pPr>
        <w:spacing w:line="276" w:lineRule="auto"/>
        <w:jc w:val="both"/>
        <w:rPr>
          <w:rFonts w:ascii="Arial" w:hAnsi="Arial" w:cs="Arial"/>
        </w:rPr>
      </w:pPr>
      <w:r w:rsidRPr="007B5E34">
        <w:rPr>
          <w:rFonts w:ascii="Arial" w:eastAsia="Arial Unicode MS" w:hAnsi="Arial" w:cs="Arial"/>
        </w:rPr>
        <w:t>8.3.</w:t>
      </w:r>
      <w:r w:rsidRPr="007B5E34">
        <w:rPr>
          <w:rFonts w:ascii="Arial" w:eastAsia="Arial Unicode MS" w:hAnsi="Arial" w:cs="Arial"/>
        </w:rPr>
        <w:tab/>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051D7" w:rsidRPr="007B5E34" w:rsidRDefault="005051D7" w:rsidP="005051D7">
      <w:pPr>
        <w:spacing w:line="276" w:lineRule="auto"/>
        <w:jc w:val="both"/>
        <w:rPr>
          <w:rFonts w:ascii="Arial" w:hAnsi="Arial" w:cs="Arial"/>
          <w:i/>
          <w:iCs/>
          <w:color w:val="000000"/>
          <w:shd w:val="clear" w:color="auto" w:fill="B3B3B3"/>
        </w:rPr>
      </w:pPr>
    </w:p>
    <w:p w:rsidR="005051D7" w:rsidRPr="007B5E34" w:rsidRDefault="005051D7" w:rsidP="005051D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B5E34">
        <w:rPr>
          <w:rFonts w:ascii="Arial" w:hAnsi="Arial" w:cs="Arial"/>
          <w:b/>
        </w:rPr>
        <w:t>9. DAS INFRAÇÕES E DAS SANÇÕES ADMINISTRATIVAS</w:t>
      </w:r>
    </w:p>
    <w:p w:rsidR="005051D7" w:rsidRPr="007B5E34" w:rsidRDefault="005051D7" w:rsidP="005051D7">
      <w:pPr>
        <w:spacing w:before="240" w:line="276" w:lineRule="auto"/>
        <w:jc w:val="both"/>
        <w:rPr>
          <w:rFonts w:ascii="Arial" w:hAnsi="Arial" w:cs="Arial"/>
        </w:rPr>
      </w:pPr>
      <w:r w:rsidRPr="007B5E34">
        <w:rPr>
          <w:rFonts w:ascii="Arial" w:hAnsi="Arial" w:cs="Arial"/>
        </w:rPr>
        <w:t>9.1.</w:t>
      </w:r>
      <w:r w:rsidRPr="007B5E34">
        <w:rPr>
          <w:rFonts w:ascii="Arial" w:hAnsi="Arial" w:cs="Arial"/>
        </w:rPr>
        <w:tab/>
        <w:t>As sanções administrativas serão impostas fundamentadamente nos termos da Lei nº 10.520/02 e Lei 8.666/93.</w:t>
      </w:r>
    </w:p>
    <w:p w:rsidR="005051D7" w:rsidRPr="007B5E34" w:rsidRDefault="005051D7" w:rsidP="005051D7">
      <w:pPr>
        <w:spacing w:line="276" w:lineRule="auto"/>
        <w:jc w:val="both"/>
        <w:rPr>
          <w:rFonts w:ascii="Arial" w:hAnsi="Arial" w:cs="Arial"/>
        </w:rPr>
      </w:pPr>
      <w:r w:rsidRPr="007B5E34">
        <w:rPr>
          <w:rFonts w:ascii="Arial" w:hAnsi="Arial" w:cs="Arial"/>
        </w:rPr>
        <w:lastRenderedPageBreak/>
        <w:t>9.2</w:t>
      </w:r>
      <w:r w:rsidRPr="007B5E34">
        <w:rPr>
          <w:rFonts w:ascii="Arial" w:hAnsi="Arial" w:cs="Arial"/>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5051D7" w:rsidRPr="007B5E34" w:rsidRDefault="005051D7" w:rsidP="005051D7">
      <w:pPr>
        <w:spacing w:after="240" w:line="276" w:lineRule="auto"/>
        <w:jc w:val="both"/>
        <w:rPr>
          <w:rFonts w:ascii="Arial" w:hAnsi="Arial" w:cs="Arial"/>
        </w:rPr>
      </w:pPr>
      <w:r w:rsidRPr="007B5E34">
        <w:rPr>
          <w:rFonts w:ascii="Arial" w:hAnsi="Arial" w:cs="Arial"/>
        </w:rPr>
        <w:t>9.3.</w:t>
      </w:r>
      <w:r w:rsidRPr="007B5E34">
        <w:rPr>
          <w:rFonts w:ascii="Arial" w:hAnsi="Arial" w:cs="Arial"/>
        </w:rPr>
        <w:tab/>
        <w:t>A aplicação de qualquer das penalidades previstas realizar-se-á em processo administrativo que assegurará o contraditório e a ampla defesa, observando-se o procedimento previsto na Lei nº 8.666, de 1993, e subsidiariamente na Lei nº 9.784, de 1999.</w:t>
      </w:r>
    </w:p>
    <w:p w:rsidR="005051D7" w:rsidRPr="007B5E34" w:rsidRDefault="005051D7" w:rsidP="005051D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7B5E34">
        <w:rPr>
          <w:rFonts w:ascii="Arial" w:hAnsi="Arial" w:cs="Arial"/>
          <w:b/>
        </w:rPr>
        <w:t>10. DA DOTAÇÃO ORCAMENTÁRIA</w:t>
      </w:r>
    </w:p>
    <w:p w:rsidR="005051D7" w:rsidRPr="007B5E34" w:rsidRDefault="005051D7" w:rsidP="005051D7">
      <w:pPr>
        <w:spacing w:before="240" w:line="276" w:lineRule="auto"/>
        <w:jc w:val="both"/>
        <w:rPr>
          <w:rFonts w:ascii="Arial" w:hAnsi="Arial" w:cs="Arial"/>
        </w:rPr>
      </w:pPr>
      <w:r w:rsidRPr="007B5E34">
        <w:rPr>
          <w:rFonts w:ascii="Arial" w:hAnsi="Arial" w:cs="Arial"/>
        </w:rPr>
        <w:t>10.1</w:t>
      </w:r>
      <w:r w:rsidRPr="007B5E34">
        <w:rPr>
          <w:rFonts w:ascii="Arial" w:hAnsi="Arial" w:cs="Arial"/>
        </w:rPr>
        <w:tab/>
        <w:t>As despesas dessa contratação serão suportada pelas dotações orçamentárias abaixo:</w:t>
      </w:r>
    </w:p>
    <w:p w:rsidR="005051D7" w:rsidRPr="007B5E34" w:rsidRDefault="005051D7" w:rsidP="005051D7">
      <w:pPr>
        <w:jc w:val="both"/>
        <w:rPr>
          <w:rFonts w:ascii="Arial" w:hAnsi="Arial" w:cs="Arial"/>
        </w:rPr>
      </w:pPr>
    </w:p>
    <w:p w:rsidR="005051D7" w:rsidRPr="007B5E34" w:rsidRDefault="005051D7" w:rsidP="005051D7">
      <w:pPr>
        <w:jc w:val="both"/>
        <w:rPr>
          <w:rFonts w:ascii="Arial" w:hAnsi="Arial" w:cs="Arial"/>
          <w:color w:val="000000"/>
        </w:rPr>
      </w:pPr>
      <w:r w:rsidRPr="007B5E34">
        <w:rPr>
          <w:rFonts w:ascii="Arial" w:hAnsi="Arial" w:cs="Arial"/>
          <w:color w:val="000000"/>
        </w:rPr>
        <w:t xml:space="preserve">03.01.01.04.122.0002.2010.4.4.90.52.00 </w:t>
      </w:r>
      <w:r w:rsidRPr="007B5E34">
        <w:rPr>
          <w:rFonts w:ascii="Arial" w:hAnsi="Arial" w:cs="Arial"/>
        </w:rPr>
        <w:t>ficha 94 fonte 100.</w:t>
      </w:r>
    </w:p>
    <w:p w:rsidR="009D0F32" w:rsidRPr="009D0F32" w:rsidRDefault="009D0F32" w:rsidP="009D0F32">
      <w:pPr>
        <w:pStyle w:val="Default"/>
        <w:spacing w:line="360" w:lineRule="auto"/>
        <w:jc w:val="both"/>
        <w:rPr>
          <w:sz w:val="20"/>
          <w:szCs w:val="20"/>
        </w:rPr>
      </w:pPr>
    </w:p>
    <w:p w:rsidR="00053BD2" w:rsidRPr="001952CC" w:rsidRDefault="00053BD2" w:rsidP="00053BD2">
      <w:pPr>
        <w:autoSpaceDE w:val="0"/>
        <w:autoSpaceDN w:val="0"/>
        <w:adjustRightInd w:val="0"/>
        <w:jc w:val="center"/>
        <w:outlineLvl w:val="0"/>
        <w:rPr>
          <w:rFonts w:ascii="Arial" w:hAnsi="Arial" w:cs="Arial"/>
          <w:b/>
          <w:bCs/>
          <w:u w:val="single"/>
        </w:rPr>
      </w:pPr>
    </w:p>
    <w:sectPr w:rsidR="00053BD2" w:rsidRPr="001952C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AF" w:rsidRDefault="008D17AF" w:rsidP="001F39C2">
      <w:r>
        <w:separator/>
      </w:r>
    </w:p>
  </w:endnote>
  <w:endnote w:type="continuationSeparator" w:id="0">
    <w:p w:rsidR="008D17AF" w:rsidRDefault="008D17A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D7" w:rsidRPr="00996F5A" w:rsidRDefault="005051D7"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5051D7" w:rsidRPr="00996F5A" w:rsidRDefault="005051D7"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AF" w:rsidRDefault="008D17AF" w:rsidP="001F39C2">
      <w:r>
        <w:separator/>
      </w:r>
    </w:p>
  </w:footnote>
  <w:footnote w:type="continuationSeparator" w:id="0">
    <w:p w:rsidR="008D17AF" w:rsidRDefault="008D17A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051D7" w:rsidTr="00A56C8A">
      <w:trPr>
        <w:trHeight w:val="1083"/>
        <w:jc w:val="center"/>
      </w:trPr>
      <w:tc>
        <w:tcPr>
          <w:tcW w:w="1616" w:type="dxa"/>
        </w:tcPr>
        <w:p w:rsidR="005051D7" w:rsidRPr="00C55D10" w:rsidRDefault="005051D7"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051D7" w:rsidRPr="00C55D10" w:rsidRDefault="005051D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5051D7" w:rsidRPr="00C55D10" w:rsidRDefault="005051D7" w:rsidP="00A56C8A">
          <w:pPr>
            <w:pStyle w:val="Cabealho"/>
            <w:jc w:val="center"/>
            <w:rPr>
              <w:rFonts w:ascii="Arial" w:eastAsia="Calibri" w:hAnsi="Arial"/>
              <w:b/>
            </w:rPr>
          </w:pPr>
          <w:r w:rsidRPr="00C55D10">
            <w:rPr>
              <w:rFonts w:ascii="Arial" w:eastAsia="Calibri" w:hAnsi="Arial"/>
              <w:b/>
              <w:sz w:val="22"/>
              <w:szCs w:val="22"/>
            </w:rPr>
            <w:t>ESTADO DE MINAS GERAIS</w:t>
          </w:r>
        </w:p>
        <w:p w:rsidR="005051D7" w:rsidRPr="00C55D10" w:rsidRDefault="005051D7" w:rsidP="00A56C8A">
          <w:pPr>
            <w:pStyle w:val="Cabealho"/>
            <w:jc w:val="center"/>
            <w:rPr>
              <w:rFonts w:ascii="Arial" w:eastAsia="Calibri" w:hAnsi="Arial"/>
              <w:b/>
            </w:rPr>
          </w:pPr>
          <w:r w:rsidRPr="00C55D10">
            <w:rPr>
              <w:rFonts w:ascii="Arial" w:eastAsia="Calibri" w:hAnsi="Arial"/>
              <w:b/>
              <w:sz w:val="22"/>
              <w:szCs w:val="22"/>
            </w:rPr>
            <w:t>CNPJ 18.017.392/001-67</w:t>
          </w:r>
        </w:p>
        <w:p w:rsidR="005051D7" w:rsidRPr="00C55D10" w:rsidRDefault="005051D7" w:rsidP="00A56C8A">
          <w:pPr>
            <w:pStyle w:val="Cabealho"/>
            <w:jc w:val="center"/>
            <w:rPr>
              <w:rFonts w:ascii="Arial" w:eastAsia="Calibri" w:hAnsi="Arial"/>
              <w:b/>
              <w:sz w:val="18"/>
            </w:rPr>
          </w:pPr>
        </w:p>
        <w:p w:rsidR="005051D7" w:rsidRPr="00C55D10" w:rsidRDefault="005051D7"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5051D7" w:rsidRPr="00A56C8A" w:rsidRDefault="005051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A61CD4"/>
    <w:multiLevelType w:val="multilevel"/>
    <w:tmpl w:val="356AA3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C945BD"/>
    <w:multiLevelType w:val="multilevel"/>
    <w:tmpl w:val="7B9EBF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33371"/>
    <w:multiLevelType w:val="multilevel"/>
    <w:tmpl w:val="5BCCFC9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3EA73D0C"/>
    <w:multiLevelType w:val="multilevel"/>
    <w:tmpl w:val="6BEEE5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292BE9"/>
    <w:multiLevelType w:val="multilevel"/>
    <w:tmpl w:val="F13C131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6D69E7"/>
    <w:multiLevelType w:val="multilevel"/>
    <w:tmpl w:val="448893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A026FA"/>
    <w:multiLevelType w:val="multilevel"/>
    <w:tmpl w:val="F1724CF4"/>
    <w:lvl w:ilvl="0">
      <w:start w:val="1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54E74FD"/>
    <w:multiLevelType w:val="multilevel"/>
    <w:tmpl w:val="ADC0558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0"/>
  </w:num>
  <w:num w:numId="14">
    <w:abstractNumId w:val="1"/>
  </w:num>
  <w:num w:numId="15">
    <w:abstractNumId w:val="13"/>
  </w:num>
  <w:num w:numId="16">
    <w:abstractNumId w:val="8"/>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14FA"/>
    <w:rsid w:val="00053BD2"/>
    <w:rsid w:val="0009069B"/>
    <w:rsid w:val="000A6402"/>
    <w:rsid w:val="000A6D46"/>
    <w:rsid w:val="000B66AB"/>
    <w:rsid w:val="000C639C"/>
    <w:rsid w:val="001F39C2"/>
    <w:rsid w:val="0021248A"/>
    <w:rsid w:val="00322752"/>
    <w:rsid w:val="00364393"/>
    <w:rsid w:val="003B2332"/>
    <w:rsid w:val="0045040C"/>
    <w:rsid w:val="004613F4"/>
    <w:rsid w:val="005051D7"/>
    <w:rsid w:val="0056305F"/>
    <w:rsid w:val="005A3B13"/>
    <w:rsid w:val="006060ED"/>
    <w:rsid w:val="006302ED"/>
    <w:rsid w:val="006C43DC"/>
    <w:rsid w:val="0076379A"/>
    <w:rsid w:val="00887564"/>
    <w:rsid w:val="008D17AF"/>
    <w:rsid w:val="008E75C6"/>
    <w:rsid w:val="009365E5"/>
    <w:rsid w:val="00996F5A"/>
    <w:rsid w:val="009D0F32"/>
    <w:rsid w:val="00A16ED2"/>
    <w:rsid w:val="00A513CE"/>
    <w:rsid w:val="00A56C8A"/>
    <w:rsid w:val="00A811B1"/>
    <w:rsid w:val="00AA5863"/>
    <w:rsid w:val="00B1495E"/>
    <w:rsid w:val="00B45E1C"/>
    <w:rsid w:val="00BD70AB"/>
    <w:rsid w:val="00BE5E17"/>
    <w:rsid w:val="00C863BF"/>
    <w:rsid w:val="00D21E1A"/>
    <w:rsid w:val="00EA1B7F"/>
    <w:rsid w:val="00F03B18"/>
    <w:rsid w:val="00F93E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7A43488-6239-4D74-8DB2-16FE31A4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Corpodetexto33">
    <w:name w:val="Corpo de texto 33"/>
    <w:basedOn w:val="Normal"/>
    <w:rsid w:val="00053BD2"/>
    <w:pPr>
      <w:suppressAutoHyphens/>
    </w:pPr>
    <w:rPr>
      <w:rFonts w:eastAsia="Calibri"/>
      <w:kern w:val="2"/>
      <w:sz w:val="24"/>
      <w:szCs w:val="24"/>
      <w:lang w:eastAsia="ar-SA"/>
    </w:rPr>
  </w:style>
  <w:style w:type="paragraph" w:styleId="PargrafodaLista">
    <w:name w:val="List Paragraph"/>
    <w:basedOn w:val="Normal"/>
    <w:uiPriority w:val="34"/>
    <w:qFormat/>
    <w:rsid w:val="00053BD2"/>
    <w:pPr>
      <w:ind w:left="720"/>
      <w:contextualSpacing/>
    </w:pPr>
  </w:style>
  <w:style w:type="paragraph" w:customStyle="1" w:styleId="Default">
    <w:name w:val="Default"/>
    <w:rsid w:val="009D0F32"/>
    <w:pPr>
      <w:autoSpaceDE w:val="0"/>
      <w:autoSpaceDN w:val="0"/>
      <w:adjustRightInd w:val="0"/>
    </w:pPr>
    <w:rPr>
      <w:rFonts w:ascii="Arial" w:eastAsiaTheme="minorHAnsi" w:hAnsi="Arial" w:cs="Arial"/>
      <w:color w:val="000000"/>
      <w:sz w:val="24"/>
      <w:szCs w:val="24"/>
      <w:lang w:eastAsia="en-US"/>
    </w:rPr>
  </w:style>
  <w:style w:type="character" w:customStyle="1" w:styleId="tgc">
    <w:name w:val="_tgc"/>
    <w:rsid w:val="0050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785083742">
      <w:bodyDiv w:val="1"/>
      <w:marLeft w:val="0"/>
      <w:marRight w:val="0"/>
      <w:marTop w:val="0"/>
      <w:marBottom w:val="0"/>
      <w:divBdr>
        <w:top w:val="none" w:sz="0" w:space="0" w:color="auto"/>
        <w:left w:val="none" w:sz="0" w:space="0" w:color="auto"/>
        <w:bottom w:val="none" w:sz="0" w:space="0" w:color="auto"/>
        <w:right w:val="none" w:sz="0" w:space="0" w:color="auto"/>
      </w:divBdr>
    </w:div>
    <w:div w:id="990131968">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10111</Words>
  <Characters>54600</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9</cp:revision>
  <cp:lastPrinted>2019-10-04T17:32:00Z</cp:lastPrinted>
  <dcterms:created xsi:type="dcterms:W3CDTF">2017-04-19T18:14:00Z</dcterms:created>
  <dcterms:modified xsi:type="dcterms:W3CDTF">2019-10-04T17:32:00Z</dcterms:modified>
</cp:coreProperties>
</file>