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3E63" w:rsidRPr="00427773" w:rsidRDefault="006D3E63"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EDITAL DE LICITAÇÃO</w:t>
      </w:r>
    </w:p>
    <w:p w:rsidR="009A1BB0" w:rsidRPr="00427773" w:rsidRDefault="009A1BB0" w:rsidP="00CA649E">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INEXIGIBILIDADE/CREDENCIAMENTO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E56784" w:rsidRPr="00427773" w:rsidRDefault="00E56784" w:rsidP="00E56784">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w:t>
      </w:r>
      <w:r w:rsidR="00E106D8" w:rsidRPr="00427773">
        <w:rPr>
          <w:rFonts w:ascii="Arial" w:hAnsi="Arial" w:cs="Arial"/>
          <w:b/>
        </w:rPr>
        <w:t>Inexigibilid</w:t>
      </w:r>
      <w:r w:rsidR="006D10B5" w:rsidRPr="00427773">
        <w:rPr>
          <w:rFonts w:ascii="Arial" w:hAnsi="Arial" w:cs="Arial"/>
          <w:b/>
        </w:rPr>
        <w:t>ade</w:t>
      </w:r>
    </w:p>
    <w:p w:rsidR="00E56784" w:rsidRPr="00427773" w:rsidRDefault="00E56784" w:rsidP="00E56784">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006D10B5" w:rsidRPr="00427773">
        <w:rPr>
          <w:rFonts w:ascii="Arial" w:hAnsi="Arial" w:cs="Arial"/>
          <w:b/>
        </w:rPr>
        <w:t>000</w:t>
      </w:r>
      <w:r w:rsidR="00CE787F">
        <w:rPr>
          <w:rFonts w:ascii="Arial" w:hAnsi="Arial" w:cs="Arial"/>
          <w:b/>
        </w:rPr>
        <w:t>006</w:t>
      </w:r>
      <w:r w:rsidRPr="00427773">
        <w:rPr>
          <w:rFonts w:ascii="Arial" w:hAnsi="Arial" w:cs="Arial"/>
          <w:b/>
        </w:rPr>
        <w:t>/</w:t>
      </w:r>
      <w:r w:rsidR="00D355FC">
        <w:rPr>
          <w:rFonts w:ascii="Arial" w:hAnsi="Arial" w:cs="Arial"/>
          <w:b/>
        </w:rPr>
        <w:t>2020</w:t>
      </w:r>
    </w:p>
    <w:p w:rsidR="00E56784" w:rsidRPr="00427773" w:rsidRDefault="00E56784" w:rsidP="00E56784">
      <w:pPr>
        <w:jc w:val="both"/>
        <w:rPr>
          <w:rFonts w:ascii="Arial" w:hAnsi="Arial" w:cs="Arial"/>
          <w:b/>
        </w:rPr>
      </w:pPr>
      <w:r w:rsidRPr="00427773">
        <w:rPr>
          <w:rFonts w:ascii="Arial" w:hAnsi="Arial" w:cs="Arial"/>
          <w:b/>
        </w:rPr>
        <w:t>Numero Processo</w:t>
      </w:r>
      <w:r w:rsidRPr="00427773">
        <w:rPr>
          <w:rFonts w:ascii="Arial" w:hAnsi="Arial" w:cs="Arial"/>
          <w:b/>
        </w:rPr>
        <w:tab/>
        <w:t xml:space="preserve">: </w:t>
      </w:r>
      <w:r w:rsidR="00CE787F">
        <w:rPr>
          <w:rFonts w:ascii="Arial" w:hAnsi="Arial" w:cs="Arial"/>
          <w:b/>
        </w:rPr>
        <w:t>000108</w:t>
      </w:r>
      <w:r w:rsidRPr="00427773">
        <w:rPr>
          <w:rFonts w:ascii="Arial" w:hAnsi="Arial" w:cs="Arial"/>
          <w:b/>
        </w:rPr>
        <w:t>/</w:t>
      </w:r>
      <w:r w:rsidR="00D355FC">
        <w:rPr>
          <w:rFonts w:ascii="Arial" w:hAnsi="Arial" w:cs="Arial"/>
          <w:b/>
        </w:rPr>
        <w:t>2020</w:t>
      </w:r>
    </w:p>
    <w:p w:rsidR="00E56784" w:rsidRPr="00427773" w:rsidRDefault="00E56784" w:rsidP="00E56784">
      <w:pPr>
        <w:rPr>
          <w:rFonts w:ascii="Arial" w:hAnsi="Arial" w:cs="Arial"/>
          <w:b/>
        </w:rPr>
      </w:pPr>
      <w:r w:rsidRPr="00427773">
        <w:rPr>
          <w:rFonts w:ascii="Arial" w:hAnsi="Arial" w:cs="Arial"/>
          <w:b/>
        </w:rPr>
        <w:t>Data da Abertura</w:t>
      </w:r>
      <w:r w:rsidRPr="00427773">
        <w:rPr>
          <w:rFonts w:ascii="Arial" w:hAnsi="Arial" w:cs="Arial"/>
          <w:b/>
        </w:rPr>
        <w:tab/>
        <w:t xml:space="preserve">: </w:t>
      </w:r>
      <w:r w:rsidR="00CE787F">
        <w:rPr>
          <w:rFonts w:ascii="Arial" w:hAnsi="Arial" w:cs="Arial"/>
          <w:b/>
        </w:rPr>
        <w:t>04/09</w:t>
      </w:r>
      <w:r w:rsidR="00D355FC">
        <w:rPr>
          <w:rFonts w:ascii="Arial" w:hAnsi="Arial" w:cs="Arial"/>
          <w:b/>
        </w:rPr>
        <w:t>/2020</w:t>
      </w:r>
      <w:r w:rsidR="006D10B5" w:rsidRPr="00427773">
        <w:rPr>
          <w:rFonts w:ascii="Arial" w:hAnsi="Arial" w:cs="Arial"/>
          <w:b/>
        </w:rPr>
        <w:t xml:space="preserve"> – </w:t>
      </w:r>
      <w:r w:rsidR="00761140">
        <w:rPr>
          <w:rFonts w:ascii="Arial" w:hAnsi="Arial" w:cs="Arial"/>
          <w:b/>
        </w:rPr>
        <w:t>14</w:t>
      </w:r>
      <w:r w:rsidR="006D10B5" w:rsidRPr="00427773">
        <w:rPr>
          <w:rFonts w:ascii="Arial" w:hAnsi="Arial" w:cs="Arial"/>
          <w:b/>
        </w:rPr>
        <w:t>:00:00</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O MUNICÍPIO DEJANAÚBA/MG</w:t>
      </w:r>
      <w:r w:rsidRPr="00427773">
        <w:rPr>
          <w:rFonts w:ascii="Arial" w:hAnsi="Arial" w:cs="Arial"/>
          <w:lang w:eastAsia="en-US"/>
        </w:rPr>
        <w:t xml:space="preserve">, por intermédio da Comissão Permanente de Licitação, </w:t>
      </w:r>
      <w:r w:rsidR="002A211B">
        <w:rPr>
          <w:rFonts w:ascii="Arial" w:hAnsi="Arial" w:cs="Arial"/>
          <w:lang w:eastAsia="en-US"/>
        </w:rPr>
        <w:t>nomeada pela portaria 000010/2020, do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publica</w:t>
      </w:r>
      <w:r w:rsidR="002A211B">
        <w:rPr>
          <w:rFonts w:ascii="Arial" w:hAnsi="Arial" w:cs="Arial"/>
          <w:lang w:eastAsia="en-US"/>
        </w:rPr>
        <w:t>da no quadro de avisos no dia 09</w:t>
      </w:r>
      <w:r w:rsidR="00BE196E" w:rsidRPr="00427773">
        <w:rPr>
          <w:rFonts w:ascii="Arial" w:hAnsi="Arial" w:cs="Arial"/>
          <w:lang w:eastAsia="en-US"/>
        </w:rPr>
        <w:t xml:space="preserve"> de </w:t>
      </w:r>
      <w:r w:rsidR="002A211B">
        <w:rPr>
          <w:rFonts w:ascii="Arial" w:hAnsi="Arial" w:cs="Arial"/>
          <w:lang w:eastAsia="en-US"/>
        </w:rPr>
        <w:t>janeiro de 2020</w:t>
      </w:r>
      <w:r w:rsidR="00BE196E" w:rsidRPr="00427773">
        <w:rPr>
          <w:rFonts w:ascii="Arial" w:hAnsi="Arial" w:cs="Arial"/>
          <w:lang w:eastAsia="en-US"/>
        </w:rPr>
        <w:t xml:space="preserve">, </w:t>
      </w:r>
      <w:r w:rsidRPr="00427773">
        <w:rPr>
          <w:rFonts w:ascii="Arial" w:hAnsi="Arial" w:cs="Arial"/>
          <w:lang w:eastAsia="en-US"/>
        </w:rPr>
        <w:t>torna público, para conhecimento de quantos possa</w:t>
      </w:r>
      <w:r w:rsidR="00E106D8" w:rsidRPr="00427773">
        <w:rPr>
          <w:rFonts w:ascii="Arial" w:hAnsi="Arial" w:cs="Arial"/>
          <w:lang w:eastAsia="en-US"/>
        </w:rPr>
        <w:t>m se interessar, que, a partir do dia</w:t>
      </w:r>
      <w:r w:rsidRPr="00427773">
        <w:rPr>
          <w:rFonts w:ascii="Arial" w:hAnsi="Arial" w:cs="Arial"/>
          <w:lang w:eastAsia="en-US"/>
        </w:rPr>
        <w:t xml:space="preserve"> </w:t>
      </w:r>
      <w:r w:rsidR="00730080">
        <w:rPr>
          <w:rFonts w:ascii="Arial" w:hAnsi="Arial" w:cs="Arial"/>
          <w:b/>
          <w:lang w:eastAsia="en-US"/>
        </w:rPr>
        <w:t>20/08</w:t>
      </w:r>
      <w:r w:rsidR="002A211B">
        <w:rPr>
          <w:rFonts w:ascii="Arial" w:hAnsi="Arial" w:cs="Arial"/>
          <w:b/>
          <w:lang w:eastAsia="en-US"/>
        </w:rPr>
        <w:t>/2020</w:t>
      </w:r>
      <w:r w:rsidRPr="00427773">
        <w:rPr>
          <w:rFonts w:ascii="Arial" w:hAnsi="Arial" w:cs="Arial"/>
          <w:b/>
          <w:bCs/>
          <w:lang w:eastAsia="en-US"/>
        </w:rPr>
        <w:t xml:space="preserve"> às </w:t>
      </w:r>
      <w:r w:rsidR="00761140">
        <w:rPr>
          <w:rFonts w:ascii="Arial" w:hAnsi="Arial" w:cs="Arial"/>
          <w:b/>
          <w:bCs/>
          <w:lang w:eastAsia="en-US"/>
        </w:rPr>
        <w:t>14</w:t>
      </w:r>
      <w:r w:rsidR="00E56784" w:rsidRPr="00427773">
        <w:rPr>
          <w:rFonts w:ascii="Arial" w:hAnsi="Arial" w:cs="Arial"/>
          <w:b/>
          <w:bCs/>
          <w:lang w:eastAsia="en-US"/>
        </w:rPr>
        <w:t xml:space="preserve">:00:00 </w:t>
      </w:r>
      <w:r w:rsidRPr="00427773">
        <w:rPr>
          <w:rFonts w:ascii="Arial" w:hAnsi="Arial" w:cs="Arial"/>
          <w:b/>
          <w:bCs/>
          <w:lang w:eastAsia="en-US"/>
        </w:rPr>
        <w:t>h</w:t>
      </w:r>
      <w:r w:rsidR="00E56784" w:rsidRPr="00427773">
        <w:rPr>
          <w:rFonts w:ascii="Arial" w:hAnsi="Arial" w:cs="Arial"/>
          <w:b/>
          <w:bCs/>
          <w:lang w:eastAsia="en-US"/>
        </w:rPr>
        <w:t>oras</w:t>
      </w:r>
      <w:r w:rsidR="00B94484">
        <w:rPr>
          <w:rFonts w:ascii="Arial" w:hAnsi="Arial" w:cs="Arial"/>
          <w:b/>
          <w:bCs/>
          <w:lang w:eastAsia="en-US"/>
        </w:rPr>
        <w:t xml:space="preserve"> até 31/12/2020 às 18:00:00</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n°92 Centro - Janaúba/MG estará procedendo a análise dos documentos referente ao CREDENCIAMENTO para fins de</w:t>
      </w:r>
      <w:r w:rsidR="00D355FC">
        <w:rPr>
          <w:rFonts w:ascii="Arial" w:hAnsi="Arial" w:cs="Arial"/>
          <w:lang w:eastAsia="en-US"/>
        </w:rPr>
        <w:t xml:space="preserve"> </w:t>
      </w:r>
      <w:r w:rsidR="001455F9" w:rsidRPr="00711E49">
        <w:rPr>
          <w:rFonts w:ascii="Arial" w:hAnsi="Arial" w:cs="Arial"/>
        </w:rPr>
        <w:t>contratação de empresas especializadas para realizar procedimentos cirúrgicos em oftalmologia</w:t>
      </w:r>
      <w:r w:rsidR="00D355FC">
        <w:rPr>
          <w:rFonts w:ascii="Arial" w:hAnsi="Arial" w:cs="Arial"/>
        </w:rPr>
        <w:t>, conforme especificações constantes no anexo I</w:t>
      </w:r>
      <w:r w:rsidR="00BE196E" w:rsidRPr="00427773">
        <w:rPr>
          <w:rFonts w:ascii="Arial" w:hAnsi="Arial" w:cs="Arial"/>
        </w:rPr>
        <w:t>;</w:t>
      </w:r>
      <w:r w:rsidR="006D4683" w:rsidRPr="00427773">
        <w:rPr>
          <w:rFonts w:ascii="Arial" w:hAnsi="Arial" w:cs="Arial"/>
          <w:b/>
          <w:bCs/>
          <w:lang w:eastAsia="en-US"/>
        </w:rPr>
        <w:t xml:space="preserve"> </w:t>
      </w:r>
      <w:r w:rsidR="00707CA7" w:rsidRPr="00427773">
        <w:rPr>
          <w:rFonts w:ascii="Arial" w:hAnsi="Arial" w:cs="Arial"/>
          <w:b/>
          <w:bCs/>
          <w:lang w:eastAsia="en-US"/>
        </w:rPr>
        <w:t xml:space="preserve"> </w:t>
      </w:r>
      <w:r w:rsidRPr="00427773">
        <w:rPr>
          <w:rFonts w:ascii="Arial" w:hAnsi="Arial" w:cs="Arial"/>
          <w:lang w:eastAsia="en-US"/>
        </w:rPr>
        <w:t xml:space="preserve">para o período de </w:t>
      </w:r>
      <w:r w:rsidR="006D4683" w:rsidRPr="00427773">
        <w:rPr>
          <w:rFonts w:ascii="Arial" w:hAnsi="Arial" w:cs="Arial"/>
          <w:lang w:eastAsia="en-US"/>
        </w:rPr>
        <w:t>12</w:t>
      </w:r>
      <w:r w:rsidRPr="00427773">
        <w:rPr>
          <w:rFonts w:ascii="Arial" w:hAnsi="Arial" w:cs="Arial"/>
          <w:lang w:eastAsia="en-US"/>
        </w:rPr>
        <w:t xml:space="preserve"> meses, regido pela Lei Federal 8.666, de 21/06/93 e pela Lei nº 8.080, de 19 de Setembro de 1990, Decreto 7.508/2011com as alterações posteriores e demais condições fixadas neste instrumento convocatório. Toda a legislação supramencionada encontra-se à disposição na Sala da Comissão de Licitações para consulta de quaisquer interessados.</w:t>
      </w:r>
    </w:p>
    <w:p w:rsidR="00F922E2" w:rsidRPr="00427773" w:rsidRDefault="00F922E2" w:rsidP="006D3E63">
      <w:pPr>
        <w:autoSpaceDE w:val="0"/>
        <w:autoSpaceDN w:val="0"/>
        <w:adjustRightInd w:val="0"/>
        <w:spacing w:line="360" w:lineRule="auto"/>
        <w:jc w:val="both"/>
        <w:rPr>
          <w:rFonts w:ascii="Arial" w:hAnsi="Arial" w:cs="Arial"/>
          <w:b/>
          <w:bCs/>
          <w:lang w:eastAsia="en-US"/>
        </w:rPr>
      </w:pPr>
    </w:p>
    <w:p w:rsidR="006D3E63" w:rsidRPr="00427773" w:rsidRDefault="006D3E63" w:rsidP="00A21EC5">
      <w:pPr>
        <w:pStyle w:val="PargrafodaLista1"/>
        <w:numPr>
          <w:ilvl w:val="0"/>
          <w:numId w:val="1"/>
        </w:numPr>
        <w:autoSpaceDE w:val="0"/>
        <w:autoSpaceDN w:val="0"/>
        <w:adjustRightInd w:val="0"/>
        <w:spacing w:line="360" w:lineRule="auto"/>
        <w:ind w:left="0" w:hanging="426"/>
        <w:jc w:val="both"/>
        <w:rPr>
          <w:rFonts w:ascii="Arial" w:hAnsi="Arial" w:cs="Arial"/>
          <w:b/>
          <w:bCs/>
          <w:sz w:val="20"/>
          <w:szCs w:val="20"/>
          <w:lang w:eastAsia="en-US"/>
        </w:rPr>
      </w:pPr>
      <w:r w:rsidRPr="00427773">
        <w:rPr>
          <w:rFonts w:ascii="Arial" w:hAnsi="Arial" w:cs="Arial"/>
          <w:b/>
          <w:bCs/>
          <w:sz w:val="20"/>
          <w:szCs w:val="20"/>
          <w:lang w:eastAsia="en-US"/>
        </w:rPr>
        <w:t>DO OBJETO:</w:t>
      </w:r>
    </w:p>
    <w:p w:rsidR="006D3E63" w:rsidRPr="00427773" w:rsidRDefault="001455F9"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Pr>
          <w:rFonts w:ascii="Arial" w:hAnsi="Arial" w:cs="Arial"/>
        </w:rPr>
        <w:t>C</w:t>
      </w:r>
      <w:r w:rsidRPr="00711E49">
        <w:rPr>
          <w:rFonts w:ascii="Arial" w:hAnsi="Arial" w:cs="Arial"/>
        </w:rPr>
        <w:t>ontratação de empresas especializadas para realizar procedimentos cirúrgicos em oftalmologia</w:t>
      </w:r>
      <w:r w:rsidR="00D355FC">
        <w:rPr>
          <w:rFonts w:ascii="Arial" w:hAnsi="Arial" w:cs="Arial"/>
        </w:rPr>
        <w:t>, conforme especificações constantes no anexo I</w:t>
      </w:r>
      <w:r w:rsidR="006D3E63" w:rsidRPr="00427773">
        <w:rPr>
          <w:rFonts w:ascii="Arial" w:hAnsi="Arial" w:cs="Arial"/>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CONSULTAS AO EDITAL E ESCLARECIMENTOS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Cópia deste instrumento convocatório estará disponível na internet, no site deste Município, no endereço www.janauba.mg.gov.br, isento de custos, e também permanecerá afixado no Quadro de Avisos localizado no hall de entrada do Edifício-Sede da Prefeitura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nº</w:t>
      </w:r>
      <w:r w:rsidR="009A1BB0" w:rsidRPr="00427773">
        <w:rPr>
          <w:rFonts w:ascii="Arial" w:hAnsi="Arial" w:cs="Arial"/>
          <w:lang w:eastAsia="en-US"/>
        </w:rPr>
        <w:t>.</w:t>
      </w:r>
      <w:r w:rsidRPr="00427773">
        <w:rPr>
          <w:rFonts w:ascii="Arial" w:hAnsi="Arial" w:cs="Arial"/>
          <w:lang w:eastAsia="en-US"/>
        </w:rPr>
        <w:t xml:space="preserve"> 92, Centro, podendo ainda ser obtido junto à Comissão Permanente de Licitação, no Setor de Licitação da Prefeitura Municipal de Janaúba, no horário de 12:00 às 1</w:t>
      </w:r>
      <w:r w:rsidR="00BE196E" w:rsidRPr="00427773">
        <w:rPr>
          <w:rFonts w:ascii="Arial" w:hAnsi="Arial" w:cs="Arial"/>
          <w:lang w:eastAsia="en-US"/>
        </w:rPr>
        <w:t>7:00</w:t>
      </w:r>
      <w:r w:rsidRPr="00427773">
        <w:rPr>
          <w:rFonts w:ascii="Arial" w:hAnsi="Arial" w:cs="Arial"/>
          <w:lang w:eastAsia="en-US"/>
        </w:rPr>
        <w:t xml:space="preserve"> horas.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As empresas e/ou representantes que interessarem em participar deste processo e que consultarem o instrumento convocatório via internet ou no quadro de avisos da Prefeitura, obrigam-se a acompanhar as publicações referentes a este processo no site www.janauba.mg.gov.br e as publicações no Diário Oficial “Minas Gerais”, com vista a possíveis alterações e avisos.</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2248F5">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DAS CONDIÇÕES PARA CREDENCIAMENTO:</w:t>
      </w:r>
    </w:p>
    <w:p w:rsidR="002248F5" w:rsidRPr="00427773" w:rsidRDefault="002248F5" w:rsidP="002248F5">
      <w:pPr>
        <w:pStyle w:val="PargrafodaLista"/>
        <w:autoSpaceDE w:val="0"/>
        <w:autoSpaceDN w:val="0"/>
        <w:adjustRightInd w:val="0"/>
        <w:jc w:val="both"/>
        <w:rPr>
          <w:rFonts w:ascii="Arial" w:hAnsi="Arial" w:cs="Arial"/>
          <w:b/>
          <w:bCs/>
        </w:rPr>
      </w:pPr>
    </w:p>
    <w:p w:rsidR="002248F5" w:rsidRPr="00427773" w:rsidRDefault="002248F5" w:rsidP="002248F5">
      <w:pPr>
        <w:autoSpaceDE w:val="0"/>
        <w:autoSpaceDN w:val="0"/>
        <w:adjustRightInd w:val="0"/>
        <w:ind w:firstLine="360"/>
        <w:jc w:val="both"/>
        <w:rPr>
          <w:rFonts w:ascii="Arial" w:hAnsi="Arial" w:cs="Arial"/>
          <w:b/>
          <w:bCs/>
        </w:rPr>
      </w:pPr>
      <w:r w:rsidRPr="00427773">
        <w:rPr>
          <w:rFonts w:ascii="Arial" w:hAnsi="Arial" w:cs="Arial"/>
          <w:b/>
          <w:bCs/>
        </w:rPr>
        <w:lastRenderedPageBreak/>
        <w:t>3.1 - Pessoa Jurídica: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Registro Comercial, no caso de empresa individual;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Ato Constitutivo, Estatuto ou Contrato Social, em vigor, devidamente registrado;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w:t>
      </w:r>
      <w:r w:rsidRPr="00427773">
        <w:rPr>
          <w:rFonts w:ascii="Arial" w:hAnsi="Arial" w:cs="Arial"/>
        </w:rPr>
        <w:t xml:space="preserve"> - Inscrição do ato constitutivo, no caso de sociedades civis, acompanhada de prova de diretoria em exercício;</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IV</w:t>
      </w:r>
      <w:r w:rsidRPr="00427773">
        <w:rPr>
          <w:rFonts w:ascii="Arial" w:hAnsi="Arial" w:cs="Arial"/>
        </w:rPr>
        <w:t xml:space="preserve"> - Inscrição no Cadastro Nacional de Pessoas Jurídicas (CNPJ) com data atual;</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Prova de regularidade com a Fazenda Estadual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Registro no CRM do(s) representante(s) legal (</w:t>
      </w:r>
      <w:proofErr w:type="spellStart"/>
      <w:r w:rsidRPr="00427773">
        <w:rPr>
          <w:rFonts w:ascii="Arial" w:hAnsi="Arial" w:cs="Arial"/>
        </w:rPr>
        <w:t>is</w:t>
      </w:r>
      <w:proofErr w:type="spellEnd"/>
      <w:r w:rsidRPr="00427773">
        <w:rPr>
          <w:rFonts w:ascii="Arial" w:hAnsi="Arial" w:cs="Arial"/>
        </w:rPr>
        <w:t>) da empresa e/ou dos funcionários contratados que irão prestar tais serviços;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VIII</w:t>
      </w:r>
      <w:r w:rsidRPr="00427773">
        <w:rPr>
          <w:rFonts w:ascii="Arial" w:hAnsi="Arial" w:cs="Arial"/>
        </w:rPr>
        <w:t xml:space="preserve"> - Comprovação de que o interessado possui em seu quadro permanente, profissional de nível superior detentor de capacidade técnica para execução dos serviços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IX</w:t>
      </w:r>
      <w:r w:rsidRPr="00427773">
        <w:rPr>
          <w:rFonts w:ascii="Arial" w:hAnsi="Arial" w:cs="Arial"/>
        </w:rPr>
        <w:t xml:space="preserve"> - Declaração qu</w:t>
      </w:r>
      <w:r w:rsidR="003D2CC8" w:rsidRPr="00427773">
        <w:rPr>
          <w:rFonts w:ascii="Arial" w:hAnsi="Arial" w:cs="Arial"/>
        </w:rPr>
        <w:t>e não emprega menores (anexo IV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XI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XII</w:t>
      </w:r>
      <w:r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XI</w:t>
      </w:r>
      <w:r w:rsidR="00E106D8" w:rsidRPr="00427773">
        <w:rPr>
          <w:rFonts w:ascii="Arial" w:hAnsi="Arial" w:cs="Arial"/>
          <w:b/>
          <w:color w:val="000000"/>
        </w:rPr>
        <w:t>II</w:t>
      </w:r>
      <w:r w:rsidRPr="00427773">
        <w:rPr>
          <w:rFonts w:ascii="Arial" w:hAnsi="Arial" w:cs="Arial"/>
          <w:color w:val="000000"/>
        </w:rPr>
        <w:t xml:space="preserve"> – A empresa interessada em se credenciar poderá indicar profissionais não integrantes do quadro societário, para prestarem os devidos serviços, desde que comprove vínculo empregatício do referido profissional com a mesma. </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w:t>
      </w:r>
      <w:r w:rsidR="00E106D8" w:rsidRPr="00427773">
        <w:rPr>
          <w:rFonts w:ascii="Arial" w:hAnsi="Arial" w:cs="Arial"/>
          <w:b/>
        </w:rPr>
        <w:t>I</w:t>
      </w:r>
      <w:r w:rsidRPr="00427773">
        <w:rPr>
          <w:rFonts w:ascii="Arial" w:hAnsi="Arial" w:cs="Arial"/>
          <w:b/>
        </w:rPr>
        <w:t>V:</w:t>
      </w:r>
      <w:r w:rsidRPr="00427773">
        <w:rPr>
          <w:rFonts w:ascii="Arial" w:hAnsi="Arial" w:cs="Arial"/>
        </w:rPr>
        <w:t xml:space="preserve"> Cópia do CPF e RG dos sócios ou empresários individuais;</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XV</w:t>
      </w:r>
      <w:r w:rsidRPr="00427773">
        <w:rPr>
          <w:rFonts w:ascii="Arial" w:hAnsi="Arial" w:cs="Arial"/>
        </w:rPr>
        <w:t xml:space="preserve"> - Certidão de Regularidade perante o FGTS.</w:t>
      </w:r>
    </w:p>
    <w:p w:rsidR="002248F5" w:rsidRPr="00427773" w:rsidRDefault="002248F5" w:rsidP="002248F5">
      <w:pPr>
        <w:pStyle w:val="PargrafodaLista"/>
        <w:autoSpaceDE w:val="0"/>
        <w:autoSpaceDN w:val="0"/>
        <w:adjustRightInd w:val="0"/>
        <w:jc w:val="both"/>
        <w:rPr>
          <w:rFonts w:ascii="Arial" w:hAnsi="Arial" w:cs="Arial"/>
          <w:b/>
        </w:rPr>
      </w:pPr>
    </w:p>
    <w:p w:rsidR="002248F5" w:rsidRPr="00427773" w:rsidRDefault="002248F5" w:rsidP="002248F5">
      <w:pPr>
        <w:pStyle w:val="PargrafodaLista"/>
        <w:autoSpaceDE w:val="0"/>
        <w:autoSpaceDN w:val="0"/>
        <w:adjustRightInd w:val="0"/>
        <w:jc w:val="both"/>
        <w:rPr>
          <w:rFonts w:ascii="Arial" w:hAnsi="Arial" w:cs="Arial"/>
          <w:b/>
          <w:bCs/>
        </w:rPr>
      </w:pPr>
      <w:r w:rsidRPr="00427773">
        <w:rPr>
          <w:rFonts w:ascii="Arial" w:hAnsi="Arial" w:cs="Arial"/>
          <w:b/>
          <w:bCs/>
        </w:rPr>
        <w:t>3.2 - Pessoa Física:</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w:t>
      </w:r>
      <w:r w:rsidRPr="00427773">
        <w:rPr>
          <w:rFonts w:ascii="Arial" w:hAnsi="Arial" w:cs="Arial"/>
        </w:rPr>
        <w:t xml:space="preserve"> – Cópia da Cédula de Identidade;</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w:t>
      </w:r>
      <w:r w:rsidRPr="00427773">
        <w:rPr>
          <w:rFonts w:ascii="Arial" w:hAnsi="Arial" w:cs="Arial"/>
        </w:rPr>
        <w:t xml:space="preserve"> - Cópia de inscrição no CPF;</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III -</w:t>
      </w:r>
      <w:r w:rsidRPr="00427773">
        <w:rPr>
          <w:rFonts w:ascii="Arial" w:hAnsi="Arial" w:cs="Arial"/>
        </w:rPr>
        <w:t xml:space="preserve"> Declaração que não emprega menor (anexo I</w:t>
      </w:r>
      <w:r w:rsidR="003D2CC8" w:rsidRPr="00427773">
        <w:rPr>
          <w:rFonts w:ascii="Arial" w:hAnsi="Arial" w:cs="Arial"/>
        </w:rPr>
        <w:t>V</w:t>
      </w:r>
      <w:r w:rsidRPr="00427773">
        <w:rPr>
          <w:rFonts w:ascii="Arial" w:hAnsi="Arial" w:cs="Arial"/>
        </w:rPr>
        <w:t>);</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 xml:space="preserve">IV </w:t>
      </w:r>
      <w:r w:rsidRPr="00427773">
        <w:rPr>
          <w:rFonts w:ascii="Arial" w:hAnsi="Arial" w:cs="Arial"/>
        </w:rPr>
        <w:t>- Registro no CRM;</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w:t>
      </w:r>
      <w:r w:rsidRPr="00427773">
        <w:rPr>
          <w:rFonts w:ascii="Arial" w:hAnsi="Arial" w:cs="Arial"/>
        </w:rPr>
        <w:t xml:space="preserve"> - Número da conta corrente/Banco/Agência;</w:t>
      </w:r>
    </w:p>
    <w:p w:rsidR="002248F5" w:rsidRPr="00427773" w:rsidRDefault="002248F5" w:rsidP="002248F5">
      <w:pPr>
        <w:pStyle w:val="PargrafodaLista"/>
        <w:autoSpaceDE w:val="0"/>
        <w:autoSpaceDN w:val="0"/>
        <w:adjustRightInd w:val="0"/>
        <w:jc w:val="both"/>
        <w:rPr>
          <w:rFonts w:ascii="Arial" w:hAnsi="Arial" w:cs="Arial"/>
          <w:color w:val="000000"/>
        </w:rPr>
      </w:pPr>
      <w:r w:rsidRPr="00427773">
        <w:rPr>
          <w:rFonts w:ascii="Arial" w:hAnsi="Arial" w:cs="Arial"/>
          <w:b/>
        </w:rPr>
        <w:t>VI</w:t>
      </w:r>
      <w:r w:rsidRPr="00427773">
        <w:rPr>
          <w:rFonts w:ascii="Arial" w:hAnsi="Arial" w:cs="Arial"/>
        </w:rPr>
        <w:t xml:space="preserve"> - </w:t>
      </w:r>
      <w:r w:rsidRPr="00427773">
        <w:rPr>
          <w:rFonts w:ascii="Arial" w:hAnsi="Arial" w:cs="Arial"/>
          <w:color w:val="000000"/>
        </w:rPr>
        <w:t>Prova de inexistência de débitos inadimplidos perante a Justiça do Trabalho, mediante a apresentação de certidão negativa, nos Termos do Título VII-A da Consolidação das Leis do Trabalho, aprovada pelo Decreto-Lei n° 5.452, de 1° de maio de 1943;</w:t>
      </w:r>
    </w:p>
    <w:p w:rsidR="002248F5" w:rsidRPr="00427773" w:rsidRDefault="002248F5" w:rsidP="002248F5">
      <w:pPr>
        <w:pStyle w:val="PargrafodaLista"/>
        <w:autoSpaceDE w:val="0"/>
        <w:autoSpaceDN w:val="0"/>
        <w:adjustRightInd w:val="0"/>
        <w:jc w:val="both"/>
        <w:rPr>
          <w:rFonts w:ascii="Arial" w:hAnsi="Arial" w:cs="Arial"/>
        </w:rPr>
      </w:pPr>
      <w:r w:rsidRPr="00427773">
        <w:rPr>
          <w:rFonts w:ascii="Arial" w:hAnsi="Arial" w:cs="Arial"/>
          <w:b/>
        </w:rPr>
        <w:t>VII</w:t>
      </w:r>
      <w:r w:rsidRPr="00427773">
        <w:rPr>
          <w:rFonts w:ascii="Arial" w:hAnsi="Arial" w:cs="Arial"/>
        </w:rPr>
        <w:t xml:space="preserve"> - Prova de regularidade Relativa aos Tributos Federais e à Dívida Ativa da União, </w:t>
      </w:r>
      <w:proofErr w:type="spellStart"/>
      <w:r w:rsidRPr="00427773">
        <w:rPr>
          <w:rFonts w:ascii="Arial" w:hAnsi="Arial" w:cs="Arial"/>
        </w:rPr>
        <w:t>abragendo</w:t>
      </w:r>
      <w:proofErr w:type="spellEnd"/>
      <w:r w:rsidRPr="00427773">
        <w:rPr>
          <w:rFonts w:ascii="Arial" w:hAnsi="Arial" w:cs="Arial"/>
        </w:rPr>
        <w:t xml:space="preserve"> inclusive as Contribuições Sociais previstas nas alíneas “a” a “d” do parágrafo único do art. 11 da Lei 8212/91;</w:t>
      </w:r>
    </w:p>
    <w:p w:rsidR="002248F5" w:rsidRPr="00427773" w:rsidRDefault="00427773" w:rsidP="002248F5">
      <w:pPr>
        <w:pStyle w:val="PargrafodaLista"/>
        <w:autoSpaceDE w:val="0"/>
        <w:autoSpaceDN w:val="0"/>
        <w:adjustRightInd w:val="0"/>
        <w:jc w:val="both"/>
        <w:rPr>
          <w:rFonts w:ascii="Arial" w:hAnsi="Arial" w:cs="Arial"/>
        </w:rPr>
      </w:pPr>
      <w:r w:rsidRPr="00427773">
        <w:rPr>
          <w:rFonts w:ascii="Arial" w:hAnsi="Arial" w:cs="Arial"/>
          <w:b/>
        </w:rPr>
        <w:t>VIII</w:t>
      </w:r>
      <w:r w:rsidR="002248F5" w:rsidRPr="00427773">
        <w:rPr>
          <w:rFonts w:ascii="Arial" w:hAnsi="Arial" w:cs="Arial"/>
          <w:b/>
        </w:rPr>
        <w:t xml:space="preserve"> </w:t>
      </w:r>
      <w:r w:rsidR="002248F5" w:rsidRPr="00427773">
        <w:rPr>
          <w:rFonts w:ascii="Arial" w:hAnsi="Arial" w:cs="Arial"/>
        </w:rPr>
        <w:t>- Prova de regularidade com a Fazenda Estadual do domicílio ou sede do interessado, ou outra equivalente, na forma da lei;</w:t>
      </w:r>
    </w:p>
    <w:p w:rsidR="002248F5" w:rsidRPr="00427773" w:rsidRDefault="00427773" w:rsidP="002248F5">
      <w:pPr>
        <w:pStyle w:val="PargrafodaLista"/>
        <w:autoSpaceDE w:val="0"/>
        <w:autoSpaceDN w:val="0"/>
        <w:adjustRightInd w:val="0"/>
        <w:jc w:val="both"/>
        <w:rPr>
          <w:rFonts w:ascii="Arial" w:hAnsi="Arial" w:cs="Arial"/>
          <w:color w:val="000000"/>
        </w:rPr>
      </w:pPr>
      <w:r w:rsidRPr="00427773">
        <w:rPr>
          <w:rFonts w:ascii="Arial" w:hAnsi="Arial" w:cs="Arial"/>
          <w:b/>
          <w:color w:val="000000"/>
        </w:rPr>
        <w:t>IV</w:t>
      </w:r>
      <w:r w:rsidR="002248F5" w:rsidRPr="00427773">
        <w:rPr>
          <w:rFonts w:ascii="Arial" w:hAnsi="Arial" w:cs="Arial"/>
          <w:color w:val="000000"/>
        </w:rPr>
        <w:t xml:space="preserve"> – Prova de regularidade com a Fazenda Municipal do domicílio ou sede do interessado, ou outra equivalente, na forma da lei;</w:t>
      </w:r>
    </w:p>
    <w:p w:rsidR="002248F5" w:rsidRPr="00427773" w:rsidRDefault="002248F5" w:rsidP="002248F5">
      <w:pPr>
        <w:pStyle w:val="PargrafodaLista1"/>
        <w:autoSpaceDE w:val="0"/>
        <w:autoSpaceDN w:val="0"/>
        <w:adjustRightInd w:val="0"/>
        <w:spacing w:line="360" w:lineRule="auto"/>
        <w:jc w:val="both"/>
        <w:rPr>
          <w:rFonts w:ascii="Arial" w:hAnsi="Arial" w:cs="Arial"/>
          <w:b/>
          <w:bCs/>
          <w:sz w:val="20"/>
          <w:szCs w:val="20"/>
          <w:lang w:eastAsia="en-US"/>
        </w:rPr>
      </w:pPr>
    </w:p>
    <w:p w:rsidR="006D3E63" w:rsidRPr="00427773" w:rsidRDefault="006D3E63" w:rsidP="002248F5">
      <w:pPr>
        <w:autoSpaceDE w:val="0"/>
        <w:autoSpaceDN w:val="0"/>
        <w:adjustRightInd w:val="0"/>
        <w:spacing w:before="100" w:beforeAutospacing="1" w:after="100" w:afterAutospacing="1" w:line="360" w:lineRule="auto"/>
        <w:ind w:left="360"/>
        <w:contextualSpacing/>
        <w:jc w:val="both"/>
        <w:rPr>
          <w:rFonts w:ascii="Arial" w:hAnsi="Arial" w:cs="Arial"/>
          <w:b/>
          <w:bCs/>
          <w:lang w:eastAsia="en-US"/>
        </w:rPr>
      </w:pPr>
      <w:r w:rsidRPr="00427773">
        <w:rPr>
          <w:rFonts w:ascii="Arial" w:hAnsi="Arial" w:cs="Arial"/>
          <w:b/>
          <w:bCs/>
          <w:lang w:eastAsia="en-US"/>
        </w:rPr>
        <w:t>Outras comprovações:</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Carta proposta datada e assinada pelo representante legal da empresa, nos termos do modelo que compõe o Anexo </w:t>
      </w:r>
      <w:r w:rsidR="003D2CC8" w:rsidRPr="00427773">
        <w:rPr>
          <w:rFonts w:ascii="Arial" w:hAnsi="Arial" w:cs="Arial"/>
          <w:lang w:eastAsia="en-US"/>
        </w:rPr>
        <w:t>V</w:t>
      </w:r>
      <w:r w:rsidRPr="00427773">
        <w:rPr>
          <w:rFonts w:ascii="Arial" w:hAnsi="Arial" w:cs="Arial"/>
          <w:lang w:eastAsia="en-US"/>
        </w:rPr>
        <w:t xml:space="preserve"> deste edital;</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O licitante que cumprir os requisitos legais para qualificação como Microempresa (ME) ou Empresa de Pequeno Porte (EPP), art.3º da Lei Complementar nº</w:t>
      </w:r>
      <w:r w:rsidR="00E56784" w:rsidRPr="00427773">
        <w:rPr>
          <w:rFonts w:ascii="Arial" w:hAnsi="Arial" w:cs="Arial"/>
          <w:lang w:eastAsia="en-US"/>
        </w:rPr>
        <w:t>.</w:t>
      </w:r>
      <w:r w:rsidRPr="00427773">
        <w:rPr>
          <w:rFonts w:ascii="Arial" w:hAnsi="Arial" w:cs="Arial"/>
          <w:lang w:eastAsia="en-US"/>
        </w:rPr>
        <w:t xml:space="preserve"> 123/2006, e que não estiver sujeito a quaisquer dos impedimentos constantes do §</w:t>
      </w:r>
      <w:r w:rsidR="00E56784" w:rsidRPr="00427773">
        <w:rPr>
          <w:rFonts w:ascii="Arial" w:hAnsi="Arial" w:cs="Arial"/>
          <w:lang w:eastAsia="en-US"/>
        </w:rPr>
        <w:t xml:space="preserve"> </w:t>
      </w:r>
      <w:r w:rsidRPr="00427773">
        <w:rPr>
          <w:rFonts w:ascii="Arial" w:hAnsi="Arial" w:cs="Arial"/>
          <w:lang w:eastAsia="en-US"/>
        </w:rPr>
        <w:t>4</w:t>
      </w:r>
      <w:r w:rsidR="00E56784" w:rsidRPr="00427773">
        <w:rPr>
          <w:rFonts w:ascii="Arial" w:hAnsi="Arial" w:cs="Arial"/>
          <w:lang w:eastAsia="en-US"/>
        </w:rPr>
        <w:t>º.</w:t>
      </w:r>
      <w:r w:rsidRPr="00427773">
        <w:rPr>
          <w:rFonts w:ascii="Arial" w:hAnsi="Arial" w:cs="Arial"/>
          <w:lang w:eastAsia="en-US"/>
        </w:rPr>
        <w:t xml:space="preserve"> deste artigo, caso tenha interesse em usufruir do tratamento favorecido estabelecido nos </w:t>
      </w:r>
      <w:proofErr w:type="spellStart"/>
      <w:r w:rsidRPr="00427773">
        <w:rPr>
          <w:rFonts w:ascii="Arial" w:hAnsi="Arial" w:cs="Arial"/>
          <w:lang w:eastAsia="en-US"/>
        </w:rPr>
        <w:t>arts</w:t>
      </w:r>
      <w:proofErr w:type="spellEnd"/>
      <w:r w:rsidRPr="00427773">
        <w:rPr>
          <w:rFonts w:ascii="Arial" w:hAnsi="Arial" w:cs="Arial"/>
          <w:lang w:eastAsia="en-US"/>
        </w:rPr>
        <w:t xml:space="preserve">. 42 à 49 da lei citada deverá </w:t>
      </w:r>
      <w:r w:rsidRPr="00427773">
        <w:rPr>
          <w:rFonts w:ascii="Arial" w:hAnsi="Arial" w:cs="Arial"/>
          <w:lang w:eastAsia="en-US"/>
        </w:rPr>
        <w:lastRenderedPageBreak/>
        <w:t xml:space="preserve">comprovar sua condição, na habilitação por meio de uma declaração, conforme modelo constante no </w:t>
      </w:r>
      <w:r w:rsidRPr="00427773">
        <w:rPr>
          <w:rFonts w:ascii="Arial" w:hAnsi="Arial" w:cs="Arial"/>
          <w:bCs/>
          <w:lang w:eastAsia="en-US"/>
        </w:rPr>
        <w:t xml:space="preserve">Anexo </w:t>
      </w:r>
      <w:r w:rsidR="00121448" w:rsidRPr="00427773">
        <w:rPr>
          <w:rFonts w:ascii="Arial" w:hAnsi="Arial" w:cs="Arial"/>
          <w:bCs/>
          <w:lang w:eastAsia="en-US"/>
        </w:rPr>
        <w:t>VII</w:t>
      </w:r>
      <w:r w:rsidRPr="00427773">
        <w:rPr>
          <w:rFonts w:ascii="Arial" w:hAnsi="Arial" w:cs="Arial"/>
          <w:bCs/>
          <w:lang w:eastAsia="en-US"/>
        </w:rPr>
        <w:t xml:space="preserve"> – Modelo de Declaração de Microempresa e Empresa de Pequeno Porte;</w:t>
      </w:r>
    </w:p>
    <w:p w:rsidR="00121448"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lang w:eastAsia="en-US"/>
        </w:rPr>
        <w:t xml:space="preserve">Declaração do licitante demonstrando a regularidade no cumprimento do Estatuto da Criança e do Adolescente, conforme dispõe o art. 7º, Inciso XXXIII, da Constituição Federal, e para fins do disposto no art. 1º da Lei Federal nº 9.854, de 27/10/1999, combinado com o art. 1º do Decreto Federal nº 4.358, de 05/9/2002, e no objetivo de cumprir a exigência do Inciso V, do Artigo 27 da Lei nº 8.666, de 21/6/1993, conforme modelo sugerido no </w:t>
      </w:r>
      <w:r w:rsidRPr="00427773">
        <w:rPr>
          <w:rFonts w:ascii="Arial" w:hAnsi="Arial" w:cs="Arial"/>
          <w:bCs/>
          <w:lang w:eastAsia="en-US"/>
        </w:rPr>
        <w:t xml:space="preserve">Anexo </w:t>
      </w:r>
      <w:r w:rsidR="00121448" w:rsidRPr="00427773">
        <w:rPr>
          <w:rFonts w:ascii="Arial" w:hAnsi="Arial" w:cs="Arial"/>
          <w:bCs/>
          <w:lang w:eastAsia="en-US"/>
        </w:rPr>
        <w:t>IV</w:t>
      </w:r>
    </w:p>
    <w:p w:rsidR="006D3E63" w:rsidRPr="00427773" w:rsidRDefault="006D3E63" w:rsidP="00676296">
      <w:pPr>
        <w:numPr>
          <w:ilvl w:val="0"/>
          <w:numId w:val="2"/>
        </w:numPr>
        <w:autoSpaceDE w:val="0"/>
        <w:autoSpaceDN w:val="0"/>
        <w:adjustRightInd w:val="0"/>
        <w:spacing w:before="100" w:beforeAutospacing="1" w:after="100" w:afterAutospacing="1" w:line="360" w:lineRule="auto"/>
        <w:contextualSpacing/>
        <w:jc w:val="both"/>
        <w:rPr>
          <w:rFonts w:ascii="Arial" w:hAnsi="Arial" w:cs="Arial"/>
          <w:bCs/>
          <w:lang w:eastAsia="en-US"/>
        </w:rPr>
      </w:pPr>
      <w:r w:rsidRPr="00427773">
        <w:rPr>
          <w:rFonts w:ascii="Arial" w:hAnsi="Arial" w:cs="Arial"/>
          <w:bCs/>
          <w:lang w:eastAsia="en-US"/>
        </w:rPr>
        <w:t xml:space="preserve"> – Modelo de Declaração.</w:t>
      </w:r>
    </w:p>
    <w:p w:rsidR="006D3E63" w:rsidRPr="00427773" w:rsidRDefault="006D3E63" w:rsidP="006D3E63">
      <w:pPr>
        <w:autoSpaceDE w:val="0"/>
        <w:autoSpaceDN w:val="0"/>
        <w:adjustRightInd w:val="0"/>
        <w:spacing w:before="100" w:beforeAutospacing="1" w:after="100" w:afterAutospacing="1" w:line="360" w:lineRule="auto"/>
        <w:ind w:left="750"/>
        <w:contextualSpacing/>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documentos poderão ser apresentados por original, ou por qualquer processo de cópia reprográfica autenticada por Tabelião por força de Lei ou por publicação em órgão da imprensa oficial na forma da lei ou cópia simples por meio do cotejo do documento original para autenticação por </w:t>
      </w:r>
      <w:r w:rsidR="00E56784" w:rsidRPr="00427773">
        <w:rPr>
          <w:rFonts w:ascii="Arial" w:hAnsi="Arial" w:cs="Arial"/>
          <w:lang w:eastAsia="en-US"/>
        </w:rPr>
        <w:t>membro da Comissão de Licitações.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b/>
          <w:bCs/>
          <w:lang w:eastAsia="en-US"/>
        </w:rPr>
      </w:pPr>
      <w:r w:rsidRPr="00427773">
        <w:rPr>
          <w:rFonts w:ascii="Arial" w:hAnsi="Arial" w:cs="Arial"/>
          <w:lang w:eastAsia="en-US"/>
        </w:rPr>
        <w:t xml:space="preserve">A aceitação dos documentos obtidos via </w:t>
      </w:r>
      <w:r w:rsidRPr="00427773">
        <w:rPr>
          <w:rFonts w:ascii="Arial" w:hAnsi="Arial" w:cs="Arial"/>
          <w:i/>
          <w:iCs/>
          <w:lang w:eastAsia="en-US"/>
        </w:rPr>
        <w:t xml:space="preserve">Internet </w:t>
      </w:r>
      <w:r w:rsidRPr="00427773">
        <w:rPr>
          <w:rFonts w:ascii="Arial" w:hAnsi="Arial" w:cs="Arial"/>
          <w:lang w:eastAsia="en-US"/>
        </w:rPr>
        <w:t>ficará condicionada à confirmação de sua validade, também por esse meio, se dúvida houver quanto à sua autenticidade, por funcionário do Município</w:t>
      </w:r>
      <w:r w:rsidRPr="00427773">
        <w:rPr>
          <w:rFonts w:ascii="Arial" w:hAnsi="Arial" w:cs="Arial"/>
          <w:b/>
          <w:bCs/>
          <w:lang w:eastAsia="en-US"/>
        </w:rPr>
        <w:t>.</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Para efeito de validade das certidões de regularidade de situação perante a Administração Pública, se outro prazo não constar da lei ou do próprio documento, será considerado o lapso de </w:t>
      </w:r>
      <w:r w:rsidRPr="00427773">
        <w:rPr>
          <w:rFonts w:ascii="Arial" w:hAnsi="Arial" w:cs="Arial"/>
          <w:b/>
          <w:lang w:eastAsia="en-US"/>
        </w:rPr>
        <w:t>180</w:t>
      </w:r>
      <w:r w:rsidRPr="00427773">
        <w:rPr>
          <w:rFonts w:ascii="Arial" w:hAnsi="Arial" w:cs="Arial"/>
          <w:lang w:eastAsia="en-US"/>
        </w:rPr>
        <w:t xml:space="preserve"> (cento e oitenta) dias contados a partir da data de sua expedição.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Caso não utilizada a faculdade prevista no subitem 3.4 alínea “b”, será considerado que o licitante optou por renunciar aos benefícios previstos.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documentação solicitada nos subitens 3.1 e 3.2 poderão ser substituídas pela apresentação do Certificado de Regularidade Cadastral – CRC atualizado, emitido pela Prefeitura Municipal de Janaúba/MG.</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Os representantes dos licitantes deverão se apresentar para credenciamento no horário designado, e </w:t>
      </w:r>
      <w:r w:rsidRPr="00427773">
        <w:rPr>
          <w:rFonts w:ascii="Arial" w:hAnsi="Arial" w:cs="Arial"/>
          <w:bCs/>
          <w:lang w:eastAsia="en-US"/>
        </w:rPr>
        <w:t xml:space="preserve">entregar, cópia autenticada ou cópia simples devidamente acompanhada dos respectivos originais </w:t>
      </w:r>
      <w:r w:rsidRPr="00427773">
        <w:rPr>
          <w:rFonts w:ascii="Arial" w:hAnsi="Arial" w:cs="Arial"/>
          <w:lang w:eastAsia="en-US"/>
        </w:rPr>
        <w:t>dos documentos elencados.</w:t>
      </w:r>
    </w:p>
    <w:p w:rsidR="00A13B02" w:rsidRPr="00427773" w:rsidRDefault="00A13B02" w:rsidP="00A13B02">
      <w:pPr>
        <w:autoSpaceDE w:val="0"/>
        <w:autoSpaceDN w:val="0"/>
        <w:adjustRightInd w:val="0"/>
        <w:spacing w:before="100" w:beforeAutospacing="1" w:after="100" w:afterAutospacing="1" w:line="360" w:lineRule="auto"/>
        <w:ind w:left="360"/>
        <w:contextualSpacing/>
        <w:jc w:val="both"/>
        <w:rPr>
          <w:rFonts w:ascii="Arial" w:hAnsi="Arial" w:cs="Arial"/>
          <w:lang w:eastAsia="en-US"/>
        </w:rPr>
      </w:pPr>
    </w:p>
    <w:p w:rsidR="00A13B02" w:rsidRPr="00427773" w:rsidRDefault="00A13B02" w:rsidP="006D468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
          <w:lang w:eastAsia="en-US"/>
        </w:rPr>
        <w:t>Toda documentação deverá ser relacionada nominalmente</w:t>
      </w:r>
      <w:r w:rsidR="00180B01" w:rsidRPr="00427773">
        <w:rPr>
          <w:rFonts w:ascii="Arial" w:hAnsi="Arial" w:cs="Arial"/>
          <w:b/>
          <w:lang w:eastAsia="en-US"/>
        </w:rPr>
        <w:t>.</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REPRESENTAÇÃO DOS PROPONENTES:</w:t>
      </w:r>
    </w:p>
    <w:p w:rsidR="006D3E63" w:rsidRPr="00427773" w:rsidRDefault="006D3E63" w:rsidP="006D3E63">
      <w:pPr>
        <w:autoSpaceDE w:val="0"/>
        <w:autoSpaceDN w:val="0"/>
        <w:adjustRightInd w:val="0"/>
        <w:spacing w:before="100" w:beforeAutospacing="1" w:after="100" w:afterAutospacing="1" w:line="360" w:lineRule="auto"/>
        <w:jc w:val="both"/>
        <w:rPr>
          <w:rFonts w:ascii="Arial" w:hAnsi="Arial" w:cs="Arial"/>
          <w:b/>
          <w:bCs/>
          <w:lang w:eastAsia="en-US"/>
        </w:rPr>
      </w:pP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lastRenderedPageBreak/>
        <w:t xml:space="preserve">Cada proponente deverá apresentar </w:t>
      </w:r>
      <w:r w:rsidRPr="00427773">
        <w:rPr>
          <w:rFonts w:ascii="Arial" w:hAnsi="Arial" w:cs="Arial"/>
          <w:bCs/>
          <w:lang w:eastAsia="en-US"/>
        </w:rPr>
        <w:t>ANEXO AOS ENVELOPES</w:t>
      </w:r>
      <w:r w:rsidRPr="00427773">
        <w:rPr>
          <w:rFonts w:ascii="Arial" w:hAnsi="Arial" w:cs="Arial"/>
          <w:lang w:eastAsia="en-US"/>
        </w:rPr>
        <w:t xml:space="preserve">, o respectivo ato constitutivo e todas as alterações, ou a consolidação, juntamente com a carta de credenciamento em papel timbrado da proponente subscrita pelo seu representante legal, com firma reconhecida, ou procuração, assinada também por seu representante legal, designando uma pessoa para representá-la, credenciada com poderes perante a Comissão Permanente de Licitação para todos os atos relativos a presente licitação, em especial para interpor recursos ou desistir de sua interposição, nos moldes do </w:t>
      </w:r>
      <w:r w:rsidR="0070744B" w:rsidRPr="00427773">
        <w:rPr>
          <w:rFonts w:ascii="Arial" w:hAnsi="Arial" w:cs="Arial"/>
          <w:bCs/>
          <w:lang w:eastAsia="en-US"/>
        </w:rPr>
        <w:t xml:space="preserve">ANEXO </w:t>
      </w:r>
      <w:r w:rsidRPr="00427773">
        <w:rPr>
          <w:rFonts w:ascii="Arial" w:hAnsi="Arial" w:cs="Arial"/>
          <w:bCs/>
          <w:lang w:eastAsia="en-US"/>
        </w:rPr>
        <w:t>V</w:t>
      </w:r>
      <w:r w:rsidR="00121448" w:rsidRPr="00427773">
        <w:rPr>
          <w:rFonts w:ascii="Arial" w:hAnsi="Arial" w:cs="Arial"/>
          <w:bCs/>
          <w:lang w:eastAsia="en-US"/>
        </w:rPr>
        <w:t>I</w:t>
      </w:r>
      <w:r w:rsidRPr="00427773">
        <w:rPr>
          <w:rFonts w:ascii="Arial" w:hAnsi="Arial" w:cs="Arial"/>
          <w:b/>
          <w:bCs/>
          <w:lang w:eastAsia="en-US"/>
        </w:rPr>
        <w:t xml:space="preserve">, </w:t>
      </w:r>
      <w:r w:rsidRPr="00427773">
        <w:rPr>
          <w:rFonts w:ascii="Arial" w:hAnsi="Arial" w:cs="Arial"/>
          <w:lang w:eastAsia="en-US"/>
        </w:rPr>
        <w:t>integrante deste Edital.</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Somente poderá manifestar-se nas reuniões e solicitar que sejam consignados assuntos nas atas de reuniões da Comissão de Licitação: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Representante legal da empresa, indicado em seu contrato social e portando documento oficial de identidade original, vedada a apresentação de fotocópia, salvo se autenticada por cartório;</w:t>
      </w:r>
    </w:p>
    <w:p w:rsidR="006D3E63" w:rsidRPr="00427773" w:rsidRDefault="006D3E63" w:rsidP="00676296">
      <w:pPr>
        <w:numPr>
          <w:ilvl w:val="0"/>
          <w:numId w:val="3"/>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Procurador munido de procuração pública ou particular com firma reconhecida em cartório e portando documento oficial de identidade original, vedada a apresentação de fotocópia, salvo se autenticada por cartório;</w:t>
      </w:r>
    </w:p>
    <w:p w:rsidR="006D3E63" w:rsidRPr="00427773" w:rsidRDefault="006D3E63" w:rsidP="006D3E63">
      <w:pPr>
        <w:autoSpaceDE w:val="0"/>
        <w:autoSpaceDN w:val="0"/>
        <w:adjustRightInd w:val="0"/>
        <w:spacing w:line="360" w:lineRule="auto"/>
        <w:jc w:val="both"/>
        <w:rPr>
          <w:rFonts w:ascii="Arial" w:hAnsi="Arial" w:cs="Arial"/>
          <w:bCs/>
          <w:lang w:eastAsia="en-US"/>
        </w:rPr>
      </w:pPr>
      <w:r w:rsidRPr="00427773">
        <w:rPr>
          <w:rFonts w:ascii="Arial" w:hAnsi="Arial" w:cs="Arial"/>
          <w:b/>
          <w:bCs/>
          <w:lang w:eastAsia="en-US"/>
        </w:rPr>
        <w:t xml:space="preserve">Parágrafo Único </w:t>
      </w:r>
      <w:r w:rsidRPr="00427773">
        <w:rPr>
          <w:rFonts w:ascii="Arial" w:hAnsi="Arial" w:cs="Arial"/>
          <w:lang w:eastAsia="en-US"/>
        </w:rPr>
        <w:t xml:space="preserve">- A carta de credenciamento, pública ou particular, conferirá poderes ao representante para atuar em nome da proponente nesta licitação, com poderes para examinar as propostas, impugná-las, oferecer recursos e exercer todas as prerrogativas previstas neste Edital e na Lei Federal 8.666/93. O representante oficialmente indicado, conforme o modelo apresentado no </w:t>
      </w:r>
      <w:r w:rsidRPr="00427773">
        <w:rPr>
          <w:rFonts w:ascii="Arial" w:hAnsi="Arial" w:cs="Arial"/>
          <w:bCs/>
          <w:lang w:eastAsia="en-US"/>
        </w:rPr>
        <w:t>ANEXO V</w:t>
      </w:r>
      <w:r w:rsidRPr="00427773">
        <w:rPr>
          <w:rFonts w:ascii="Arial" w:hAnsi="Arial" w:cs="Arial"/>
          <w:b/>
          <w:bCs/>
          <w:lang w:eastAsia="en-US"/>
        </w:rPr>
        <w:t xml:space="preserve"> </w:t>
      </w:r>
      <w:r w:rsidRPr="00427773">
        <w:rPr>
          <w:rFonts w:ascii="Arial" w:hAnsi="Arial" w:cs="Arial"/>
          <w:lang w:eastAsia="en-US"/>
        </w:rPr>
        <w:t>– Modelo de Carta de Credenciamento deverá</w:t>
      </w:r>
      <w:r w:rsidRPr="00427773">
        <w:rPr>
          <w:rFonts w:ascii="Arial" w:hAnsi="Arial" w:cs="Arial"/>
          <w:b/>
          <w:bCs/>
          <w:lang w:eastAsia="en-US"/>
        </w:rPr>
        <w:t xml:space="preserve"> </w:t>
      </w:r>
      <w:r w:rsidRPr="00427773">
        <w:rPr>
          <w:rFonts w:ascii="Arial" w:hAnsi="Arial" w:cs="Arial"/>
          <w:bCs/>
          <w:lang w:eastAsia="en-US"/>
        </w:rPr>
        <w:t>estar obrigatoriamente munido de cédula oficial de identidade, sob pena de não ser admitida a sua atuação.</w:t>
      </w:r>
    </w:p>
    <w:p w:rsidR="006D3E63" w:rsidRPr="00427773" w:rsidRDefault="006D3E63" w:rsidP="006D3E63">
      <w:pPr>
        <w:autoSpaceDE w:val="0"/>
        <w:autoSpaceDN w:val="0"/>
        <w:adjustRightInd w:val="0"/>
        <w:spacing w:line="360" w:lineRule="auto"/>
        <w:jc w:val="both"/>
        <w:rPr>
          <w:rFonts w:ascii="Arial" w:hAnsi="Arial" w:cs="Arial"/>
          <w:bCs/>
          <w:lang w:eastAsia="en-US"/>
        </w:rPr>
      </w:pPr>
    </w:p>
    <w:p w:rsidR="006D3E63" w:rsidRPr="00427773" w:rsidRDefault="006D3E63" w:rsidP="006D3E63">
      <w:pPr>
        <w:pStyle w:val="PargrafodaLista1"/>
        <w:numPr>
          <w:ilvl w:val="0"/>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DO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Estarão credenciados a realizar os serviços, as empresas que apresentarem corretamente a documentação exigida, concordando com os valores fixados pela Administração</w:t>
      </w:r>
      <w:r w:rsidR="009A1BB0" w:rsidRPr="00427773">
        <w:rPr>
          <w:rFonts w:ascii="Arial" w:hAnsi="Arial" w:cs="Arial"/>
          <w:lang w:eastAsia="en-US"/>
        </w:rPr>
        <w:t>, conforme tabela editada pela S</w:t>
      </w:r>
      <w:r w:rsidRPr="00427773">
        <w:rPr>
          <w:rFonts w:ascii="Arial" w:hAnsi="Arial" w:cs="Arial"/>
          <w:lang w:eastAsia="en-US"/>
        </w:rPr>
        <w:t xml:space="preserve">ecretaria </w:t>
      </w:r>
      <w:r w:rsidR="009A1BB0" w:rsidRPr="00427773">
        <w:rPr>
          <w:rFonts w:ascii="Arial" w:hAnsi="Arial" w:cs="Arial"/>
          <w:lang w:eastAsia="en-US"/>
        </w:rPr>
        <w:t>Municipal de Saúde de J</w:t>
      </w:r>
      <w:r w:rsidRPr="00427773">
        <w:rPr>
          <w:rFonts w:ascii="Arial" w:hAnsi="Arial" w:cs="Arial"/>
          <w:lang w:eastAsia="en-US"/>
        </w:rPr>
        <w:t xml:space="preserve">anaúba e aprovada pelo conselho municipal de saúde através deliberação </w:t>
      </w:r>
      <w:proofErr w:type="spellStart"/>
      <w:r w:rsidRPr="00427773">
        <w:rPr>
          <w:rFonts w:ascii="Arial" w:hAnsi="Arial" w:cs="Arial"/>
          <w:lang w:eastAsia="en-US"/>
        </w:rPr>
        <w:t>cms</w:t>
      </w:r>
      <w:proofErr w:type="spellEnd"/>
      <w:r w:rsidRPr="00427773">
        <w:rPr>
          <w:rFonts w:ascii="Arial" w:hAnsi="Arial" w:cs="Arial"/>
          <w:lang w:eastAsia="en-US"/>
        </w:rPr>
        <w:t>/sus/</w:t>
      </w:r>
      <w:proofErr w:type="spellStart"/>
      <w:r w:rsidRPr="00427773">
        <w:rPr>
          <w:rFonts w:ascii="Arial" w:hAnsi="Arial" w:cs="Arial"/>
          <w:lang w:eastAsia="en-US"/>
        </w:rPr>
        <w:t>jab</w:t>
      </w:r>
      <w:proofErr w:type="spellEnd"/>
      <w:r w:rsidRPr="00427773">
        <w:rPr>
          <w:rFonts w:ascii="Arial" w:hAnsi="Arial" w:cs="Arial"/>
          <w:lang w:eastAsia="en-US"/>
        </w:rPr>
        <w:t xml:space="preserve">-mg </w:t>
      </w:r>
      <w:r w:rsidR="009A1BB0" w:rsidRPr="00427773">
        <w:rPr>
          <w:rFonts w:ascii="Arial" w:hAnsi="Arial" w:cs="Arial"/>
          <w:lang w:eastAsia="en-US"/>
        </w:rPr>
        <w:t xml:space="preserve">02/2015 de 30 de junho de 2.015 </w:t>
      </w:r>
      <w:proofErr w:type="gramStart"/>
      <w:r w:rsidR="009A1BB0" w:rsidRPr="00427773">
        <w:rPr>
          <w:rFonts w:ascii="Arial" w:hAnsi="Arial" w:cs="Arial"/>
          <w:lang w:eastAsia="en-US"/>
        </w:rPr>
        <w:t xml:space="preserve">e </w:t>
      </w:r>
      <w:r w:rsidRPr="00427773">
        <w:rPr>
          <w:rFonts w:ascii="Arial" w:hAnsi="Arial" w:cs="Arial"/>
          <w:lang w:eastAsia="en-US"/>
        </w:rPr>
        <w:t xml:space="preserve"> decreto</w:t>
      </w:r>
      <w:proofErr w:type="gramEnd"/>
      <w:r w:rsidRPr="00427773">
        <w:rPr>
          <w:rFonts w:ascii="Arial" w:hAnsi="Arial" w:cs="Arial"/>
          <w:lang w:eastAsia="en-US"/>
        </w:rPr>
        <w:t xml:space="preserve"> </w:t>
      </w:r>
      <w:r w:rsidR="009A1BB0" w:rsidRPr="00427773">
        <w:rPr>
          <w:rFonts w:ascii="Arial" w:hAnsi="Arial" w:cs="Arial"/>
          <w:lang w:eastAsia="en-US"/>
        </w:rPr>
        <w:t>7.508</w:t>
      </w:r>
      <w:r w:rsidRPr="00427773">
        <w:rPr>
          <w:rFonts w:ascii="Arial" w:hAnsi="Arial" w:cs="Arial"/>
          <w:lang w:eastAsia="en-US"/>
        </w:rPr>
        <w:t>.</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Não poderá participar direta ou indiretamente do presente processo, servidor ou dirigente do Município ou responsável pela licitação, conforme Art. 9º, III, § 3º, da Lei nº 8.666/93 e suas alterações.</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E56784">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DA FORMA E LOCAL DE ENTREGA DOS DOCUMENTOS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Os documentos deverão ser entregues em env</w:t>
      </w:r>
      <w:r w:rsidR="00730080">
        <w:rPr>
          <w:rFonts w:ascii="Arial" w:hAnsi="Arial" w:cs="Arial"/>
          <w:lang w:eastAsia="en-US"/>
        </w:rPr>
        <w:t>elope fechado e identificado, a partir da</w:t>
      </w:r>
      <w:r w:rsidRPr="00427773">
        <w:rPr>
          <w:rFonts w:ascii="Arial" w:hAnsi="Arial" w:cs="Arial"/>
          <w:lang w:eastAsia="en-US"/>
        </w:rPr>
        <w:t xml:space="preserve"> data de </w:t>
      </w:r>
      <w:r w:rsidR="00CE787F">
        <w:rPr>
          <w:rFonts w:ascii="Arial" w:hAnsi="Arial" w:cs="Arial"/>
          <w:b/>
          <w:lang w:eastAsia="en-US"/>
        </w:rPr>
        <w:t>04/09</w:t>
      </w:r>
      <w:r w:rsidR="00D355FC">
        <w:rPr>
          <w:rFonts w:ascii="Arial" w:hAnsi="Arial" w:cs="Arial"/>
          <w:b/>
          <w:lang w:eastAsia="en-US"/>
        </w:rPr>
        <w:t>/2020</w:t>
      </w:r>
      <w:r w:rsidR="009D467A" w:rsidRPr="00427773">
        <w:rPr>
          <w:rFonts w:ascii="Arial" w:hAnsi="Arial" w:cs="Arial"/>
          <w:lang w:eastAsia="en-US"/>
        </w:rPr>
        <w:t xml:space="preserve"> </w:t>
      </w:r>
      <w:r w:rsidRPr="00427773">
        <w:rPr>
          <w:rFonts w:ascii="Arial" w:hAnsi="Arial" w:cs="Arial"/>
          <w:lang w:eastAsia="en-US"/>
        </w:rPr>
        <w:t xml:space="preserve">ás </w:t>
      </w:r>
      <w:r w:rsidR="00761140">
        <w:rPr>
          <w:rFonts w:ascii="Arial" w:hAnsi="Arial" w:cs="Arial"/>
          <w:b/>
          <w:bCs/>
          <w:lang w:eastAsia="en-US"/>
        </w:rPr>
        <w:t>14</w:t>
      </w:r>
      <w:r w:rsidR="009A1BB0" w:rsidRPr="00427773">
        <w:rPr>
          <w:rFonts w:ascii="Arial" w:hAnsi="Arial" w:cs="Arial"/>
          <w:b/>
          <w:bCs/>
          <w:lang w:eastAsia="en-US"/>
        </w:rPr>
        <w:t xml:space="preserve">:00:00 </w:t>
      </w:r>
      <w:r w:rsidRPr="00427773">
        <w:rPr>
          <w:rFonts w:ascii="Arial" w:hAnsi="Arial" w:cs="Arial"/>
          <w:bCs/>
          <w:lang w:eastAsia="en-US"/>
        </w:rPr>
        <w:t>h</w:t>
      </w:r>
      <w:r w:rsidR="009A1BB0" w:rsidRPr="00427773">
        <w:rPr>
          <w:rFonts w:ascii="Arial" w:hAnsi="Arial" w:cs="Arial"/>
          <w:bCs/>
          <w:lang w:eastAsia="en-US"/>
        </w:rPr>
        <w:t>oras</w:t>
      </w:r>
      <w:r w:rsidRPr="00427773">
        <w:rPr>
          <w:rFonts w:ascii="Arial" w:hAnsi="Arial" w:cs="Arial"/>
          <w:lang w:eastAsia="en-US"/>
        </w:rPr>
        <w:t xml:space="preserve">, no Setor de Licitação da Prefeitura Municipal de Janaúba, situado na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92 Centro - Janaúba/MG, contendo, em sua parte externa, os seguintes dizeres:</w:t>
      </w:r>
    </w:p>
    <w:p w:rsidR="00F141AE" w:rsidRPr="00427773"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lastRenderedPageBreak/>
        <w:t>À COMISSÃO PERMANENTE DE LICITAÇÃO</w:t>
      </w:r>
    </w:p>
    <w:p w:rsidR="00F141AE" w:rsidRDefault="00F141AE"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bCs/>
          <w:lang w:eastAsia="en-US"/>
        </w:rPr>
        <w:t xml:space="preserve">PREFEITURA MUNICIPAL DE JANAÚBA </w:t>
      </w:r>
      <w:r w:rsidR="00D355FC">
        <w:rPr>
          <w:rFonts w:ascii="Arial" w:hAnsi="Arial" w:cs="Arial"/>
          <w:b/>
          <w:bCs/>
          <w:lang w:eastAsia="en-US"/>
        </w:rPr>
        <w:t>–</w:t>
      </w:r>
      <w:r w:rsidRPr="00427773">
        <w:rPr>
          <w:rFonts w:ascii="Arial" w:hAnsi="Arial" w:cs="Arial"/>
          <w:b/>
          <w:bCs/>
          <w:lang w:eastAsia="en-US"/>
        </w:rPr>
        <w:t xml:space="preserve"> MG</w:t>
      </w:r>
    </w:p>
    <w:p w:rsidR="00730080" w:rsidRPr="00427773" w:rsidRDefault="00730080" w:rsidP="00730080">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730080" w:rsidRPr="00427773" w:rsidRDefault="00730080" w:rsidP="00730080">
      <w:pPr>
        <w:pBdr>
          <w:top w:val="single" w:sz="4" w:space="1" w:color="auto"/>
          <w:left w:val="single" w:sz="4" w:space="4" w:color="auto"/>
          <w:bottom w:val="single" w:sz="4" w:space="1" w:color="auto"/>
          <w:right w:val="single" w:sz="4" w:space="4" w:color="auto"/>
        </w:pBd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sidR="00CE787F">
        <w:rPr>
          <w:rFonts w:ascii="Arial" w:hAnsi="Arial" w:cs="Arial"/>
          <w:b/>
        </w:rPr>
        <w:t>006</w:t>
      </w:r>
      <w:r w:rsidRPr="00427773">
        <w:rPr>
          <w:rFonts w:ascii="Arial" w:hAnsi="Arial" w:cs="Arial"/>
          <w:b/>
        </w:rPr>
        <w:t>/</w:t>
      </w:r>
      <w:r>
        <w:rPr>
          <w:rFonts w:ascii="Arial" w:hAnsi="Arial" w:cs="Arial"/>
          <w:b/>
        </w:rPr>
        <w:t>2020</w:t>
      </w:r>
    </w:p>
    <w:p w:rsidR="00730080" w:rsidRPr="00427773" w:rsidRDefault="00730080" w:rsidP="00730080">
      <w:pPr>
        <w:pBdr>
          <w:top w:val="single" w:sz="4" w:space="1" w:color="auto"/>
          <w:left w:val="single" w:sz="4" w:space="4" w:color="auto"/>
          <w:bottom w:val="single" w:sz="4" w:space="1" w:color="auto"/>
          <w:right w:val="single" w:sz="4" w:space="4" w:color="auto"/>
        </w:pBd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sidR="00CE787F">
        <w:rPr>
          <w:rFonts w:ascii="Arial" w:hAnsi="Arial" w:cs="Arial"/>
          <w:b/>
        </w:rPr>
        <w:t>000108</w:t>
      </w:r>
      <w:r w:rsidRPr="00427773">
        <w:rPr>
          <w:rFonts w:ascii="Arial" w:hAnsi="Arial" w:cs="Arial"/>
          <w:b/>
        </w:rPr>
        <w:t>/</w:t>
      </w:r>
      <w:r>
        <w:rPr>
          <w:rFonts w:ascii="Arial" w:hAnsi="Arial" w:cs="Arial"/>
          <w:b/>
        </w:rPr>
        <w:t>2020</w:t>
      </w:r>
    </w:p>
    <w:p w:rsidR="00730080" w:rsidRDefault="00730080" w:rsidP="00730080">
      <w:pPr>
        <w:pBdr>
          <w:top w:val="single" w:sz="4" w:space="1" w:color="auto"/>
          <w:left w:val="single" w:sz="4" w:space="4" w:color="auto"/>
          <w:bottom w:val="single" w:sz="4" w:space="1" w:color="auto"/>
          <w:right w:val="single" w:sz="4" w:space="4" w:color="auto"/>
        </w:pBdr>
        <w:autoSpaceDE w:val="0"/>
        <w:autoSpaceDN w:val="0"/>
        <w:adjustRightInd w:val="0"/>
        <w:spacing w:line="360" w:lineRule="auto"/>
        <w:rPr>
          <w:rFonts w:ascii="Arial" w:hAnsi="Arial" w:cs="Arial"/>
          <w:b/>
          <w:bCs/>
          <w:lang w:eastAsia="en-US"/>
        </w:rPr>
      </w:pPr>
      <w:r w:rsidRPr="00427773">
        <w:rPr>
          <w:rFonts w:ascii="Arial" w:hAnsi="Arial" w:cs="Arial"/>
          <w:b/>
        </w:rPr>
        <w:t>Data da Abertura</w:t>
      </w:r>
      <w:r w:rsidRPr="00427773">
        <w:rPr>
          <w:rFonts w:ascii="Arial" w:hAnsi="Arial" w:cs="Arial"/>
          <w:b/>
        </w:rPr>
        <w:tab/>
        <w:t xml:space="preserve">: </w:t>
      </w:r>
      <w:r w:rsidR="00CE787F">
        <w:rPr>
          <w:rFonts w:ascii="Arial" w:hAnsi="Arial" w:cs="Arial"/>
          <w:b/>
        </w:rPr>
        <w:t>04/09</w:t>
      </w:r>
      <w:r>
        <w:rPr>
          <w:rFonts w:ascii="Arial" w:hAnsi="Arial" w:cs="Arial"/>
          <w:b/>
        </w:rPr>
        <w:t>/2020</w:t>
      </w:r>
      <w:r w:rsidRPr="00427773">
        <w:rPr>
          <w:rFonts w:ascii="Arial" w:hAnsi="Arial" w:cs="Arial"/>
          <w:b/>
        </w:rPr>
        <w:t xml:space="preserve"> – </w:t>
      </w:r>
      <w:r w:rsidR="00761140">
        <w:rPr>
          <w:rFonts w:ascii="Arial" w:hAnsi="Arial" w:cs="Arial"/>
          <w:b/>
        </w:rPr>
        <w:t>14</w:t>
      </w:r>
      <w:r w:rsidRPr="00427773">
        <w:rPr>
          <w:rFonts w:ascii="Arial" w:hAnsi="Arial" w:cs="Arial"/>
          <w:b/>
        </w:rPr>
        <w:t>:00:00</w:t>
      </w:r>
    </w:p>
    <w:p w:rsidR="006D3E63" w:rsidRPr="00427773" w:rsidRDefault="006D3E63" w:rsidP="00F141AE">
      <w:pPr>
        <w:pStyle w:val="PargrafodaLista1"/>
        <w:numPr>
          <w:ilvl w:val="2"/>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Comissão de Licitação não se responsabilizará por documentação enviada via postal ou entregue em outros setores que não sejam o acima especificado.</w:t>
      </w:r>
    </w:p>
    <w:p w:rsidR="006D3E63" w:rsidRPr="00427773" w:rsidRDefault="006D3E63" w:rsidP="006D3E63">
      <w:pPr>
        <w:autoSpaceDE w:val="0"/>
        <w:autoSpaceDN w:val="0"/>
        <w:adjustRightInd w:val="0"/>
        <w:spacing w:line="360" w:lineRule="auto"/>
        <w:jc w:val="both"/>
        <w:rPr>
          <w:rFonts w:ascii="Arial" w:hAnsi="Arial" w:cs="Arial"/>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sz w:val="20"/>
          <w:szCs w:val="20"/>
          <w:lang w:eastAsia="en-US"/>
        </w:rPr>
      </w:pPr>
      <w:r w:rsidRPr="00427773">
        <w:rPr>
          <w:rFonts w:ascii="Arial" w:hAnsi="Arial" w:cs="Arial"/>
          <w:sz w:val="20"/>
          <w:szCs w:val="20"/>
          <w:lang w:eastAsia="en-US"/>
        </w:rPr>
        <w:t>A simples apresentação do envelope com a documentação submete o interessado às condições estipuladas neste Edital e seus anexos.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Serão inabilitados os interessados que apresentarem documentos incompletos, ilegíveis, com emendas, rasuras ou qualquer irregularidade, bem como aqueles que não atenderem às exigências deste Edital, salvo as situações que ensejarem a aplicação do disposto no subitem 7.4.1.</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licitante que apresentar declaração falsa responderá por seus atos, civil, administrativo e penalmente.</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JULGAMENTO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Considerar-se-á habilitada a </w:t>
      </w:r>
      <w:r w:rsidRPr="00427773">
        <w:rPr>
          <w:rFonts w:ascii="Arial" w:hAnsi="Arial" w:cs="Arial"/>
          <w:bCs/>
          <w:lang w:eastAsia="en-US"/>
        </w:rPr>
        <w:t>pessoa jurídica</w:t>
      </w:r>
      <w:r w:rsidRPr="00427773">
        <w:rPr>
          <w:rFonts w:ascii="Arial" w:hAnsi="Arial" w:cs="Arial"/>
          <w:b/>
          <w:bCs/>
          <w:lang w:eastAsia="en-US"/>
        </w:rPr>
        <w:t xml:space="preserve"> </w:t>
      </w:r>
      <w:r w:rsidRPr="00427773">
        <w:rPr>
          <w:rFonts w:ascii="Arial" w:hAnsi="Arial" w:cs="Arial"/>
          <w:lang w:eastAsia="en-US"/>
        </w:rPr>
        <w:t>que apresentar corretamente e em tempo hábil, toda a documentação exigida.</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 inabilitação importa em perda do direito de credenciamento.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bCs/>
          <w:lang w:eastAsia="en-US"/>
        </w:rPr>
        <w:t>Á</w:t>
      </w:r>
      <w:r w:rsidRPr="00427773">
        <w:rPr>
          <w:rFonts w:ascii="Arial" w:hAnsi="Arial" w:cs="Arial"/>
          <w:lang w:eastAsia="en-US"/>
        </w:rPr>
        <w:t xml:space="preserve"> critério da Comissão de Licitação poderá ser feita visita às pessoas jurídicas interessadas, quando serão observadas as condições de higiene e de aparelhamento.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6D3E63">
      <w:pPr>
        <w:pStyle w:val="PargrafodaLista1"/>
        <w:numPr>
          <w:ilvl w:val="1"/>
          <w:numId w:val="1"/>
        </w:numPr>
        <w:autoSpaceDE w:val="0"/>
        <w:autoSpaceDN w:val="0"/>
        <w:adjustRightInd w:val="0"/>
        <w:spacing w:line="360" w:lineRule="auto"/>
        <w:jc w:val="both"/>
        <w:rPr>
          <w:rFonts w:ascii="Arial" w:hAnsi="Arial" w:cs="Arial"/>
          <w:b/>
          <w:bCs/>
          <w:sz w:val="20"/>
          <w:szCs w:val="20"/>
          <w:lang w:eastAsia="en-US"/>
        </w:rPr>
      </w:pPr>
      <w:r w:rsidRPr="00427773">
        <w:rPr>
          <w:rFonts w:ascii="Arial" w:hAnsi="Arial" w:cs="Arial"/>
          <w:b/>
          <w:bCs/>
          <w:sz w:val="20"/>
          <w:szCs w:val="20"/>
          <w:lang w:eastAsia="en-US"/>
        </w:rPr>
        <w:t xml:space="preserve">DA PARTICIPAÇÃO DE MICROEMPRESAS (ME), EMPRESAS DE PEQUENOPORTE (EPP) que atenderem o previsto no item </w:t>
      </w:r>
      <w:r w:rsidR="00730080">
        <w:rPr>
          <w:rFonts w:ascii="Arial" w:hAnsi="Arial" w:cs="Arial"/>
          <w:b/>
          <w:bCs/>
          <w:sz w:val="20"/>
          <w:szCs w:val="20"/>
          <w:lang w:eastAsia="en-US"/>
        </w:rPr>
        <w:t>3.4, alínea “b” e os micro</w:t>
      </w:r>
      <w:r w:rsidRPr="00427773">
        <w:rPr>
          <w:rFonts w:ascii="Arial" w:hAnsi="Arial" w:cs="Arial"/>
          <w:b/>
          <w:bCs/>
          <w:sz w:val="20"/>
          <w:szCs w:val="20"/>
          <w:lang w:eastAsia="en-US"/>
        </w:rPr>
        <w:t>empreendedores individuais;</w:t>
      </w:r>
    </w:p>
    <w:p w:rsidR="006D3E63" w:rsidRPr="00427773" w:rsidRDefault="006D3E63" w:rsidP="006D3E63">
      <w:pPr>
        <w:spacing w:before="100" w:beforeAutospacing="1" w:after="100" w:afterAutospacing="1"/>
        <w:rPr>
          <w:rFonts w:ascii="Arial" w:hAnsi="Arial" w:cs="Arial"/>
          <w:b/>
          <w:bCs/>
          <w:lang w:eastAsia="en-US"/>
        </w:rPr>
      </w:pP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Nos termos dos </w:t>
      </w:r>
      <w:proofErr w:type="spellStart"/>
      <w:r w:rsidRPr="00427773">
        <w:rPr>
          <w:rFonts w:ascii="Arial" w:hAnsi="Arial" w:cs="Arial"/>
          <w:lang w:eastAsia="en-US"/>
        </w:rPr>
        <w:t>arts</w:t>
      </w:r>
      <w:proofErr w:type="spellEnd"/>
      <w:r w:rsidRPr="00427773">
        <w:rPr>
          <w:rFonts w:ascii="Arial" w:hAnsi="Arial" w:cs="Arial"/>
          <w:lang w:eastAsia="en-US"/>
        </w:rPr>
        <w:t>. 42 e 43 da Lei Complementar nº</w:t>
      </w:r>
      <w:r w:rsidR="00E56784" w:rsidRPr="00427773">
        <w:rPr>
          <w:rFonts w:ascii="Arial" w:hAnsi="Arial" w:cs="Arial"/>
          <w:lang w:eastAsia="en-US"/>
        </w:rPr>
        <w:t>.</w:t>
      </w:r>
      <w:r w:rsidRPr="00427773">
        <w:rPr>
          <w:rFonts w:ascii="Arial" w:hAnsi="Arial" w:cs="Arial"/>
          <w:lang w:eastAsia="en-US"/>
        </w:rPr>
        <w:t xml:space="preserve"> 123/06, as MEI, ME e EPP deverão apresentar toda a documentação exigida no </w:t>
      </w:r>
      <w:r w:rsidRPr="00427773">
        <w:rPr>
          <w:rFonts w:ascii="Arial" w:hAnsi="Arial" w:cs="Arial"/>
          <w:bCs/>
          <w:lang w:eastAsia="en-US"/>
        </w:rPr>
        <w:t>Edital</w:t>
      </w:r>
      <w:r w:rsidRPr="00427773">
        <w:rPr>
          <w:rFonts w:ascii="Arial" w:hAnsi="Arial" w:cs="Arial"/>
          <w:lang w:eastAsia="en-US"/>
        </w:rPr>
        <w:t>, mesmo que esta apresente alguma restrição com relação à regularidade fiscal;</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t xml:space="preserve">Havendo alguma restrição com relação à </w:t>
      </w:r>
      <w:r w:rsidRPr="00427773">
        <w:rPr>
          <w:rFonts w:ascii="Arial" w:hAnsi="Arial" w:cs="Arial"/>
          <w:bCs/>
          <w:lang w:eastAsia="en-US"/>
        </w:rPr>
        <w:t>regularidade fiscal</w:t>
      </w:r>
      <w:r w:rsidRPr="00427773">
        <w:rPr>
          <w:rFonts w:ascii="Arial" w:hAnsi="Arial" w:cs="Arial"/>
          <w:lang w:eastAsia="en-US"/>
        </w:rPr>
        <w:t xml:space="preserve">, serão asseguradas as MEI, ME e EPP o prazo de </w:t>
      </w:r>
      <w:r w:rsidRPr="00427773">
        <w:rPr>
          <w:rFonts w:ascii="Arial" w:hAnsi="Arial" w:cs="Arial"/>
          <w:b/>
          <w:bCs/>
          <w:lang w:eastAsia="en-US"/>
        </w:rPr>
        <w:t>05</w:t>
      </w:r>
      <w:r w:rsidRPr="00427773">
        <w:rPr>
          <w:rFonts w:ascii="Arial" w:hAnsi="Arial" w:cs="Arial"/>
          <w:bCs/>
          <w:lang w:eastAsia="en-US"/>
        </w:rPr>
        <w:t xml:space="preserve"> (cinco) dias úteis</w:t>
      </w:r>
      <w:r w:rsidRPr="00427773">
        <w:rPr>
          <w:rFonts w:ascii="Arial" w:hAnsi="Arial" w:cs="Arial"/>
          <w:lang w:eastAsia="en-US"/>
        </w:rPr>
        <w:t>, cujo termo inicial corresponderá ao momento em que a licitante for declarada a vencedora do certame, para a regularização da documentação, pagamento ou parcelamento do débito, e emissão de eventuais certidões negativas ou positivas com efeito de certidão negativa.</w:t>
      </w:r>
    </w:p>
    <w:p w:rsidR="006D3E63" w:rsidRPr="00427773" w:rsidRDefault="006D3E63" w:rsidP="00676296">
      <w:pPr>
        <w:numPr>
          <w:ilvl w:val="0"/>
          <w:numId w:val="4"/>
        </w:numPr>
        <w:autoSpaceDE w:val="0"/>
        <w:autoSpaceDN w:val="0"/>
        <w:adjustRightInd w:val="0"/>
        <w:spacing w:before="100" w:beforeAutospacing="1" w:after="100" w:afterAutospacing="1" w:line="360" w:lineRule="auto"/>
        <w:ind w:left="0"/>
        <w:jc w:val="both"/>
        <w:rPr>
          <w:rFonts w:ascii="Arial" w:hAnsi="Arial" w:cs="Arial"/>
          <w:lang w:eastAsia="en-US"/>
        </w:rPr>
      </w:pPr>
      <w:r w:rsidRPr="00427773">
        <w:rPr>
          <w:rFonts w:ascii="Arial" w:hAnsi="Arial" w:cs="Arial"/>
          <w:lang w:eastAsia="en-US"/>
        </w:rPr>
        <w:lastRenderedPageBreak/>
        <w:t xml:space="preserve">A não regularização da documentação no prazo previsto acima implicará na </w:t>
      </w:r>
      <w:r w:rsidRPr="00427773">
        <w:rPr>
          <w:rFonts w:ascii="Arial" w:hAnsi="Arial" w:cs="Arial"/>
          <w:bCs/>
          <w:lang w:eastAsia="en-US"/>
        </w:rPr>
        <w:t>decadência do direito à contratação</w:t>
      </w:r>
      <w:r w:rsidRPr="00427773">
        <w:rPr>
          <w:rFonts w:ascii="Arial" w:hAnsi="Arial" w:cs="Arial"/>
          <w:lang w:eastAsia="en-US"/>
        </w:rPr>
        <w:t>, sem prejuízo das sanções previstas no art. 81 da Lei 8.666/93, sendo facultado à Administração convocar os licitantes remanescentes, na ordem de classificação, para contratação, ou revogar a licitação.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As dúvidas porventura surgidas no decorrer da abertura do envelope (documentação), em sendo possível, serão dirimidas pela Comissão Permanente de Licitação na própria reunião, com a respectiva consignação em ata, ou darão ensejo à suspensão da reunião para análise pelos membros da Comissão, que fixarão nova data para prosseguimento dos trabalhos.</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Quando </w:t>
      </w:r>
      <w:r w:rsidRPr="00427773">
        <w:rPr>
          <w:rFonts w:ascii="Arial" w:hAnsi="Arial" w:cs="Arial"/>
          <w:bCs/>
          <w:lang w:eastAsia="en-US"/>
        </w:rPr>
        <w:t xml:space="preserve">todos </w:t>
      </w:r>
      <w:r w:rsidRPr="00427773">
        <w:rPr>
          <w:rFonts w:ascii="Arial" w:hAnsi="Arial" w:cs="Arial"/>
          <w:lang w:eastAsia="en-US"/>
        </w:rPr>
        <w:t>os licitantes forem inabilitados, a Administração poderá fixar aos licitantes o prazo de oito dias úteis para a apresentação de nova documentação ou de outras propostas escoimadas das causas que ensejaram a inabilitação ou a desclassificação, nos termos do § 3º</w:t>
      </w:r>
      <w:r w:rsidR="00E56784" w:rsidRPr="00427773">
        <w:rPr>
          <w:rFonts w:ascii="Arial" w:hAnsi="Arial" w:cs="Arial"/>
          <w:lang w:eastAsia="en-US"/>
        </w:rPr>
        <w:t>.</w:t>
      </w:r>
      <w:r w:rsidRPr="00427773">
        <w:rPr>
          <w:rFonts w:ascii="Arial" w:hAnsi="Arial" w:cs="Arial"/>
          <w:lang w:eastAsia="en-US"/>
        </w:rPr>
        <w:t xml:space="preserve"> do artigo 48, Lei 8.666/93.</w:t>
      </w:r>
    </w:p>
    <w:p w:rsidR="006D3E63" w:rsidRPr="00427773" w:rsidRDefault="006D3E63" w:rsidP="006D3E63">
      <w:pPr>
        <w:autoSpaceDE w:val="0"/>
        <w:autoSpaceDN w:val="0"/>
        <w:adjustRightInd w:val="0"/>
        <w:spacing w:before="100" w:beforeAutospacing="1" w:after="100" w:afterAutospacing="1" w:line="360" w:lineRule="auto"/>
        <w:ind w:left="1080"/>
        <w:contextualSpacing/>
        <w:jc w:val="both"/>
        <w:rPr>
          <w:rFonts w:ascii="Arial" w:hAnsi="Arial" w:cs="Arial"/>
          <w:lang w:eastAsia="en-US"/>
        </w:rPr>
      </w:pPr>
    </w:p>
    <w:p w:rsidR="006D3E63" w:rsidRPr="00427773" w:rsidRDefault="006D3E63" w:rsidP="006D3E63">
      <w:pPr>
        <w:numPr>
          <w:ilvl w:val="0"/>
          <w:numId w:val="1"/>
        </w:numPr>
        <w:autoSpaceDE w:val="0"/>
        <w:autoSpaceDN w:val="0"/>
        <w:adjustRightInd w:val="0"/>
        <w:spacing w:before="100" w:beforeAutospacing="1" w:after="100" w:afterAutospacing="1" w:line="360" w:lineRule="auto"/>
        <w:ind w:left="0"/>
        <w:jc w:val="both"/>
        <w:rPr>
          <w:rFonts w:ascii="Arial" w:hAnsi="Arial" w:cs="Arial"/>
          <w:b/>
          <w:bCs/>
          <w:lang w:eastAsia="en-US"/>
        </w:rPr>
      </w:pPr>
      <w:r w:rsidRPr="00427773">
        <w:rPr>
          <w:rFonts w:ascii="Arial" w:hAnsi="Arial" w:cs="Arial"/>
          <w:b/>
          <w:bCs/>
          <w:lang w:eastAsia="en-US"/>
        </w:rPr>
        <w:t>DO CONTRATO</w:t>
      </w:r>
    </w:p>
    <w:p w:rsidR="006D3E63" w:rsidRPr="00427773" w:rsidRDefault="006D3E63" w:rsidP="006D3E63">
      <w:pPr>
        <w:numPr>
          <w:ilvl w:val="1"/>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 xml:space="preserve">Com o(s) habilitado(s) e credenciado(s) será firmado contrato de prestação de serviços pelo prazo de </w:t>
      </w:r>
      <w:r w:rsidRPr="00427773">
        <w:rPr>
          <w:rFonts w:ascii="Arial" w:hAnsi="Arial" w:cs="Arial"/>
          <w:b/>
          <w:lang w:eastAsia="en-US"/>
        </w:rPr>
        <w:t>12</w:t>
      </w:r>
      <w:r w:rsidRPr="00427773">
        <w:rPr>
          <w:rFonts w:ascii="Arial" w:hAnsi="Arial" w:cs="Arial"/>
          <w:bCs/>
          <w:lang w:eastAsia="en-US"/>
        </w:rPr>
        <w:t>(doze) meses</w:t>
      </w:r>
      <w:r w:rsidRPr="00427773">
        <w:rPr>
          <w:rFonts w:ascii="Arial" w:hAnsi="Arial" w:cs="Arial"/>
          <w:lang w:eastAsia="en-US"/>
        </w:rPr>
        <w:t>, a contar da data de sua assinatura, bem como ser apostilado anualmente para atualização quantitativa e sobre condições de regramento.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Após a homologação do processo licitatório, o(s) credenciado(s), através do(s) representante(s) legal (</w:t>
      </w:r>
      <w:proofErr w:type="spellStart"/>
      <w:r w:rsidRPr="00427773">
        <w:rPr>
          <w:rFonts w:ascii="Arial" w:hAnsi="Arial" w:cs="Arial"/>
          <w:lang w:eastAsia="en-US"/>
        </w:rPr>
        <w:t>is</w:t>
      </w:r>
      <w:proofErr w:type="spellEnd"/>
      <w:r w:rsidRPr="00427773">
        <w:rPr>
          <w:rFonts w:ascii="Arial" w:hAnsi="Arial" w:cs="Arial"/>
          <w:lang w:eastAsia="en-US"/>
        </w:rPr>
        <w:t xml:space="preserve">), será (ao) convocado(s) para a assinatura do CONTRATO, a qual será dado o prazo máximo de </w:t>
      </w:r>
      <w:r w:rsidRPr="00427773">
        <w:rPr>
          <w:rFonts w:ascii="Arial" w:hAnsi="Arial" w:cs="Arial"/>
          <w:b/>
          <w:lang w:eastAsia="en-US"/>
        </w:rPr>
        <w:t>05</w:t>
      </w:r>
      <w:r w:rsidRPr="00427773">
        <w:rPr>
          <w:rFonts w:ascii="Arial" w:hAnsi="Arial" w:cs="Arial"/>
          <w:lang w:eastAsia="en-US"/>
        </w:rPr>
        <w:t xml:space="preserve"> (cinco) dias úteis, contados a partir do recebimento do ato convocatório, para comparecimento e assinatura, no horário estabelecido, no Setor de Contratos, situado a praça Dr. </w:t>
      </w:r>
      <w:proofErr w:type="spellStart"/>
      <w:r w:rsidRPr="00427773">
        <w:rPr>
          <w:rFonts w:ascii="Arial" w:hAnsi="Arial" w:cs="Arial"/>
          <w:lang w:eastAsia="en-US"/>
        </w:rPr>
        <w:t>Rockert</w:t>
      </w:r>
      <w:proofErr w:type="spellEnd"/>
      <w:r w:rsidRPr="00427773">
        <w:rPr>
          <w:rFonts w:ascii="Arial" w:hAnsi="Arial" w:cs="Arial"/>
          <w:lang w:eastAsia="en-US"/>
        </w:rPr>
        <w:t xml:space="preserve"> n°</w:t>
      </w:r>
      <w:r w:rsidR="00E56784" w:rsidRPr="00427773">
        <w:rPr>
          <w:rFonts w:ascii="Arial" w:hAnsi="Arial" w:cs="Arial"/>
          <w:lang w:eastAsia="en-US"/>
        </w:rPr>
        <w:t xml:space="preserve">. </w:t>
      </w:r>
      <w:r w:rsidRPr="00427773">
        <w:rPr>
          <w:rFonts w:ascii="Arial" w:hAnsi="Arial" w:cs="Arial"/>
          <w:lang w:eastAsia="en-US"/>
        </w:rPr>
        <w:t>78, centro, Janaúba/MG.</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O prazo para assinatura do Contrato poderá ser prorrogado por igual período, desde que solicitado por escrito, durante seu transcurso e mediante motivo justificado e aceito pela Administração.</w:t>
      </w:r>
    </w:p>
    <w:p w:rsidR="006D3E63" w:rsidRPr="00427773" w:rsidRDefault="006D3E63" w:rsidP="006D3E63">
      <w:pPr>
        <w:numPr>
          <w:ilvl w:val="2"/>
          <w:numId w:val="1"/>
        </w:numPr>
        <w:autoSpaceDE w:val="0"/>
        <w:autoSpaceDN w:val="0"/>
        <w:adjustRightInd w:val="0"/>
        <w:spacing w:before="100" w:beforeAutospacing="1" w:after="100" w:afterAutospacing="1" w:line="360" w:lineRule="auto"/>
        <w:contextualSpacing/>
        <w:jc w:val="both"/>
        <w:rPr>
          <w:rFonts w:ascii="Arial" w:hAnsi="Arial" w:cs="Arial"/>
          <w:lang w:eastAsia="en-US"/>
        </w:rPr>
      </w:pPr>
      <w:r w:rsidRPr="00427773">
        <w:rPr>
          <w:rFonts w:ascii="Arial" w:hAnsi="Arial" w:cs="Arial"/>
          <w:lang w:eastAsia="en-US"/>
        </w:rPr>
        <w:t>Quando o fornecedor não retirar, não aceitar ou não devolver o instrumento equivalente no prazo estabelecido, sem justificar os motivos para a Administração ou apresentar justificativa não aceita pela mesma, serão aplicadas as penalidades cabíveis.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8.2. </w:t>
      </w:r>
      <w:r w:rsidRPr="00427773">
        <w:rPr>
          <w:rFonts w:ascii="Arial" w:hAnsi="Arial" w:cs="Arial"/>
          <w:lang w:eastAsia="en-US"/>
        </w:rPr>
        <w:t>As situações não previstas neste Edital serão avaliadas e poderão ser objeto de alteração no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8.3. </w:t>
      </w:r>
      <w:r w:rsidRPr="00427773">
        <w:rPr>
          <w:rFonts w:ascii="Arial" w:hAnsi="Arial" w:cs="Arial"/>
          <w:lang w:eastAsia="en-US"/>
        </w:rPr>
        <w:t>Os empregados do CREDENCIADO não terão nenhum vínculo empregatício como Município/Secretaria Municipal de Saúde e Vigilância Sanitária, sendo de exclusiva responsabilidade daquele as despesas com remuneração dos mesmos, seguros de natureza trabalhista vigente e quaisquer outros encargos que forem devidos, referentes aos serviços e empregados.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8.4. </w:t>
      </w:r>
      <w:r w:rsidRPr="00427773">
        <w:rPr>
          <w:rFonts w:ascii="Arial" w:hAnsi="Arial" w:cs="Arial"/>
          <w:lang w:eastAsia="en-US"/>
        </w:rPr>
        <w:t>O eventual inadimplemento pelo CREDENCIADO quanto aos encargos previstos no item anterior não transfere ao Município/Secretaria Municipal de Saúde e Vigilância Sanitária a responsabilidade pelo seu pagamento e nem poderá onerar o objeto do Instrumento Contratual.</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lastRenderedPageBreak/>
        <w:t xml:space="preserve">8.5. </w:t>
      </w:r>
      <w:r w:rsidRPr="00427773">
        <w:rPr>
          <w:rFonts w:ascii="Arial" w:hAnsi="Arial" w:cs="Arial"/>
          <w:lang w:eastAsia="en-US"/>
        </w:rPr>
        <w:t>O Município/Secretaria Municipal de Saúde e Vigilância Sanitária poderá a qualquer tempo, rever e alterar a forma e a abrangência previstas no Instrumento Contratual, ampliando ou limitando os serviços de assistência à saúde prestada pelo CREDENCIADO, de acordo com sua disponibilidade orçamentária.</w:t>
      </w:r>
    </w:p>
    <w:p w:rsidR="006D3E63" w:rsidRPr="00427773" w:rsidRDefault="006D3E63" w:rsidP="006D3E63">
      <w:pPr>
        <w:autoSpaceDE w:val="0"/>
        <w:autoSpaceDN w:val="0"/>
        <w:adjustRightInd w:val="0"/>
        <w:spacing w:line="360" w:lineRule="auto"/>
        <w:jc w:val="both"/>
        <w:rPr>
          <w:rFonts w:ascii="Arial" w:hAnsi="Arial" w:cs="Arial"/>
          <w:b/>
          <w:bCs/>
          <w:lang w:eastAsia="en-US"/>
        </w:rPr>
      </w:pPr>
      <w:r w:rsidRPr="00427773">
        <w:rPr>
          <w:rFonts w:ascii="Arial" w:hAnsi="Arial" w:cs="Arial"/>
          <w:b/>
          <w:bCs/>
          <w:lang w:eastAsia="en-US"/>
        </w:rPr>
        <w:t>8.6. DAS SANÇOES ADMINISTRATIVAS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8.6.1. </w:t>
      </w:r>
      <w:r w:rsidRPr="00427773">
        <w:rPr>
          <w:rFonts w:ascii="Arial" w:hAnsi="Arial" w:cs="Arial"/>
          <w:lang w:eastAsia="en-US"/>
        </w:rPr>
        <w:t xml:space="preserve">Se a CONTRATADA deixar de entregar documentação exigida para o </w:t>
      </w:r>
      <w:r w:rsidR="00EA6296" w:rsidRPr="00427773">
        <w:rPr>
          <w:rFonts w:ascii="Arial" w:hAnsi="Arial" w:cs="Arial"/>
          <w:lang w:eastAsia="en-US"/>
        </w:rPr>
        <w:t xml:space="preserve">certame, </w:t>
      </w:r>
      <w:r w:rsidRPr="00427773">
        <w:rPr>
          <w:rFonts w:ascii="Arial" w:hAnsi="Arial" w:cs="Arial"/>
          <w:lang w:eastAsia="en-US"/>
        </w:rPr>
        <w:t xml:space="preserve">apresentar documentação falsa, ensejar o retardamento da execução do objeto, não mantiver a proposta, falhar ou fraudar na execução do contrato, comportar-se de modo inidôneo ou cometer fraude fiscal, ficará impedida de licitar e contratar com a Administração Pública, na forma prevista no inciso IV do art. 87 da Lei 8.666/93, além do encaminhamento do caso ao Ministério Público para a aplicação das sanções criminais previstas nos artigos </w:t>
      </w:r>
      <w:smartTag w:uri="urn:schemas-microsoft-com:office:smarttags" w:element="metricconverter">
        <w:smartTagPr>
          <w:attr w:name="ProductID" w:val="89 a"/>
        </w:smartTagPr>
        <w:r w:rsidRPr="00427773">
          <w:rPr>
            <w:rFonts w:ascii="Arial" w:hAnsi="Arial" w:cs="Arial"/>
            <w:lang w:eastAsia="en-US"/>
          </w:rPr>
          <w:t>89 a</w:t>
        </w:r>
      </w:smartTag>
      <w:r w:rsidRPr="00427773">
        <w:rPr>
          <w:rFonts w:ascii="Arial" w:hAnsi="Arial" w:cs="Arial"/>
          <w:lang w:eastAsia="en-US"/>
        </w:rPr>
        <w:t xml:space="preserve"> 99 da referida Lei, salvo superveniência comprovada de motivo de força maior, desde que aceito pelo CONTRATANTE.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8.6.2. </w:t>
      </w:r>
      <w:r w:rsidRPr="00427773">
        <w:rPr>
          <w:rFonts w:ascii="Arial" w:hAnsi="Arial" w:cs="Arial"/>
          <w:lang w:eastAsia="en-US"/>
        </w:rPr>
        <w:t>A recusa do adjudicatário em assinar o contrato, dentro do prazo estabelecido pela CONTRATANTE, bem como descumprirem total ou parcialmente os contratos administrativos e as atas de registro de preço celebradas com o Município de Janaúba, serão aplicadas as sanções previstas no art. 87 da Lei Federal nº 8.666, de 21de junho de 1993, com observância do devido processo administrativo, respeitando-se o contraditório e a ampla defesa.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 advertência escrita - comunicação formal de desacordo quanto à conduta do fornecedor sobre o descumprimento de contratos e outras obrigações assumidas, e a determinação da adoção das necessárias medidas de correção;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 - multa - deverá observar os seguintes limites máximos: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0,33% (trinta e três centésimos por cento) por dia, até o trigésimo dia de atraso, sobre o valor do fornecimento ou serviço não realizado, ou sobre a etapa do cronograma físico de obra não cumprida;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xml:space="preserve">b) 10% (dez por cento) sobre o valor do contrato ou da Ata de Registro de Preços, independente da aplicação de outras sanções previstas em lei, nas hipóteses de o adjudicatário se recusar a assinar o contrato ou a Ata de Registro de Preços, </w:t>
      </w:r>
      <w:r w:rsidR="00D2576F" w:rsidRPr="00427773">
        <w:rPr>
          <w:rFonts w:ascii="Arial" w:hAnsi="Arial" w:cs="Arial"/>
          <w:lang w:eastAsia="en-US"/>
        </w:rPr>
        <w:t>6</w:t>
      </w:r>
      <w:r w:rsidRPr="00427773">
        <w:rPr>
          <w:rFonts w:ascii="Arial" w:hAnsi="Arial" w:cs="Arial"/>
          <w:lang w:eastAsia="en-US"/>
        </w:rPr>
        <w:t>ou não aceitar ou retirar a ordem de fornecimento, caso de recusa em efetuar a garantia contratual ou apresentar documentos irregulares ou falsos;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20% (vinte por cento) sobre o valor do fornecimento, serviço ou obra não realizada, no caso de atraso superior a 30 (trinta) dias, ou entrega de objeto com vícios ou defeitos ocultos que o torne impróprio ao uso a que é destinado, ou diminuam-lhe o valor ou, ainda, fora das especificações contratadas;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III - Suspensão temporária de participação em licitação e impedimento de contratar com o Município de Janaúba;</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IV - Declaração de inidoneidade para licitar ou contratar com a Administração Pública, enquanto perdurarem os motivos determinantes da punição ou até que seja promovida a reabilitação do fornecedor perante a própria autoridade que aplicou a penalidade, que será concedida sempre que o contratado ressarcir com o Município de Janaúba pelos prejuízos resultantes de ação ou omissão do mesmo.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lastRenderedPageBreak/>
        <w:t>§ 1º O valor da multa aplicada nos termos do inciso II desta clausula, será descontado dos pagamentos devidos pela Administração Pública Municipal, caso os valores não sejam suficientes, a diferença deverá ser paga por meio de guia no prazo máximo de 10 dias a contar da aplicação ou cobrado judicialmente.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 2º As sanções previstas nos incisos I, III e IV desta cláusula poderão ser aplicadas cumulativamente à prevista no inciso II, assegurado o direito de defesa prévia do interessado no prazo de 05 (cinco) dias úteis.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8.7. </w:t>
      </w:r>
      <w:r w:rsidRPr="00427773">
        <w:rPr>
          <w:rFonts w:ascii="Arial" w:hAnsi="Arial" w:cs="Arial"/>
          <w:lang w:eastAsia="en-US"/>
        </w:rPr>
        <w:t>O Instrumento Contratual poderá ser rescindido a qualquer momento, mediante pré-aviso por escrito à outra parte com antecedência mínima de 30 (trinta) dias.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b/>
          <w:bCs/>
          <w:lang w:eastAsia="en-US"/>
        </w:rPr>
        <w:t xml:space="preserve">8.8. </w:t>
      </w:r>
      <w:r w:rsidRPr="00427773">
        <w:rPr>
          <w:rFonts w:ascii="Arial" w:hAnsi="Arial" w:cs="Arial"/>
          <w:lang w:eastAsia="en-US"/>
        </w:rPr>
        <w:t>A inexecução total ou parcial do Instrumento Contratual enseja sua rescisão, nos termos do art. 77 da Lei 8.666/93, constituindo motivo para rescisão aqueles previstos no art. 78 do mesmo diploma legal, a saber:</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a) Não cumprimento ou cumprimento irregular das cláusulas contratuais;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b) Atraso injustificado no início dos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c) Paralisação na prestação dos serviços sem justa causa e prévia comunicação ao Município/Secretaria Municipal de Saúde;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d) Subcontratação total ou parcial, cessão ou transferência do objeto ajustado, assim como cisão, fusão ou incorporação que afetem a execução do que foi pactuado;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e) Não atendimento das determinações regulares emanadas da autoridade designada para acompanhar e fiscalizar a execução do instrumento contratual, como também a de seus superiores;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f) Cometimento reiterado de faltas na execução dos serviços, anotadas na forma do §1º, do art. 67, da Lei 8.666/93;</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g) razões de interesse público;</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h) ocorrência de caso fortuito ou de força maior, regularmente comprovada, impeditiva da execução do Termo de Credenciamento/Contrato de Prestação de Serviços.</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i) Ocorrendo rescisão, os tratamentos que estiverem em andamento deverão ser mantidos até o seu término ou posterior deliberação das partes, que se comprometem a respeitar as cláusulas contratuais até a alta do paciente.</w:t>
      </w:r>
    </w:p>
    <w:p w:rsidR="006D3E63" w:rsidRPr="00427773" w:rsidRDefault="006D3E63" w:rsidP="006D3E63">
      <w:pPr>
        <w:autoSpaceDE w:val="0"/>
        <w:autoSpaceDN w:val="0"/>
        <w:adjustRightInd w:val="0"/>
        <w:spacing w:line="360" w:lineRule="auto"/>
        <w:jc w:val="both"/>
        <w:rPr>
          <w:rFonts w:ascii="Arial" w:hAnsi="Arial" w:cs="Arial"/>
          <w:lang w:eastAsia="en-US"/>
        </w:rPr>
      </w:pPr>
      <w:r w:rsidRPr="00427773">
        <w:rPr>
          <w:rFonts w:ascii="Arial" w:hAnsi="Arial" w:cs="Arial"/>
          <w:lang w:eastAsia="en-US"/>
        </w:rPr>
        <w:t>j) Os demais direitos e obrigações das partes serão objetos de contrato de prestação de serviço, na forma da minuta que é parte integrante do presente Credenciamento.</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10. DA DISTRIBUI</w:t>
      </w:r>
      <w:r w:rsidRPr="00AB4631">
        <w:rPr>
          <w:rFonts w:ascii="Arial" w:hAnsi="Arial" w:cs="Arial"/>
          <w:b/>
          <w:bCs/>
          <w:lang w:eastAsia="en-US"/>
        </w:rPr>
        <w:t xml:space="preserve">ÇÃO DAS COTAS </w:t>
      </w:r>
    </w:p>
    <w:p w:rsidR="00A92BF7" w:rsidRDefault="00A92BF7" w:rsidP="00A92BF7">
      <w:pPr>
        <w:autoSpaceDE w:val="0"/>
        <w:autoSpaceDN w:val="0"/>
        <w:adjustRightInd w:val="0"/>
        <w:spacing w:line="360" w:lineRule="auto"/>
        <w:jc w:val="both"/>
        <w:rPr>
          <w:rFonts w:ascii="Arial" w:hAnsi="Arial" w:cs="Arial"/>
          <w:bCs/>
          <w:lang w:eastAsia="en-US"/>
        </w:rPr>
      </w:pPr>
      <w:r w:rsidRPr="00AB4631">
        <w:rPr>
          <w:rFonts w:ascii="Arial" w:hAnsi="Arial" w:cs="Arial"/>
          <w:b/>
          <w:bCs/>
          <w:lang w:eastAsia="en-US"/>
        </w:rPr>
        <w:t xml:space="preserve">10.1 </w:t>
      </w:r>
      <w:r w:rsidRPr="00AB4631">
        <w:rPr>
          <w:rFonts w:ascii="Arial" w:hAnsi="Arial" w:cs="Arial"/>
          <w:bCs/>
          <w:lang w:eastAsia="en-US"/>
        </w:rPr>
        <w:t xml:space="preserve">Após a ratificação do presente credenciamento, havendo mais de uma contratada, a secretaria de saúde publicará no átrio da prefeitura municipal de Janaúba/MG, localizada na </w:t>
      </w:r>
      <w:proofErr w:type="spellStart"/>
      <w:r w:rsidRPr="00AB4631">
        <w:rPr>
          <w:rFonts w:ascii="Arial" w:hAnsi="Arial" w:cs="Arial"/>
          <w:bCs/>
          <w:lang w:eastAsia="en-US"/>
        </w:rPr>
        <w:t>Prç</w:t>
      </w:r>
      <w:proofErr w:type="spellEnd"/>
      <w:r w:rsidRPr="00AB4631">
        <w:rPr>
          <w:rFonts w:ascii="Arial" w:hAnsi="Arial" w:cs="Arial"/>
          <w:bCs/>
          <w:lang w:eastAsia="en-US"/>
        </w:rPr>
        <w:t xml:space="preserve">. Dr. </w:t>
      </w:r>
      <w:proofErr w:type="spellStart"/>
      <w:r w:rsidRPr="00AB4631">
        <w:rPr>
          <w:rFonts w:ascii="Arial" w:hAnsi="Arial" w:cs="Arial"/>
          <w:bCs/>
          <w:lang w:eastAsia="en-US"/>
        </w:rPr>
        <w:t>Rockert</w:t>
      </w:r>
      <w:proofErr w:type="spellEnd"/>
      <w:r w:rsidRPr="00AB4631">
        <w:rPr>
          <w:rFonts w:ascii="Arial" w:hAnsi="Arial" w:cs="Arial"/>
          <w:bCs/>
          <w:lang w:eastAsia="en-US"/>
        </w:rPr>
        <w:t xml:space="preserve">, 92, Centro, Janaúba/MG, data de realização de sorteio onde será definida ordem de classificação das prestadoras que terão </w:t>
      </w:r>
      <w:proofErr w:type="spellStart"/>
      <w:r w:rsidRPr="00AB4631">
        <w:rPr>
          <w:rFonts w:ascii="Arial" w:hAnsi="Arial" w:cs="Arial"/>
          <w:bCs/>
          <w:lang w:eastAsia="en-US"/>
        </w:rPr>
        <w:t>preferencia</w:t>
      </w:r>
      <w:proofErr w:type="spellEnd"/>
      <w:r w:rsidRPr="00AB4631">
        <w:rPr>
          <w:rFonts w:ascii="Arial" w:hAnsi="Arial" w:cs="Arial"/>
          <w:bCs/>
          <w:lang w:eastAsia="en-US"/>
        </w:rPr>
        <w:t xml:space="preserve"> nos serviços. </w:t>
      </w:r>
    </w:p>
    <w:p w:rsidR="00A92BF7" w:rsidRPr="00AB4631" w:rsidRDefault="00A92BF7" w:rsidP="00A92BF7">
      <w:pPr>
        <w:autoSpaceDE w:val="0"/>
        <w:autoSpaceDN w:val="0"/>
        <w:adjustRightInd w:val="0"/>
        <w:spacing w:line="360" w:lineRule="auto"/>
        <w:jc w:val="both"/>
        <w:rPr>
          <w:rFonts w:ascii="Arial" w:hAnsi="Arial" w:cs="Arial"/>
          <w:bCs/>
          <w:lang w:eastAsia="en-US"/>
        </w:rPr>
      </w:pPr>
      <w:r>
        <w:rPr>
          <w:rFonts w:ascii="Arial" w:hAnsi="Arial" w:cs="Arial"/>
          <w:bCs/>
          <w:lang w:eastAsia="en-US"/>
        </w:rPr>
        <w:t>10.2 Caso se credenciem empresas posteriormente ao sorteio, haverá apenas a redistribuição das cotas, sendo que as mesmas serão posicionas como as últimas da sequência original.</w:t>
      </w:r>
    </w:p>
    <w:p w:rsidR="00A92BF7"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11</w:t>
      </w:r>
      <w:r w:rsidRPr="00AB4631">
        <w:rPr>
          <w:rFonts w:ascii="Arial" w:hAnsi="Arial" w:cs="Arial"/>
          <w:b/>
          <w:bCs/>
          <w:lang w:eastAsia="en-US"/>
        </w:rPr>
        <w:t>. DOTAÇÃO ORÇAMENTÁRIA:</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D355FC" w:rsidRPr="00E15512" w:rsidRDefault="00D355FC" w:rsidP="00D355FC">
      <w:pPr>
        <w:spacing w:line="276" w:lineRule="auto"/>
        <w:jc w:val="both"/>
        <w:rPr>
          <w:rFonts w:ascii="Arial" w:hAnsi="Arial" w:cs="Arial"/>
          <w:b/>
        </w:rPr>
      </w:pPr>
      <w:r w:rsidRPr="00E15512">
        <w:rPr>
          <w:rFonts w:ascii="Arial" w:hAnsi="Arial" w:cs="Arial"/>
          <w:b/>
        </w:rPr>
        <w:t>09.01.01.10.302.0024.2098.33903900 Ficha 1146 Fonte 155.</w:t>
      </w:r>
    </w:p>
    <w:p w:rsidR="00A92BF7" w:rsidRPr="00AB4631" w:rsidRDefault="00A92BF7" w:rsidP="00A92BF7">
      <w:pPr>
        <w:autoSpaceDE w:val="0"/>
        <w:autoSpaceDN w:val="0"/>
        <w:adjustRightInd w:val="0"/>
        <w:spacing w:line="360" w:lineRule="auto"/>
        <w:jc w:val="both"/>
        <w:rPr>
          <w:rFonts w:ascii="Arial" w:hAnsi="Arial" w:cs="Arial"/>
          <w:b/>
          <w:bCs/>
          <w:lang w:eastAsia="en-US"/>
        </w:rPr>
      </w:pP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.1 </w:t>
      </w:r>
      <w:r w:rsidRPr="00AB4631">
        <w:rPr>
          <w:rFonts w:ascii="Arial" w:hAnsi="Arial" w:cs="Arial"/>
          <w:lang w:eastAsia="en-US"/>
        </w:rPr>
        <w:t>Os recursos utilizados serão provenientes do Fundo Municipal de Saúde.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11</w:t>
      </w:r>
      <w:r w:rsidRPr="00AB4631">
        <w:rPr>
          <w:rFonts w:ascii="Arial" w:hAnsi="Arial" w:cs="Arial"/>
          <w:b/>
          <w:bCs/>
          <w:lang w:eastAsia="en-US"/>
        </w:rPr>
        <w:t xml:space="preserve">.2 </w:t>
      </w:r>
      <w:r w:rsidRPr="00AB4631">
        <w:rPr>
          <w:rFonts w:ascii="Arial" w:hAnsi="Arial" w:cs="Arial"/>
          <w:lang w:eastAsia="en-US"/>
        </w:rPr>
        <w:t xml:space="preserve">A parte das despesas decorrentes desta licitação </w:t>
      </w:r>
      <w:r w:rsidR="00E56CB3">
        <w:rPr>
          <w:rFonts w:ascii="Arial" w:hAnsi="Arial" w:cs="Arial"/>
          <w:lang w:eastAsia="en-US"/>
        </w:rPr>
        <w:t>que não forem realizadas em 2020</w:t>
      </w:r>
      <w:r w:rsidRPr="00AB4631">
        <w:rPr>
          <w:rFonts w:ascii="Arial" w:hAnsi="Arial" w:cs="Arial"/>
          <w:lang w:eastAsia="en-US"/>
        </w:rPr>
        <w:t xml:space="preserve"> correrão à conta de dotações orçamentárias próprias de exercícios futuros.</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12</w:t>
      </w:r>
      <w:r w:rsidRPr="00AB4631">
        <w:rPr>
          <w:rFonts w:ascii="Arial" w:hAnsi="Arial" w:cs="Arial"/>
          <w:b/>
          <w:bCs/>
          <w:lang w:eastAsia="en-US"/>
        </w:rPr>
        <w:t>. DA IMPUGNAÇÃO DO EDITAL E DA INTERPOSIÇÃO DE RECURSOS ADMINISTRATIVOS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 </w:t>
      </w:r>
      <w:r w:rsidRPr="00AB4631">
        <w:rPr>
          <w:rFonts w:ascii="Arial" w:hAnsi="Arial" w:cs="Arial"/>
          <w:lang w:eastAsia="en-US"/>
        </w:rPr>
        <w:t>Decairá do direito de impugnar os termos do Edital o licitante que não o fizer até o 2º. (segundo) dia útil que anteceder a abertura dos envelopes de habilitação, conforme disposto no § 2º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.2. </w:t>
      </w:r>
      <w:r w:rsidRPr="00AB4631">
        <w:rPr>
          <w:rFonts w:ascii="Arial" w:hAnsi="Arial" w:cs="Arial"/>
          <w:lang w:eastAsia="en-US"/>
        </w:rPr>
        <w:t xml:space="preserve">Sem prejuízo do prazo citado do subitem anterior, a impugnação será decidida no prazo de </w:t>
      </w:r>
      <w:r w:rsidRPr="00AB4631">
        <w:rPr>
          <w:rFonts w:ascii="Arial" w:hAnsi="Arial" w:cs="Arial"/>
          <w:b/>
          <w:lang w:eastAsia="en-US"/>
        </w:rPr>
        <w:t>03</w:t>
      </w:r>
      <w:r w:rsidRPr="00AB4631">
        <w:rPr>
          <w:rFonts w:ascii="Arial" w:hAnsi="Arial" w:cs="Arial"/>
          <w:lang w:eastAsia="en-US"/>
        </w:rPr>
        <w:t xml:space="preserve"> (três) dias úteis, observando em qualquer caso o disposto no § 3º do Art. 41, da Lei nº 8.666/93.</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.3. </w:t>
      </w:r>
      <w:r w:rsidRPr="00AB4631">
        <w:rPr>
          <w:rFonts w:ascii="Arial" w:hAnsi="Arial" w:cs="Arial"/>
          <w:lang w:eastAsia="en-US"/>
        </w:rPr>
        <w:t>A impugnação será dirigida à Comissão Permanente de Licitação e, feita tempestivamente pelo licitante, não o impedirá de participar do processo licitatório até o trânsito em julgado da decisão administrativa a ela pertinente.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.4. </w:t>
      </w:r>
      <w:r w:rsidRPr="00AB4631">
        <w:rPr>
          <w:rFonts w:ascii="Arial" w:hAnsi="Arial" w:cs="Arial"/>
          <w:lang w:eastAsia="en-US"/>
        </w:rPr>
        <w:t xml:space="preserve">Os recursos deverão ser apresentados </w:t>
      </w:r>
      <w:r w:rsidRPr="00AB4631">
        <w:rPr>
          <w:rFonts w:ascii="Arial" w:hAnsi="Arial" w:cs="Arial"/>
          <w:b/>
          <w:bCs/>
          <w:lang w:eastAsia="en-US"/>
        </w:rPr>
        <w:t xml:space="preserve">por escrito </w:t>
      </w:r>
      <w:r w:rsidRPr="00AB4631">
        <w:rPr>
          <w:rFonts w:ascii="Arial" w:hAnsi="Arial" w:cs="Arial"/>
          <w:lang w:eastAsia="en-US"/>
        </w:rPr>
        <w:t xml:space="preserve">e protocolados no Setor de Licitação, no Prédio da Prefeitura Municipal de Janaúba, situado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dirigidos à Comissão Permanente de Licitação.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.5. </w:t>
      </w:r>
      <w:r w:rsidRPr="00AB4631">
        <w:rPr>
          <w:rFonts w:ascii="Arial" w:hAnsi="Arial" w:cs="Arial"/>
          <w:lang w:eastAsia="en-US"/>
        </w:rPr>
        <w:t xml:space="preserve">A Comissão de Licitação terá o prazo de até </w:t>
      </w:r>
      <w:r w:rsidRPr="00AB4631">
        <w:rPr>
          <w:rFonts w:ascii="Arial" w:hAnsi="Arial" w:cs="Arial"/>
          <w:b/>
          <w:lang w:eastAsia="en-US"/>
        </w:rPr>
        <w:t>05</w:t>
      </w:r>
      <w:r w:rsidRPr="00AB4631">
        <w:rPr>
          <w:rFonts w:ascii="Arial" w:hAnsi="Arial" w:cs="Arial"/>
          <w:lang w:eastAsia="en-US"/>
        </w:rPr>
        <w:t xml:space="preserve"> (cinco) dias úteis para exame e julgamento do recurso.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.6. </w:t>
      </w:r>
      <w:r w:rsidRPr="00AB4631">
        <w:rPr>
          <w:rFonts w:ascii="Arial" w:hAnsi="Arial" w:cs="Arial"/>
          <w:lang w:eastAsia="en-US"/>
        </w:rPr>
        <w:t>Conforme faculta o artigo 109 da Lei Federal nº 8666/93, as licitantes que se julgarem prejudicadas, poderão interpor recurso contra a decisão da Comissão Permanente de Licitação, no curso do procedimento licitatório, contra as seguintes decisões:</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a) De habilitação ou inabilitação de licitante;</w:t>
      </w:r>
    </w:p>
    <w:p w:rsidR="00A92BF7" w:rsidRPr="00AB4631" w:rsidRDefault="00A92BF7" w:rsidP="00A92BF7">
      <w:pPr>
        <w:autoSpaceDE w:val="0"/>
        <w:autoSpaceDN w:val="0"/>
        <w:adjustRightInd w:val="0"/>
        <w:spacing w:line="360" w:lineRule="auto"/>
        <w:jc w:val="both"/>
        <w:rPr>
          <w:rFonts w:ascii="Arial" w:hAnsi="Arial" w:cs="Arial"/>
          <w:lang w:eastAsia="en-US"/>
        </w:rPr>
      </w:pPr>
      <w:r w:rsidRPr="00AB4631">
        <w:rPr>
          <w:rFonts w:ascii="Arial" w:hAnsi="Arial" w:cs="Arial"/>
          <w:lang w:eastAsia="en-US"/>
        </w:rPr>
        <w:t>b) De julgamento das propostas (classificação/desclassificação);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.7. </w:t>
      </w:r>
      <w:r w:rsidRPr="00AB4631">
        <w:rPr>
          <w:rFonts w:ascii="Arial" w:hAnsi="Arial" w:cs="Arial"/>
          <w:lang w:eastAsia="en-US"/>
        </w:rPr>
        <w:t xml:space="preserve">Os recursos deverão ser dirigidos ao Secretário Municipal de Administração, por intermédio do Presidente da Comissão Permanente de Licitação, que poderá reconsiderar a decisão no prazo de </w:t>
      </w:r>
      <w:r w:rsidRPr="00AB4631">
        <w:rPr>
          <w:rFonts w:ascii="Arial" w:hAnsi="Arial" w:cs="Arial"/>
          <w:b/>
          <w:lang w:eastAsia="en-US"/>
        </w:rPr>
        <w:t>05</w:t>
      </w:r>
      <w:r w:rsidRPr="00AB4631">
        <w:rPr>
          <w:rFonts w:ascii="Arial" w:hAnsi="Arial" w:cs="Arial"/>
          <w:lang w:eastAsia="en-US"/>
        </w:rPr>
        <w:t xml:space="preserve"> (cinco) dias úteis, ou mantendo-a, fazê-lo subir devidamente instruído para a decisão em </w:t>
      </w:r>
      <w:r w:rsidRPr="00AB4631">
        <w:rPr>
          <w:rFonts w:ascii="Arial" w:hAnsi="Arial" w:cs="Arial"/>
          <w:b/>
          <w:lang w:eastAsia="en-US"/>
        </w:rPr>
        <w:t>05</w:t>
      </w:r>
      <w:r w:rsidRPr="00AB4631">
        <w:rPr>
          <w:rFonts w:ascii="Arial" w:hAnsi="Arial" w:cs="Arial"/>
          <w:lang w:eastAsia="en-US"/>
        </w:rPr>
        <w:t xml:space="preserve"> (cinco) dias úteis, contados do recebimento do recurso, sob pena de responsabilidade.</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.8. </w:t>
      </w:r>
      <w:r w:rsidRPr="00AB4631">
        <w:rPr>
          <w:rFonts w:ascii="Arial" w:hAnsi="Arial" w:cs="Arial"/>
          <w:lang w:eastAsia="en-US"/>
        </w:rPr>
        <w:t>Deverão ser observados os pressupostos de admissibilidade recursal: legitimidade; interesse de recorrer; a existência de ato administrativo decisório; tempestividade; a forma escrita; fundamentação; pedido de nova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.9. </w:t>
      </w:r>
      <w:r w:rsidRPr="00AB4631">
        <w:rPr>
          <w:rFonts w:ascii="Arial" w:hAnsi="Arial" w:cs="Arial"/>
          <w:lang w:eastAsia="en-US"/>
        </w:rPr>
        <w:t xml:space="preserve">Os recursos serão opostos no prazo de </w:t>
      </w:r>
      <w:r w:rsidRPr="00AB4631">
        <w:rPr>
          <w:rFonts w:ascii="Arial" w:hAnsi="Arial" w:cs="Arial"/>
          <w:b/>
          <w:lang w:eastAsia="en-US"/>
        </w:rPr>
        <w:t>05</w:t>
      </w:r>
      <w:r w:rsidRPr="00AB4631">
        <w:rPr>
          <w:rFonts w:ascii="Arial" w:hAnsi="Arial" w:cs="Arial"/>
          <w:lang w:eastAsia="en-US"/>
        </w:rPr>
        <w:t xml:space="preserve"> (cinco) dias úteis, contados da intimação da decisão ou da lavratura da ata se presente na sessão a licitante interessada em recorrer, e terão os efeitos previstos em lei.</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.10. </w:t>
      </w:r>
      <w:r w:rsidRPr="00AB4631">
        <w:rPr>
          <w:rFonts w:ascii="Arial" w:hAnsi="Arial" w:cs="Arial"/>
          <w:lang w:eastAsia="en-US"/>
        </w:rPr>
        <w:t>Das decisões de anulação ou revogação da licitação e de aplicação das penas de advertências, suspensão temporária ou de multa, caberá recurso à autoridade superior por intermédio daquela que proferiu a decisão.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lastRenderedPageBreak/>
        <w:t>12</w:t>
      </w:r>
      <w:r w:rsidRPr="00AB4631">
        <w:rPr>
          <w:rFonts w:ascii="Arial" w:hAnsi="Arial" w:cs="Arial"/>
          <w:b/>
          <w:bCs/>
          <w:lang w:eastAsia="en-US"/>
        </w:rPr>
        <w:t xml:space="preserve">.11. </w:t>
      </w:r>
      <w:r w:rsidRPr="00AB4631">
        <w:rPr>
          <w:rFonts w:ascii="Arial" w:hAnsi="Arial" w:cs="Arial"/>
          <w:lang w:eastAsia="en-US"/>
        </w:rPr>
        <w:t>Interposto o recurso, dele será dada ciência às demais licitantes, que poderão impugná-lo no prazo máximo de 05 (cinco) dias úteis.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.12. </w:t>
      </w:r>
      <w:r w:rsidRPr="00AB4631">
        <w:rPr>
          <w:rFonts w:ascii="Arial" w:hAnsi="Arial" w:cs="Arial"/>
          <w:lang w:eastAsia="en-US"/>
        </w:rPr>
        <w:t xml:space="preserve">Os recursos e impugnações do edital deverão ser entregues no Setor de Licitação do Município de Janaúba, situado a Praça Dr. </w:t>
      </w:r>
      <w:proofErr w:type="spellStart"/>
      <w:r w:rsidRPr="00AB4631">
        <w:rPr>
          <w:rFonts w:ascii="Arial" w:hAnsi="Arial" w:cs="Arial"/>
          <w:lang w:eastAsia="en-US"/>
        </w:rPr>
        <w:t>Rockert</w:t>
      </w:r>
      <w:proofErr w:type="spellEnd"/>
      <w:r w:rsidRPr="00AB4631">
        <w:rPr>
          <w:rFonts w:ascii="Arial" w:hAnsi="Arial" w:cs="Arial"/>
          <w:lang w:eastAsia="en-US"/>
        </w:rPr>
        <w:t>, nº 92 Centro, Janaúba/MG, aos cuidados da Comissão Permanente de Licitação, no horário de 12:00 às 17:30 horas, onde será emitido comprovante de recebimento.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.13. </w:t>
      </w:r>
      <w:r w:rsidRPr="00AB4631">
        <w:rPr>
          <w:rFonts w:ascii="Arial" w:hAnsi="Arial" w:cs="Arial"/>
          <w:lang w:eastAsia="en-US"/>
        </w:rPr>
        <w:t xml:space="preserve">Para Impugnação do edital ou interposição de recursos, o interessado ou licitante deverá apresentar junto com suas razões, os documentos necessários que identifiquem a empresa ou pessoa física (caso não seja sócio ou proprietário, deverá apresentar </w:t>
      </w:r>
      <w:r w:rsidRPr="00AB4631">
        <w:rPr>
          <w:rFonts w:ascii="Arial" w:hAnsi="Arial" w:cs="Arial"/>
          <w:b/>
          <w:bCs/>
          <w:lang w:eastAsia="en-US"/>
        </w:rPr>
        <w:t>procuração registrada no cartório</w:t>
      </w:r>
      <w:r w:rsidRPr="00AB4631">
        <w:rPr>
          <w:rFonts w:ascii="Arial" w:hAnsi="Arial" w:cs="Arial"/>
          <w:lang w:eastAsia="en-US"/>
        </w:rPr>
        <w:t>), bem como que identifiquem suas alegações.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12</w:t>
      </w:r>
      <w:r w:rsidRPr="00AB4631">
        <w:rPr>
          <w:rFonts w:ascii="Arial" w:hAnsi="Arial" w:cs="Arial"/>
          <w:b/>
          <w:bCs/>
          <w:lang w:eastAsia="en-US"/>
        </w:rPr>
        <w:t xml:space="preserve">.14. </w:t>
      </w:r>
      <w:r w:rsidRPr="00AB4631">
        <w:rPr>
          <w:rFonts w:ascii="Arial" w:hAnsi="Arial" w:cs="Arial"/>
          <w:lang w:eastAsia="en-US"/>
        </w:rPr>
        <w:t>A Prefeitura Municipal de Janaúba não se responsabilizará por recursos e impugnação endereçada via postal ou por outras formas, entregues em locais diversos do Setor de Licitação e, que, por isso, não sejam entregues no prazo legal.</w:t>
      </w:r>
    </w:p>
    <w:p w:rsidR="00A92BF7" w:rsidRPr="00AB4631" w:rsidRDefault="00A92BF7" w:rsidP="00A92BF7">
      <w:pPr>
        <w:autoSpaceDE w:val="0"/>
        <w:autoSpaceDN w:val="0"/>
        <w:adjustRightInd w:val="0"/>
        <w:spacing w:line="360" w:lineRule="auto"/>
        <w:jc w:val="both"/>
        <w:rPr>
          <w:rFonts w:ascii="Arial" w:hAnsi="Arial" w:cs="Arial"/>
          <w:b/>
          <w:bCs/>
          <w:lang w:eastAsia="en-US"/>
        </w:rPr>
      </w:pPr>
      <w:r>
        <w:rPr>
          <w:rFonts w:ascii="Arial" w:hAnsi="Arial" w:cs="Arial"/>
          <w:b/>
          <w:bCs/>
          <w:lang w:eastAsia="en-US"/>
        </w:rPr>
        <w:t>13</w:t>
      </w:r>
      <w:r w:rsidRPr="00AB4631">
        <w:rPr>
          <w:rFonts w:ascii="Arial" w:hAnsi="Arial" w:cs="Arial"/>
          <w:b/>
          <w:bCs/>
          <w:lang w:eastAsia="en-US"/>
        </w:rPr>
        <w:t>. DOS ESCLARECIMENTOS E DISPOSIÇÕES GERAIS</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 </w:t>
      </w:r>
      <w:r w:rsidRPr="00AB4631">
        <w:rPr>
          <w:rFonts w:ascii="Arial" w:hAnsi="Arial" w:cs="Arial"/>
          <w:lang w:eastAsia="en-US"/>
        </w:rPr>
        <w:t>As dúvidas surgidas na aplicação deste Edital serão esclarecidas pela Comissão Permanente de Licitações, facultando-se aos interessados formular consultas até o 3º. (terceiro) dia útil antecedente à data da realização da licitação para o credenciamento.</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.1.1. </w:t>
      </w:r>
      <w:r w:rsidRPr="00AB4631">
        <w:rPr>
          <w:rFonts w:ascii="Arial" w:hAnsi="Arial" w:cs="Arial"/>
          <w:lang w:eastAsia="en-US"/>
        </w:rPr>
        <w:t xml:space="preserve">As consultas deverão ser feitas à Comissão Permanente de Licitações através da Internet pelo e-mail: </w:t>
      </w:r>
      <w:hyperlink r:id="rId8" w:history="1">
        <w:r w:rsidRPr="00AB4631">
          <w:rPr>
            <w:rStyle w:val="Hyperlink"/>
            <w:rFonts w:ascii="Arial" w:hAnsi="Arial" w:cs="Arial"/>
            <w:lang w:eastAsia="en-US"/>
          </w:rPr>
          <w:t>licitacojanauba@yahoo.com.br</w:t>
        </w:r>
      </w:hyperlink>
      <w:r w:rsidRPr="00AB4631">
        <w:rPr>
          <w:rFonts w:ascii="Arial" w:hAnsi="Arial" w:cs="Arial"/>
          <w:lang w:eastAsia="en-US"/>
        </w:rPr>
        <w:t xml:space="preserve"> ou através do telefone:(38) 3821- 4009-Ramal 160.</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.1.2. </w:t>
      </w:r>
      <w:r w:rsidRPr="00AB4631">
        <w:rPr>
          <w:rFonts w:ascii="Arial" w:hAnsi="Arial" w:cs="Arial"/>
          <w:lang w:eastAsia="en-US"/>
        </w:rPr>
        <w:t xml:space="preserve">A resposta será fornecida em até </w:t>
      </w:r>
      <w:r w:rsidRPr="00AB4631">
        <w:rPr>
          <w:rFonts w:ascii="Arial" w:hAnsi="Arial" w:cs="Arial"/>
          <w:b/>
          <w:lang w:eastAsia="en-US"/>
        </w:rPr>
        <w:t>02</w:t>
      </w:r>
      <w:r w:rsidRPr="00AB4631">
        <w:rPr>
          <w:rFonts w:ascii="Arial" w:hAnsi="Arial" w:cs="Arial"/>
          <w:lang w:eastAsia="en-US"/>
        </w:rPr>
        <w:t xml:space="preserve"> (dois) dias úteis após o recebimento da consulta, no endereço fornecido pelo interessado (e-mail ou fax), podendo, ainda, ser disponibilizada através da internet.</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.2. </w:t>
      </w:r>
      <w:r w:rsidRPr="00AB4631">
        <w:rPr>
          <w:rFonts w:ascii="Arial" w:hAnsi="Arial" w:cs="Arial"/>
          <w:lang w:eastAsia="en-US"/>
        </w:rPr>
        <w:t>É de inteira responsabilidade de o interessado acompanhar as informações disponíveis no endereço eletrônico http://www.janauba.mg.gov.br/ e/ou divulgadas na Imprensa Oficial.</w:t>
      </w:r>
    </w:p>
    <w:p w:rsidR="00A92BF7" w:rsidRPr="00AB4631"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.3. </w:t>
      </w:r>
      <w:r w:rsidRPr="00AB4631">
        <w:rPr>
          <w:rFonts w:ascii="Arial" w:hAnsi="Arial" w:cs="Arial"/>
          <w:lang w:eastAsia="en-US"/>
        </w:rPr>
        <w:t>Fica eleito o Foro da Comarca de Janaúba para conhecimento e decisão de quaisquer questões oriundas do Instrumento Contratual.</w:t>
      </w:r>
    </w:p>
    <w:p w:rsidR="006D3E63" w:rsidRPr="00427773" w:rsidRDefault="00A92BF7" w:rsidP="00A92BF7">
      <w:pPr>
        <w:autoSpaceDE w:val="0"/>
        <w:autoSpaceDN w:val="0"/>
        <w:adjustRightInd w:val="0"/>
        <w:spacing w:line="360" w:lineRule="auto"/>
        <w:jc w:val="both"/>
        <w:rPr>
          <w:rFonts w:ascii="Arial" w:hAnsi="Arial" w:cs="Arial"/>
          <w:lang w:eastAsia="en-US"/>
        </w:rPr>
      </w:pPr>
      <w:r>
        <w:rPr>
          <w:rFonts w:ascii="Arial" w:hAnsi="Arial" w:cs="Arial"/>
          <w:b/>
          <w:bCs/>
          <w:lang w:eastAsia="en-US"/>
        </w:rPr>
        <w:t>13</w:t>
      </w:r>
      <w:r w:rsidRPr="00AB4631">
        <w:rPr>
          <w:rFonts w:ascii="Arial" w:hAnsi="Arial" w:cs="Arial"/>
          <w:b/>
          <w:bCs/>
          <w:lang w:eastAsia="en-US"/>
        </w:rPr>
        <w:t xml:space="preserve">.4. </w:t>
      </w:r>
      <w:r w:rsidRPr="00AB4631">
        <w:rPr>
          <w:rFonts w:ascii="Arial" w:hAnsi="Arial" w:cs="Arial"/>
          <w:lang w:eastAsia="en-US"/>
        </w:rPr>
        <w:t>Os casos omissos serão dirimidos pela Assessoria Jurídica do Município.</w:t>
      </w:r>
    </w:p>
    <w:p w:rsidR="006D3E63" w:rsidRPr="00427773" w:rsidRDefault="006D3E63" w:rsidP="006D3E63">
      <w:pPr>
        <w:autoSpaceDE w:val="0"/>
        <w:autoSpaceDN w:val="0"/>
        <w:adjustRightInd w:val="0"/>
        <w:spacing w:line="360" w:lineRule="auto"/>
        <w:jc w:val="both"/>
        <w:rPr>
          <w:rFonts w:ascii="Arial" w:hAnsi="Arial" w:cs="Arial"/>
          <w:b/>
          <w:bCs/>
          <w:lang w:eastAsia="en-US"/>
        </w:rPr>
      </w:pPr>
    </w:p>
    <w:p w:rsidR="006D3E63" w:rsidRPr="00427773" w:rsidRDefault="006D3E63" w:rsidP="00E56784">
      <w:pPr>
        <w:autoSpaceDE w:val="0"/>
        <w:autoSpaceDN w:val="0"/>
        <w:adjustRightInd w:val="0"/>
        <w:spacing w:line="360" w:lineRule="auto"/>
        <w:jc w:val="center"/>
        <w:rPr>
          <w:rFonts w:ascii="Arial" w:hAnsi="Arial" w:cs="Arial"/>
          <w:bCs/>
          <w:lang w:eastAsia="en-US"/>
        </w:rPr>
      </w:pPr>
      <w:r w:rsidRPr="00427773">
        <w:rPr>
          <w:rFonts w:ascii="Arial" w:hAnsi="Arial" w:cs="Arial"/>
          <w:bCs/>
          <w:lang w:eastAsia="en-US"/>
        </w:rPr>
        <w:t>Janaúba</w:t>
      </w:r>
      <w:r w:rsidR="00E56784" w:rsidRPr="00427773">
        <w:rPr>
          <w:rFonts w:ascii="Arial" w:hAnsi="Arial" w:cs="Arial"/>
          <w:bCs/>
          <w:lang w:eastAsia="en-US"/>
        </w:rPr>
        <w:t>-MG</w:t>
      </w:r>
      <w:r w:rsidRPr="00427773">
        <w:rPr>
          <w:rFonts w:ascii="Arial" w:hAnsi="Arial" w:cs="Arial"/>
          <w:bCs/>
          <w:lang w:eastAsia="en-US"/>
        </w:rPr>
        <w:t>,</w:t>
      </w:r>
      <w:r w:rsidR="0002786E" w:rsidRPr="00427773">
        <w:rPr>
          <w:rFonts w:ascii="Arial" w:hAnsi="Arial" w:cs="Arial"/>
          <w:bCs/>
          <w:lang w:eastAsia="en-US"/>
        </w:rPr>
        <w:t xml:space="preserve"> </w:t>
      </w:r>
      <w:r w:rsidR="00CE787F">
        <w:rPr>
          <w:rFonts w:ascii="Arial" w:hAnsi="Arial" w:cs="Arial"/>
          <w:bCs/>
          <w:lang w:eastAsia="en-US"/>
        </w:rPr>
        <w:t>06</w:t>
      </w:r>
      <w:r w:rsidR="00730080">
        <w:rPr>
          <w:rFonts w:ascii="Arial" w:hAnsi="Arial" w:cs="Arial"/>
          <w:bCs/>
          <w:lang w:eastAsia="en-US"/>
        </w:rPr>
        <w:t xml:space="preserve"> </w:t>
      </w:r>
      <w:r w:rsidR="00CC3C44" w:rsidRPr="00427773">
        <w:rPr>
          <w:rFonts w:ascii="Arial" w:hAnsi="Arial" w:cs="Arial"/>
          <w:bCs/>
          <w:lang w:eastAsia="en-US"/>
        </w:rPr>
        <w:t xml:space="preserve">de </w:t>
      </w:r>
      <w:r w:rsidR="00CE787F">
        <w:rPr>
          <w:rFonts w:ascii="Arial" w:hAnsi="Arial" w:cs="Arial"/>
          <w:bCs/>
          <w:lang w:eastAsia="en-US"/>
        </w:rPr>
        <w:t>agosto</w:t>
      </w:r>
      <w:r w:rsidR="002A211B">
        <w:rPr>
          <w:rFonts w:ascii="Arial" w:hAnsi="Arial" w:cs="Arial"/>
          <w:bCs/>
          <w:lang w:eastAsia="en-US"/>
        </w:rPr>
        <w:t xml:space="preserve"> de 2020</w:t>
      </w:r>
      <w:r w:rsidR="00E56784" w:rsidRPr="00427773">
        <w:rPr>
          <w:rFonts w:ascii="Arial" w:hAnsi="Arial" w:cs="Arial"/>
          <w:bCs/>
          <w:lang w:eastAsia="en-US"/>
        </w:rPr>
        <w:t>.</w:t>
      </w:r>
    </w:p>
    <w:p w:rsidR="006D3E63" w:rsidRPr="00427773" w:rsidRDefault="006D3E63" w:rsidP="006D3E63">
      <w:pPr>
        <w:autoSpaceDE w:val="0"/>
        <w:autoSpaceDN w:val="0"/>
        <w:adjustRightInd w:val="0"/>
        <w:spacing w:line="360" w:lineRule="auto"/>
        <w:jc w:val="center"/>
        <w:rPr>
          <w:rFonts w:ascii="Arial" w:hAnsi="Arial" w:cs="Arial"/>
          <w:b/>
          <w:bCs/>
          <w:lang w:eastAsia="en-US"/>
        </w:rPr>
      </w:pPr>
    </w:p>
    <w:p w:rsidR="00CC3C44" w:rsidRPr="00427773" w:rsidRDefault="00CC3C44" w:rsidP="006D3E63">
      <w:pPr>
        <w:autoSpaceDE w:val="0"/>
        <w:autoSpaceDN w:val="0"/>
        <w:adjustRightInd w:val="0"/>
        <w:spacing w:line="360" w:lineRule="auto"/>
        <w:jc w:val="center"/>
        <w:rPr>
          <w:rFonts w:ascii="Arial" w:hAnsi="Arial" w:cs="Arial"/>
          <w:b/>
          <w:bCs/>
          <w:lang w:eastAsia="en-US"/>
        </w:rPr>
      </w:pPr>
    </w:p>
    <w:p w:rsidR="00E56784" w:rsidRPr="00427773" w:rsidRDefault="00E56784" w:rsidP="00F359F6">
      <w:pPr>
        <w:autoSpaceDE w:val="0"/>
        <w:autoSpaceDN w:val="0"/>
        <w:adjustRightInd w:val="0"/>
        <w:spacing w:line="360" w:lineRule="auto"/>
        <w:rPr>
          <w:rFonts w:ascii="Arial" w:hAnsi="Arial" w:cs="Arial"/>
          <w:b/>
          <w:bCs/>
          <w:lang w:eastAsia="en-US"/>
        </w:rPr>
      </w:pPr>
    </w:p>
    <w:p w:rsidR="006D3E63" w:rsidRPr="00427773" w:rsidRDefault="0002786E"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 xml:space="preserve">Marco </w:t>
      </w:r>
      <w:proofErr w:type="spellStart"/>
      <w:r w:rsidRPr="00427773">
        <w:rPr>
          <w:rFonts w:ascii="Arial" w:hAnsi="Arial" w:cs="Arial"/>
          <w:b/>
          <w:bCs/>
          <w:lang w:eastAsia="en-US"/>
        </w:rPr>
        <w:t>Antonio</w:t>
      </w:r>
      <w:proofErr w:type="spellEnd"/>
      <w:r w:rsidRPr="00427773">
        <w:rPr>
          <w:rFonts w:ascii="Arial" w:hAnsi="Arial" w:cs="Arial"/>
          <w:b/>
          <w:bCs/>
          <w:lang w:eastAsia="en-US"/>
        </w:rPr>
        <w:t xml:space="preserve"> de Carvalho</w:t>
      </w:r>
    </w:p>
    <w:p w:rsidR="00E56784" w:rsidRPr="00427773" w:rsidRDefault="00E56784" w:rsidP="006D3E63">
      <w:pPr>
        <w:autoSpaceDE w:val="0"/>
        <w:autoSpaceDN w:val="0"/>
        <w:adjustRightInd w:val="0"/>
        <w:spacing w:line="360" w:lineRule="auto"/>
        <w:jc w:val="center"/>
        <w:rPr>
          <w:rFonts w:ascii="Arial" w:hAnsi="Arial" w:cs="Arial"/>
          <w:b/>
          <w:bCs/>
          <w:lang w:eastAsia="en-US"/>
        </w:rPr>
      </w:pPr>
      <w:r w:rsidRPr="00427773">
        <w:rPr>
          <w:rFonts w:ascii="Arial" w:hAnsi="Arial" w:cs="Arial"/>
          <w:b/>
          <w:bCs/>
          <w:lang w:eastAsia="en-US"/>
        </w:rPr>
        <w:t>Presidente da Comissão de Licitação</w:t>
      </w:r>
    </w:p>
    <w:p w:rsidR="0002786E" w:rsidRPr="00427773" w:rsidRDefault="006D3E63" w:rsidP="00F359F6">
      <w:pPr>
        <w:spacing w:after="200" w:line="276" w:lineRule="auto"/>
        <w:jc w:val="center"/>
        <w:rPr>
          <w:rFonts w:ascii="Arial" w:hAnsi="Arial" w:cs="Arial"/>
          <w:b/>
          <w:bCs/>
          <w:lang w:eastAsia="en-US"/>
        </w:rPr>
      </w:pPr>
      <w:r w:rsidRPr="00427773">
        <w:rPr>
          <w:rFonts w:ascii="Arial" w:hAnsi="Arial" w:cs="Arial"/>
          <w:b/>
          <w:bCs/>
          <w:lang w:eastAsia="en-US"/>
        </w:rPr>
        <w:br w:type="page"/>
      </w:r>
    </w:p>
    <w:p w:rsidR="00AA1B8A" w:rsidRPr="00427773" w:rsidRDefault="00D355FC" w:rsidP="00AA1B8A">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rPr>
      </w:pPr>
      <w:r>
        <w:rPr>
          <w:rFonts w:ascii="Arial" w:hAnsi="Arial" w:cs="Arial"/>
          <w:b/>
        </w:rPr>
        <w:lastRenderedPageBreak/>
        <w:t xml:space="preserve">ANEXO I - </w:t>
      </w:r>
      <w:r w:rsidR="00AA1B8A" w:rsidRPr="00427773">
        <w:rPr>
          <w:rFonts w:ascii="Arial" w:hAnsi="Arial" w:cs="Arial"/>
          <w:b/>
        </w:rPr>
        <w:t>TERMO DE REFERÊNCIA</w:t>
      </w:r>
    </w:p>
    <w:p w:rsidR="00AA1B8A" w:rsidRPr="00427773" w:rsidRDefault="00AA1B8A" w:rsidP="00AA1B8A">
      <w:pPr>
        <w:spacing w:line="360" w:lineRule="auto"/>
        <w:ind w:firstLine="360"/>
        <w:jc w:val="center"/>
        <w:rPr>
          <w:rFonts w:ascii="Arial" w:hAnsi="Arial" w:cs="Arial"/>
          <w:b/>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711E49">
        <w:rPr>
          <w:rFonts w:ascii="Arial" w:hAnsi="Arial" w:cs="Arial"/>
          <w:b/>
        </w:rPr>
        <w:t>1. OBJETO</w:t>
      </w:r>
    </w:p>
    <w:p w:rsidR="00CE787F" w:rsidRPr="00711E49" w:rsidRDefault="00CE787F" w:rsidP="00CE787F">
      <w:pPr>
        <w:ind w:firstLine="567"/>
        <w:jc w:val="both"/>
        <w:rPr>
          <w:rFonts w:ascii="Arial" w:hAnsi="Arial" w:cs="Arial"/>
        </w:rPr>
      </w:pPr>
    </w:p>
    <w:p w:rsidR="00CE787F" w:rsidRPr="00711E49" w:rsidRDefault="00CE787F" w:rsidP="00CE787F">
      <w:pPr>
        <w:spacing w:line="23" w:lineRule="atLeast"/>
        <w:ind w:firstLine="851"/>
        <w:jc w:val="both"/>
        <w:rPr>
          <w:rFonts w:ascii="Arial" w:hAnsi="Arial" w:cs="Arial"/>
        </w:rPr>
      </w:pPr>
      <w:r w:rsidRPr="00711E49">
        <w:rPr>
          <w:rFonts w:ascii="Arial" w:hAnsi="Arial" w:cs="Arial"/>
        </w:rPr>
        <w:t>Processo Licitatório para contratação de empresas especializadas para realizar procedimentos cirúrgicos em oftalmologia conforme descrito pela Portaria GM/MS n° 3932 de 30 de Dezembro de 2019 bem como Deliberação CIB-SUS/MG n° 3.115, de 03 de Fevereiro de 2020.</w:t>
      </w:r>
    </w:p>
    <w:p w:rsidR="00CE787F" w:rsidRPr="00711E49" w:rsidRDefault="00CE787F" w:rsidP="00CE787F">
      <w:pPr>
        <w:jc w:val="both"/>
        <w:rPr>
          <w:rFonts w:ascii="Arial" w:hAnsi="Arial" w:cs="Arial"/>
        </w:rPr>
      </w:pPr>
    </w:p>
    <w:p w:rsidR="00CE787F" w:rsidRPr="00711E49" w:rsidRDefault="00CE787F" w:rsidP="00CE787F">
      <w:pPr>
        <w:ind w:firstLine="851"/>
        <w:jc w:val="both"/>
        <w:rPr>
          <w:rFonts w:ascii="Arial" w:hAnsi="Arial" w:cs="Arial"/>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11E49">
        <w:rPr>
          <w:rFonts w:ascii="Arial" w:hAnsi="Arial" w:cs="Arial"/>
          <w:b/>
        </w:rPr>
        <w:t>2. JUSTIFICATIVA DA CONTRATAÇÃO</w:t>
      </w:r>
    </w:p>
    <w:p w:rsidR="00CE787F" w:rsidRPr="00711E49" w:rsidRDefault="00CE787F" w:rsidP="00CE787F">
      <w:pPr>
        <w:ind w:firstLine="708"/>
        <w:jc w:val="both"/>
        <w:rPr>
          <w:rFonts w:ascii="Arial" w:hAnsi="Arial" w:cs="Arial"/>
        </w:rPr>
      </w:pPr>
    </w:p>
    <w:p w:rsidR="00CE787F" w:rsidRPr="00711E49" w:rsidRDefault="00CE787F" w:rsidP="00CE787F">
      <w:pPr>
        <w:numPr>
          <w:ilvl w:val="1"/>
          <w:numId w:val="30"/>
        </w:numPr>
        <w:spacing w:after="11"/>
        <w:ind w:right="259" w:firstLine="4"/>
        <w:jc w:val="both"/>
        <w:rPr>
          <w:rFonts w:ascii="Arial" w:hAnsi="Arial" w:cs="Arial"/>
        </w:rPr>
      </w:pPr>
      <w:r w:rsidRPr="00711E49">
        <w:rPr>
          <w:rFonts w:ascii="Arial" w:hAnsi="Arial" w:cs="Arial"/>
        </w:rPr>
        <w:t xml:space="preserve"> A </w:t>
      </w:r>
      <w:proofErr w:type="spellStart"/>
      <w:r w:rsidRPr="00711E49">
        <w:rPr>
          <w:rFonts w:ascii="Arial" w:hAnsi="Arial" w:cs="Arial"/>
        </w:rPr>
        <w:t>contratualização</w:t>
      </w:r>
      <w:proofErr w:type="spellEnd"/>
      <w:r w:rsidRPr="00711E49">
        <w:rPr>
          <w:rFonts w:ascii="Arial" w:hAnsi="Arial" w:cs="Arial"/>
        </w:rPr>
        <w:t xml:space="preserve"> da empresa especializada para executar os procedimentos cirúrgicos discriminados nesse Termo de Referência, tem como principal objetivo assegurar a assistência em saúde para a população de Janaúba e da Região de Saúde Janaúba/Monte Azul, de modo a assegurar tratamento especializado em oftalmologia nos termos da Portaria GM/MS n° 3932 de 30 de Dezembro de 2019 bem como Deliberação CIB-SUS/MG n° 3.115, de 03 de Fevereiro de 2020.</w:t>
      </w:r>
    </w:p>
    <w:p w:rsidR="00CE787F" w:rsidRPr="00711E49" w:rsidRDefault="00CE787F" w:rsidP="00CE787F">
      <w:pPr>
        <w:spacing w:after="11"/>
        <w:ind w:left="114" w:right="259"/>
        <w:jc w:val="both"/>
        <w:rPr>
          <w:rFonts w:ascii="Arial" w:hAnsi="Arial" w:cs="Arial"/>
        </w:rPr>
      </w:pPr>
    </w:p>
    <w:p w:rsidR="00CE787F" w:rsidRPr="00711E49" w:rsidRDefault="00CE787F" w:rsidP="00CE787F">
      <w:pPr>
        <w:numPr>
          <w:ilvl w:val="1"/>
          <w:numId w:val="30"/>
        </w:numPr>
        <w:spacing w:after="11"/>
        <w:ind w:right="259" w:firstLine="4"/>
        <w:jc w:val="both"/>
        <w:rPr>
          <w:rFonts w:ascii="Arial" w:hAnsi="Arial" w:cs="Arial"/>
        </w:rPr>
      </w:pPr>
      <w:r w:rsidRPr="00711E49">
        <w:rPr>
          <w:rFonts w:ascii="Arial" w:hAnsi="Arial" w:cs="Arial"/>
        </w:rPr>
        <w:t xml:space="preserve"> Os procedimentos previstos nesse Termo de Referência, foram pactuados através de Comissões </w:t>
      </w:r>
      <w:proofErr w:type="spellStart"/>
      <w:r w:rsidRPr="00711E49">
        <w:rPr>
          <w:rFonts w:ascii="Arial" w:hAnsi="Arial" w:cs="Arial"/>
        </w:rPr>
        <w:t>Intergestores</w:t>
      </w:r>
      <w:proofErr w:type="spellEnd"/>
      <w:r w:rsidRPr="00711E49">
        <w:rPr>
          <w:rFonts w:ascii="Arial" w:hAnsi="Arial" w:cs="Arial"/>
        </w:rPr>
        <w:t xml:space="preserve"> Regionais (CIR), das Comissões Regionais Ampliadas (CIRA) do Estado de Minas Gerais e via sistema SUSFÁCILMG.</w:t>
      </w:r>
    </w:p>
    <w:p w:rsidR="00CE787F" w:rsidRPr="00711E49" w:rsidRDefault="00CE787F" w:rsidP="00CE787F">
      <w:pPr>
        <w:pStyle w:val="PargrafodaLista"/>
        <w:rPr>
          <w:rFonts w:ascii="Arial" w:hAnsi="Arial" w:cs="Arial"/>
        </w:rPr>
      </w:pPr>
    </w:p>
    <w:p w:rsidR="00CE787F" w:rsidRPr="00711E49" w:rsidRDefault="00CE787F" w:rsidP="00CE787F">
      <w:pPr>
        <w:numPr>
          <w:ilvl w:val="1"/>
          <w:numId w:val="30"/>
        </w:numPr>
        <w:spacing w:after="11"/>
        <w:ind w:right="259" w:firstLine="4"/>
        <w:jc w:val="both"/>
        <w:rPr>
          <w:rFonts w:ascii="Arial" w:hAnsi="Arial" w:cs="Arial"/>
        </w:rPr>
      </w:pPr>
      <w:r w:rsidRPr="00711E49">
        <w:rPr>
          <w:rFonts w:ascii="Arial" w:hAnsi="Arial" w:cs="Arial"/>
        </w:rPr>
        <w:t xml:space="preserve"> Os serviços a serem executados serão destinados aos pacientes após prévia regulação da Secretaria Municipal de Saúde de Janaúba/MG; observando-se as </w:t>
      </w:r>
      <w:proofErr w:type="spellStart"/>
      <w:r w:rsidRPr="00711E49">
        <w:rPr>
          <w:rFonts w:ascii="Arial" w:hAnsi="Arial" w:cs="Arial"/>
        </w:rPr>
        <w:t>pactuações</w:t>
      </w:r>
      <w:proofErr w:type="spellEnd"/>
      <w:r w:rsidRPr="00711E49">
        <w:rPr>
          <w:rFonts w:ascii="Arial" w:hAnsi="Arial" w:cs="Arial"/>
        </w:rPr>
        <w:t xml:space="preserve"> e as metas físicas e financeiras apresentadas na plataforma </w:t>
      </w:r>
      <w:proofErr w:type="spellStart"/>
      <w:r w:rsidRPr="00711E49">
        <w:rPr>
          <w:rFonts w:ascii="Arial" w:hAnsi="Arial" w:cs="Arial"/>
        </w:rPr>
        <w:t>SUSFácil</w:t>
      </w:r>
      <w:proofErr w:type="spellEnd"/>
      <w:r w:rsidRPr="00711E49">
        <w:rPr>
          <w:rFonts w:ascii="Arial" w:hAnsi="Arial" w:cs="Arial"/>
        </w:rPr>
        <w:t>/MG</w:t>
      </w:r>
    </w:p>
    <w:p w:rsidR="00CE787F" w:rsidRPr="00711E49" w:rsidRDefault="00CE787F" w:rsidP="00CE787F">
      <w:pPr>
        <w:pStyle w:val="PargrafodaLista"/>
        <w:rPr>
          <w:rFonts w:ascii="Arial" w:hAnsi="Arial" w:cs="Arial"/>
        </w:rPr>
      </w:pPr>
    </w:p>
    <w:p w:rsidR="00CE787F" w:rsidRPr="00711E49" w:rsidRDefault="00CE787F" w:rsidP="00CE787F">
      <w:pPr>
        <w:numPr>
          <w:ilvl w:val="1"/>
          <w:numId w:val="30"/>
        </w:numPr>
        <w:spacing w:after="11"/>
        <w:ind w:right="259" w:firstLine="4"/>
        <w:jc w:val="both"/>
        <w:rPr>
          <w:rFonts w:ascii="Arial" w:hAnsi="Arial" w:cs="Arial"/>
        </w:rPr>
      </w:pPr>
      <w:r w:rsidRPr="00711E49">
        <w:rPr>
          <w:rFonts w:ascii="Arial" w:hAnsi="Arial" w:cs="Arial"/>
        </w:rPr>
        <w:t xml:space="preserve"> Os procedimentos cirúrgicos devem ser realizados por clínica especializada na base territorial do município de Janaúba/MG, necessária para assegurar facilidade no acesso da população aos serviços ofertados através desse processo.</w:t>
      </w:r>
    </w:p>
    <w:p w:rsidR="00CE787F" w:rsidRPr="00711E49" w:rsidRDefault="00CE787F" w:rsidP="00CE787F">
      <w:pPr>
        <w:pStyle w:val="PargrafodaLista"/>
        <w:rPr>
          <w:rFonts w:ascii="Arial" w:hAnsi="Arial" w:cs="Arial"/>
        </w:rPr>
      </w:pPr>
    </w:p>
    <w:p w:rsidR="00CE787F" w:rsidRPr="00711E49" w:rsidRDefault="00CE787F" w:rsidP="00CE787F">
      <w:pPr>
        <w:numPr>
          <w:ilvl w:val="1"/>
          <w:numId w:val="30"/>
        </w:numPr>
        <w:spacing w:after="11"/>
        <w:ind w:right="259" w:firstLine="4"/>
        <w:jc w:val="both"/>
        <w:rPr>
          <w:rFonts w:ascii="Arial" w:hAnsi="Arial" w:cs="Arial"/>
        </w:rPr>
      </w:pPr>
      <w:r w:rsidRPr="00711E49">
        <w:rPr>
          <w:rFonts w:ascii="Arial" w:hAnsi="Arial" w:cs="Arial"/>
        </w:rPr>
        <w:t xml:space="preserve"> Diante da crescente demanda populacional que carece de assistência oftalmológica, e alocação dos recursos previstos nas normas retro mencionadas, foram pactuados procedimentos conforme disposto no quadro de itens a seguir.</w:t>
      </w:r>
    </w:p>
    <w:p w:rsidR="00CE787F" w:rsidRPr="00711E49" w:rsidRDefault="00CE787F" w:rsidP="00CE787F">
      <w:pPr>
        <w:pStyle w:val="PargrafodaLista"/>
        <w:rPr>
          <w:rFonts w:ascii="Arial" w:hAnsi="Arial" w:cs="Arial"/>
        </w:rPr>
      </w:pPr>
    </w:p>
    <w:p w:rsidR="00CE787F" w:rsidRPr="00711E49" w:rsidRDefault="00CE787F" w:rsidP="00CE787F">
      <w:pPr>
        <w:spacing w:after="11"/>
        <w:ind w:right="259"/>
        <w:jc w:val="both"/>
        <w:rPr>
          <w:rFonts w:ascii="Arial" w:hAnsi="Arial" w:cs="Arial"/>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11E49">
        <w:rPr>
          <w:rFonts w:ascii="Arial" w:hAnsi="Arial" w:cs="Arial"/>
          <w:b/>
        </w:rPr>
        <w:t>3. ESPECIFICAÇÃO DOS SERVIÇOS</w:t>
      </w:r>
    </w:p>
    <w:p w:rsidR="00CE787F" w:rsidRPr="00711E49" w:rsidRDefault="00CE787F" w:rsidP="00CE787F">
      <w:pPr>
        <w:jc w:val="both"/>
        <w:rPr>
          <w:rFonts w:ascii="Arial" w:hAnsi="Arial" w:cs="Arial"/>
        </w:rPr>
      </w:pPr>
    </w:p>
    <w:p w:rsidR="00CE787F" w:rsidRPr="00711E49" w:rsidRDefault="00CE787F" w:rsidP="00CE787F">
      <w:pPr>
        <w:jc w:val="both"/>
        <w:rPr>
          <w:rFonts w:ascii="Arial" w:hAnsi="Arial" w:cs="Arial"/>
        </w:rPr>
      </w:pPr>
    </w:p>
    <w:p w:rsidR="00CE787F" w:rsidRPr="00711E49" w:rsidRDefault="00CE787F" w:rsidP="00CE787F">
      <w:pPr>
        <w:numPr>
          <w:ilvl w:val="1"/>
          <w:numId w:val="31"/>
        </w:numPr>
        <w:autoSpaceDE w:val="0"/>
        <w:autoSpaceDN w:val="0"/>
        <w:adjustRightInd w:val="0"/>
        <w:spacing w:line="23" w:lineRule="atLeast"/>
        <w:ind w:left="0" w:firstLine="0"/>
        <w:jc w:val="both"/>
        <w:rPr>
          <w:rFonts w:ascii="Arial" w:hAnsi="Arial" w:cs="Arial"/>
        </w:rPr>
      </w:pPr>
      <w:r w:rsidRPr="00711E49">
        <w:rPr>
          <w:rFonts w:ascii="Arial" w:hAnsi="Arial" w:cs="Arial"/>
        </w:rPr>
        <w:t xml:space="preserve"> O quantitativo de procedimentos cirúrgicos eletivos a serem executados, detalhados no quadro abaixo.</w:t>
      </w:r>
    </w:p>
    <w:p w:rsidR="00CE787F" w:rsidRPr="00711E49" w:rsidRDefault="00CE787F" w:rsidP="00CE787F">
      <w:pPr>
        <w:autoSpaceDE w:val="0"/>
        <w:autoSpaceDN w:val="0"/>
        <w:adjustRightInd w:val="0"/>
        <w:spacing w:line="23" w:lineRule="atLeast"/>
        <w:jc w:val="both"/>
        <w:rPr>
          <w:rFonts w:ascii="Arial" w:hAnsi="Arial" w:cs="Aria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118"/>
        <w:gridCol w:w="1418"/>
        <w:gridCol w:w="850"/>
        <w:gridCol w:w="1418"/>
      </w:tblGrid>
      <w:tr w:rsidR="00CE787F" w:rsidRPr="00711E49" w:rsidTr="00AC24B8">
        <w:tc>
          <w:tcPr>
            <w:tcW w:w="10031" w:type="dxa"/>
            <w:gridSpan w:val="6"/>
          </w:tcPr>
          <w:p w:rsidR="00CE787F" w:rsidRPr="00711E49" w:rsidRDefault="00CE787F" w:rsidP="00AC24B8">
            <w:pPr>
              <w:autoSpaceDE w:val="0"/>
              <w:autoSpaceDN w:val="0"/>
              <w:adjustRightInd w:val="0"/>
              <w:spacing w:line="23" w:lineRule="atLeast"/>
              <w:jc w:val="center"/>
              <w:rPr>
                <w:rFonts w:ascii="Arial" w:hAnsi="Arial" w:cs="Arial"/>
                <w:b/>
                <w:sz w:val="16"/>
                <w:szCs w:val="16"/>
              </w:rPr>
            </w:pPr>
            <w:r w:rsidRPr="00711E49">
              <w:rPr>
                <w:rFonts w:ascii="Arial" w:hAnsi="Arial" w:cs="Arial"/>
                <w:b/>
                <w:sz w:val="16"/>
                <w:szCs w:val="16"/>
              </w:rPr>
              <w:t>Procedimento cirúrgico</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 xml:space="preserve">Item </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Procedimentos</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Descrição</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Valor unitário</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Quantidade</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Valor Total</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0405050020</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Capsulotomia</w:t>
            </w:r>
            <w:proofErr w:type="spellEnd"/>
            <w:r w:rsidRPr="00711E49">
              <w:rPr>
                <w:rFonts w:ascii="Arial" w:hAnsi="Arial" w:cs="Arial"/>
                <w:sz w:val="16"/>
                <w:szCs w:val="16"/>
              </w:rPr>
              <w:t xml:space="preserve"> a </w:t>
            </w:r>
            <w:proofErr w:type="spellStart"/>
            <w:r w:rsidRPr="00711E49">
              <w:rPr>
                <w:rFonts w:ascii="Arial" w:hAnsi="Arial" w:cs="Arial"/>
                <w:sz w:val="16"/>
                <w:szCs w:val="16"/>
              </w:rPr>
              <w:t>Yag</w:t>
            </w:r>
            <w:proofErr w:type="spellEnd"/>
            <w:r w:rsidRPr="00711E49">
              <w:rPr>
                <w:rFonts w:ascii="Arial" w:hAnsi="Arial" w:cs="Arial"/>
                <w:sz w:val="16"/>
                <w:szCs w:val="16"/>
              </w:rPr>
              <w:t xml:space="preserve">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Consiste de procedimento cirúrgico ambulatorial com finalidade terapêutica, sob anestesia local, para tratamento a laser de opacidades capsulares retro lenticulares.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R$ 157,50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30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R$ 4.725,00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0405030045</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Fotocoagulação</w:t>
            </w:r>
            <w:proofErr w:type="spellEnd"/>
            <w:r w:rsidRPr="00711E49">
              <w:rPr>
                <w:rFonts w:ascii="Arial" w:hAnsi="Arial" w:cs="Arial"/>
                <w:sz w:val="16"/>
                <w:szCs w:val="16"/>
              </w:rPr>
              <w:t xml:space="preserve"> a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cirúrgico ambulatorial, com finalidade terapêutica para tratamento de retinopatia diabética, </w:t>
            </w:r>
            <w:proofErr w:type="spellStart"/>
            <w:r w:rsidRPr="00711E49">
              <w:rPr>
                <w:rFonts w:ascii="Arial" w:hAnsi="Arial" w:cs="Arial"/>
                <w:sz w:val="16"/>
                <w:szCs w:val="16"/>
              </w:rPr>
              <w:t>vasculopatias</w:t>
            </w:r>
            <w:proofErr w:type="spellEnd"/>
            <w:r w:rsidRPr="00711E49">
              <w:rPr>
                <w:rFonts w:ascii="Arial" w:hAnsi="Arial" w:cs="Arial"/>
                <w:sz w:val="16"/>
                <w:szCs w:val="16"/>
              </w:rPr>
              <w:t xml:space="preserve"> </w:t>
            </w:r>
            <w:proofErr w:type="spellStart"/>
            <w:r w:rsidRPr="00711E49">
              <w:rPr>
                <w:rFonts w:ascii="Arial" w:hAnsi="Arial" w:cs="Arial"/>
                <w:sz w:val="16"/>
                <w:szCs w:val="16"/>
              </w:rPr>
              <w:t>retinianas</w:t>
            </w:r>
            <w:proofErr w:type="spellEnd"/>
            <w:r w:rsidRPr="00711E49">
              <w:rPr>
                <w:rFonts w:ascii="Arial" w:hAnsi="Arial" w:cs="Arial"/>
                <w:sz w:val="16"/>
                <w:szCs w:val="16"/>
              </w:rPr>
              <w:t>, degeneração macular relacionada à idade, descolamento de retina e lesões periféricas de retina, entre outros.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R$150,30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10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R$ 1.503,00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0405020015</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Correção Cirúrgica de </w:t>
            </w:r>
            <w:proofErr w:type="gramStart"/>
            <w:r w:rsidRPr="00711E49">
              <w:rPr>
                <w:rFonts w:ascii="Arial" w:hAnsi="Arial" w:cs="Arial"/>
                <w:sz w:val="16"/>
                <w:szCs w:val="16"/>
              </w:rPr>
              <w:t>Estrabismo(</w:t>
            </w:r>
            <w:proofErr w:type="gramEnd"/>
            <w:r w:rsidRPr="00711E49">
              <w:rPr>
                <w:rFonts w:ascii="Arial" w:hAnsi="Arial" w:cs="Arial"/>
                <w:sz w:val="16"/>
                <w:szCs w:val="16"/>
              </w:rPr>
              <w:t xml:space="preserve">acima de 2 músculos)  </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w:t>
            </w:r>
            <w:proofErr w:type="spellStart"/>
            <w:r w:rsidRPr="00711E49">
              <w:rPr>
                <w:rFonts w:ascii="Arial" w:hAnsi="Arial" w:cs="Arial"/>
                <w:sz w:val="16"/>
                <w:szCs w:val="16"/>
              </w:rPr>
              <w:t>cirurgico</w:t>
            </w:r>
            <w:proofErr w:type="spellEnd"/>
            <w:r w:rsidRPr="00711E49">
              <w:rPr>
                <w:rFonts w:ascii="Arial" w:hAnsi="Arial" w:cs="Arial"/>
                <w:sz w:val="16"/>
                <w:szCs w:val="16"/>
              </w:rPr>
              <w:t xml:space="preserve"> com finalidade </w:t>
            </w:r>
            <w:proofErr w:type="spellStart"/>
            <w:r w:rsidRPr="00711E49">
              <w:rPr>
                <w:rFonts w:ascii="Arial" w:hAnsi="Arial" w:cs="Arial"/>
                <w:sz w:val="16"/>
                <w:szCs w:val="16"/>
              </w:rPr>
              <w:t>terapeutica</w:t>
            </w:r>
            <w:proofErr w:type="spellEnd"/>
            <w:r w:rsidRPr="00711E49">
              <w:rPr>
                <w:rFonts w:ascii="Arial" w:hAnsi="Arial" w:cs="Arial"/>
                <w:sz w:val="16"/>
                <w:szCs w:val="16"/>
              </w:rPr>
              <w:t xml:space="preserve"> ou reparadora, sob anestesia local ou geral (</w:t>
            </w:r>
            <w:proofErr w:type="spellStart"/>
            <w:r w:rsidRPr="00711E49">
              <w:rPr>
                <w:rFonts w:ascii="Arial" w:hAnsi="Arial" w:cs="Arial"/>
                <w:sz w:val="16"/>
                <w:szCs w:val="16"/>
              </w:rPr>
              <w:t>criancas</w:t>
            </w:r>
            <w:proofErr w:type="spellEnd"/>
            <w:r w:rsidRPr="00711E49">
              <w:rPr>
                <w:rFonts w:ascii="Arial" w:hAnsi="Arial" w:cs="Arial"/>
                <w:sz w:val="16"/>
                <w:szCs w:val="16"/>
              </w:rPr>
              <w:t xml:space="preserve"> e </w:t>
            </w:r>
            <w:r w:rsidRPr="00711E49">
              <w:rPr>
                <w:rFonts w:ascii="Arial" w:hAnsi="Arial" w:cs="Arial"/>
                <w:sz w:val="16"/>
                <w:szCs w:val="16"/>
              </w:rPr>
              <w:lastRenderedPageBreak/>
              <w:t xml:space="preserve">pacientes especiais), indicada em casos de </w:t>
            </w:r>
            <w:proofErr w:type="spellStart"/>
            <w:r w:rsidRPr="00711E49">
              <w:rPr>
                <w:rFonts w:ascii="Arial" w:hAnsi="Arial" w:cs="Arial"/>
                <w:sz w:val="16"/>
                <w:szCs w:val="16"/>
              </w:rPr>
              <w:t>esotropia</w:t>
            </w:r>
            <w:proofErr w:type="spellEnd"/>
            <w:r w:rsidRPr="00711E49">
              <w:rPr>
                <w:rFonts w:ascii="Arial" w:hAnsi="Arial" w:cs="Arial"/>
                <w:sz w:val="16"/>
                <w:szCs w:val="16"/>
              </w:rPr>
              <w:t xml:space="preserve">, </w:t>
            </w:r>
            <w:proofErr w:type="spellStart"/>
            <w:r w:rsidRPr="00711E49">
              <w:rPr>
                <w:rFonts w:ascii="Arial" w:hAnsi="Arial" w:cs="Arial"/>
                <w:sz w:val="16"/>
                <w:szCs w:val="16"/>
              </w:rPr>
              <w:t>exotropia</w:t>
            </w:r>
            <w:proofErr w:type="spellEnd"/>
            <w:r w:rsidRPr="00711E49">
              <w:rPr>
                <w:rFonts w:ascii="Arial" w:hAnsi="Arial" w:cs="Arial"/>
                <w:sz w:val="16"/>
                <w:szCs w:val="16"/>
              </w:rPr>
              <w:t xml:space="preserve"> ou </w:t>
            </w:r>
            <w:proofErr w:type="spellStart"/>
            <w:r w:rsidRPr="00711E49">
              <w:rPr>
                <w:rFonts w:ascii="Arial" w:hAnsi="Arial" w:cs="Arial"/>
                <w:sz w:val="16"/>
                <w:szCs w:val="16"/>
              </w:rPr>
              <w:t>heterotropia</w:t>
            </w:r>
            <w:proofErr w:type="spellEnd"/>
            <w:r w:rsidRPr="00711E49">
              <w:rPr>
                <w:rFonts w:ascii="Arial" w:hAnsi="Arial" w:cs="Arial"/>
                <w:sz w:val="16"/>
                <w:szCs w:val="16"/>
              </w:rPr>
              <w:t xml:space="preserve"> em cuja </w:t>
            </w:r>
            <w:proofErr w:type="spellStart"/>
            <w:r w:rsidRPr="00711E49">
              <w:rPr>
                <w:rFonts w:ascii="Arial" w:hAnsi="Arial" w:cs="Arial"/>
                <w:sz w:val="16"/>
                <w:szCs w:val="16"/>
              </w:rPr>
              <w:t>correcao</w:t>
            </w:r>
            <w:proofErr w:type="spellEnd"/>
            <w:r w:rsidRPr="00711E49">
              <w:rPr>
                <w:rFonts w:ascii="Arial" w:hAnsi="Arial" w:cs="Arial"/>
                <w:sz w:val="16"/>
                <w:szCs w:val="16"/>
              </w:rPr>
              <w:t xml:space="preserve"> </w:t>
            </w:r>
            <w:proofErr w:type="spellStart"/>
            <w:r w:rsidRPr="00711E49">
              <w:rPr>
                <w:rFonts w:ascii="Arial" w:hAnsi="Arial" w:cs="Arial"/>
                <w:sz w:val="16"/>
                <w:szCs w:val="16"/>
              </w:rPr>
              <w:t>sera</w:t>
            </w:r>
            <w:proofErr w:type="spellEnd"/>
            <w:r w:rsidRPr="00711E49">
              <w:rPr>
                <w:rFonts w:ascii="Arial" w:hAnsi="Arial" w:cs="Arial"/>
                <w:sz w:val="16"/>
                <w:szCs w:val="16"/>
              </w:rPr>
              <w:t xml:space="preserve"> </w:t>
            </w:r>
            <w:proofErr w:type="spellStart"/>
            <w:r w:rsidRPr="00711E49">
              <w:rPr>
                <w:rFonts w:ascii="Arial" w:hAnsi="Arial" w:cs="Arial"/>
                <w:sz w:val="16"/>
                <w:szCs w:val="16"/>
              </w:rPr>
              <w:t>necessaria</w:t>
            </w:r>
            <w:proofErr w:type="spellEnd"/>
            <w:r w:rsidRPr="00711E49">
              <w:rPr>
                <w:rFonts w:ascii="Arial" w:hAnsi="Arial" w:cs="Arial"/>
                <w:sz w:val="16"/>
                <w:szCs w:val="16"/>
              </w:rPr>
              <w:t xml:space="preserve"> a </w:t>
            </w:r>
            <w:proofErr w:type="spellStart"/>
            <w:r w:rsidRPr="00711E49">
              <w:rPr>
                <w:rFonts w:ascii="Arial" w:hAnsi="Arial" w:cs="Arial"/>
                <w:sz w:val="16"/>
                <w:szCs w:val="16"/>
              </w:rPr>
              <w:t>resseccao</w:t>
            </w:r>
            <w:proofErr w:type="spellEnd"/>
            <w:r w:rsidRPr="00711E49">
              <w:rPr>
                <w:rFonts w:ascii="Arial" w:hAnsi="Arial" w:cs="Arial"/>
                <w:sz w:val="16"/>
                <w:szCs w:val="16"/>
              </w:rPr>
              <w:t xml:space="preserve">, recuo ou </w:t>
            </w:r>
            <w:proofErr w:type="spellStart"/>
            <w:r w:rsidRPr="00711E49">
              <w:rPr>
                <w:rFonts w:ascii="Arial" w:hAnsi="Arial" w:cs="Arial"/>
                <w:sz w:val="16"/>
                <w:szCs w:val="16"/>
              </w:rPr>
              <w:t>tenotomia</w:t>
            </w:r>
            <w:proofErr w:type="spellEnd"/>
            <w:r w:rsidRPr="00711E49">
              <w:rPr>
                <w:rFonts w:ascii="Arial" w:hAnsi="Arial" w:cs="Arial"/>
                <w:sz w:val="16"/>
                <w:szCs w:val="16"/>
              </w:rPr>
              <w:t xml:space="preserve"> de mais de dois </w:t>
            </w:r>
            <w:proofErr w:type="spellStart"/>
            <w:r w:rsidRPr="00711E49">
              <w:rPr>
                <w:rFonts w:ascii="Arial" w:hAnsi="Arial" w:cs="Arial"/>
                <w:sz w:val="16"/>
                <w:szCs w:val="16"/>
              </w:rPr>
              <w:t>musculos</w:t>
            </w:r>
            <w:proofErr w:type="spellEnd"/>
            <w:r w:rsidRPr="00711E49">
              <w:rPr>
                <w:rFonts w:ascii="Arial" w:hAnsi="Arial" w:cs="Arial"/>
                <w:sz w:val="16"/>
                <w:szCs w:val="16"/>
              </w:rPr>
              <w:t xml:space="preserve"> </w:t>
            </w:r>
            <w:proofErr w:type="spellStart"/>
            <w:r w:rsidRPr="00711E49">
              <w:rPr>
                <w:rFonts w:ascii="Arial" w:hAnsi="Arial" w:cs="Arial"/>
                <w:sz w:val="16"/>
                <w:szCs w:val="16"/>
              </w:rPr>
              <w:t>extra-oculares</w:t>
            </w:r>
            <w:proofErr w:type="spellEnd"/>
            <w:r w:rsidRPr="00711E49">
              <w:rPr>
                <w:rFonts w:ascii="Arial" w:hAnsi="Arial" w:cs="Arial"/>
                <w:sz w:val="16"/>
                <w:szCs w:val="16"/>
              </w:rPr>
              <w:t xml:space="preserve"> (retos ou </w:t>
            </w:r>
            <w:proofErr w:type="spellStart"/>
            <w:r w:rsidRPr="00711E49">
              <w:rPr>
                <w:rFonts w:ascii="Arial" w:hAnsi="Arial" w:cs="Arial"/>
                <w:sz w:val="16"/>
                <w:szCs w:val="16"/>
              </w:rPr>
              <w:t>obliquos</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lastRenderedPageBreak/>
              <w:t>R$ 2.715,46</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4</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R$ 10.861,84</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lastRenderedPageBreak/>
              <w:t>0405020023</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Correção Cirúrgica de </w:t>
            </w:r>
            <w:proofErr w:type="gramStart"/>
            <w:r w:rsidRPr="00711E49">
              <w:rPr>
                <w:rFonts w:ascii="Arial" w:hAnsi="Arial" w:cs="Arial"/>
                <w:sz w:val="16"/>
                <w:szCs w:val="16"/>
              </w:rPr>
              <w:t>Estrabismo(</w:t>
            </w:r>
            <w:proofErr w:type="gramEnd"/>
            <w:r w:rsidRPr="00711E49">
              <w:rPr>
                <w:rFonts w:ascii="Arial" w:hAnsi="Arial" w:cs="Arial"/>
                <w:sz w:val="16"/>
                <w:szCs w:val="16"/>
              </w:rPr>
              <w:t xml:space="preserve">até 2 músculos)  </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w:t>
            </w:r>
            <w:proofErr w:type="spellStart"/>
            <w:r w:rsidRPr="00711E49">
              <w:rPr>
                <w:rFonts w:ascii="Arial" w:hAnsi="Arial" w:cs="Arial"/>
                <w:sz w:val="16"/>
                <w:szCs w:val="16"/>
              </w:rPr>
              <w:t>cirurgico</w:t>
            </w:r>
            <w:proofErr w:type="spellEnd"/>
            <w:r w:rsidRPr="00711E49">
              <w:rPr>
                <w:rFonts w:ascii="Arial" w:hAnsi="Arial" w:cs="Arial"/>
                <w:sz w:val="16"/>
                <w:szCs w:val="16"/>
              </w:rPr>
              <w:t xml:space="preserve"> com finalidade </w:t>
            </w:r>
            <w:proofErr w:type="spellStart"/>
            <w:r w:rsidRPr="00711E49">
              <w:rPr>
                <w:rFonts w:ascii="Arial" w:hAnsi="Arial" w:cs="Arial"/>
                <w:sz w:val="16"/>
                <w:szCs w:val="16"/>
              </w:rPr>
              <w:t>terapeutica</w:t>
            </w:r>
            <w:proofErr w:type="spellEnd"/>
            <w:r w:rsidRPr="00711E49">
              <w:rPr>
                <w:rFonts w:ascii="Arial" w:hAnsi="Arial" w:cs="Arial"/>
                <w:sz w:val="16"/>
                <w:szCs w:val="16"/>
              </w:rPr>
              <w:t xml:space="preserve"> ou reparadora, sob anestesia local ou geral (</w:t>
            </w:r>
            <w:proofErr w:type="spellStart"/>
            <w:r w:rsidRPr="00711E49">
              <w:rPr>
                <w:rFonts w:ascii="Arial" w:hAnsi="Arial" w:cs="Arial"/>
                <w:sz w:val="16"/>
                <w:szCs w:val="16"/>
              </w:rPr>
              <w:t>criancas</w:t>
            </w:r>
            <w:proofErr w:type="spellEnd"/>
            <w:r w:rsidRPr="00711E49">
              <w:rPr>
                <w:rFonts w:ascii="Arial" w:hAnsi="Arial" w:cs="Arial"/>
                <w:sz w:val="16"/>
                <w:szCs w:val="16"/>
              </w:rPr>
              <w:t xml:space="preserve"> e pacientes especiais), indicada em casos de </w:t>
            </w:r>
            <w:proofErr w:type="spellStart"/>
            <w:r w:rsidRPr="00711E49">
              <w:rPr>
                <w:rFonts w:ascii="Arial" w:hAnsi="Arial" w:cs="Arial"/>
                <w:sz w:val="16"/>
                <w:szCs w:val="16"/>
              </w:rPr>
              <w:t>esotropia</w:t>
            </w:r>
            <w:proofErr w:type="spellEnd"/>
            <w:r w:rsidRPr="00711E49">
              <w:rPr>
                <w:rFonts w:ascii="Arial" w:hAnsi="Arial" w:cs="Arial"/>
                <w:sz w:val="16"/>
                <w:szCs w:val="16"/>
              </w:rPr>
              <w:t xml:space="preserve">, </w:t>
            </w:r>
            <w:proofErr w:type="spellStart"/>
            <w:r w:rsidRPr="00711E49">
              <w:rPr>
                <w:rFonts w:ascii="Arial" w:hAnsi="Arial" w:cs="Arial"/>
                <w:sz w:val="16"/>
                <w:szCs w:val="16"/>
              </w:rPr>
              <w:t>exotropia</w:t>
            </w:r>
            <w:proofErr w:type="spellEnd"/>
            <w:r w:rsidRPr="00711E49">
              <w:rPr>
                <w:rFonts w:ascii="Arial" w:hAnsi="Arial" w:cs="Arial"/>
                <w:sz w:val="16"/>
                <w:szCs w:val="16"/>
              </w:rPr>
              <w:t xml:space="preserve"> ou </w:t>
            </w:r>
            <w:proofErr w:type="spellStart"/>
            <w:r w:rsidRPr="00711E49">
              <w:rPr>
                <w:rFonts w:ascii="Arial" w:hAnsi="Arial" w:cs="Arial"/>
                <w:sz w:val="16"/>
                <w:szCs w:val="16"/>
              </w:rPr>
              <w:t>heterotropia</w:t>
            </w:r>
            <w:proofErr w:type="spellEnd"/>
            <w:r w:rsidRPr="00711E49">
              <w:rPr>
                <w:rFonts w:ascii="Arial" w:hAnsi="Arial" w:cs="Arial"/>
                <w:sz w:val="16"/>
                <w:szCs w:val="16"/>
              </w:rPr>
              <w:t xml:space="preserve"> em cuja </w:t>
            </w:r>
            <w:proofErr w:type="spellStart"/>
            <w:r w:rsidRPr="00711E49">
              <w:rPr>
                <w:rFonts w:ascii="Arial" w:hAnsi="Arial" w:cs="Arial"/>
                <w:sz w:val="16"/>
                <w:szCs w:val="16"/>
              </w:rPr>
              <w:t>correcao</w:t>
            </w:r>
            <w:proofErr w:type="spellEnd"/>
            <w:r w:rsidRPr="00711E49">
              <w:rPr>
                <w:rFonts w:ascii="Arial" w:hAnsi="Arial" w:cs="Arial"/>
                <w:sz w:val="16"/>
                <w:szCs w:val="16"/>
              </w:rPr>
              <w:t xml:space="preserve"> </w:t>
            </w:r>
            <w:proofErr w:type="spellStart"/>
            <w:r w:rsidRPr="00711E49">
              <w:rPr>
                <w:rFonts w:ascii="Arial" w:hAnsi="Arial" w:cs="Arial"/>
                <w:sz w:val="16"/>
                <w:szCs w:val="16"/>
              </w:rPr>
              <w:t>sera</w:t>
            </w:r>
            <w:proofErr w:type="spellEnd"/>
            <w:r w:rsidRPr="00711E49">
              <w:rPr>
                <w:rFonts w:ascii="Arial" w:hAnsi="Arial" w:cs="Arial"/>
                <w:sz w:val="16"/>
                <w:szCs w:val="16"/>
              </w:rPr>
              <w:t xml:space="preserve"> </w:t>
            </w:r>
            <w:proofErr w:type="spellStart"/>
            <w:r w:rsidRPr="00711E49">
              <w:rPr>
                <w:rFonts w:ascii="Arial" w:hAnsi="Arial" w:cs="Arial"/>
                <w:sz w:val="16"/>
                <w:szCs w:val="16"/>
              </w:rPr>
              <w:t>necessaria</w:t>
            </w:r>
            <w:proofErr w:type="spellEnd"/>
            <w:r w:rsidRPr="00711E49">
              <w:rPr>
                <w:rFonts w:ascii="Arial" w:hAnsi="Arial" w:cs="Arial"/>
                <w:sz w:val="16"/>
                <w:szCs w:val="16"/>
              </w:rPr>
              <w:t xml:space="preserve"> a </w:t>
            </w:r>
            <w:proofErr w:type="spellStart"/>
            <w:r w:rsidRPr="00711E49">
              <w:rPr>
                <w:rFonts w:ascii="Arial" w:hAnsi="Arial" w:cs="Arial"/>
                <w:sz w:val="16"/>
                <w:szCs w:val="16"/>
              </w:rPr>
              <w:t>resseccao</w:t>
            </w:r>
            <w:proofErr w:type="spellEnd"/>
            <w:r w:rsidRPr="00711E49">
              <w:rPr>
                <w:rFonts w:ascii="Arial" w:hAnsi="Arial" w:cs="Arial"/>
                <w:sz w:val="16"/>
                <w:szCs w:val="16"/>
              </w:rPr>
              <w:t xml:space="preserve">, recuo ou </w:t>
            </w:r>
            <w:proofErr w:type="spellStart"/>
            <w:r w:rsidRPr="00711E49">
              <w:rPr>
                <w:rFonts w:ascii="Arial" w:hAnsi="Arial" w:cs="Arial"/>
                <w:sz w:val="16"/>
                <w:szCs w:val="16"/>
              </w:rPr>
              <w:t>tenotomia</w:t>
            </w:r>
            <w:proofErr w:type="spellEnd"/>
            <w:r w:rsidRPr="00711E49">
              <w:rPr>
                <w:rFonts w:ascii="Arial" w:hAnsi="Arial" w:cs="Arial"/>
                <w:sz w:val="16"/>
                <w:szCs w:val="16"/>
              </w:rPr>
              <w:t xml:space="preserve"> de um ou dois </w:t>
            </w:r>
            <w:proofErr w:type="spellStart"/>
            <w:r w:rsidRPr="00711E49">
              <w:rPr>
                <w:rFonts w:ascii="Arial" w:hAnsi="Arial" w:cs="Arial"/>
                <w:sz w:val="16"/>
                <w:szCs w:val="16"/>
              </w:rPr>
              <w:t>musculos</w:t>
            </w:r>
            <w:proofErr w:type="spellEnd"/>
            <w:r w:rsidRPr="00711E49">
              <w:rPr>
                <w:rFonts w:ascii="Arial" w:hAnsi="Arial" w:cs="Arial"/>
                <w:sz w:val="16"/>
                <w:szCs w:val="16"/>
              </w:rPr>
              <w:t xml:space="preserve"> </w:t>
            </w:r>
            <w:proofErr w:type="spellStart"/>
            <w:r w:rsidRPr="00711E49">
              <w:rPr>
                <w:rFonts w:ascii="Arial" w:hAnsi="Arial" w:cs="Arial"/>
                <w:sz w:val="16"/>
                <w:szCs w:val="16"/>
              </w:rPr>
              <w:t>extra-oculares</w:t>
            </w:r>
            <w:proofErr w:type="spellEnd"/>
            <w:r w:rsidRPr="00711E49">
              <w:rPr>
                <w:rFonts w:ascii="Arial" w:hAnsi="Arial" w:cs="Arial"/>
                <w:sz w:val="16"/>
                <w:szCs w:val="16"/>
              </w:rPr>
              <w:t xml:space="preserve"> (retos ou </w:t>
            </w:r>
            <w:proofErr w:type="spellStart"/>
            <w:r w:rsidRPr="00711E49">
              <w:rPr>
                <w:rFonts w:ascii="Arial" w:hAnsi="Arial" w:cs="Arial"/>
                <w:sz w:val="16"/>
                <w:szCs w:val="16"/>
              </w:rPr>
              <w:t>obliquos</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R$ 1.806,30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13</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R$ 23.481,90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0405030193</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Pan-Fotocogulação</w:t>
            </w:r>
            <w:proofErr w:type="spellEnd"/>
            <w:r w:rsidRPr="00711E49">
              <w:rPr>
                <w:rFonts w:ascii="Arial" w:hAnsi="Arial" w:cs="Arial"/>
                <w:sz w:val="16"/>
                <w:szCs w:val="16"/>
              </w:rPr>
              <w:t xml:space="preserve"> de Retina a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ambulatorial ou hospitalar a laser, com finalidade terapêutica, sob anestesia local, para realização de </w:t>
            </w:r>
            <w:proofErr w:type="spellStart"/>
            <w:r w:rsidRPr="00711E49">
              <w:rPr>
                <w:rFonts w:ascii="Arial" w:hAnsi="Arial" w:cs="Arial"/>
                <w:sz w:val="16"/>
                <w:szCs w:val="16"/>
              </w:rPr>
              <w:t>fotocoagulação</w:t>
            </w:r>
            <w:proofErr w:type="spellEnd"/>
            <w:r w:rsidRPr="00711E49">
              <w:rPr>
                <w:rFonts w:ascii="Arial" w:hAnsi="Arial" w:cs="Arial"/>
                <w:sz w:val="16"/>
                <w:szCs w:val="16"/>
              </w:rPr>
              <w:t xml:space="preserve"> a laser em toda a periferia </w:t>
            </w:r>
            <w:proofErr w:type="spellStart"/>
            <w:r w:rsidRPr="00711E49">
              <w:rPr>
                <w:rFonts w:ascii="Arial" w:hAnsi="Arial" w:cs="Arial"/>
                <w:sz w:val="16"/>
                <w:szCs w:val="16"/>
              </w:rPr>
              <w:t>retiniana</w:t>
            </w:r>
            <w:proofErr w:type="spellEnd"/>
            <w:r w:rsidRPr="00711E49">
              <w:rPr>
                <w:rFonts w:ascii="Arial" w:hAnsi="Arial" w:cs="Arial"/>
                <w:sz w:val="16"/>
                <w:szCs w:val="16"/>
              </w:rPr>
              <w:t xml:space="preserve"> (quatro quadrantes), de pacientes com retinopatia diabética avançada e retinopatia da prematuridade. Procedimento realizado apenas uma vez na vida, por olho. Incluídas quantas sessões de laser quanto necessárias para complementar a </w:t>
            </w:r>
            <w:proofErr w:type="spellStart"/>
            <w:r w:rsidRPr="00711E49">
              <w:rPr>
                <w:rFonts w:ascii="Arial" w:hAnsi="Arial" w:cs="Arial"/>
                <w:sz w:val="16"/>
                <w:szCs w:val="16"/>
              </w:rPr>
              <w:t>pan-fotocoagulação</w:t>
            </w:r>
            <w:proofErr w:type="spellEnd"/>
            <w:r w:rsidRPr="00711E49">
              <w:rPr>
                <w:rFonts w:ascii="Arial" w:hAnsi="Arial" w:cs="Arial"/>
                <w:sz w:val="16"/>
                <w:szCs w:val="16"/>
              </w:rPr>
              <w:t>. Procedimento também em caráter hospitalar, pois na maioria dos casos são realizados em pacientes prematuros internados.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R$ 609,20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4</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R$ 2.436,80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0405050321</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Trabeculectomia</w:t>
            </w:r>
            <w:proofErr w:type="spellEnd"/>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cirúrgico com finalidade terapêutica, sob anestesia local ou geral (crianças e pacientes especiais), por cirurgia </w:t>
            </w:r>
            <w:proofErr w:type="spellStart"/>
            <w:r w:rsidRPr="00711E49">
              <w:rPr>
                <w:rFonts w:ascii="Arial" w:hAnsi="Arial" w:cs="Arial"/>
                <w:sz w:val="16"/>
                <w:szCs w:val="16"/>
              </w:rPr>
              <w:t>fistulizante</w:t>
            </w:r>
            <w:proofErr w:type="spellEnd"/>
            <w:r w:rsidRPr="00711E49">
              <w:rPr>
                <w:rFonts w:ascii="Arial" w:hAnsi="Arial" w:cs="Arial"/>
                <w:sz w:val="16"/>
                <w:szCs w:val="16"/>
              </w:rPr>
              <w:t xml:space="preserve"> para tratamento de glaucoma, já inclui </w:t>
            </w:r>
            <w:proofErr w:type="spellStart"/>
            <w:r w:rsidRPr="00711E49">
              <w:rPr>
                <w:rFonts w:ascii="Arial" w:hAnsi="Arial" w:cs="Arial"/>
                <w:sz w:val="16"/>
                <w:szCs w:val="16"/>
              </w:rPr>
              <w:t>iridectomia</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R$ 1.832,58</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30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R$ 54.977,40</w:t>
            </w:r>
          </w:p>
        </w:tc>
      </w:tr>
      <w:tr w:rsidR="00CE787F" w:rsidRPr="00711E49" w:rsidTr="00AC24B8">
        <w:tc>
          <w:tcPr>
            <w:tcW w:w="3227" w:type="dxa"/>
            <w:gridSpan w:val="2"/>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Total</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b/>
                <w:sz w:val="16"/>
                <w:szCs w:val="16"/>
              </w:rPr>
            </w:pP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R$ 7.271,34</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61</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R$ 97.985,94</w:t>
            </w:r>
          </w:p>
        </w:tc>
      </w:tr>
    </w:tbl>
    <w:p w:rsidR="00CE787F" w:rsidRPr="00711E49" w:rsidRDefault="00CE787F" w:rsidP="00CE787F">
      <w:pPr>
        <w:autoSpaceDE w:val="0"/>
        <w:autoSpaceDN w:val="0"/>
        <w:adjustRightInd w:val="0"/>
        <w:spacing w:line="23" w:lineRule="atLeast"/>
        <w:jc w:val="both"/>
        <w:rPr>
          <w:rFonts w:ascii="Arial" w:hAnsi="Arial" w:cs="Arial"/>
        </w:rPr>
      </w:pPr>
    </w:p>
    <w:p w:rsidR="00CE787F" w:rsidRPr="00711E49" w:rsidRDefault="00CE787F" w:rsidP="00CE787F">
      <w:pPr>
        <w:numPr>
          <w:ilvl w:val="1"/>
          <w:numId w:val="31"/>
        </w:numPr>
        <w:autoSpaceDE w:val="0"/>
        <w:autoSpaceDN w:val="0"/>
        <w:adjustRightInd w:val="0"/>
        <w:spacing w:line="23" w:lineRule="atLeast"/>
        <w:ind w:left="0" w:firstLine="0"/>
        <w:jc w:val="both"/>
        <w:rPr>
          <w:rFonts w:ascii="Arial" w:hAnsi="Arial" w:cs="Arial"/>
          <w:color w:val="000000"/>
        </w:rPr>
      </w:pPr>
      <w:r w:rsidRPr="00711E49">
        <w:rPr>
          <w:rFonts w:ascii="Arial" w:hAnsi="Arial" w:cs="Arial"/>
          <w:color w:val="000000"/>
        </w:rPr>
        <w:t xml:space="preserve"> Os valores financeiros serão custeados através da </w:t>
      </w:r>
      <w:r w:rsidRPr="00711E49">
        <w:rPr>
          <w:rFonts w:ascii="Arial" w:hAnsi="Arial" w:cs="Arial"/>
        </w:rPr>
        <w:t>Portaria GM/MS n° 3932 de 30 de Dezembro de 2019 bem como a Deliberação CIB-SUS/MG n° 3.115, de 03 de Fevereiro de 2020</w:t>
      </w:r>
      <w:r w:rsidRPr="00711E49">
        <w:rPr>
          <w:rFonts w:ascii="Arial" w:hAnsi="Arial" w:cs="Arial"/>
          <w:color w:val="000000"/>
        </w:rPr>
        <w:t xml:space="preserve">. </w:t>
      </w:r>
    </w:p>
    <w:p w:rsidR="00CE787F" w:rsidRPr="00711E49" w:rsidRDefault="00CE787F" w:rsidP="00CE787F">
      <w:pPr>
        <w:autoSpaceDE w:val="0"/>
        <w:autoSpaceDN w:val="0"/>
        <w:adjustRightInd w:val="0"/>
        <w:spacing w:line="23" w:lineRule="atLeast"/>
        <w:jc w:val="both"/>
        <w:rPr>
          <w:rFonts w:ascii="Arial" w:hAnsi="Arial" w:cs="Arial"/>
          <w:color w:val="000000"/>
        </w:rPr>
      </w:pPr>
    </w:p>
    <w:p w:rsidR="00CE787F" w:rsidRPr="00711E49" w:rsidRDefault="00CE787F" w:rsidP="00CE787F">
      <w:pPr>
        <w:numPr>
          <w:ilvl w:val="1"/>
          <w:numId w:val="31"/>
        </w:numPr>
        <w:autoSpaceDE w:val="0"/>
        <w:autoSpaceDN w:val="0"/>
        <w:adjustRightInd w:val="0"/>
        <w:spacing w:line="23" w:lineRule="atLeast"/>
        <w:ind w:left="0" w:firstLine="0"/>
        <w:jc w:val="both"/>
        <w:rPr>
          <w:rFonts w:ascii="Arial" w:hAnsi="Arial" w:cs="Arial"/>
          <w:color w:val="000000"/>
        </w:rPr>
      </w:pPr>
      <w:r w:rsidRPr="00711E49">
        <w:rPr>
          <w:rFonts w:ascii="Arial" w:hAnsi="Arial" w:cs="Arial"/>
          <w:b/>
          <w:color w:val="000000"/>
        </w:rPr>
        <w:t xml:space="preserve"> Números de empresas a serem contratadas: NÃO HÁ.</w:t>
      </w:r>
    </w:p>
    <w:p w:rsidR="00CE787F" w:rsidRPr="00711E49" w:rsidRDefault="00CE787F" w:rsidP="00CE787F">
      <w:pPr>
        <w:autoSpaceDE w:val="0"/>
        <w:autoSpaceDN w:val="0"/>
        <w:adjustRightInd w:val="0"/>
        <w:spacing w:line="23" w:lineRule="atLeast"/>
        <w:jc w:val="both"/>
        <w:rPr>
          <w:rFonts w:ascii="Arial" w:hAnsi="Arial" w:cs="Arial"/>
        </w:rPr>
      </w:pPr>
    </w:p>
    <w:p w:rsidR="00CE787F" w:rsidRPr="00711E49" w:rsidRDefault="00CE787F" w:rsidP="00CE787F">
      <w:pPr>
        <w:autoSpaceDE w:val="0"/>
        <w:autoSpaceDN w:val="0"/>
        <w:adjustRightInd w:val="0"/>
        <w:spacing w:line="23" w:lineRule="atLeast"/>
        <w:jc w:val="both"/>
        <w:rPr>
          <w:rFonts w:ascii="Arial" w:hAnsi="Arial" w:cs="Arial"/>
          <w:color w:val="000000"/>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r w:rsidRPr="00711E49">
        <w:rPr>
          <w:rFonts w:ascii="Arial" w:hAnsi="Arial" w:cs="Arial"/>
          <w:b/>
        </w:rPr>
        <w:t>4. LOCAL DE PRESTAÇÃO DOS SERVIÇOS</w:t>
      </w: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rPr>
      </w:pPr>
    </w:p>
    <w:p w:rsidR="00CE787F" w:rsidRPr="00711E49" w:rsidRDefault="00CE787F" w:rsidP="00CE787F">
      <w:pPr>
        <w:spacing w:after="135"/>
        <w:ind w:right="19"/>
        <w:jc w:val="both"/>
        <w:rPr>
          <w:rFonts w:ascii="Arial" w:hAnsi="Arial" w:cs="Arial"/>
        </w:rPr>
      </w:pPr>
    </w:p>
    <w:p w:rsidR="00CE787F" w:rsidRPr="00711E49" w:rsidRDefault="00CE787F" w:rsidP="00CE787F">
      <w:pPr>
        <w:spacing w:after="135"/>
        <w:ind w:right="19"/>
        <w:jc w:val="both"/>
        <w:rPr>
          <w:rFonts w:ascii="Arial" w:hAnsi="Arial" w:cs="Arial"/>
        </w:rPr>
      </w:pPr>
      <w:r w:rsidRPr="00711E49">
        <w:rPr>
          <w:rFonts w:ascii="Arial" w:hAnsi="Arial" w:cs="Arial"/>
        </w:rPr>
        <w:t>Obrigatoriamente os serviços deverão ser prestados dentro do território do Município de Janaúba, sobre o comando único do Gestor Municipal de Saúde de Janaúba.</w:t>
      </w:r>
    </w:p>
    <w:p w:rsidR="00CE787F" w:rsidRPr="00711E49" w:rsidRDefault="00CE787F" w:rsidP="00CE787F">
      <w:pPr>
        <w:spacing w:before="240"/>
        <w:jc w:val="both"/>
        <w:rPr>
          <w:rFonts w:ascii="Arial" w:hAnsi="Arial" w:cs="Arial"/>
          <w:color w:val="000000"/>
          <w:spacing w:val="4"/>
          <w:lang w:val="pt-PT"/>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711E49">
        <w:rPr>
          <w:rFonts w:ascii="Arial" w:hAnsi="Arial" w:cs="Arial"/>
          <w:b/>
          <w:color w:val="000000"/>
          <w:spacing w:val="4"/>
          <w:lang w:val="pt-PT"/>
        </w:rPr>
        <w:t>5. VIGÊNCIA DO CONTRATO, PRAZO E E</w:t>
      </w:r>
      <w:r w:rsidRPr="00711E49">
        <w:rPr>
          <w:rFonts w:ascii="Arial" w:hAnsi="Arial" w:cs="Arial"/>
          <w:b/>
        </w:rPr>
        <w:t>XECUÇÃO</w:t>
      </w:r>
    </w:p>
    <w:p w:rsidR="00CE787F" w:rsidRPr="00711E49" w:rsidRDefault="00CE787F" w:rsidP="00CE787F">
      <w:pPr>
        <w:jc w:val="both"/>
        <w:rPr>
          <w:rFonts w:ascii="Arial" w:hAnsi="Arial" w:cs="Arial"/>
          <w:spacing w:val="2"/>
          <w:lang w:val="pt-PT"/>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 xml:space="preserve">5.1 A </w:t>
      </w:r>
      <w:proofErr w:type="spellStart"/>
      <w:r w:rsidRPr="00711E49">
        <w:rPr>
          <w:rFonts w:ascii="Arial" w:hAnsi="Arial" w:cs="Arial"/>
        </w:rPr>
        <w:t>Contratualização</w:t>
      </w:r>
      <w:proofErr w:type="spellEnd"/>
      <w:r w:rsidRPr="00711E49">
        <w:rPr>
          <w:rFonts w:ascii="Arial" w:hAnsi="Arial" w:cs="Arial"/>
        </w:rPr>
        <w:t xml:space="preserve"> terá duração de 12 (doze) meses. Observação: este prazo pode ser alterado caso a Secretaria de Estado de Saúde de Minas Gerais – (SES) publique alguma Deliberação alterando o prazo de execução.</w:t>
      </w: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5.2 Os serviços serão prestados de forma continuada. A contratada sujeita-se ao Controle Único dentro das políticas de saúde, estabelecida na Lei 8.080/90, 8142/90 e Lei Complementar 141/2012, além de outras legislações afim editadas na vigência desse contrato.</w:t>
      </w:r>
    </w:p>
    <w:p w:rsidR="00CE787F" w:rsidRPr="00711E49" w:rsidRDefault="00CE787F" w:rsidP="00CE787F">
      <w:pPr>
        <w:spacing w:after="116"/>
        <w:jc w:val="both"/>
        <w:rPr>
          <w:rFonts w:ascii="Arial" w:hAnsi="Arial" w:cs="Arial"/>
        </w:rPr>
      </w:pPr>
      <w:r w:rsidRPr="00711E49">
        <w:rPr>
          <w:rFonts w:ascii="Arial" w:hAnsi="Arial" w:cs="Arial"/>
        </w:rPr>
        <w:lastRenderedPageBreak/>
        <w:t>5.3 A execução destes procedimentos cirúrgicos será realizada após o município executor receber a série numérica específica de Autorização de Procedimentos Ambulatoriais de Alta Complexidade/APAC e ou autorização de Internação Hospitalar/AIH, distribuídas especificadamente para este fim.</w:t>
      </w:r>
    </w:p>
    <w:p w:rsidR="00CE787F" w:rsidRPr="00711E49" w:rsidRDefault="00CE787F" w:rsidP="00CE787F">
      <w:pPr>
        <w:spacing w:after="116"/>
        <w:jc w:val="both"/>
        <w:rPr>
          <w:rFonts w:ascii="Arial" w:hAnsi="Arial" w:cs="Arial"/>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711E49">
        <w:rPr>
          <w:rFonts w:ascii="Arial" w:hAnsi="Arial" w:cs="Arial"/>
          <w:b/>
          <w:color w:val="000000"/>
          <w:spacing w:val="4"/>
          <w:lang w:val="pt-PT"/>
        </w:rPr>
        <w:t>6. DA FORMA E CONDIÇÃO DE PAGAMENTO</w:t>
      </w:r>
    </w:p>
    <w:p w:rsidR="00CE787F" w:rsidRPr="00711E49" w:rsidRDefault="00CE787F" w:rsidP="00CE787F">
      <w:pPr>
        <w:jc w:val="both"/>
        <w:rPr>
          <w:rFonts w:ascii="Arial" w:hAnsi="Arial" w:cs="Arial"/>
          <w:spacing w:val="2"/>
          <w:lang w:val="pt-PT"/>
        </w:rPr>
      </w:pPr>
    </w:p>
    <w:p w:rsidR="00CE787F" w:rsidRPr="00711E49" w:rsidRDefault="00CE787F" w:rsidP="00CE787F">
      <w:pPr>
        <w:spacing w:before="240"/>
        <w:jc w:val="both"/>
        <w:rPr>
          <w:rFonts w:ascii="Arial" w:hAnsi="Arial" w:cs="Arial"/>
          <w:color w:val="000000"/>
          <w:spacing w:val="4"/>
        </w:rPr>
      </w:pPr>
      <w:r w:rsidRPr="00711E49">
        <w:rPr>
          <w:rFonts w:ascii="Arial" w:hAnsi="Arial" w:cs="Arial"/>
          <w:color w:val="000000"/>
          <w:spacing w:val="4"/>
        </w:rPr>
        <w:t>6.1 Os Valores de pagamento serão processados mediante produção e relatórios do sistema informatizado do SUS, observado o teto dos serviços pactuados anteriormente.</w:t>
      </w:r>
    </w:p>
    <w:p w:rsidR="00CE787F" w:rsidRPr="00711E49" w:rsidRDefault="00CE787F" w:rsidP="00CE787F">
      <w:pPr>
        <w:spacing w:before="240"/>
        <w:jc w:val="both"/>
        <w:rPr>
          <w:rFonts w:ascii="Arial" w:hAnsi="Arial" w:cs="Arial"/>
          <w:color w:val="000000"/>
          <w:spacing w:val="4"/>
        </w:rPr>
      </w:pPr>
      <w:r w:rsidRPr="00711E49">
        <w:rPr>
          <w:rFonts w:ascii="Arial" w:hAnsi="Arial" w:cs="Arial"/>
          <w:color w:val="000000"/>
          <w:spacing w:val="4"/>
        </w:rPr>
        <w:t xml:space="preserve">6.2 Os Valores obedecerão aos estabelecidos nos anexos desse termo, bem como as legislações vigentes, conforme </w:t>
      </w:r>
      <w:r w:rsidRPr="00711E49">
        <w:rPr>
          <w:rFonts w:ascii="Arial" w:hAnsi="Arial" w:cs="Arial"/>
        </w:rPr>
        <w:t>Deliberação CIB-SUS/MG n° 3.115, de 03 de Fevereiro de 2020</w:t>
      </w:r>
      <w:r w:rsidRPr="00711E49">
        <w:rPr>
          <w:rFonts w:ascii="Arial" w:hAnsi="Arial" w:cs="Arial"/>
          <w:color w:val="000000"/>
          <w:spacing w:val="4"/>
        </w:rPr>
        <w:t>.</w:t>
      </w:r>
    </w:p>
    <w:p w:rsidR="00CE787F" w:rsidRPr="00711E49" w:rsidRDefault="00CE787F" w:rsidP="00CE787F">
      <w:pPr>
        <w:spacing w:before="240"/>
        <w:jc w:val="both"/>
        <w:rPr>
          <w:rFonts w:ascii="Arial" w:hAnsi="Arial" w:cs="Arial"/>
          <w:color w:val="000000"/>
          <w:spacing w:val="4"/>
        </w:rPr>
      </w:pPr>
      <w:r w:rsidRPr="00711E49">
        <w:rPr>
          <w:rFonts w:ascii="Arial" w:hAnsi="Arial" w:cs="Arial"/>
          <w:color w:val="000000"/>
          <w:spacing w:val="4"/>
        </w:rPr>
        <w:t>6.3 O pagamento será realizado para o prestador após creditar no Fundo Municipal de Saúde, mediante apresentação do relatório de produção, avaliado e aprovado pela Equipe de Regulação Assistencial e emissão da nota fiscal de prestação de serviço quando for o caso.</w:t>
      </w:r>
    </w:p>
    <w:p w:rsidR="00CE787F" w:rsidRPr="00711E49" w:rsidRDefault="00CE787F" w:rsidP="00CE787F">
      <w:pPr>
        <w:spacing w:before="240"/>
        <w:jc w:val="both"/>
        <w:rPr>
          <w:rFonts w:ascii="Arial" w:hAnsi="Arial" w:cs="Arial"/>
          <w:color w:val="000000"/>
          <w:spacing w:val="4"/>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jc w:val="both"/>
        <w:rPr>
          <w:rFonts w:ascii="Arial" w:hAnsi="Arial" w:cs="Arial"/>
          <w:b/>
          <w:color w:val="000000"/>
          <w:spacing w:val="4"/>
          <w:lang w:val="pt-PT"/>
        </w:rPr>
      </w:pPr>
      <w:r w:rsidRPr="00711E49">
        <w:rPr>
          <w:rFonts w:ascii="Arial" w:hAnsi="Arial" w:cs="Arial"/>
          <w:b/>
          <w:color w:val="000000"/>
          <w:spacing w:val="4"/>
          <w:lang w:val="pt-PT"/>
        </w:rPr>
        <w:t>7. DOS COMPROMISSOS DA CONTRATADA</w:t>
      </w:r>
    </w:p>
    <w:p w:rsidR="00CE787F" w:rsidRPr="00711E49" w:rsidRDefault="00CE787F" w:rsidP="00CE787F">
      <w:pPr>
        <w:jc w:val="both"/>
        <w:rPr>
          <w:rFonts w:ascii="Arial" w:hAnsi="Arial" w:cs="Arial"/>
          <w:spacing w:val="2"/>
          <w:lang w:val="pt-PT"/>
        </w:rPr>
      </w:pPr>
    </w:p>
    <w:p w:rsidR="00CE787F" w:rsidRPr="00711E49" w:rsidRDefault="00CE787F" w:rsidP="00CE787F">
      <w:pPr>
        <w:pStyle w:val="FirstParagraph"/>
        <w:spacing w:line="23" w:lineRule="atLeast"/>
        <w:jc w:val="both"/>
        <w:rPr>
          <w:rFonts w:ascii="Arial" w:hAnsi="Arial" w:cs="Arial"/>
          <w:sz w:val="20"/>
          <w:szCs w:val="20"/>
          <w:lang w:val="pt-BR"/>
        </w:rPr>
      </w:pPr>
      <w:r w:rsidRPr="00711E49">
        <w:rPr>
          <w:rFonts w:ascii="Arial" w:hAnsi="Arial" w:cs="Arial"/>
          <w:sz w:val="20"/>
          <w:szCs w:val="20"/>
          <w:lang w:val="pt-BR"/>
        </w:rPr>
        <w:t>a) executar as ações necessárias à consecução do objeto deste TERMO e cumprir os compromissos e as metas pactuadas na Deliberação;</w:t>
      </w:r>
    </w:p>
    <w:p w:rsidR="00CE787F" w:rsidRPr="00711E49" w:rsidRDefault="00CE787F" w:rsidP="00CE787F">
      <w:pPr>
        <w:pStyle w:val="Compact"/>
        <w:numPr>
          <w:ilvl w:val="0"/>
          <w:numId w:val="23"/>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 xml:space="preserve"> </w:t>
      </w:r>
      <w:proofErr w:type="gramStart"/>
      <w:r w:rsidRPr="00711E49">
        <w:rPr>
          <w:rFonts w:ascii="Arial" w:hAnsi="Arial" w:cs="Arial"/>
          <w:sz w:val="20"/>
          <w:szCs w:val="20"/>
          <w:lang w:val="pt-BR"/>
        </w:rPr>
        <w:t>assegurar</w:t>
      </w:r>
      <w:proofErr w:type="gramEnd"/>
      <w:r w:rsidRPr="00711E49">
        <w:rPr>
          <w:rFonts w:ascii="Arial" w:hAnsi="Arial" w:cs="Arial"/>
          <w:sz w:val="20"/>
          <w:szCs w:val="20"/>
          <w:lang w:val="pt-BR"/>
        </w:rPr>
        <w:t xml:space="preserve"> à Auditoria Assistencial, à Auditoria Setorial e aos órgãos de controle externo da Administração Pública o pleno acesso aos documentos originados em decorrência da aplicação deste TERMO;</w:t>
      </w:r>
    </w:p>
    <w:p w:rsidR="00CE787F" w:rsidRPr="00711E49" w:rsidRDefault="00CE787F" w:rsidP="00CE787F">
      <w:pPr>
        <w:pStyle w:val="Corpodetexto"/>
        <w:tabs>
          <w:tab w:val="left" w:pos="1010"/>
        </w:tabs>
        <w:spacing w:line="23" w:lineRule="atLeast"/>
        <w:jc w:val="both"/>
        <w:rPr>
          <w:rFonts w:ascii="Arial" w:hAnsi="Arial" w:cs="Arial"/>
          <w:lang w:eastAsia="en-US"/>
        </w:rPr>
      </w:pPr>
      <w:r w:rsidRPr="00711E49">
        <w:rPr>
          <w:rFonts w:ascii="Arial" w:hAnsi="Arial" w:cs="Arial"/>
          <w:lang w:eastAsia="en-US"/>
        </w:rPr>
        <w:tab/>
      </w:r>
    </w:p>
    <w:p w:rsidR="00CE787F" w:rsidRPr="00711E49" w:rsidRDefault="00CE787F" w:rsidP="00CE787F">
      <w:pPr>
        <w:pStyle w:val="Compact"/>
        <w:numPr>
          <w:ilvl w:val="0"/>
          <w:numId w:val="24"/>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 xml:space="preserve"> </w:t>
      </w:r>
      <w:proofErr w:type="gramStart"/>
      <w:r w:rsidRPr="00711E49">
        <w:rPr>
          <w:rFonts w:ascii="Arial" w:hAnsi="Arial" w:cs="Arial"/>
          <w:sz w:val="20"/>
          <w:szCs w:val="20"/>
          <w:lang w:val="pt-BR"/>
        </w:rPr>
        <w:t>observar</w:t>
      </w:r>
      <w:proofErr w:type="gramEnd"/>
      <w:r w:rsidRPr="00711E49">
        <w:rPr>
          <w:rFonts w:ascii="Arial" w:hAnsi="Arial" w:cs="Arial"/>
          <w:sz w:val="20"/>
          <w:szCs w:val="20"/>
          <w:lang w:val="pt-BR"/>
        </w:rPr>
        <w:t>, na aplicação de seus recursos humanos e técnicos, o grau de complexidade de sua assistência e sua capacidade operacional;</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5"/>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dispor</w:t>
      </w:r>
      <w:proofErr w:type="gramEnd"/>
      <w:r w:rsidRPr="00711E49">
        <w:rPr>
          <w:rFonts w:ascii="Arial" w:hAnsi="Arial" w:cs="Arial"/>
          <w:sz w:val="20"/>
          <w:szCs w:val="20"/>
          <w:lang w:val="pt-BR"/>
        </w:rPr>
        <w:t xml:space="preserve"> de serviço de admissão solicitando aos pacientes, ou a seus representantes legais, a documentação de identificação do paciente e a documentação de encaminhamento, se for o caso, especificada no fluxo estabelecido pelo Gestor Estadual/Municipal;</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6"/>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dispor</w:t>
      </w:r>
      <w:proofErr w:type="gramEnd"/>
      <w:r w:rsidRPr="00711E49">
        <w:rPr>
          <w:rFonts w:ascii="Arial" w:hAnsi="Arial" w:cs="Arial"/>
          <w:sz w:val="20"/>
          <w:szCs w:val="20"/>
          <w:lang w:val="pt-BR"/>
        </w:rPr>
        <w:t xml:space="preserve"> sobre o local de residência dos pacientes atendidos ou que lhe sejam referenciados para atendimento, registrando o município de residência;</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6"/>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 xml:space="preserve"> </w:t>
      </w:r>
      <w:proofErr w:type="gramStart"/>
      <w:r w:rsidRPr="00711E49">
        <w:rPr>
          <w:rFonts w:ascii="Arial" w:hAnsi="Arial" w:cs="Arial"/>
          <w:sz w:val="20"/>
          <w:szCs w:val="20"/>
          <w:lang w:val="pt-BR"/>
        </w:rPr>
        <w:t>garantir</w:t>
      </w:r>
      <w:proofErr w:type="gramEnd"/>
      <w:r w:rsidRPr="00711E49">
        <w:rPr>
          <w:rFonts w:ascii="Arial" w:hAnsi="Arial" w:cs="Arial"/>
          <w:sz w:val="20"/>
          <w:szCs w:val="20"/>
          <w:lang w:val="pt-BR"/>
        </w:rPr>
        <w:t xml:space="preserve"> a confidencialidade dos dados e informações dos pacientes;</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6"/>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manter</w:t>
      </w:r>
      <w:proofErr w:type="gramEnd"/>
      <w:r w:rsidRPr="00711E49">
        <w:rPr>
          <w:rFonts w:ascii="Arial" w:hAnsi="Arial" w:cs="Arial"/>
          <w:sz w:val="20"/>
          <w:szCs w:val="20"/>
          <w:lang w:val="pt-BR"/>
        </w:rPr>
        <w:t xml:space="preserve"> em perfeitas condições de uso os equipamentos e os instrumentos necessários para a realização dos serviços e ações pactuadas;</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Os casos que demandarem a utilização de equipamentos, que porventura venham apresentar defeitos técnicos ou que necessitem de intervalos de uso para a manutenção ou substituição, bem como a ausência temporária de profissionais, serão comunicados ao(à) CONTRATADO(A) com as propostas de soluções visando a não interrupção da assistência;</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disponibilizar</w:t>
      </w:r>
      <w:proofErr w:type="gramEnd"/>
      <w:r w:rsidRPr="00711E49">
        <w:rPr>
          <w:rFonts w:ascii="Arial" w:hAnsi="Arial" w:cs="Arial"/>
          <w:sz w:val="20"/>
          <w:szCs w:val="20"/>
          <w:lang w:val="pt-BR"/>
        </w:rPr>
        <w:t xml:space="preserve"> nos bancos de dados oficiais, estaduais e federais, a documentação comprobatória da execução dos serviços assistenciais, conforme o fluxo de encaminhamento e o formato das informações pactuados com a SES/MG;</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lastRenderedPageBreak/>
        <w:t>apresentar</w:t>
      </w:r>
      <w:proofErr w:type="gramEnd"/>
      <w:r w:rsidRPr="00711E49">
        <w:rPr>
          <w:rFonts w:ascii="Arial" w:hAnsi="Arial" w:cs="Arial"/>
          <w:sz w:val="20"/>
          <w:szCs w:val="20"/>
          <w:lang w:val="pt-BR"/>
        </w:rPr>
        <w:t xml:space="preserve"> e encaminhar, mensalmente, ao Gestor Municipal, o BPAC/BPAI — Boletim de Produção Ambulatorial Consolidado e Individualizado, em meio magnético, conforme cronograma estabelecido pela Secretaria Municipal de Saúde de Janaúba no mês </w:t>
      </w:r>
      <w:proofErr w:type="spellStart"/>
      <w:r w:rsidRPr="00711E49">
        <w:rPr>
          <w:rFonts w:ascii="Arial" w:hAnsi="Arial" w:cs="Arial"/>
          <w:sz w:val="20"/>
          <w:szCs w:val="20"/>
          <w:lang w:val="pt-BR"/>
        </w:rPr>
        <w:t>subseqüente</w:t>
      </w:r>
      <w:proofErr w:type="spellEnd"/>
      <w:r w:rsidRPr="00711E49">
        <w:rPr>
          <w:rFonts w:ascii="Arial" w:hAnsi="Arial" w:cs="Arial"/>
          <w:sz w:val="20"/>
          <w:szCs w:val="20"/>
          <w:lang w:val="pt-BR"/>
        </w:rPr>
        <w:t xml:space="preserve"> ao da prestação do serviço, cujo pagamento será efetuado pelo Fundo Municipal de Saúde;</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Ocorrendo erro na apresentação do meio magnético (BPA) os mesmos serão devolvidos ao CREDENCIADO ficando estabelecido que o processamento será efetuado após apresentação de novo meio magnético (BPA) devidamente retificado;</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 xml:space="preserve"> </w:t>
      </w:r>
      <w:proofErr w:type="gramStart"/>
      <w:r w:rsidRPr="00711E49">
        <w:rPr>
          <w:rFonts w:ascii="Arial" w:hAnsi="Arial" w:cs="Arial"/>
          <w:sz w:val="20"/>
          <w:szCs w:val="20"/>
          <w:lang w:val="pt-BR"/>
        </w:rPr>
        <w:t>manter</w:t>
      </w:r>
      <w:proofErr w:type="gramEnd"/>
      <w:r w:rsidRPr="00711E49">
        <w:rPr>
          <w:rFonts w:ascii="Arial" w:hAnsi="Arial" w:cs="Arial"/>
          <w:sz w:val="20"/>
          <w:szCs w:val="20"/>
          <w:lang w:val="pt-BR"/>
        </w:rPr>
        <w:t xml:space="preserve"> registro atualizado no Cadastro Nacional de Estabelecimentos de Saúde — CNES, sendo que o cadastro de prestadores executores no CNES, no que tange ao número e carga horária de profissionais oftalmologistas SUS adequados para o quantitativo de procedimentos pactuados/ofertados;</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manter</w:t>
      </w:r>
      <w:proofErr w:type="gramEnd"/>
      <w:r w:rsidRPr="00711E49">
        <w:rPr>
          <w:rFonts w:ascii="Arial" w:hAnsi="Arial" w:cs="Arial"/>
          <w:sz w:val="20"/>
          <w:szCs w:val="20"/>
          <w:lang w:val="pt-BR"/>
        </w:rPr>
        <w:t xml:space="preserve"> atualizado o prontuário médico dos pacientes e o arquivo médico, conforme determinações do Conselho Federal de Medicina;</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justificar</w:t>
      </w:r>
      <w:proofErr w:type="gramEnd"/>
      <w:r w:rsidRPr="00711E49">
        <w:rPr>
          <w:rFonts w:ascii="Arial" w:hAnsi="Arial" w:cs="Arial"/>
          <w:sz w:val="20"/>
          <w:szCs w:val="20"/>
          <w:lang w:val="pt-BR"/>
        </w:rPr>
        <w:t xml:space="preserve"> as razões técnicas da não realização de qualquer ato profissional quando requerido, por escrito, pelo paciente ou por seu responsável;</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apresentar</w:t>
      </w:r>
      <w:proofErr w:type="gramEnd"/>
      <w:r w:rsidRPr="00711E49">
        <w:rPr>
          <w:rFonts w:ascii="Arial" w:hAnsi="Arial" w:cs="Arial"/>
          <w:sz w:val="20"/>
          <w:szCs w:val="20"/>
          <w:lang w:val="pt-BR"/>
        </w:rPr>
        <w:t>, sempre que solicitado, relatórios de atividades que demonstrem a execução do objeto deste TERMO;</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permitir</w:t>
      </w:r>
      <w:proofErr w:type="gramEnd"/>
      <w:r w:rsidRPr="00711E49">
        <w:rPr>
          <w:rFonts w:ascii="Arial" w:hAnsi="Arial" w:cs="Arial"/>
          <w:sz w:val="20"/>
          <w:szCs w:val="20"/>
          <w:lang w:val="pt-BR"/>
        </w:rPr>
        <w:t xml:space="preserve"> o acesso dos técnicos da Secretaria Municipal de Saúde de Janaúba aos registros, sistemas e informações, sempre que solicitado, excetuando os casos exclusivos de Autoridade Sanitária nas funções de Auditor Assistencial e Vigilância em Saúde;</w:t>
      </w:r>
    </w:p>
    <w:p w:rsidR="00CE787F" w:rsidRPr="00711E49" w:rsidRDefault="00CE787F" w:rsidP="00CE787F">
      <w:pPr>
        <w:pStyle w:val="PargrafodaLista"/>
        <w:rPr>
          <w:rFonts w:ascii="Arial" w:hAnsi="Arial" w:cs="Arial"/>
        </w:rPr>
      </w:pPr>
    </w:p>
    <w:p w:rsidR="00CE787F" w:rsidRPr="00711E49" w:rsidRDefault="00CE787F" w:rsidP="00CE787F">
      <w:pPr>
        <w:pStyle w:val="Compact"/>
        <w:numPr>
          <w:ilvl w:val="0"/>
          <w:numId w:val="27"/>
        </w:numPr>
        <w:spacing w:line="23" w:lineRule="atLeast"/>
        <w:ind w:left="0" w:firstLine="0"/>
        <w:jc w:val="both"/>
        <w:rPr>
          <w:rFonts w:ascii="Arial" w:hAnsi="Arial" w:cs="Arial"/>
          <w:sz w:val="20"/>
          <w:szCs w:val="20"/>
          <w:lang w:val="pt-BR"/>
        </w:rPr>
      </w:pPr>
      <w:r w:rsidRPr="00711E49">
        <w:rPr>
          <w:rFonts w:ascii="Arial" w:hAnsi="Arial" w:cs="Arial"/>
          <w:sz w:val="20"/>
          <w:szCs w:val="20"/>
          <w:lang w:val="pt-BR"/>
        </w:rPr>
        <w:t xml:space="preserve"> </w:t>
      </w:r>
      <w:proofErr w:type="gramStart"/>
      <w:r w:rsidRPr="00711E49">
        <w:rPr>
          <w:rFonts w:ascii="Arial" w:hAnsi="Arial" w:cs="Arial"/>
          <w:sz w:val="20"/>
          <w:szCs w:val="20"/>
          <w:lang w:val="pt-BR"/>
        </w:rPr>
        <w:t>manter</w:t>
      </w:r>
      <w:proofErr w:type="gramEnd"/>
      <w:r w:rsidRPr="00711E49">
        <w:rPr>
          <w:rFonts w:ascii="Arial" w:hAnsi="Arial" w:cs="Arial"/>
          <w:sz w:val="20"/>
          <w:szCs w:val="20"/>
          <w:lang w:val="pt-BR"/>
        </w:rPr>
        <w:t xml:space="preserve"> afixado, em local visível aos seus usuários, Os seguintes avisos:</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numPr>
          <w:ilvl w:val="0"/>
          <w:numId w:val="28"/>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estabelecimento</w:t>
      </w:r>
      <w:proofErr w:type="gramEnd"/>
      <w:r w:rsidRPr="00711E49">
        <w:rPr>
          <w:rFonts w:ascii="Arial" w:hAnsi="Arial" w:cs="Arial"/>
          <w:sz w:val="20"/>
          <w:szCs w:val="20"/>
          <w:lang w:val="pt-BR"/>
        </w:rPr>
        <w:t xml:space="preserve"> integrante da Rede SUS e dá gratuidade dos serviços prestados nessa</w:t>
      </w:r>
    </w:p>
    <w:p w:rsidR="00CE787F" w:rsidRPr="00711E49" w:rsidRDefault="00CE787F" w:rsidP="00CE787F">
      <w:pPr>
        <w:pStyle w:val="FirstParagraph"/>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condição</w:t>
      </w:r>
      <w:proofErr w:type="gramEnd"/>
      <w:r w:rsidRPr="00711E49">
        <w:rPr>
          <w:rFonts w:ascii="Arial" w:hAnsi="Arial" w:cs="Arial"/>
          <w:sz w:val="20"/>
          <w:szCs w:val="20"/>
          <w:lang w:val="pt-BR"/>
        </w:rPr>
        <w:t xml:space="preserve">; </w:t>
      </w:r>
    </w:p>
    <w:p w:rsidR="00CE787F" w:rsidRPr="00711E49" w:rsidRDefault="00CE787F" w:rsidP="00CE787F">
      <w:pPr>
        <w:pStyle w:val="FirstParagraph"/>
        <w:spacing w:line="23" w:lineRule="atLeast"/>
        <w:jc w:val="both"/>
        <w:rPr>
          <w:rFonts w:ascii="Arial" w:hAnsi="Arial" w:cs="Arial"/>
          <w:sz w:val="20"/>
          <w:szCs w:val="20"/>
          <w:lang w:val="pt-BR"/>
        </w:rPr>
      </w:pPr>
      <w:r w:rsidRPr="00711E49">
        <w:rPr>
          <w:rFonts w:ascii="Arial" w:hAnsi="Arial" w:cs="Arial"/>
          <w:sz w:val="20"/>
          <w:szCs w:val="20"/>
          <w:lang w:val="pt-BR"/>
        </w:rPr>
        <w:t>2. informações da Ouvidoria Geral do SUS, para sugestões, reclamações e denúncias;</w:t>
      </w:r>
    </w:p>
    <w:p w:rsidR="00CE787F" w:rsidRPr="00711E49" w:rsidRDefault="00CE787F" w:rsidP="00CE787F">
      <w:pPr>
        <w:pStyle w:val="Compact"/>
        <w:numPr>
          <w:ilvl w:val="0"/>
          <w:numId w:val="29"/>
        </w:numPr>
        <w:spacing w:line="23" w:lineRule="atLeast"/>
        <w:ind w:left="0" w:firstLine="0"/>
        <w:jc w:val="both"/>
        <w:rPr>
          <w:rFonts w:ascii="Arial" w:hAnsi="Arial" w:cs="Arial"/>
          <w:sz w:val="20"/>
          <w:szCs w:val="20"/>
          <w:lang w:val="pt-BR"/>
        </w:rPr>
      </w:pPr>
      <w:proofErr w:type="gramStart"/>
      <w:r w:rsidRPr="00711E49">
        <w:rPr>
          <w:rFonts w:ascii="Arial" w:hAnsi="Arial" w:cs="Arial"/>
          <w:sz w:val="20"/>
          <w:szCs w:val="20"/>
          <w:lang w:val="pt-BR"/>
        </w:rPr>
        <w:t>o</w:t>
      </w:r>
      <w:proofErr w:type="gramEnd"/>
      <w:r w:rsidRPr="00711E49">
        <w:rPr>
          <w:rFonts w:ascii="Arial" w:hAnsi="Arial" w:cs="Arial"/>
          <w:sz w:val="20"/>
          <w:szCs w:val="20"/>
          <w:lang w:val="pt-BR"/>
        </w:rPr>
        <w:t xml:space="preserve"> número do presente Termo de Contrato, contendo o valor, o objeto, metas e indicadores pactuados, a data de assinatura, e o período de vigência.</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r w:rsidRPr="00711E49">
        <w:rPr>
          <w:rFonts w:ascii="Arial" w:hAnsi="Arial" w:cs="Arial"/>
          <w:sz w:val="20"/>
          <w:szCs w:val="20"/>
          <w:lang w:val="pt-BR"/>
        </w:rPr>
        <w:t>r) responsabilizar-se por dano causado ao paciente, decorrente de ação ou omissão voluntária, ou de negligência, imperícia ou imprudência, praticados por seus empregados;</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s)responsabilizar</w:t>
      </w:r>
      <w:proofErr w:type="gramEnd"/>
      <w:r w:rsidRPr="00711E49">
        <w:rPr>
          <w:rFonts w:ascii="Arial" w:hAnsi="Arial" w:cs="Arial"/>
          <w:sz w:val="20"/>
          <w:szCs w:val="20"/>
          <w:lang w:val="pt-BR"/>
        </w:rPr>
        <w:t>-se por cobrança indevida feita ao paciente ou ao seu representante, por profissional empregado, vinculado ou preposto, em razão da execução deste TERMO;</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t)responsabilizar</w:t>
      </w:r>
      <w:proofErr w:type="gramEnd"/>
      <w:r w:rsidRPr="00711E49">
        <w:rPr>
          <w:rFonts w:ascii="Arial" w:hAnsi="Arial" w:cs="Arial"/>
          <w:sz w:val="20"/>
          <w:szCs w:val="20"/>
          <w:lang w:val="pt-BR"/>
        </w:rPr>
        <w:t>-se por todos os encargos e obrigações sociais, trabalhistas e previdenciários que incidam ou venham incidir sobre o objeto deste TERMO;</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u)respeitar</w:t>
      </w:r>
      <w:proofErr w:type="gramEnd"/>
      <w:r w:rsidRPr="00711E49">
        <w:rPr>
          <w:rFonts w:ascii="Arial" w:hAnsi="Arial" w:cs="Arial"/>
          <w:sz w:val="20"/>
          <w:szCs w:val="20"/>
          <w:lang w:val="pt-BR"/>
        </w:rPr>
        <w:t xml:space="preserve"> a decisão do paciente ao consentir ou recusar prestação de serviços de saúde, salvo nos casos de iminente risco de vida ou obrigação legal;</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v)as</w:t>
      </w:r>
      <w:proofErr w:type="gramEnd"/>
      <w:r w:rsidRPr="00711E49">
        <w:rPr>
          <w:rFonts w:ascii="Arial" w:hAnsi="Arial" w:cs="Arial"/>
          <w:sz w:val="20"/>
          <w:szCs w:val="20"/>
          <w:lang w:val="pt-BR"/>
        </w:rPr>
        <w:t xml:space="preserve"> prescrições de medicamentos observarão a Política Nacional de Medicamentos (RENAME e Genéricos), excetuadas as situações ressalvadas em protocolos aprovados pela ANVISA ou pela Comissão de </w:t>
      </w:r>
      <w:proofErr w:type="spellStart"/>
      <w:r w:rsidRPr="00711E49">
        <w:rPr>
          <w:rFonts w:ascii="Arial" w:hAnsi="Arial" w:cs="Arial"/>
          <w:sz w:val="20"/>
          <w:szCs w:val="20"/>
          <w:lang w:val="pt-BR"/>
        </w:rPr>
        <w:t>Farmacoterapêutica</w:t>
      </w:r>
      <w:proofErr w:type="spellEnd"/>
      <w:r w:rsidRPr="00711E49">
        <w:rPr>
          <w:rFonts w:ascii="Arial" w:hAnsi="Arial" w:cs="Arial"/>
          <w:sz w:val="20"/>
          <w:szCs w:val="20"/>
          <w:lang w:val="pt-BR"/>
        </w:rPr>
        <w:t xml:space="preserve"> do(a) CONTRATADO(A);</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lastRenderedPageBreak/>
        <w:t>w)os</w:t>
      </w:r>
      <w:proofErr w:type="gramEnd"/>
      <w:r w:rsidRPr="00711E49">
        <w:rPr>
          <w:rFonts w:ascii="Arial" w:hAnsi="Arial" w:cs="Arial"/>
          <w:sz w:val="20"/>
          <w:szCs w:val="20"/>
          <w:lang w:val="pt-BR"/>
        </w:rPr>
        <w:t xml:space="preserve"> protocolos técnicos de atendimentos adotados terão como referência os estabelecidos pelo Ministério da Saúde e pelos Gestores Estadual e Municipal;</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x)observar</w:t>
      </w:r>
      <w:proofErr w:type="gramEnd"/>
      <w:r w:rsidRPr="00711E49">
        <w:rPr>
          <w:rFonts w:ascii="Arial" w:hAnsi="Arial" w:cs="Arial"/>
          <w:sz w:val="20"/>
          <w:szCs w:val="20"/>
          <w:lang w:val="pt-BR"/>
        </w:rPr>
        <w:t xml:space="preserve"> na aplicação dos recursos e na execução das ações e serviços do Programa as Resoluções da Secretaria de Estado de Saúde e as normas do Estado de Minas Gerais;</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y)manter</w:t>
      </w:r>
      <w:proofErr w:type="gramEnd"/>
      <w:r w:rsidRPr="00711E49">
        <w:rPr>
          <w:rFonts w:ascii="Arial" w:hAnsi="Arial" w:cs="Arial"/>
          <w:sz w:val="20"/>
          <w:szCs w:val="20"/>
          <w:lang w:val="pt-BR"/>
        </w:rPr>
        <w:t xml:space="preserve"> em regularidade suas obrigações trabalhistas, sociais, previdenciárias, tributárias e </w:t>
      </w:r>
      <w:proofErr w:type="spellStart"/>
      <w:r w:rsidRPr="00711E49">
        <w:rPr>
          <w:rFonts w:ascii="Arial" w:hAnsi="Arial" w:cs="Arial"/>
          <w:sz w:val="20"/>
          <w:szCs w:val="20"/>
          <w:lang w:val="pt-BR"/>
        </w:rPr>
        <w:t>parafiscais</w:t>
      </w:r>
      <w:proofErr w:type="spellEnd"/>
      <w:r w:rsidRPr="00711E49">
        <w:rPr>
          <w:rFonts w:ascii="Arial" w:hAnsi="Arial" w:cs="Arial"/>
          <w:sz w:val="20"/>
          <w:szCs w:val="20"/>
          <w:lang w:val="pt-BR"/>
        </w:rPr>
        <w:t>, bem como sua situação junto aos órgãos oficiais fiscalizadores de suas atividades, cabendo-lhe apresentar ao órgão ou entidade contratante, sempre que estes julgarem necessário, as comprovações dessa regularidade;</w:t>
      </w:r>
    </w:p>
    <w:p w:rsidR="00CE787F" w:rsidRPr="00711E49" w:rsidRDefault="00CE787F" w:rsidP="00CE787F">
      <w:pPr>
        <w:pStyle w:val="Compact"/>
        <w:spacing w:before="0" w:line="23" w:lineRule="atLeast"/>
        <w:jc w:val="both"/>
        <w:rPr>
          <w:rFonts w:ascii="Arial" w:hAnsi="Arial" w:cs="Arial"/>
          <w:sz w:val="20"/>
          <w:szCs w:val="20"/>
          <w:lang w:val="pt-BR"/>
        </w:rPr>
      </w:pPr>
    </w:p>
    <w:p w:rsidR="00CE787F" w:rsidRPr="00711E49" w:rsidRDefault="00CE787F" w:rsidP="00CE787F">
      <w:pPr>
        <w:pStyle w:val="Compact"/>
        <w:spacing w:before="0" w:line="23" w:lineRule="atLeast"/>
        <w:jc w:val="both"/>
        <w:rPr>
          <w:rFonts w:ascii="Arial" w:hAnsi="Arial" w:cs="Arial"/>
          <w:sz w:val="20"/>
          <w:szCs w:val="20"/>
          <w:lang w:val="pt-BR"/>
        </w:rPr>
      </w:pPr>
      <w:proofErr w:type="gramStart"/>
      <w:r w:rsidRPr="00711E49">
        <w:rPr>
          <w:rFonts w:ascii="Arial" w:hAnsi="Arial" w:cs="Arial"/>
          <w:sz w:val="20"/>
          <w:szCs w:val="20"/>
          <w:lang w:val="pt-BR"/>
        </w:rPr>
        <w:t>z)garantir</w:t>
      </w:r>
      <w:proofErr w:type="gramEnd"/>
      <w:r w:rsidRPr="00711E49">
        <w:rPr>
          <w:rFonts w:ascii="Arial" w:hAnsi="Arial" w:cs="Arial"/>
          <w:sz w:val="20"/>
          <w:szCs w:val="20"/>
          <w:lang w:val="pt-BR"/>
        </w:rPr>
        <w:t xml:space="preserve"> o acesso dos Conselhos de Saúde aos serviços contratados no exercício de seu poder de fiscalização;</w:t>
      </w:r>
    </w:p>
    <w:p w:rsidR="00CE787F" w:rsidRPr="00711E49" w:rsidRDefault="00CE787F" w:rsidP="00CE787F">
      <w:pPr>
        <w:spacing w:before="240" w:line="23" w:lineRule="atLeast"/>
        <w:jc w:val="both"/>
        <w:rPr>
          <w:rFonts w:ascii="Arial" w:hAnsi="Arial" w:cs="Arial"/>
          <w:color w:val="000000"/>
          <w:spacing w:val="4"/>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711E49">
        <w:rPr>
          <w:rFonts w:ascii="Arial" w:hAnsi="Arial" w:cs="Arial"/>
          <w:b/>
          <w:color w:val="000000"/>
          <w:spacing w:val="4"/>
          <w:lang w:val="pt-PT"/>
        </w:rPr>
        <w:t>8. COMPROMISSOS DA CONTRATANTE</w:t>
      </w:r>
    </w:p>
    <w:p w:rsidR="00CE787F" w:rsidRPr="00711E49" w:rsidRDefault="00CE787F" w:rsidP="00CE787F">
      <w:pPr>
        <w:spacing w:line="23" w:lineRule="atLeast"/>
        <w:jc w:val="both"/>
        <w:rPr>
          <w:rFonts w:ascii="Arial" w:hAnsi="Arial" w:cs="Arial"/>
          <w:spacing w:val="2"/>
          <w:lang w:val="pt-PT"/>
        </w:rPr>
      </w:pPr>
    </w:p>
    <w:p w:rsidR="00CE787F" w:rsidRPr="00711E49" w:rsidRDefault="00CE787F" w:rsidP="00CE787F">
      <w:pPr>
        <w:pStyle w:val="Compact"/>
        <w:numPr>
          <w:ilvl w:val="0"/>
          <w:numId w:val="22"/>
        </w:numPr>
        <w:spacing w:line="276" w:lineRule="auto"/>
        <w:ind w:left="0" w:firstLine="0"/>
        <w:jc w:val="both"/>
        <w:rPr>
          <w:rFonts w:ascii="Arial" w:hAnsi="Arial" w:cs="Arial"/>
          <w:sz w:val="20"/>
          <w:szCs w:val="20"/>
          <w:lang w:val="pt-BR"/>
        </w:rPr>
      </w:pPr>
      <w:proofErr w:type="gramStart"/>
      <w:r w:rsidRPr="00711E49">
        <w:rPr>
          <w:rFonts w:ascii="Arial" w:hAnsi="Arial" w:cs="Arial"/>
          <w:sz w:val="20"/>
          <w:szCs w:val="20"/>
          <w:lang w:val="pt-BR"/>
        </w:rPr>
        <w:t>efetuar</w:t>
      </w:r>
      <w:proofErr w:type="gramEnd"/>
      <w:r w:rsidRPr="00711E49">
        <w:rPr>
          <w:rFonts w:ascii="Arial" w:hAnsi="Arial" w:cs="Arial"/>
          <w:sz w:val="20"/>
          <w:szCs w:val="20"/>
          <w:lang w:val="pt-BR"/>
        </w:rPr>
        <w:t xml:space="preserve"> o repasse dos recursos previstos neste TERMO ao(à) CONTRATADO(A) conforme serviços realizados;</w:t>
      </w:r>
    </w:p>
    <w:p w:rsidR="00CE787F" w:rsidRPr="00711E49" w:rsidRDefault="00CE787F" w:rsidP="00CE787F">
      <w:pPr>
        <w:pStyle w:val="Compact"/>
        <w:spacing w:line="276" w:lineRule="auto"/>
        <w:jc w:val="both"/>
        <w:rPr>
          <w:rFonts w:ascii="Arial" w:hAnsi="Arial" w:cs="Arial"/>
          <w:sz w:val="20"/>
          <w:szCs w:val="20"/>
          <w:lang w:val="pt-BR"/>
        </w:rPr>
      </w:pPr>
    </w:p>
    <w:p w:rsidR="00CE787F" w:rsidRPr="00711E49" w:rsidRDefault="00CE787F" w:rsidP="00CE787F">
      <w:pPr>
        <w:pStyle w:val="Compact"/>
        <w:numPr>
          <w:ilvl w:val="0"/>
          <w:numId w:val="22"/>
        </w:numPr>
        <w:spacing w:line="276" w:lineRule="auto"/>
        <w:ind w:left="0" w:firstLine="0"/>
        <w:jc w:val="both"/>
        <w:rPr>
          <w:rFonts w:ascii="Arial" w:hAnsi="Arial" w:cs="Arial"/>
          <w:sz w:val="20"/>
          <w:szCs w:val="20"/>
          <w:lang w:val="pt-BR"/>
        </w:rPr>
      </w:pPr>
      <w:proofErr w:type="gramStart"/>
      <w:r w:rsidRPr="00711E49">
        <w:rPr>
          <w:rFonts w:ascii="Arial" w:hAnsi="Arial" w:cs="Arial"/>
          <w:sz w:val="20"/>
          <w:szCs w:val="20"/>
          <w:lang w:val="pt-BR"/>
        </w:rPr>
        <w:t>apoiar</w:t>
      </w:r>
      <w:proofErr w:type="gramEnd"/>
      <w:r w:rsidRPr="00711E49">
        <w:rPr>
          <w:rFonts w:ascii="Arial" w:hAnsi="Arial" w:cs="Arial"/>
          <w:sz w:val="20"/>
          <w:szCs w:val="20"/>
          <w:lang w:val="pt-BR"/>
        </w:rPr>
        <w:t xml:space="preserve"> os procedimentos técnicos e operacionais a serem executados, prestando a necessária assistência;</w:t>
      </w:r>
    </w:p>
    <w:p w:rsidR="00CE787F" w:rsidRPr="00711E49" w:rsidRDefault="00CE787F" w:rsidP="00CE787F">
      <w:pPr>
        <w:pStyle w:val="PargrafodaLista"/>
        <w:spacing w:line="276" w:lineRule="auto"/>
        <w:rPr>
          <w:rFonts w:ascii="Arial" w:hAnsi="Arial" w:cs="Arial"/>
        </w:rPr>
      </w:pPr>
    </w:p>
    <w:p w:rsidR="00CE787F" w:rsidRPr="00711E49" w:rsidRDefault="00CE787F" w:rsidP="00CE787F">
      <w:pPr>
        <w:pStyle w:val="Compact"/>
        <w:numPr>
          <w:ilvl w:val="0"/>
          <w:numId w:val="22"/>
        </w:numPr>
        <w:spacing w:line="276" w:lineRule="auto"/>
        <w:ind w:left="0" w:firstLine="0"/>
        <w:jc w:val="both"/>
        <w:rPr>
          <w:rFonts w:ascii="Arial" w:hAnsi="Arial" w:cs="Arial"/>
          <w:sz w:val="20"/>
          <w:szCs w:val="20"/>
          <w:lang w:val="pt-BR"/>
        </w:rPr>
      </w:pPr>
      <w:proofErr w:type="gramStart"/>
      <w:r w:rsidRPr="00711E49">
        <w:rPr>
          <w:rFonts w:ascii="Arial" w:hAnsi="Arial" w:cs="Arial"/>
          <w:sz w:val="20"/>
          <w:szCs w:val="20"/>
          <w:lang w:val="pt-BR"/>
        </w:rPr>
        <w:t>acompanhar</w:t>
      </w:r>
      <w:proofErr w:type="gramEnd"/>
      <w:r w:rsidRPr="00711E49">
        <w:rPr>
          <w:rFonts w:ascii="Arial" w:hAnsi="Arial" w:cs="Arial"/>
          <w:sz w:val="20"/>
          <w:szCs w:val="20"/>
          <w:lang w:val="pt-BR"/>
        </w:rPr>
        <w:t>, supervisionar, orientar e fiscalizar as ações relativas à execução deste Termo de Contrato, em Nível Central e nas Superintendências/Gerências Regionais de Saúde de sua jurisdição;</w:t>
      </w:r>
    </w:p>
    <w:p w:rsidR="00CE787F" w:rsidRPr="00711E49" w:rsidRDefault="00CE787F" w:rsidP="00CE787F">
      <w:pPr>
        <w:pStyle w:val="Compact"/>
        <w:spacing w:line="23" w:lineRule="atLeast"/>
        <w:jc w:val="both"/>
        <w:rPr>
          <w:rFonts w:ascii="Arial" w:hAnsi="Arial" w:cs="Arial"/>
          <w:sz w:val="20"/>
          <w:szCs w:val="20"/>
          <w:lang w:val="pt-BR"/>
        </w:rPr>
      </w:pPr>
    </w:p>
    <w:p w:rsidR="00CE787F" w:rsidRPr="00711E49" w:rsidRDefault="00CE787F" w:rsidP="00CE787F">
      <w:pPr>
        <w:pStyle w:val="Compact"/>
        <w:spacing w:line="23" w:lineRule="atLeast"/>
        <w:jc w:val="both"/>
        <w:rPr>
          <w:rFonts w:ascii="Arial" w:hAnsi="Arial" w:cs="Arial"/>
          <w:sz w:val="20"/>
          <w:szCs w:val="20"/>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711E49">
        <w:rPr>
          <w:rFonts w:ascii="Arial" w:hAnsi="Arial" w:cs="Arial"/>
          <w:b/>
          <w:color w:val="000000"/>
          <w:spacing w:val="4"/>
          <w:lang w:val="pt-PT"/>
        </w:rPr>
        <w:t>9. DO ORÇAMENTO E DOS RECURSOS FINANCEIROS</w:t>
      </w:r>
    </w:p>
    <w:p w:rsidR="00CE787F" w:rsidRPr="00711E49" w:rsidRDefault="00CE787F" w:rsidP="00CE787F">
      <w:pPr>
        <w:spacing w:line="23" w:lineRule="atLeast"/>
        <w:jc w:val="both"/>
        <w:rPr>
          <w:rFonts w:ascii="Arial" w:hAnsi="Arial" w:cs="Arial"/>
          <w:spacing w:val="2"/>
          <w:lang w:val="pt-PT"/>
        </w:rPr>
      </w:pPr>
    </w:p>
    <w:p w:rsidR="00CE787F" w:rsidRPr="00711E49" w:rsidRDefault="00CE787F" w:rsidP="00CE787F">
      <w:pPr>
        <w:pStyle w:val="Compact"/>
        <w:spacing w:line="23" w:lineRule="atLeast"/>
        <w:jc w:val="both"/>
        <w:rPr>
          <w:rFonts w:ascii="Arial" w:hAnsi="Arial" w:cs="Arial"/>
          <w:sz w:val="20"/>
          <w:szCs w:val="20"/>
        </w:rPr>
      </w:pP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 xml:space="preserve">9.1 Os valores financeiros de cada item previsto nesse processo estão previamente estabelecidos na Deliberação CIB-SUS/MG nº 3.115, de 03 de fevereiro de 2020 no anexo IV Rol de Procedimentos e Custos Médios a Serem Considerados Para as </w:t>
      </w:r>
      <w:proofErr w:type="spellStart"/>
      <w:r w:rsidRPr="00711E49">
        <w:rPr>
          <w:rFonts w:ascii="Arial" w:hAnsi="Arial" w:cs="Arial"/>
        </w:rPr>
        <w:t>Pactuações</w:t>
      </w:r>
      <w:proofErr w:type="spellEnd"/>
      <w:r w:rsidRPr="00711E49">
        <w:rPr>
          <w:rFonts w:ascii="Arial" w:hAnsi="Arial" w:cs="Arial"/>
        </w:rPr>
        <w:t xml:space="preserve">. </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9.1.1 Pelas ações e serviços de saúde especificados no presente TERMO, a SMS de Janaúba repassará o valor total global, estimado de R$ 97.985,94 (noventa e sete mil novecentos e oitenta e cinco reais e noventa e quatro centavos).</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9.1.2 Os recursos financeiros necessários para a execução das ações pactuadas serão repassados do Fundo Municipal de Saúde para o(a) CONTRATADO(A) diretamente.</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9.1.3 - A Secretaria Municipal de Saúde repassará ao (à) CONTRATADO(A) o recurso financeiro, de acordo com os resultados do processo de acompanhamento e avaliação.</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9.1.4 O valor do repasse está vinculado ao cumprimento das metas pactuadas, e ao desempenho do(a) CONTRATADO(A).</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 xml:space="preserve">9.1.5 As transferências de recursos financeiros referentes ao exercício financeiro de 2020 correrão à conta do orçamento do respectivo exercício por meio das Dotações Orçamentária </w:t>
      </w:r>
      <w:r w:rsidRPr="00711E49">
        <w:rPr>
          <w:rFonts w:ascii="Arial" w:hAnsi="Arial" w:cs="Arial"/>
          <w:color w:val="000000"/>
        </w:rPr>
        <w:t>09.01.01.010.302.0024.2098.33.90.39.00</w:t>
      </w:r>
      <w:r w:rsidRPr="00711E49">
        <w:rPr>
          <w:rFonts w:ascii="Arial" w:hAnsi="Arial" w:cs="Arial"/>
        </w:rPr>
        <w:t>, sendo que nos exercícios financeiros futuros, as despesas correrão à conta das dotações orçamentárias específicas aprovadas para os mesmos.</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lastRenderedPageBreak/>
        <w:t>9.1.6 Os pagamentos deverão ocorrer por meio da conta específica por emissão ordem de pagamento ao credor ou outro meio que comprove o destino do recurso, para quitação de despesa devidamente comprovada por respectivo documento fiscal.</w:t>
      </w:r>
    </w:p>
    <w:p w:rsidR="00CE787F" w:rsidRPr="00711E49" w:rsidRDefault="00CE787F" w:rsidP="00CE787F">
      <w:pPr>
        <w:pStyle w:val="Corpodetexto"/>
        <w:spacing w:line="276" w:lineRule="auto"/>
        <w:jc w:val="both"/>
        <w:rPr>
          <w:rFonts w:ascii="Arial" w:hAnsi="Arial" w:cs="Arial"/>
        </w:rPr>
      </w:pPr>
      <w:r w:rsidRPr="00711E49">
        <w:rPr>
          <w:rFonts w:ascii="Arial" w:hAnsi="Arial" w:cs="Arial"/>
        </w:rPr>
        <w:t>9.1.7 Todos os documentos de despesas realizadas deverão ser emitidos em nome da entidade, devendo estar corretamente preenchidos e sem rasuras, constando, inclusive, o número do Termo que acobertou tais despesas.</w:t>
      </w:r>
    </w:p>
    <w:p w:rsidR="00CE787F" w:rsidRPr="00711E49" w:rsidRDefault="00CE787F" w:rsidP="00CE787F">
      <w:pPr>
        <w:spacing w:before="240" w:line="23" w:lineRule="atLeast"/>
        <w:jc w:val="both"/>
        <w:rPr>
          <w:rFonts w:ascii="Arial" w:hAnsi="Arial" w:cs="Arial"/>
          <w:color w:val="000000"/>
          <w:spacing w:val="4"/>
          <w:lang w:val="pt-PT"/>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711E49">
        <w:rPr>
          <w:rFonts w:ascii="Arial" w:hAnsi="Arial" w:cs="Arial"/>
          <w:b/>
          <w:color w:val="000000"/>
          <w:spacing w:val="4"/>
          <w:lang w:val="pt-PT"/>
        </w:rPr>
        <w:t>10. DO ACOMPANHAMENTO, CONTROLE E AVALIAÇÃO</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10.1 O processo de acompanhamento, controle e avaliação será coordenado pelo Setor de Regulação Assistencial.</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SemEspaamento"/>
        <w:spacing w:line="276" w:lineRule="auto"/>
        <w:jc w:val="both"/>
        <w:rPr>
          <w:rFonts w:ascii="Arial" w:hAnsi="Arial" w:cs="Arial"/>
        </w:rPr>
      </w:pPr>
      <w:r w:rsidRPr="00711E49">
        <w:rPr>
          <w:rFonts w:ascii="Arial" w:hAnsi="Arial" w:cs="Arial"/>
        </w:rPr>
        <w:t>10.2 A fiscalização da contratação será exercida por um representante da Administração</w:t>
      </w:r>
      <w:r w:rsidRPr="00711E49">
        <w:rPr>
          <w:rFonts w:ascii="Arial" w:hAnsi="Arial" w:cs="Arial"/>
          <w:b/>
        </w:rPr>
        <w:t xml:space="preserve"> (Ellen Juliana Gomes Campos- inscrita no CPF: 048.710.486-24)</w:t>
      </w:r>
      <w:r w:rsidRPr="00711E49">
        <w:rPr>
          <w:rFonts w:ascii="Arial" w:hAnsi="Arial" w:cs="Arial"/>
        </w:rPr>
        <w:t xml:space="preserve">, ao qual competirá dirimir as dúvidas que surgirem no curso da execução do contrato, e de tudo dará ciência à Administração. </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10.3 O setor de Regulação Assistencial irá compilar todas as informações referentes aos serviços solicitados e realizados pelo (a) CONTRATADO (A), bem como providenciará pagamento.</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711E49">
        <w:rPr>
          <w:rFonts w:ascii="Arial" w:hAnsi="Arial" w:cs="Arial"/>
          <w:b/>
          <w:color w:val="000000"/>
          <w:spacing w:val="4"/>
          <w:lang w:val="pt-PT"/>
        </w:rPr>
        <w:t xml:space="preserve">11. DA VIGÊNCIA </w:t>
      </w:r>
    </w:p>
    <w:p w:rsidR="00CE787F" w:rsidRPr="00711E49" w:rsidRDefault="00CE787F" w:rsidP="00CE787F">
      <w:pPr>
        <w:spacing w:line="23" w:lineRule="atLeast"/>
        <w:jc w:val="both"/>
        <w:rPr>
          <w:rFonts w:ascii="Arial" w:hAnsi="Arial" w:cs="Arial"/>
          <w:spacing w:val="2"/>
          <w:lang w:val="pt-PT"/>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 xml:space="preserve">O contrato a ser celebrado terá vigência de 12 (doze) meses. </w:t>
      </w:r>
    </w:p>
    <w:p w:rsidR="00CE787F" w:rsidRPr="00711E49" w:rsidRDefault="00CE787F" w:rsidP="00CE787F">
      <w:pPr>
        <w:spacing w:before="240" w:line="23" w:lineRule="atLeast"/>
        <w:jc w:val="both"/>
        <w:rPr>
          <w:rFonts w:ascii="Arial" w:hAnsi="Arial" w:cs="Arial"/>
          <w:color w:val="000000"/>
          <w:spacing w:val="4"/>
          <w:lang w:val="pt-PT"/>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color w:val="000000"/>
          <w:spacing w:val="4"/>
          <w:lang w:val="pt-PT"/>
        </w:rPr>
      </w:pPr>
      <w:r w:rsidRPr="00711E49">
        <w:rPr>
          <w:rFonts w:ascii="Arial" w:hAnsi="Arial" w:cs="Arial"/>
          <w:b/>
          <w:color w:val="000000"/>
          <w:spacing w:val="4"/>
          <w:lang w:val="pt-PT"/>
        </w:rPr>
        <w:t>12. DAS DISPOSIÇÕES GERAIS</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12.1 Para a prestação de serviços complementar ao Sistema Único de Saúde, será respeitado os Art. 24 e 25 Lei 8.080 de 19 de setembro de 1990.</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12.2 As entidades Filantrópicas e as sem fins lucrativos terão preferência sobre os serviços privados para Contratarem e Conveniarem com o SUS.</w:t>
      </w:r>
    </w:p>
    <w:p w:rsidR="00CE787F" w:rsidRPr="00711E49" w:rsidRDefault="00CE787F" w:rsidP="00CE787F">
      <w:pPr>
        <w:pStyle w:val="Corpodetexto"/>
        <w:spacing w:line="23" w:lineRule="atLeast"/>
        <w:jc w:val="both"/>
        <w:rPr>
          <w:rFonts w:ascii="Arial" w:hAnsi="Arial" w:cs="Arial"/>
        </w:rPr>
      </w:pPr>
      <w:r w:rsidRPr="00711E49">
        <w:rPr>
          <w:rFonts w:ascii="Arial" w:hAnsi="Arial" w:cs="Arial"/>
        </w:rPr>
        <w:t xml:space="preserve">12.3 As empresas deverão apresentar no envelope de Habilitação, além dos documentos obrigatórios expresso na Lei Federal 8666/93, os seguintes documentos: </w:t>
      </w:r>
    </w:p>
    <w:p w:rsidR="00CE787F" w:rsidRPr="00711E49" w:rsidRDefault="00CE787F" w:rsidP="00CE787F">
      <w:pPr>
        <w:pStyle w:val="Corpodetexto"/>
        <w:spacing w:line="23" w:lineRule="atLeast"/>
        <w:jc w:val="both"/>
        <w:rPr>
          <w:rFonts w:ascii="Arial" w:hAnsi="Arial" w:cs="Arial"/>
        </w:rPr>
      </w:pPr>
    </w:p>
    <w:p w:rsidR="00CE787F" w:rsidRPr="00711E49" w:rsidRDefault="00CE787F" w:rsidP="00CE787F">
      <w:pPr>
        <w:pStyle w:val="Corpodetexto"/>
        <w:spacing w:after="0" w:line="276" w:lineRule="auto"/>
        <w:jc w:val="both"/>
        <w:rPr>
          <w:rFonts w:ascii="Arial" w:hAnsi="Arial" w:cs="Arial"/>
        </w:rPr>
      </w:pPr>
      <w:r w:rsidRPr="00711E49">
        <w:rPr>
          <w:rFonts w:ascii="Arial" w:hAnsi="Arial" w:cs="Arial"/>
        </w:rPr>
        <w:t>12.3.1 Certidão de Filantropia, quando for o caso;</w:t>
      </w:r>
    </w:p>
    <w:p w:rsidR="00CE787F" w:rsidRPr="00711E49" w:rsidRDefault="00CE787F" w:rsidP="00CE787F">
      <w:pPr>
        <w:pStyle w:val="Corpodetexto"/>
        <w:spacing w:after="0" w:line="276" w:lineRule="auto"/>
        <w:jc w:val="both"/>
        <w:rPr>
          <w:rFonts w:ascii="Arial" w:hAnsi="Arial" w:cs="Arial"/>
        </w:rPr>
      </w:pPr>
      <w:r w:rsidRPr="00711E49">
        <w:rPr>
          <w:rFonts w:ascii="Arial" w:hAnsi="Arial" w:cs="Arial"/>
        </w:rPr>
        <w:t>12.3.2 Lei de Utilidade Pública, quando for o caso;</w:t>
      </w:r>
    </w:p>
    <w:p w:rsidR="00CE787F" w:rsidRPr="00711E49" w:rsidRDefault="00CE787F" w:rsidP="00CE787F">
      <w:pPr>
        <w:pStyle w:val="Corpodetexto"/>
        <w:spacing w:after="0" w:line="276" w:lineRule="auto"/>
        <w:jc w:val="both"/>
        <w:rPr>
          <w:rFonts w:ascii="Arial" w:hAnsi="Arial" w:cs="Arial"/>
        </w:rPr>
      </w:pPr>
      <w:r w:rsidRPr="00711E49">
        <w:rPr>
          <w:rFonts w:ascii="Arial" w:hAnsi="Arial" w:cs="Arial"/>
        </w:rPr>
        <w:t>12.3.3 Alvará de Funcionamento; e</w:t>
      </w:r>
    </w:p>
    <w:p w:rsidR="00CE787F" w:rsidRPr="00711E49" w:rsidRDefault="00CE787F" w:rsidP="00CE787F">
      <w:pPr>
        <w:pStyle w:val="Corpodetexto"/>
        <w:spacing w:after="0" w:line="276" w:lineRule="auto"/>
        <w:jc w:val="both"/>
        <w:rPr>
          <w:rFonts w:ascii="Arial" w:hAnsi="Arial" w:cs="Arial"/>
          <w:lang w:val="en-US" w:eastAsia="en-US"/>
        </w:rPr>
      </w:pPr>
      <w:r w:rsidRPr="00711E49">
        <w:rPr>
          <w:rFonts w:ascii="Arial" w:hAnsi="Arial" w:cs="Arial"/>
        </w:rPr>
        <w:t>12.3.4 Alvará Sanitário</w:t>
      </w:r>
    </w:p>
    <w:p w:rsidR="00CE787F" w:rsidRPr="00711E49" w:rsidRDefault="00CE787F" w:rsidP="00CE787F">
      <w:pPr>
        <w:spacing w:line="23" w:lineRule="atLeast"/>
        <w:jc w:val="both"/>
        <w:rPr>
          <w:rFonts w:ascii="Arial" w:hAnsi="Arial" w:cs="Arial"/>
          <w:i/>
          <w:iCs/>
          <w:color w:val="000000"/>
          <w:shd w:val="clear" w:color="auto" w:fill="B3B3B3"/>
        </w:rPr>
      </w:pPr>
    </w:p>
    <w:p w:rsidR="00CE787F" w:rsidRPr="00711E49" w:rsidRDefault="00CE787F" w:rsidP="00CE787F">
      <w:pPr>
        <w:pBdr>
          <w:top w:val="single" w:sz="4" w:space="1" w:color="auto"/>
          <w:left w:val="single" w:sz="4" w:space="4" w:color="auto"/>
          <w:bottom w:val="single" w:sz="4" w:space="1" w:color="auto"/>
          <w:right w:val="single" w:sz="4" w:space="4" w:color="auto"/>
        </w:pBdr>
        <w:shd w:val="clear" w:color="auto" w:fill="E6E6E6"/>
        <w:spacing w:line="23" w:lineRule="atLeast"/>
        <w:jc w:val="both"/>
        <w:rPr>
          <w:rFonts w:ascii="Arial" w:hAnsi="Arial" w:cs="Arial"/>
          <w:b/>
        </w:rPr>
      </w:pPr>
      <w:r w:rsidRPr="00711E49">
        <w:rPr>
          <w:rFonts w:ascii="Arial" w:hAnsi="Arial" w:cs="Arial"/>
          <w:b/>
        </w:rPr>
        <w:t>13. DA DOTAÇÃO ORCAMENTÁRIA</w:t>
      </w:r>
    </w:p>
    <w:p w:rsidR="00CE787F" w:rsidRPr="00711E49" w:rsidRDefault="00CE787F" w:rsidP="00CE787F">
      <w:pPr>
        <w:autoSpaceDE w:val="0"/>
        <w:autoSpaceDN w:val="0"/>
        <w:adjustRightInd w:val="0"/>
        <w:spacing w:line="23" w:lineRule="atLeast"/>
        <w:jc w:val="both"/>
        <w:rPr>
          <w:rFonts w:ascii="Arial" w:hAnsi="Arial" w:cs="Arial"/>
        </w:rPr>
      </w:pPr>
    </w:p>
    <w:p w:rsidR="00CE787F" w:rsidRPr="00711E49" w:rsidRDefault="00CE787F" w:rsidP="00CE787F">
      <w:pPr>
        <w:numPr>
          <w:ilvl w:val="1"/>
          <w:numId w:val="32"/>
        </w:numPr>
        <w:autoSpaceDE w:val="0"/>
        <w:autoSpaceDN w:val="0"/>
        <w:adjustRightInd w:val="0"/>
        <w:spacing w:line="23" w:lineRule="atLeast"/>
        <w:jc w:val="both"/>
        <w:rPr>
          <w:rFonts w:ascii="Arial" w:hAnsi="Arial" w:cs="Arial"/>
        </w:rPr>
      </w:pPr>
      <w:r w:rsidRPr="00711E49">
        <w:rPr>
          <w:rFonts w:ascii="Arial" w:hAnsi="Arial" w:cs="Arial"/>
        </w:rPr>
        <w:t>As despesas dessa contratação serão suportadas pelas seguintes dotações:</w:t>
      </w:r>
    </w:p>
    <w:p w:rsidR="00CE787F" w:rsidRPr="00711E49" w:rsidRDefault="00CE787F" w:rsidP="00CE787F">
      <w:pPr>
        <w:autoSpaceDE w:val="0"/>
        <w:autoSpaceDN w:val="0"/>
        <w:adjustRightInd w:val="0"/>
        <w:spacing w:line="23" w:lineRule="atLeast"/>
        <w:jc w:val="both"/>
        <w:rPr>
          <w:rFonts w:ascii="Arial" w:hAnsi="Arial" w:cs="Arial"/>
        </w:rPr>
      </w:pPr>
    </w:p>
    <w:p w:rsidR="00CE787F" w:rsidRPr="00711E49" w:rsidRDefault="00CE787F" w:rsidP="00CE787F">
      <w:pPr>
        <w:autoSpaceDE w:val="0"/>
        <w:autoSpaceDN w:val="0"/>
        <w:adjustRightInd w:val="0"/>
        <w:spacing w:line="23" w:lineRule="atLeast"/>
        <w:jc w:val="both"/>
        <w:rPr>
          <w:rFonts w:ascii="Arial" w:hAnsi="Arial" w:cs="Arial"/>
          <w:color w:val="000000"/>
        </w:rPr>
      </w:pPr>
      <w:r w:rsidRPr="00711E49">
        <w:rPr>
          <w:rFonts w:ascii="Arial" w:hAnsi="Arial" w:cs="Arial"/>
          <w:color w:val="000000"/>
        </w:rPr>
        <w:t>09.01.01.010.302.0024.2098.33.90.39.00        Fonte:102       Ficha:1145</w:t>
      </w:r>
    </w:p>
    <w:p w:rsidR="00CE787F" w:rsidRPr="00711E49" w:rsidRDefault="00CE787F" w:rsidP="00CE787F">
      <w:pPr>
        <w:autoSpaceDE w:val="0"/>
        <w:autoSpaceDN w:val="0"/>
        <w:adjustRightInd w:val="0"/>
        <w:spacing w:line="23" w:lineRule="atLeast"/>
        <w:jc w:val="both"/>
        <w:rPr>
          <w:rFonts w:ascii="Arial" w:hAnsi="Arial" w:cs="Arial"/>
          <w:color w:val="000000"/>
        </w:rPr>
      </w:pPr>
      <w:r w:rsidRPr="00711E49">
        <w:rPr>
          <w:rFonts w:ascii="Arial" w:hAnsi="Arial" w:cs="Arial"/>
          <w:color w:val="000000"/>
        </w:rPr>
        <w:t>09.01.01.010.302.0024.2098.33.90.39.00        Fonte:159       Ficha:1147</w:t>
      </w:r>
    </w:p>
    <w:p w:rsidR="00CE787F" w:rsidRPr="00711E49" w:rsidRDefault="00CE787F" w:rsidP="00CE787F">
      <w:pPr>
        <w:autoSpaceDE w:val="0"/>
        <w:autoSpaceDN w:val="0"/>
        <w:adjustRightInd w:val="0"/>
        <w:spacing w:line="23" w:lineRule="atLeast"/>
        <w:jc w:val="both"/>
        <w:rPr>
          <w:rFonts w:ascii="Arial" w:hAnsi="Arial" w:cs="Arial"/>
          <w:color w:val="000000"/>
        </w:rPr>
      </w:pPr>
      <w:r w:rsidRPr="00711E49">
        <w:rPr>
          <w:rFonts w:ascii="Arial" w:hAnsi="Arial" w:cs="Arial"/>
          <w:color w:val="000000"/>
        </w:rPr>
        <w:t>09.01.01.010.302.0024.</w:t>
      </w:r>
      <w:r w:rsidRPr="00711E49">
        <w:rPr>
          <w:rFonts w:ascii="Arial" w:hAnsi="Arial" w:cs="Arial"/>
        </w:rPr>
        <w:t>2098</w:t>
      </w:r>
      <w:r w:rsidRPr="00711E49">
        <w:rPr>
          <w:rFonts w:ascii="Arial" w:hAnsi="Arial" w:cs="Arial"/>
          <w:color w:val="000000"/>
        </w:rPr>
        <w:t>.33.90.39.00        Fonte:155       Ficha:1146</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lastRenderedPageBreak/>
        <w:t xml:space="preserve">ANEXO </w:t>
      </w:r>
      <w:r w:rsidR="0070744B" w:rsidRPr="00427773">
        <w:rPr>
          <w:rFonts w:ascii="Arial" w:hAnsi="Arial" w:cs="Arial"/>
          <w:b/>
          <w:bCs/>
          <w:color w:val="000000"/>
        </w:rPr>
        <w:t>I</w:t>
      </w:r>
      <w:r w:rsidRPr="00427773">
        <w:rPr>
          <w:rFonts w:ascii="Arial" w:hAnsi="Arial" w:cs="Arial"/>
          <w:b/>
          <w:bCs/>
          <w:color w:val="000000"/>
        </w:rPr>
        <w:t xml:space="preserve">I - MINUTA DE CONTRATO DE CREDENCIAMENTO </w:t>
      </w:r>
    </w:p>
    <w:p w:rsidR="002E5223" w:rsidRPr="00427773" w:rsidRDefault="002E5223" w:rsidP="002E5223">
      <w:pPr>
        <w:pStyle w:val="Corpodetexto"/>
        <w:pBdr>
          <w:top w:val="single" w:sz="4" w:space="1" w:color="auto"/>
          <w:left w:val="single" w:sz="4" w:space="4" w:color="auto"/>
          <w:bottom w:val="single" w:sz="4" w:space="1" w:color="auto"/>
          <w:right w:val="single" w:sz="4" w:space="4" w:color="auto"/>
        </w:pBdr>
        <w:jc w:val="center"/>
        <w:rPr>
          <w:rFonts w:ascii="Arial" w:hAnsi="Arial" w:cs="Arial"/>
          <w:b/>
          <w:bCs/>
          <w:color w:val="000000"/>
        </w:rPr>
      </w:pPr>
      <w:r w:rsidRPr="00427773">
        <w:rPr>
          <w:rFonts w:ascii="Arial" w:hAnsi="Arial" w:cs="Arial"/>
          <w:b/>
          <w:bCs/>
          <w:color w:val="000000"/>
        </w:rPr>
        <w:t xml:space="preserve">PARA PRESTAÇÃO DE SERVIÇOS </w:t>
      </w:r>
      <w:r w:rsidR="0049324F" w:rsidRPr="00427773">
        <w:rPr>
          <w:rFonts w:ascii="Arial" w:hAnsi="Arial" w:cs="Arial"/>
          <w:b/>
          <w:bCs/>
          <w:color w:val="000000"/>
        </w:rPr>
        <w:t>MÉDICOS ESPECIALIZADOS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Pelo presente instr</w:t>
      </w:r>
      <w:r w:rsidR="0049324F" w:rsidRPr="00427773">
        <w:rPr>
          <w:rFonts w:ascii="Arial" w:hAnsi="Arial" w:cs="Arial"/>
          <w:color w:val="000000"/>
        </w:rPr>
        <w:t>u</w:t>
      </w:r>
      <w:r w:rsidR="00E56CB3">
        <w:rPr>
          <w:rFonts w:ascii="Arial" w:hAnsi="Arial" w:cs="Arial"/>
          <w:color w:val="000000"/>
        </w:rPr>
        <w:t xml:space="preserve">mento particular, de um lado  o município </w:t>
      </w:r>
      <w:r w:rsidRPr="00427773">
        <w:rPr>
          <w:rFonts w:ascii="Arial" w:hAnsi="Arial" w:cs="Arial"/>
          <w:color w:val="000000"/>
        </w:rPr>
        <w:t xml:space="preserve">de Janaúba, com sede à Praça Dr. </w:t>
      </w:r>
      <w:proofErr w:type="spellStart"/>
      <w:r w:rsidRPr="00427773">
        <w:rPr>
          <w:rFonts w:ascii="Arial" w:hAnsi="Arial" w:cs="Arial"/>
          <w:color w:val="000000"/>
        </w:rPr>
        <w:t>Rockert</w:t>
      </w:r>
      <w:proofErr w:type="spellEnd"/>
      <w:r w:rsidRPr="00427773">
        <w:rPr>
          <w:rFonts w:ascii="Arial" w:hAnsi="Arial" w:cs="Arial"/>
          <w:color w:val="000000"/>
        </w:rPr>
        <w:t>, 92, CNPJ nº 18.017.392/0001-67, doravan</w:t>
      </w:r>
      <w:r w:rsidR="0049324F" w:rsidRPr="00427773">
        <w:rPr>
          <w:rFonts w:ascii="Arial" w:hAnsi="Arial" w:cs="Arial"/>
          <w:color w:val="000000"/>
        </w:rPr>
        <w:t>te denominado simplesmente CONTRATANTE</w:t>
      </w:r>
      <w:r w:rsidRPr="00427773">
        <w:rPr>
          <w:rFonts w:ascii="Arial" w:hAnsi="Arial" w:cs="Arial"/>
          <w:color w:val="000000"/>
        </w:rPr>
        <w:t xml:space="preserve"> neste ato representado pelo senhor </w:t>
      </w:r>
      <w:r w:rsidR="0049324F" w:rsidRPr="00427773">
        <w:rPr>
          <w:rFonts w:ascii="Arial" w:hAnsi="Arial" w:cs="Arial"/>
          <w:b/>
          <w:color w:val="000000"/>
        </w:rPr>
        <w:t>CARLOS ISAILDON MENDES</w:t>
      </w:r>
      <w:r w:rsidRPr="00427773">
        <w:rPr>
          <w:rFonts w:ascii="Arial" w:hAnsi="Arial" w:cs="Arial"/>
          <w:color w:val="000000"/>
        </w:rPr>
        <w:t xml:space="preserve">, </w:t>
      </w:r>
      <w:r w:rsidR="0049324F" w:rsidRPr="00427773">
        <w:rPr>
          <w:rFonts w:ascii="Arial" w:hAnsi="Arial" w:cs="Arial"/>
          <w:b/>
          <w:color w:val="000000"/>
        </w:rPr>
        <w:t>Prefeito Municipal</w:t>
      </w:r>
      <w:r w:rsidRPr="00427773">
        <w:rPr>
          <w:rFonts w:ascii="Arial" w:hAnsi="Arial" w:cs="Arial"/>
          <w:color w:val="000000"/>
        </w:rPr>
        <w:t xml:space="preserve"> e, de outro lado, </w:t>
      </w:r>
      <w:r w:rsidRPr="00427773">
        <w:rPr>
          <w:rFonts w:ascii="Arial" w:hAnsi="Arial" w:cs="Arial"/>
          <w:b/>
          <w:bCs/>
          <w:color w:val="000000"/>
        </w:rPr>
        <w:t>a empresa,</w:t>
      </w:r>
      <w:r w:rsidRPr="00427773">
        <w:rPr>
          <w:rFonts w:ascii="Arial" w:hAnsi="Arial" w:cs="Arial"/>
          <w:color w:val="000000"/>
        </w:rPr>
        <w:t xml:space="preserve"> CNPJ, </w:t>
      </w:r>
      <w:r w:rsidR="002A211B" w:rsidRPr="00427773">
        <w:rPr>
          <w:rFonts w:ascii="Arial" w:hAnsi="Arial" w:cs="Arial"/>
          <w:color w:val="000000"/>
        </w:rPr>
        <w:t>Endereço: doravante</w:t>
      </w:r>
      <w:r w:rsidRPr="00427773">
        <w:rPr>
          <w:rFonts w:ascii="Arial" w:hAnsi="Arial" w:cs="Arial"/>
          <w:color w:val="000000"/>
        </w:rPr>
        <w:t xml:space="preserve"> designado simplesmente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tem justo e avançado o presente contrato de credenciamento para prestação de serviços para atuar na área de saúde, tudo de acordo com a legislação, em especial a Lei Municipal nº 1.421 de 24 de setembro de </w:t>
      </w:r>
      <w:smartTag w:uri="urn:schemas-microsoft-com:office:smarttags" w:element="metricconverter">
        <w:smartTagPr>
          <w:attr w:name="ProductID" w:val="2001, a"/>
        </w:smartTagPr>
        <w:r w:rsidRPr="00427773">
          <w:rPr>
            <w:rFonts w:ascii="Arial" w:hAnsi="Arial" w:cs="Arial"/>
            <w:color w:val="000000"/>
          </w:rPr>
          <w:t>2001, a</w:t>
        </w:r>
      </w:smartTag>
      <w:r w:rsidRPr="00427773">
        <w:rPr>
          <w:rFonts w:ascii="Arial" w:hAnsi="Arial" w:cs="Arial"/>
          <w:color w:val="000000"/>
        </w:rPr>
        <w:t xml:space="preserve"> Lei Federal nº 8.666/93 e suas alterações e das seguintes cláusulas e condições: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PRIMEIRA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declara que aceita prestar os serviços, objeto deste contrato. </w:t>
      </w:r>
    </w:p>
    <w:p w:rsidR="002E5223" w:rsidRPr="00427773" w:rsidRDefault="002E5223" w:rsidP="002E5223">
      <w:pPr>
        <w:spacing w:after="120"/>
        <w:jc w:val="both"/>
        <w:rPr>
          <w:rFonts w:ascii="Arial" w:hAnsi="Arial" w:cs="Arial"/>
          <w:color w:val="000000"/>
        </w:rPr>
      </w:pPr>
    </w:p>
    <w:p w:rsidR="002E5223" w:rsidRPr="00427773" w:rsidRDefault="002E5223" w:rsidP="002E5223">
      <w:pPr>
        <w:spacing w:after="120"/>
        <w:jc w:val="both"/>
        <w:rPr>
          <w:rFonts w:ascii="Arial" w:hAnsi="Arial" w:cs="Arial"/>
          <w:color w:val="000000"/>
        </w:rPr>
      </w:pPr>
      <w:r w:rsidRPr="00427773">
        <w:rPr>
          <w:rFonts w:ascii="Arial" w:hAnsi="Arial" w:cs="Arial"/>
          <w:b/>
          <w:bCs/>
          <w:color w:val="000000"/>
        </w:rPr>
        <w:t>CLÁUSULA SEGUNDA</w:t>
      </w:r>
      <w:r w:rsidRPr="00427773">
        <w:rPr>
          <w:rFonts w:ascii="Arial" w:hAnsi="Arial" w:cs="Arial"/>
          <w:color w:val="000000"/>
        </w:rPr>
        <w:t>: DAS OBRIGACOES DA CONTRATADA</w:t>
      </w:r>
    </w:p>
    <w:p w:rsidR="002E5223" w:rsidRPr="00427773" w:rsidRDefault="002E5223" w:rsidP="00676296">
      <w:pPr>
        <w:numPr>
          <w:ilvl w:val="0"/>
          <w:numId w:val="5"/>
        </w:numPr>
        <w:spacing w:after="120"/>
        <w:jc w:val="both"/>
        <w:rPr>
          <w:rFonts w:ascii="Arial" w:hAnsi="Arial" w:cs="Arial"/>
          <w:b/>
          <w:bCs/>
          <w:color w:val="000000"/>
        </w:rPr>
      </w:pPr>
      <w:r w:rsidRPr="00427773">
        <w:rPr>
          <w:rFonts w:ascii="Arial" w:hAnsi="Arial" w:cs="Arial"/>
          <w:color w:val="000000"/>
        </w:rPr>
        <w:t>É dever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a segurança pelos serviços prestados na forma deste contrato aos usuários da assistência do SUS.</w:t>
      </w:r>
      <w:r w:rsidRPr="00427773">
        <w:rPr>
          <w:rFonts w:ascii="Arial" w:hAnsi="Arial" w:cs="Arial"/>
          <w:b/>
          <w:bCs/>
          <w:color w:val="000000"/>
        </w:rPr>
        <w:t xml:space="preserve"> </w:t>
      </w:r>
    </w:p>
    <w:p w:rsidR="002E5223" w:rsidRPr="00427773" w:rsidRDefault="002E5223" w:rsidP="00676296">
      <w:pPr>
        <w:numPr>
          <w:ilvl w:val="0"/>
          <w:numId w:val="5"/>
        </w:numPr>
        <w:spacing w:after="120"/>
        <w:jc w:val="both"/>
        <w:rPr>
          <w:rFonts w:ascii="Arial" w:hAnsi="Arial" w:cs="Arial"/>
          <w:color w:val="000000"/>
        </w:rPr>
      </w:pPr>
      <w:r w:rsidRPr="00427773">
        <w:rPr>
          <w:rFonts w:ascii="Arial" w:hAnsi="Arial" w:cs="Arial"/>
          <w:color w:val="000000"/>
        </w:rPr>
        <w:t>a obrigatoriedade de o prestador manter cadastro dos usuários, assim como prontuários que permitam o acompanhamento, o controle e a supervisão dos serviços;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o compromisso de a entidade executora apresentar, na periodicidade ajustada, relatórios de atendimento e outros documentos comprobatórios da execução dos serviços efetivamente prestados e/ou colocados à disposição;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obrigatoriedade de a entidade executora manter registros contábeis específicos, para fins de acompanhamento e avaliação dos recursos obtidos com os serviços prestados;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obrigação dos prestadores de saúde utilizarem o Sistema Cartão Nacional de Saúde e prestarem informações aos gestores do SUS nos padrões definidos pelas normas e regulamentos instituídos pelo Ministério da Saúde;</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da não divulgação sob nenhuma forma dos cadastros e arquivos referentes às unidades de saúde, aos profissionais de saúde e aos usuários do SUS que vierem a ter acesso;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não haver cobrança complementar direta dos usuários;</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seguir o fluxo de encaminhamentos definidos pela Central de Regulação;</w:t>
      </w:r>
    </w:p>
    <w:p w:rsidR="002E5223" w:rsidRPr="00427773" w:rsidRDefault="002E5223" w:rsidP="00676296">
      <w:pPr>
        <w:numPr>
          <w:ilvl w:val="0"/>
          <w:numId w:val="5"/>
        </w:numPr>
        <w:spacing w:before="120"/>
        <w:jc w:val="both"/>
        <w:rPr>
          <w:rFonts w:ascii="Arial" w:hAnsi="Arial" w:cs="Arial"/>
          <w:color w:val="000000"/>
        </w:rPr>
      </w:pPr>
      <w:r w:rsidRPr="00427773">
        <w:rPr>
          <w:rFonts w:ascii="Arial" w:hAnsi="Arial" w:cs="Arial"/>
          <w:color w:val="000000"/>
        </w:rPr>
        <w:t>a de disponibilizar imediatamente os horários disponíveis de atendimento para a Central de Regulação;</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será responsável pelas </w:t>
      </w:r>
      <w:r w:rsidR="002A211B" w:rsidRPr="00427773">
        <w:rPr>
          <w:rFonts w:ascii="Arial" w:hAnsi="Arial" w:cs="Arial"/>
          <w:color w:val="000000"/>
        </w:rPr>
        <w:t>consequências</w:t>
      </w:r>
      <w:r w:rsidRPr="00427773">
        <w:rPr>
          <w:rFonts w:ascii="Arial" w:hAnsi="Arial" w:cs="Arial"/>
          <w:color w:val="000000"/>
        </w:rPr>
        <w:t xml:space="preserve"> decorrentes de culpa de profissionais individualmente e/ ou em equipe.</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TERCEIRA</w:t>
      </w:r>
      <w:r w:rsidRPr="00427773">
        <w:rPr>
          <w:rFonts w:ascii="Arial" w:hAnsi="Arial" w:cs="Arial"/>
          <w:color w:val="000000"/>
        </w:rPr>
        <w:t>: A Secretaria Municipal de Saúde de Janaúba se reserva no direito de, a qualquer tempo, e a seu exclusivo critério, avocar a si a prestação da assistência aos pacientes.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rPr>
      </w:pPr>
      <w:r w:rsidRPr="00427773">
        <w:rPr>
          <w:rFonts w:ascii="Arial" w:hAnsi="Arial" w:cs="Arial"/>
          <w:b/>
          <w:bCs/>
          <w:color w:val="000000"/>
        </w:rPr>
        <w:t>CLÁUSULA QUARTA</w:t>
      </w:r>
      <w:r w:rsidRPr="00427773">
        <w:rPr>
          <w:rFonts w:ascii="Arial" w:hAnsi="Arial" w:cs="Arial"/>
          <w:color w:val="000000"/>
        </w:rPr>
        <w:t xml:space="preserve">: Os serviços, objeto deste contrato, que tenham sido regularmente prestado </w:t>
      </w:r>
      <w:r w:rsidRPr="00427773">
        <w:rPr>
          <w:rFonts w:ascii="Arial" w:hAnsi="Arial" w:cs="Arial"/>
        </w:rPr>
        <w:t>conforme o estipulado na “CLÁUSULA PRIMEIRA”, serão pagos ao(a) CONTRATAD</w:t>
      </w:r>
      <w:r w:rsidR="00877F59" w:rsidRPr="00427773">
        <w:rPr>
          <w:rFonts w:ascii="Arial" w:hAnsi="Arial" w:cs="Arial"/>
        </w:rPr>
        <w:fldChar w:fldCharType="begin"/>
      </w:r>
      <w:r w:rsidRPr="00427773">
        <w:rPr>
          <w:rFonts w:ascii="Arial" w:hAnsi="Arial" w:cs="Arial"/>
        </w:rPr>
        <w:instrText xml:space="preserve"> MERGEFIELD Sexo </w:instrText>
      </w:r>
      <w:r w:rsidR="00877F59" w:rsidRPr="00427773">
        <w:rPr>
          <w:rFonts w:ascii="Arial" w:hAnsi="Arial" w:cs="Arial"/>
        </w:rPr>
        <w:fldChar w:fldCharType="separate"/>
      </w:r>
      <w:r w:rsidRPr="00427773">
        <w:rPr>
          <w:rFonts w:ascii="Arial" w:hAnsi="Arial" w:cs="Arial"/>
          <w:noProof/>
        </w:rPr>
        <w:t>A</w:t>
      </w:r>
      <w:r w:rsidR="00877F59" w:rsidRPr="00427773">
        <w:rPr>
          <w:rFonts w:ascii="Arial" w:hAnsi="Arial" w:cs="Arial"/>
        </w:rPr>
        <w:fldChar w:fldCharType="end"/>
      </w:r>
      <w:r w:rsidRPr="00427773">
        <w:rPr>
          <w:rFonts w:ascii="Arial" w:hAnsi="Arial" w:cs="Arial"/>
        </w:rPr>
        <w:t xml:space="preserve">, pela dotação orçamentária, de acordo com os valores estipulados no Edital de Inexigibilidade nº. </w:t>
      </w:r>
      <w:r w:rsidR="00D355FC">
        <w:rPr>
          <w:rFonts w:ascii="Arial" w:hAnsi="Arial" w:cs="Arial"/>
          <w:b/>
        </w:rPr>
        <w:t>0000</w:t>
      </w:r>
      <w:r w:rsidR="00CF0C83">
        <w:rPr>
          <w:rFonts w:ascii="Arial" w:hAnsi="Arial" w:cs="Arial"/>
          <w:b/>
        </w:rPr>
        <w:t>6</w:t>
      </w:r>
      <w:r w:rsidR="00D355FC">
        <w:rPr>
          <w:rFonts w:ascii="Arial" w:hAnsi="Arial" w:cs="Arial"/>
          <w:b/>
        </w:rPr>
        <w:t>/2020</w:t>
      </w:r>
      <w:r w:rsidRPr="00427773">
        <w:rPr>
          <w:rFonts w:ascii="Arial" w:hAnsi="Arial" w:cs="Arial"/>
        </w:rPr>
        <w:t>.</w:t>
      </w:r>
    </w:p>
    <w:p w:rsidR="002E5223" w:rsidRPr="00427773" w:rsidRDefault="002E5223" w:rsidP="00D355FC">
      <w:pPr>
        <w:pStyle w:val="Corpodetexto2"/>
        <w:spacing w:line="240" w:lineRule="auto"/>
        <w:rPr>
          <w:rFonts w:ascii="Arial" w:hAnsi="Arial" w:cs="Arial"/>
        </w:rPr>
      </w:pPr>
      <w:r w:rsidRPr="00427773">
        <w:rPr>
          <w:rFonts w:ascii="Arial" w:hAnsi="Arial" w:cs="Arial"/>
          <w:b/>
          <w:bCs/>
        </w:rPr>
        <w:t>Parágrafo Único:</w:t>
      </w:r>
      <w:r w:rsidRPr="00427773">
        <w:rPr>
          <w:rFonts w:ascii="Arial" w:hAnsi="Arial" w:cs="Arial"/>
        </w:rPr>
        <w:t xml:space="preserve"> Este pagamento ocorrerá até </w:t>
      </w:r>
      <w:r w:rsidR="00CA4F88" w:rsidRPr="00427773">
        <w:rPr>
          <w:rFonts w:ascii="Arial" w:hAnsi="Arial" w:cs="Arial"/>
        </w:rPr>
        <w:t>30 dias após a liberação das Nota</w:t>
      </w:r>
      <w:r w:rsidRPr="00427773">
        <w:rPr>
          <w:rFonts w:ascii="Arial" w:hAnsi="Arial" w:cs="Arial"/>
        </w:rPr>
        <w:t xml:space="preserve">s </w:t>
      </w:r>
      <w:r w:rsidR="00CA4F88" w:rsidRPr="00427773">
        <w:rPr>
          <w:rFonts w:ascii="Arial" w:hAnsi="Arial" w:cs="Arial"/>
        </w:rPr>
        <w:t xml:space="preserve">de autorização de Fornecimento </w:t>
      </w:r>
      <w:r w:rsidRPr="00427773">
        <w:rPr>
          <w:rFonts w:ascii="Arial" w:hAnsi="Arial" w:cs="Arial"/>
        </w:rPr>
        <w:t>para faturamento.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QUINTA</w:t>
      </w:r>
      <w:r w:rsidRPr="00427773">
        <w:rPr>
          <w:rFonts w:ascii="Arial" w:hAnsi="Arial" w:cs="Arial"/>
          <w:color w:val="000000"/>
        </w:rPr>
        <w:t xml:space="preserve">: A Secretaria Municipal de Saúde de Janaúba pagará ao CONTRATADO mediante apresentação de BPA (Boletim de Produção Ambulatorial) e respectiva documentação complementar, os valores Líquidos que lhe forem devidos, deduzidos, se for o caso, as multas que se tornaram devidas.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A Secretaria Municipal de Saúde liquidará as contas mensais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no prazo de até 30 (trinta) dias da data de sua aprovação, ressalvada a hipótese de suspensão e/ou interrupção da conferência, ou do processamento da documentação, por motivos administrativos ou técnicos, o que implicará em correspondente dilatação do prazo. </w:t>
      </w: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As eventuais reclamações, retificações ou impugnações detectada pela Comissão Permanente de Regulação Assistencial, relativamente às contas apresentadas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serão feitas por escrito.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SEXTA</w:t>
      </w:r>
      <w:r w:rsidRPr="00427773">
        <w:rPr>
          <w:rFonts w:ascii="Arial" w:hAnsi="Arial" w:cs="Arial"/>
          <w:color w:val="000000"/>
        </w:rPr>
        <w:t>: A Administração Pública poderá fiscalizar como lhe aprouver e no seu exclusivo interesse, o exato cumprimento deste contrato, inclusive verificando a procedência dos fornecimentos declarados, a efetiva realização dos serviços contratados, e a observância do regime assistencial de que trata a “CLÁUSULA PRIMEIRA”.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1º</w:t>
      </w:r>
      <w:r w:rsidRPr="00427773">
        <w:rPr>
          <w:rFonts w:ascii="Arial" w:hAnsi="Arial" w:cs="Arial"/>
          <w:color w:val="000000"/>
        </w:rPr>
        <w:t xml:space="preserve"> -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proporcionará todas as facilidades necessárias ao pessoal que a Secretaria Municipal de Saúde designe para exercer a ação fiscalizadora que lhe é facultada; bem como a qualquer outro servidor da Administração Pública no desempenho de suas funções.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 2º</w:t>
      </w:r>
      <w:r w:rsidRPr="00427773">
        <w:rPr>
          <w:rFonts w:ascii="Arial" w:hAnsi="Arial" w:cs="Arial"/>
          <w:color w:val="000000"/>
        </w:rPr>
        <w:t xml:space="preserve"> - A fiscalização de que trata </w:t>
      </w:r>
      <w:proofErr w:type="spellStart"/>
      <w:r w:rsidRPr="00427773">
        <w:rPr>
          <w:rFonts w:ascii="Arial" w:hAnsi="Arial" w:cs="Arial"/>
          <w:color w:val="000000"/>
        </w:rPr>
        <w:t>esta</w:t>
      </w:r>
      <w:proofErr w:type="spellEnd"/>
      <w:r w:rsidRPr="00427773">
        <w:rPr>
          <w:rFonts w:ascii="Arial" w:hAnsi="Arial" w:cs="Arial"/>
          <w:color w:val="000000"/>
        </w:rPr>
        <w:t xml:space="preserve"> “CLÁUSULA” terá por objeto, notadamente, as condições para prestação dos serviços bem como o controle “a posteriori” da assistência prestada, cabendo exclusivamente ao(a)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integral responsabilidade e eficiência técnica da prestação assistencial e fornecimento realizados; assim, a faculdade de tal fiscalização, mesmo quando exercida, não elidirá, nem reduzirá, a responsabilidade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 sua administração e prepostos, inclusive perante terceiros proveniente de qualquer ação indevida ou omissão, cuja eventual ocorrência não implicará jamais </w:t>
      </w:r>
      <w:r w:rsidR="002A211B" w:rsidRPr="00427773">
        <w:rPr>
          <w:rFonts w:ascii="Arial" w:hAnsi="Arial" w:cs="Arial"/>
          <w:color w:val="000000"/>
        </w:rPr>
        <w:t>corresponsabilidade</w:t>
      </w:r>
      <w:r w:rsidRPr="00427773">
        <w:rPr>
          <w:rFonts w:ascii="Arial" w:hAnsi="Arial" w:cs="Arial"/>
          <w:color w:val="000000"/>
        </w:rPr>
        <w:t xml:space="preserve"> da Administração Pública.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SÉTIMA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manter em perfeita regularidade suas obrigações trabalhistas, sociais, previdenciárias, tributárias, bem como sua situação junto aos órgãos oficiais comprovantes de recolhimento junt</w:t>
      </w:r>
      <w:r w:rsidR="00CA4F88" w:rsidRPr="00427773">
        <w:rPr>
          <w:rFonts w:ascii="Arial" w:hAnsi="Arial" w:cs="Arial"/>
          <w:color w:val="000000"/>
        </w:rPr>
        <w:t>o ao INSS, FGTS e PIS e apresentar mensalmente todas a certidões que comprovem esta regularidade</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OITAVA</w:t>
      </w:r>
      <w:r w:rsidRPr="00427773">
        <w:rPr>
          <w:rFonts w:ascii="Arial" w:hAnsi="Arial" w:cs="Arial"/>
          <w:color w:val="000000"/>
        </w:rPr>
        <w:t>: O presente contrato subordina-se a plano de despesa/reembolso compatível com os recursos pertinentes.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NONA</w:t>
      </w:r>
      <w:r w:rsidRPr="00427773">
        <w:rPr>
          <w:rFonts w:ascii="Arial" w:hAnsi="Arial" w:cs="Arial"/>
          <w:color w:val="000000"/>
        </w:rPr>
        <w:t xml:space="preserve">: </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xml:space="preserve"> deverá notificar a Secretaria Municipal de Saúde de qualquer modificação essencial de sua pessoa jurídica (inclusive da respectiva representação legal, mesmo em caráter transitório ou eventual) e, notadamente, de qualquer alteração relevante no Estatuto, Contrato Social ou Ato Constitutivo.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PRIMEIRA</w:t>
      </w:r>
      <w:r w:rsidRPr="00427773">
        <w:rPr>
          <w:rFonts w:ascii="Arial" w:hAnsi="Arial" w:cs="Arial"/>
          <w:color w:val="000000"/>
        </w:rPr>
        <w:t xml:space="preserve">: A Comissão de Licitação providenciará as publicações resumidas, no Quadro de Avisos da Prefeitura Municipal de Janaúba, bem como o termo aditivo, se for o caso, e outras determinadas em lei. </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SEGUNDA</w:t>
      </w:r>
      <w:r w:rsidRPr="00427773">
        <w:rPr>
          <w:rFonts w:ascii="Arial" w:hAnsi="Arial" w:cs="Arial"/>
          <w:color w:val="000000"/>
        </w:rPr>
        <w:t>: A inobservância, pelo(a)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 de qualquer cláusula, condição ou obrigação constantes deste ajuste, ou de dever originado de norma legal ou regulamentar pertinente, autorizará a Administração Pública a aplicar a seu critério, qualquer das seguintes sanções:</w:t>
      </w:r>
    </w:p>
    <w:p w:rsidR="002E5223" w:rsidRPr="00427773" w:rsidRDefault="002E5223" w:rsidP="002E5223">
      <w:pPr>
        <w:jc w:val="both"/>
        <w:rPr>
          <w:rFonts w:ascii="Arial" w:hAnsi="Arial" w:cs="Arial"/>
          <w:color w:val="000000"/>
        </w:rPr>
      </w:pP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Advertência;</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“multa dia” de caráter penal;</w:t>
      </w:r>
    </w:p>
    <w:p w:rsidR="002E5223" w:rsidRPr="00427773" w:rsidRDefault="002E5223" w:rsidP="00676296">
      <w:pPr>
        <w:numPr>
          <w:ilvl w:val="0"/>
          <w:numId w:val="6"/>
        </w:numPr>
        <w:tabs>
          <w:tab w:val="num" w:pos="405"/>
        </w:tabs>
        <w:ind w:hanging="3195"/>
        <w:jc w:val="both"/>
        <w:rPr>
          <w:rFonts w:ascii="Arial" w:hAnsi="Arial" w:cs="Arial"/>
          <w:color w:val="000000"/>
        </w:rPr>
      </w:pPr>
      <w:r w:rsidRPr="00427773">
        <w:rPr>
          <w:rFonts w:ascii="Arial" w:hAnsi="Arial" w:cs="Arial"/>
          <w:color w:val="000000"/>
        </w:rPr>
        <w:t>rescisão com multa de valor equivalente a 20</w:t>
      </w:r>
      <w:r w:rsidR="00CA4F88" w:rsidRPr="00427773">
        <w:rPr>
          <w:rFonts w:ascii="Arial" w:hAnsi="Arial" w:cs="Arial"/>
          <w:color w:val="000000"/>
        </w:rPr>
        <w:t>%</w:t>
      </w:r>
      <w:r w:rsidRPr="00427773">
        <w:rPr>
          <w:rFonts w:ascii="Arial" w:hAnsi="Arial" w:cs="Arial"/>
          <w:color w:val="000000"/>
        </w:rPr>
        <w:t xml:space="preserve">(vinte) </w:t>
      </w:r>
      <w:r w:rsidR="00CA4F88" w:rsidRPr="00427773">
        <w:rPr>
          <w:rFonts w:ascii="Arial" w:hAnsi="Arial" w:cs="Arial"/>
          <w:color w:val="000000"/>
        </w:rPr>
        <w:t>do valor do contrato</w:t>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t>§ 1</w:t>
      </w:r>
      <w:r w:rsidR="002E5223" w:rsidRPr="00427773">
        <w:rPr>
          <w:rFonts w:ascii="Arial" w:hAnsi="Arial" w:cs="Arial"/>
          <w:b/>
          <w:bCs/>
          <w:color w:val="000000"/>
        </w:rPr>
        <w:t>º</w:t>
      </w:r>
      <w:r w:rsidR="002E5223" w:rsidRPr="00427773">
        <w:rPr>
          <w:rFonts w:ascii="Arial" w:hAnsi="Arial" w:cs="Arial"/>
          <w:color w:val="000000"/>
        </w:rPr>
        <w:t xml:space="preserve"> - A imposição de qualquer das sanções estipuladas nesta CLÁUSULA não elidirá o direito da Administração Pública exigir o ressarcimento integral das perdas e danos que o fato gerador da sanção acarretar para ele ou terceiro.</w:t>
      </w:r>
    </w:p>
    <w:p w:rsidR="002E5223" w:rsidRPr="00427773" w:rsidRDefault="002E5223" w:rsidP="002E5223">
      <w:pPr>
        <w:jc w:val="both"/>
        <w:rPr>
          <w:rFonts w:ascii="Arial" w:hAnsi="Arial" w:cs="Arial"/>
          <w:color w:val="000000"/>
        </w:rPr>
      </w:pPr>
    </w:p>
    <w:p w:rsidR="002E5223" w:rsidRPr="00427773" w:rsidRDefault="00CA4F88" w:rsidP="002E5223">
      <w:pPr>
        <w:jc w:val="both"/>
        <w:rPr>
          <w:rFonts w:ascii="Arial" w:hAnsi="Arial" w:cs="Arial"/>
          <w:color w:val="000000"/>
        </w:rPr>
      </w:pPr>
      <w:r w:rsidRPr="00427773">
        <w:rPr>
          <w:rFonts w:ascii="Arial" w:hAnsi="Arial" w:cs="Arial"/>
          <w:b/>
          <w:bCs/>
          <w:color w:val="000000"/>
        </w:rPr>
        <w:lastRenderedPageBreak/>
        <w:t>§ 2</w:t>
      </w:r>
      <w:r w:rsidR="002E5223" w:rsidRPr="00427773">
        <w:rPr>
          <w:rFonts w:ascii="Arial" w:hAnsi="Arial" w:cs="Arial"/>
          <w:b/>
          <w:bCs/>
          <w:color w:val="000000"/>
        </w:rPr>
        <w:t>º</w:t>
      </w:r>
      <w:r w:rsidR="002E5223" w:rsidRPr="00427773">
        <w:rPr>
          <w:rFonts w:ascii="Arial" w:hAnsi="Arial" w:cs="Arial"/>
          <w:color w:val="000000"/>
        </w:rPr>
        <w:t xml:space="preserve"> - Independentemente da ordem de sanções, a Secretaria Municipal de Saúde poderá optar pela rescisão contratual e cobrança de perdas e danos resultantes do respectivo fato gerador, sem prejuízo da multa penal prevista na alínea “e” do “caput” desta CLAÚSULA, nos casos previstos na cláusula Décima Segunda.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CLAÚSULA DÉCIMA TERCEIRA</w:t>
      </w:r>
      <w:r w:rsidRPr="00427773">
        <w:rPr>
          <w:rFonts w:ascii="Arial" w:hAnsi="Arial" w:cs="Arial"/>
          <w:color w:val="000000"/>
        </w:rPr>
        <w:t>: Pela sua inexecução total ou parcial o presente contrato será rescindido em qualquer tempo, através de ato unilateral e escrito do contratante, nos casos enumerados nos incisos I a XII e XVII do art. 78 e observado os artigos 79 § 2º e § 5º e 80, todos da Lei Federal nº 8.666/93, assegurado o contraditório e ampla defesa do(a) CONTRATAD</w:t>
      </w:r>
      <w:r w:rsidR="00877F59" w:rsidRPr="00427773">
        <w:rPr>
          <w:rFonts w:ascii="Arial" w:hAnsi="Arial" w:cs="Arial"/>
          <w:color w:val="000000"/>
        </w:rPr>
        <w:fldChar w:fldCharType="begin"/>
      </w:r>
      <w:r w:rsidRPr="00427773">
        <w:rPr>
          <w:rFonts w:ascii="Arial" w:hAnsi="Arial" w:cs="Arial"/>
          <w:color w:val="000000"/>
        </w:rPr>
        <w:instrText xml:space="preserve"> MERGEFIELD Sexo </w:instrText>
      </w:r>
      <w:r w:rsidR="00877F59" w:rsidRPr="00427773">
        <w:rPr>
          <w:rFonts w:ascii="Arial" w:hAnsi="Arial" w:cs="Arial"/>
          <w:color w:val="000000"/>
        </w:rPr>
        <w:fldChar w:fldCharType="separate"/>
      </w:r>
      <w:r w:rsidRPr="00427773">
        <w:rPr>
          <w:rFonts w:ascii="Arial" w:hAnsi="Arial" w:cs="Arial"/>
          <w:noProof/>
          <w:color w:val="000000"/>
        </w:rPr>
        <w:t>A</w:t>
      </w:r>
      <w:r w:rsidR="00877F59" w:rsidRPr="00427773">
        <w:rPr>
          <w:rFonts w:ascii="Arial" w:hAnsi="Arial" w:cs="Arial"/>
          <w:color w:val="000000"/>
        </w:rPr>
        <w:fldChar w:fldCharType="end"/>
      </w:r>
      <w:r w:rsidRPr="00427773">
        <w:rPr>
          <w:rFonts w:ascii="Arial" w:hAnsi="Arial" w:cs="Arial"/>
          <w:color w:val="000000"/>
        </w:rPr>
        <w:t>.</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Mediante simples aviso extrajudicial, com antecedência mínima de 30(trinta) dias poderá haver a rescisão amigável, por acordo entre as partes, reduzida a termo, precedida de autorização escrita e fundamentada do Senhor Secretário Municipal de Saúde, desde que haja conveniência administrativa na forma estabelecida no inciso II e § 1º do art. 79 da Lei Federal nº 8.666/93.</w:t>
      </w:r>
    </w:p>
    <w:p w:rsidR="002E5223" w:rsidRPr="00427773" w:rsidRDefault="002E5223"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QUARTA</w:t>
      </w:r>
      <w:r w:rsidRPr="00427773">
        <w:rPr>
          <w:rFonts w:ascii="Arial" w:hAnsi="Arial" w:cs="Arial"/>
          <w:color w:val="000000"/>
        </w:rPr>
        <w:t>: O presente Contrato terá vigência por 01(um) ano a contar da data de sua assinatura, hipótese em que se observará, no que couber, o disposto no parágrafo único da CLÁUSULA DÉCIMA TERCEIRA.</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rPr>
        <w:t>CLÁUSULA DÉCIMA QUINTA</w:t>
      </w:r>
      <w:r w:rsidRPr="00427773">
        <w:rPr>
          <w:rFonts w:ascii="Arial" w:hAnsi="Arial" w:cs="Arial"/>
        </w:rPr>
        <w:t xml:space="preserve">: Os recursos para atender as despesas resultantes deste contrato, correrão a conta da dotação orçamentária abaixo, constante do presente orçamento e para os exercícios </w:t>
      </w:r>
      <w:r w:rsidR="002A211B" w:rsidRPr="00427773">
        <w:rPr>
          <w:rFonts w:ascii="Arial" w:hAnsi="Arial" w:cs="Arial"/>
        </w:rPr>
        <w:t>subsequentes</w:t>
      </w:r>
      <w:r w:rsidRPr="00427773">
        <w:rPr>
          <w:rFonts w:ascii="Arial" w:hAnsi="Arial" w:cs="Arial"/>
        </w:rPr>
        <w:t>, pela dotação que vier a ser alocada para atender as obrigações da mesma</w:t>
      </w:r>
      <w:r w:rsidRPr="00427773">
        <w:rPr>
          <w:rFonts w:ascii="Arial" w:hAnsi="Arial" w:cs="Arial"/>
          <w:color w:val="000000"/>
        </w:rPr>
        <w:t xml:space="preserve"> natureza.</w:t>
      </w:r>
    </w:p>
    <w:p w:rsidR="00DA0E36" w:rsidRPr="00427773" w:rsidRDefault="00DA0E36" w:rsidP="002E5223">
      <w:pPr>
        <w:jc w:val="both"/>
        <w:rPr>
          <w:rFonts w:ascii="Arial" w:hAnsi="Arial" w:cs="Arial"/>
          <w:color w:val="000000"/>
        </w:rPr>
      </w:pPr>
    </w:p>
    <w:p w:rsidR="00E56CB3" w:rsidRPr="00E15512" w:rsidRDefault="00E56CB3" w:rsidP="00E56CB3">
      <w:pPr>
        <w:spacing w:line="276" w:lineRule="auto"/>
        <w:jc w:val="both"/>
        <w:rPr>
          <w:rFonts w:ascii="Arial" w:hAnsi="Arial" w:cs="Arial"/>
          <w:b/>
        </w:rPr>
      </w:pPr>
      <w:r w:rsidRPr="00E15512">
        <w:rPr>
          <w:rFonts w:ascii="Arial" w:hAnsi="Arial" w:cs="Arial"/>
          <w:b/>
        </w:rPr>
        <w:t>09.01.01.10.302.0024.2098.33903900 Ficha 1146 Fonte 155.</w:t>
      </w:r>
    </w:p>
    <w:p w:rsidR="00DA0E36" w:rsidRPr="00427773" w:rsidRDefault="00DA0E36" w:rsidP="002E5223">
      <w:pPr>
        <w:jc w:val="both"/>
        <w:rPr>
          <w:rFonts w:ascii="Arial" w:hAnsi="Arial" w:cs="Arial"/>
          <w:b/>
          <w:bCs/>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Parágrafo Único</w:t>
      </w:r>
      <w:r w:rsidRPr="00427773">
        <w:rPr>
          <w:rFonts w:ascii="Arial" w:hAnsi="Arial" w:cs="Arial"/>
          <w:color w:val="000000"/>
        </w:rPr>
        <w:t xml:space="preserve">: O presente contrato tem o valor de </w:t>
      </w:r>
      <w:r w:rsidRPr="00427773">
        <w:rPr>
          <w:rFonts w:ascii="Arial" w:hAnsi="Arial" w:cs="Arial"/>
          <w:b/>
          <w:bCs/>
          <w:color w:val="000000"/>
        </w:rPr>
        <w:t>R$</w:t>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r>
      <w:r w:rsidR="00DA0E36" w:rsidRPr="00427773">
        <w:rPr>
          <w:rFonts w:ascii="Arial" w:hAnsi="Arial" w:cs="Arial"/>
          <w:b/>
          <w:bCs/>
          <w:color w:val="000000"/>
        </w:rPr>
        <w:softHyphen/>
        <w:t>______________</w:t>
      </w:r>
      <w:r w:rsidRPr="00427773">
        <w:rPr>
          <w:rFonts w:ascii="Arial" w:hAnsi="Arial" w:cs="Arial"/>
          <w:color w:val="000000"/>
        </w:rPr>
        <w:t>, com base nos dados estipulados nas cláusulas próprias, segundo os preços de remuneração constantes das normas especificas que vigorarem para as respectivas prestações. Poderá ocorrer a atualização deste valor por ato da Administração;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SEXTA</w:t>
      </w:r>
      <w:r w:rsidRPr="00427773">
        <w:rPr>
          <w:rFonts w:ascii="Arial" w:hAnsi="Arial" w:cs="Arial"/>
          <w:color w:val="000000"/>
        </w:rPr>
        <w:t>: O Sistema de Regulação, Controle e Avaliação do gestor público é a unidade responsável pela organização do fluxo dos usuários do SUS, bem como da definição dos formulários e formas de preenchimento de encaminhamento e produção;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b/>
          <w:bCs/>
          <w:color w:val="000000"/>
        </w:rPr>
        <w:t>CLÁUSULA DÉCIMA SÉTIMA</w:t>
      </w:r>
      <w:r w:rsidRPr="00427773">
        <w:rPr>
          <w:rFonts w:ascii="Arial" w:hAnsi="Arial" w:cs="Arial"/>
          <w:color w:val="000000"/>
        </w:rPr>
        <w:t>: Fica eleito o foro da Comarca de Janaúba/MG, em renúncia a qualquer outro, para dirimir questão direta ou indireta relacionada com este contrato.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E por assim haverem ajustados, firmam o presente instrumento em 02(duas) vias de igual teor, todas assinadas pelas partes juntamente com duas testemunhas abaixo.</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A211B" w:rsidP="002E5223">
      <w:pPr>
        <w:jc w:val="center"/>
        <w:rPr>
          <w:rFonts w:ascii="Arial" w:hAnsi="Arial" w:cs="Arial"/>
          <w:color w:val="000000"/>
        </w:rPr>
      </w:pPr>
      <w:r>
        <w:rPr>
          <w:rFonts w:ascii="Arial" w:hAnsi="Arial" w:cs="Arial"/>
          <w:color w:val="000000"/>
        </w:rPr>
        <w:t>Janaúba-MG,____/____/ 2020</w:t>
      </w:r>
      <w:r w:rsidR="002E5223" w:rsidRPr="00427773">
        <w:rPr>
          <w:rFonts w:ascii="Arial" w:hAnsi="Arial" w:cs="Arial"/>
          <w:color w:val="000000"/>
        </w:rPr>
        <w:t>.</w:t>
      </w:r>
    </w:p>
    <w:p w:rsidR="002E5223" w:rsidRPr="00427773" w:rsidRDefault="002E5223" w:rsidP="002E5223">
      <w:pPr>
        <w:rPr>
          <w:rFonts w:ascii="Arial" w:hAnsi="Arial" w:cs="Arial"/>
          <w:color w:val="000000"/>
        </w:rPr>
      </w:pPr>
    </w:p>
    <w:tbl>
      <w:tblPr>
        <w:tblW w:w="0" w:type="auto"/>
        <w:jc w:val="center"/>
        <w:tblLook w:val="01E0" w:firstRow="1" w:lastRow="1" w:firstColumn="1" w:lastColumn="1" w:noHBand="0" w:noVBand="0"/>
      </w:tblPr>
      <w:tblGrid>
        <w:gridCol w:w="4773"/>
        <w:gridCol w:w="4205"/>
      </w:tblGrid>
      <w:tr w:rsidR="002E5223" w:rsidRPr="00427773" w:rsidTr="003D2344">
        <w:trPr>
          <w:jc w:val="center"/>
        </w:trPr>
        <w:tc>
          <w:tcPr>
            <w:tcW w:w="4773" w:type="dxa"/>
          </w:tcPr>
          <w:p w:rsidR="002E5223" w:rsidRPr="00427773" w:rsidRDefault="002E5223" w:rsidP="003D2344">
            <w:pPr>
              <w:jc w:val="center"/>
              <w:rPr>
                <w:rFonts w:ascii="Arial" w:hAnsi="Arial" w:cs="Arial"/>
                <w:b/>
                <w:color w:val="000000"/>
              </w:rPr>
            </w:pPr>
            <w:r w:rsidRPr="00427773">
              <w:rPr>
                <w:rFonts w:ascii="Arial" w:hAnsi="Arial" w:cs="Arial"/>
                <w:b/>
                <w:color w:val="000000"/>
              </w:rPr>
              <w:t xml:space="preserve">Carlos </w:t>
            </w:r>
            <w:proofErr w:type="spellStart"/>
            <w:r w:rsidRPr="00427773">
              <w:rPr>
                <w:rFonts w:ascii="Arial" w:hAnsi="Arial" w:cs="Arial"/>
                <w:b/>
                <w:color w:val="000000"/>
              </w:rPr>
              <w:t>Isaildon</w:t>
            </w:r>
            <w:proofErr w:type="spellEnd"/>
            <w:r w:rsidRPr="00427773">
              <w:rPr>
                <w:rFonts w:ascii="Arial" w:hAnsi="Arial" w:cs="Arial"/>
                <w:b/>
                <w:color w:val="000000"/>
              </w:rPr>
              <w:t xml:space="preserve"> Mendes</w:t>
            </w:r>
          </w:p>
          <w:p w:rsidR="002E5223" w:rsidRPr="00427773" w:rsidRDefault="002E5223" w:rsidP="003D2344">
            <w:pPr>
              <w:jc w:val="center"/>
              <w:rPr>
                <w:rFonts w:ascii="Arial" w:hAnsi="Arial" w:cs="Arial"/>
                <w:b/>
                <w:color w:val="000000"/>
              </w:rPr>
            </w:pPr>
            <w:r w:rsidRPr="00427773">
              <w:rPr>
                <w:rFonts w:ascii="Arial" w:hAnsi="Arial" w:cs="Arial"/>
                <w:b/>
                <w:color w:val="000000"/>
              </w:rPr>
              <w:t>Prefeito Municipal</w:t>
            </w:r>
          </w:p>
          <w:p w:rsidR="002E5223" w:rsidRPr="00427773" w:rsidRDefault="002E5223" w:rsidP="003D2344">
            <w:pPr>
              <w:jc w:val="center"/>
              <w:rPr>
                <w:rFonts w:ascii="Arial" w:hAnsi="Arial" w:cs="Arial"/>
                <w:b/>
                <w:color w:val="000000"/>
              </w:rPr>
            </w:pPr>
            <w:proofErr w:type="spellStart"/>
            <w:r w:rsidRPr="00427773">
              <w:rPr>
                <w:rFonts w:ascii="Arial" w:hAnsi="Arial" w:cs="Arial"/>
                <w:b/>
                <w:color w:val="000000"/>
              </w:rPr>
              <w:t>Credenciante</w:t>
            </w:r>
            <w:proofErr w:type="spellEnd"/>
          </w:p>
        </w:tc>
        <w:tc>
          <w:tcPr>
            <w:tcW w:w="4205" w:type="dxa"/>
            <w:vAlign w:val="center"/>
          </w:tcPr>
          <w:p w:rsidR="002E5223" w:rsidRPr="00427773" w:rsidRDefault="002E5223" w:rsidP="003D2344">
            <w:pPr>
              <w:jc w:val="center"/>
              <w:rPr>
                <w:rFonts w:ascii="Arial" w:hAnsi="Arial" w:cs="Arial"/>
                <w:b/>
                <w:color w:val="000000"/>
              </w:rPr>
            </w:pPr>
            <w:r w:rsidRPr="00427773">
              <w:rPr>
                <w:rFonts w:ascii="Arial" w:hAnsi="Arial" w:cs="Arial"/>
                <w:b/>
                <w:color w:val="000000"/>
              </w:rPr>
              <w:t>Credenciada</w:t>
            </w:r>
          </w:p>
        </w:tc>
      </w:tr>
    </w:tbl>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Testemunhas:</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a)________________________________________</w:t>
      </w: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p>
    <w:p w:rsidR="002E5223" w:rsidRPr="00427773" w:rsidRDefault="002E5223" w:rsidP="002E5223">
      <w:pPr>
        <w:jc w:val="both"/>
        <w:rPr>
          <w:rFonts w:ascii="Arial" w:hAnsi="Arial" w:cs="Arial"/>
          <w:color w:val="000000"/>
        </w:rPr>
      </w:pPr>
      <w:r w:rsidRPr="00427773">
        <w:rPr>
          <w:rFonts w:ascii="Arial" w:hAnsi="Arial" w:cs="Arial"/>
          <w:color w:val="000000"/>
        </w:rPr>
        <w:t xml:space="preserve">       b)________________________________________</w:t>
      </w: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464206" w:rsidRPr="00427773" w:rsidRDefault="00464206" w:rsidP="006D3E63">
      <w:pPr>
        <w:autoSpaceDE w:val="0"/>
        <w:autoSpaceDN w:val="0"/>
        <w:adjustRightInd w:val="0"/>
        <w:spacing w:line="360" w:lineRule="auto"/>
        <w:jc w:val="both"/>
        <w:rPr>
          <w:rFonts w:ascii="Arial" w:hAnsi="Arial" w:cs="Arial"/>
          <w:b/>
          <w:bCs/>
          <w:lang w:eastAsia="en-US"/>
        </w:rPr>
      </w:pPr>
    </w:p>
    <w:p w:rsidR="002E5223" w:rsidRPr="00427773" w:rsidRDefault="002E5223" w:rsidP="00DA0E36">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70744B" w:rsidRPr="00427773">
        <w:rPr>
          <w:rFonts w:ascii="Arial" w:hAnsi="Arial" w:cs="Arial"/>
          <w:b/>
          <w:color w:val="000000"/>
        </w:rPr>
        <w:t>I</w:t>
      </w:r>
      <w:r w:rsidRPr="00427773">
        <w:rPr>
          <w:rFonts w:ascii="Arial" w:hAnsi="Arial" w:cs="Arial"/>
          <w:b/>
          <w:color w:val="000000"/>
        </w:rPr>
        <w:t>II – ESPECIFICAÇÕES</w:t>
      </w:r>
    </w:p>
    <w:p w:rsidR="002E5223" w:rsidRPr="00427773" w:rsidRDefault="002E5223" w:rsidP="002E5223">
      <w:pPr>
        <w:jc w:val="center"/>
        <w:rPr>
          <w:rFonts w:ascii="Arial" w:hAnsi="Arial" w:cs="Arial"/>
          <w:b/>
          <w:color w:val="000000"/>
        </w:rPr>
      </w:pPr>
    </w:p>
    <w:p w:rsidR="002E5223" w:rsidRPr="00427773" w:rsidRDefault="002E5223" w:rsidP="002E5223">
      <w:pPr>
        <w:jc w:val="both"/>
        <w:rPr>
          <w:rFonts w:ascii="Arial" w:hAnsi="Arial" w:cs="Arial"/>
          <w:b/>
          <w:bCs/>
          <w:color w:val="000000"/>
        </w:rPr>
      </w:pPr>
      <w:r w:rsidRPr="00427773">
        <w:rPr>
          <w:rFonts w:ascii="Arial" w:hAnsi="Arial" w:cs="Arial"/>
          <w:b/>
          <w:bCs/>
          <w:color w:val="000000"/>
        </w:rPr>
        <w:t>Objeto:</w:t>
      </w:r>
    </w:p>
    <w:p w:rsidR="002E5223" w:rsidRPr="00427773" w:rsidRDefault="00CF0C83" w:rsidP="00427773">
      <w:pPr>
        <w:pStyle w:val="Corpodetexto"/>
        <w:jc w:val="both"/>
        <w:rPr>
          <w:rFonts w:ascii="Arial" w:hAnsi="Arial" w:cs="Arial"/>
          <w:color w:val="000000"/>
        </w:rPr>
      </w:pPr>
      <w:r w:rsidRPr="00711E49">
        <w:rPr>
          <w:rFonts w:ascii="Arial" w:hAnsi="Arial" w:cs="Arial"/>
        </w:rPr>
        <w:t>Processo Licitatório para contratação de empresas especializadas para realizar procedimentos cirúrgicos em oftalmologia conforme descrito pela Portaria GM/MS n° 3932 de 30 de Dezembro de 2019 bem como Deliberação CIB-SUS/MG n° 3.115, de 03 de Fevereiro de 2020</w:t>
      </w:r>
      <w:r w:rsidR="002E5223" w:rsidRPr="00427773">
        <w:rPr>
          <w:rFonts w:ascii="Arial" w:hAnsi="Arial" w:cs="Arial"/>
          <w:color w:val="000000"/>
        </w:rPr>
        <w:t>:</w:t>
      </w:r>
    </w:p>
    <w:p w:rsidR="00BF0C45" w:rsidRPr="00427773" w:rsidRDefault="00BF0C45" w:rsidP="002E5223">
      <w:pPr>
        <w:pStyle w:val="Corpodetexto"/>
        <w:rPr>
          <w:rFonts w:ascii="Arial" w:hAnsi="Arial" w:cs="Arial"/>
          <w:color w:val="000000"/>
        </w:rPr>
      </w:pPr>
    </w:p>
    <w:p w:rsidR="002E5223" w:rsidRPr="00427773" w:rsidRDefault="002E5223" w:rsidP="002E5223">
      <w:pPr>
        <w:pStyle w:val="Corpodetexto"/>
        <w:rPr>
          <w:rFonts w:ascii="Arial" w:hAnsi="Arial" w:cs="Arial"/>
          <w:b/>
          <w:color w:val="000000"/>
        </w:rPr>
      </w:pPr>
      <w:r w:rsidRPr="00427773">
        <w:rPr>
          <w:rFonts w:ascii="Arial" w:hAnsi="Arial" w:cs="Arial"/>
          <w:color w:val="000000"/>
        </w:rPr>
        <w:t>I</w:t>
      </w:r>
      <w:r w:rsidRPr="00427773">
        <w:rPr>
          <w:rFonts w:ascii="Arial" w:hAnsi="Arial" w:cs="Arial"/>
          <w:b/>
          <w:color w:val="000000"/>
        </w:rPr>
        <w:t>tens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3118"/>
        <w:gridCol w:w="1418"/>
        <w:gridCol w:w="850"/>
        <w:gridCol w:w="1418"/>
      </w:tblGrid>
      <w:tr w:rsidR="00CE787F" w:rsidRPr="00711E49" w:rsidTr="00AC24B8">
        <w:tc>
          <w:tcPr>
            <w:tcW w:w="10031" w:type="dxa"/>
            <w:gridSpan w:val="6"/>
          </w:tcPr>
          <w:p w:rsidR="00CE787F" w:rsidRPr="00711E49" w:rsidRDefault="00CE787F" w:rsidP="00AC24B8">
            <w:pPr>
              <w:autoSpaceDE w:val="0"/>
              <w:autoSpaceDN w:val="0"/>
              <w:adjustRightInd w:val="0"/>
              <w:spacing w:line="23" w:lineRule="atLeast"/>
              <w:jc w:val="center"/>
              <w:rPr>
                <w:rFonts w:ascii="Arial" w:hAnsi="Arial" w:cs="Arial"/>
                <w:b/>
                <w:sz w:val="16"/>
                <w:szCs w:val="16"/>
              </w:rPr>
            </w:pPr>
            <w:r w:rsidRPr="00711E49">
              <w:rPr>
                <w:rFonts w:ascii="Arial" w:hAnsi="Arial" w:cs="Arial"/>
                <w:b/>
                <w:sz w:val="16"/>
                <w:szCs w:val="16"/>
              </w:rPr>
              <w:t>Procedimento cirúrgico</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 xml:space="preserve">Item </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Procedimentos</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Descrição</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Valor unitário</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Quantidade</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Valor Total</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0405050020</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Capsulotomia</w:t>
            </w:r>
            <w:proofErr w:type="spellEnd"/>
            <w:r w:rsidRPr="00711E49">
              <w:rPr>
                <w:rFonts w:ascii="Arial" w:hAnsi="Arial" w:cs="Arial"/>
                <w:sz w:val="16"/>
                <w:szCs w:val="16"/>
              </w:rPr>
              <w:t xml:space="preserve"> a </w:t>
            </w:r>
            <w:proofErr w:type="spellStart"/>
            <w:r w:rsidRPr="00711E49">
              <w:rPr>
                <w:rFonts w:ascii="Arial" w:hAnsi="Arial" w:cs="Arial"/>
                <w:sz w:val="16"/>
                <w:szCs w:val="16"/>
              </w:rPr>
              <w:t>Yag</w:t>
            </w:r>
            <w:proofErr w:type="spellEnd"/>
            <w:r w:rsidRPr="00711E49">
              <w:rPr>
                <w:rFonts w:ascii="Arial" w:hAnsi="Arial" w:cs="Arial"/>
                <w:sz w:val="16"/>
                <w:szCs w:val="16"/>
              </w:rPr>
              <w:t xml:space="preserve">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Consiste de procedimento cirúrgico ambulatorial com finalidade terapêutica, sob anestesia local, para tratamento a laser de opacidades capsulares retro lenticulares.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R$ 157,50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30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R$ 4.725,00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0405030045</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Fotocoagulação</w:t>
            </w:r>
            <w:proofErr w:type="spellEnd"/>
            <w:r w:rsidRPr="00711E49">
              <w:rPr>
                <w:rFonts w:ascii="Arial" w:hAnsi="Arial" w:cs="Arial"/>
                <w:sz w:val="16"/>
                <w:szCs w:val="16"/>
              </w:rPr>
              <w:t xml:space="preserve"> a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cirúrgico ambulatorial, com finalidade terapêutica para tratamento de retinopatia diabética, </w:t>
            </w:r>
            <w:proofErr w:type="spellStart"/>
            <w:r w:rsidRPr="00711E49">
              <w:rPr>
                <w:rFonts w:ascii="Arial" w:hAnsi="Arial" w:cs="Arial"/>
                <w:sz w:val="16"/>
                <w:szCs w:val="16"/>
              </w:rPr>
              <w:t>vasculopatias</w:t>
            </w:r>
            <w:proofErr w:type="spellEnd"/>
            <w:r w:rsidRPr="00711E49">
              <w:rPr>
                <w:rFonts w:ascii="Arial" w:hAnsi="Arial" w:cs="Arial"/>
                <w:sz w:val="16"/>
                <w:szCs w:val="16"/>
              </w:rPr>
              <w:t xml:space="preserve"> </w:t>
            </w:r>
            <w:proofErr w:type="spellStart"/>
            <w:r w:rsidRPr="00711E49">
              <w:rPr>
                <w:rFonts w:ascii="Arial" w:hAnsi="Arial" w:cs="Arial"/>
                <w:sz w:val="16"/>
                <w:szCs w:val="16"/>
              </w:rPr>
              <w:t>retinianas</w:t>
            </w:r>
            <w:proofErr w:type="spellEnd"/>
            <w:r w:rsidRPr="00711E49">
              <w:rPr>
                <w:rFonts w:ascii="Arial" w:hAnsi="Arial" w:cs="Arial"/>
                <w:sz w:val="16"/>
                <w:szCs w:val="16"/>
              </w:rPr>
              <w:t>, degeneração macular relacionada à idade, descolamento de retina e lesões periféricas de retina, entre outros.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R$150,30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10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R$ 1.503,00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0405020015</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Correção Cirúrgica de </w:t>
            </w:r>
            <w:proofErr w:type="gramStart"/>
            <w:r w:rsidRPr="00711E49">
              <w:rPr>
                <w:rFonts w:ascii="Arial" w:hAnsi="Arial" w:cs="Arial"/>
                <w:sz w:val="16"/>
                <w:szCs w:val="16"/>
              </w:rPr>
              <w:t>Estrabismo(</w:t>
            </w:r>
            <w:proofErr w:type="gramEnd"/>
            <w:r w:rsidRPr="00711E49">
              <w:rPr>
                <w:rFonts w:ascii="Arial" w:hAnsi="Arial" w:cs="Arial"/>
                <w:sz w:val="16"/>
                <w:szCs w:val="16"/>
              </w:rPr>
              <w:t xml:space="preserve">acima de 2 músculos)  </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w:t>
            </w:r>
            <w:proofErr w:type="spellStart"/>
            <w:r w:rsidRPr="00711E49">
              <w:rPr>
                <w:rFonts w:ascii="Arial" w:hAnsi="Arial" w:cs="Arial"/>
                <w:sz w:val="16"/>
                <w:szCs w:val="16"/>
              </w:rPr>
              <w:t>cirurgico</w:t>
            </w:r>
            <w:proofErr w:type="spellEnd"/>
            <w:r w:rsidRPr="00711E49">
              <w:rPr>
                <w:rFonts w:ascii="Arial" w:hAnsi="Arial" w:cs="Arial"/>
                <w:sz w:val="16"/>
                <w:szCs w:val="16"/>
              </w:rPr>
              <w:t xml:space="preserve"> com finalidade </w:t>
            </w:r>
            <w:proofErr w:type="spellStart"/>
            <w:r w:rsidRPr="00711E49">
              <w:rPr>
                <w:rFonts w:ascii="Arial" w:hAnsi="Arial" w:cs="Arial"/>
                <w:sz w:val="16"/>
                <w:szCs w:val="16"/>
              </w:rPr>
              <w:t>terapeutica</w:t>
            </w:r>
            <w:proofErr w:type="spellEnd"/>
            <w:r w:rsidRPr="00711E49">
              <w:rPr>
                <w:rFonts w:ascii="Arial" w:hAnsi="Arial" w:cs="Arial"/>
                <w:sz w:val="16"/>
                <w:szCs w:val="16"/>
              </w:rPr>
              <w:t xml:space="preserve"> ou reparadora, sob anestesia local ou geral (</w:t>
            </w:r>
            <w:proofErr w:type="spellStart"/>
            <w:r w:rsidRPr="00711E49">
              <w:rPr>
                <w:rFonts w:ascii="Arial" w:hAnsi="Arial" w:cs="Arial"/>
                <w:sz w:val="16"/>
                <w:szCs w:val="16"/>
              </w:rPr>
              <w:t>criancas</w:t>
            </w:r>
            <w:proofErr w:type="spellEnd"/>
            <w:r w:rsidRPr="00711E49">
              <w:rPr>
                <w:rFonts w:ascii="Arial" w:hAnsi="Arial" w:cs="Arial"/>
                <w:sz w:val="16"/>
                <w:szCs w:val="16"/>
              </w:rPr>
              <w:t xml:space="preserve"> e pacientes especiais), indicada em casos de </w:t>
            </w:r>
            <w:proofErr w:type="spellStart"/>
            <w:r w:rsidRPr="00711E49">
              <w:rPr>
                <w:rFonts w:ascii="Arial" w:hAnsi="Arial" w:cs="Arial"/>
                <w:sz w:val="16"/>
                <w:szCs w:val="16"/>
              </w:rPr>
              <w:t>esotropia</w:t>
            </w:r>
            <w:proofErr w:type="spellEnd"/>
            <w:r w:rsidRPr="00711E49">
              <w:rPr>
                <w:rFonts w:ascii="Arial" w:hAnsi="Arial" w:cs="Arial"/>
                <w:sz w:val="16"/>
                <w:szCs w:val="16"/>
              </w:rPr>
              <w:t xml:space="preserve">, </w:t>
            </w:r>
            <w:proofErr w:type="spellStart"/>
            <w:r w:rsidRPr="00711E49">
              <w:rPr>
                <w:rFonts w:ascii="Arial" w:hAnsi="Arial" w:cs="Arial"/>
                <w:sz w:val="16"/>
                <w:szCs w:val="16"/>
              </w:rPr>
              <w:t>exotropia</w:t>
            </w:r>
            <w:proofErr w:type="spellEnd"/>
            <w:r w:rsidRPr="00711E49">
              <w:rPr>
                <w:rFonts w:ascii="Arial" w:hAnsi="Arial" w:cs="Arial"/>
                <w:sz w:val="16"/>
                <w:szCs w:val="16"/>
              </w:rPr>
              <w:t xml:space="preserve"> ou </w:t>
            </w:r>
            <w:proofErr w:type="spellStart"/>
            <w:r w:rsidRPr="00711E49">
              <w:rPr>
                <w:rFonts w:ascii="Arial" w:hAnsi="Arial" w:cs="Arial"/>
                <w:sz w:val="16"/>
                <w:szCs w:val="16"/>
              </w:rPr>
              <w:t>heterotropia</w:t>
            </w:r>
            <w:proofErr w:type="spellEnd"/>
            <w:r w:rsidRPr="00711E49">
              <w:rPr>
                <w:rFonts w:ascii="Arial" w:hAnsi="Arial" w:cs="Arial"/>
                <w:sz w:val="16"/>
                <w:szCs w:val="16"/>
              </w:rPr>
              <w:t xml:space="preserve"> em cuja </w:t>
            </w:r>
            <w:proofErr w:type="spellStart"/>
            <w:r w:rsidRPr="00711E49">
              <w:rPr>
                <w:rFonts w:ascii="Arial" w:hAnsi="Arial" w:cs="Arial"/>
                <w:sz w:val="16"/>
                <w:szCs w:val="16"/>
              </w:rPr>
              <w:t>correcao</w:t>
            </w:r>
            <w:proofErr w:type="spellEnd"/>
            <w:r w:rsidRPr="00711E49">
              <w:rPr>
                <w:rFonts w:ascii="Arial" w:hAnsi="Arial" w:cs="Arial"/>
                <w:sz w:val="16"/>
                <w:szCs w:val="16"/>
              </w:rPr>
              <w:t xml:space="preserve"> </w:t>
            </w:r>
            <w:proofErr w:type="spellStart"/>
            <w:r w:rsidRPr="00711E49">
              <w:rPr>
                <w:rFonts w:ascii="Arial" w:hAnsi="Arial" w:cs="Arial"/>
                <w:sz w:val="16"/>
                <w:szCs w:val="16"/>
              </w:rPr>
              <w:t>sera</w:t>
            </w:r>
            <w:proofErr w:type="spellEnd"/>
            <w:r w:rsidRPr="00711E49">
              <w:rPr>
                <w:rFonts w:ascii="Arial" w:hAnsi="Arial" w:cs="Arial"/>
                <w:sz w:val="16"/>
                <w:szCs w:val="16"/>
              </w:rPr>
              <w:t xml:space="preserve"> </w:t>
            </w:r>
            <w:proofErr w:type="spellStart"/>
            <w:r w:rsidRPr="00711E49">
              <w:rPr>
                <w:rFonts w:ascii="Arial" w:hAnsi="Arial" w:cs="Arial"/>
                <w:sz w:val="16"/>
                <w:szCs w:val="16"/>
              </w:rPr>
              <w:t>necessaria</w:t>
            </w:r>
            <w:proofErr w:type="spellEnd"/>
            <w:r w:rsidRPr="00711E49">
              <w:rPr>
                <w:rFonts w:ascii="Arial" w:hAnsi="Arial" w:cs="Arial"/>
                <w:sz w:val="16"/>
                <w:szCs w:val="16"/>
              </w:rPr>
              <w:t xml:space="preserve"> a </w:t>
            </w:r>
            <w:proofErr w:type="spellStart"/>
            <w:r w:rsidRPr="00711E49">
              <w:rPr>
                <w:rFonts w:ascii="Arial" w:hAnsi="Arial" w:cs="Arial"/>
                <w:sz w:val="16"/>
                <w:szCs w:val="16"/>
              </w:rPr>
              <w:t>resseccao</w:t>
            </w:r>
            <w:proofErr w:type="spellEnd"/>
            <w:r w:rsidRPr="00711E49">
              <w:rPr>
                <w:rFonts w:ascii="Arial" w:hAnsi="Arial" w:cs="Arial"/>
                <w:sz w:val="16"/>
                <w:szCs w:val="16"/>
              </w:rPr>
              <w:t xml:space="preserve">, recuo ou </w:t>
            </w:r>
            <w:proofErr w:type="spellStart"/>
            <w:r w:rsidRPr="00711E49">
              <w:rPr>
                <w:rFonts w:ascii="Arial" w:hAnsi="Arial" w:cs="Arial"/>
                <w:sz w:val="16"/>
                <w:szCs w:val="16"/>
              </w:rPr>
              <w:t>tenotomia</w:t>
            </w:r>
            <w:proofErr w:type="spellEnd"/>
            <w:r w:rsidRPr="00711E49">
              <w:rPr>
                <w:rFonts w:ascii="Arial" w:hAnsi="Arial" w:cs="Arial"/>
                <w:sz w:val="16"/>
                <w:szCs w:val="16"/>
              </w:rPr>
              <w:t xml:space="preserve"> de mais de dois </w:t>
            </w:r>
            <w:proofErr w:type="spellStart"/>
            <w:r w:rsidRPr="00711E49">
              <w:rPr>
                <w:rFonts w:ascii="Arial" w:hAnsi="Arial" w:cs="Arial"/>
                <w:sz w:val="16"/>
                <w:szCs w:val="16"/>
              </w:rPr>
              <w:t>musculos</w:t>
            </w:r>
            <w:proofErr w:type="spellEnd"/>
            <w:r w:rsidRPr="00711E49">
              <w:rPr>
                <w:rFonts w:ascii="Arial" w:hAnsi="Arial" w:cs="Arial"/>
                <w:sz w:val="16"/>
                <w:szCs w:val="16"/>
              </w:rPr>
              <w:t xml:space="preserve"> </w:t>
            </w:r>
            <w:proofErr w:type="spellStart"/>
            <w:r w:rsidRPr="00711E49">
              <w:rPr>
                <w:rFonts w:ascii="Arial" w:hAnsi="Arial" w:cs="Arial"/>
                <w:sz w:val="16"/>
                <w:szCs w:val="16"/>
              </w:rPr>
              <w:t>extra-oculares</w:t>
            </w:r>
            <w:proofErr w:type="spellEnd"/>
            <w:r w:rsidRPr="00711E49">
              <w:rPr>
                <w:rFonts w:ascii="Arial" w:hAnsi="Arial" w:cs="Arial"/>
                <w:sz w:val="16"/>
                <w:szCs w:val="16"/>
              </w:rPr>
              <w:t xml:space="preserve"> (retos ou </w:t>
            </w:r>
            <w:proofErr w:type="spellStart"/>
            <w:r w:rsidRPr="00711E49">
              <w:rPr>
                <w:rFonts w:ascii="Arial" w:hAnsi="Arial" w:cs="Arial"/>
                <w:sz w:val="16"/>
                <w:szCs w:val="16"/>
              </w:rPr>
              <w:t>obliquos</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R$ 2.715,46</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4</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R$ 10.861,84</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0405020023</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Correção Cirúrgica de </w:t>
            </w:r>
            <w:proofErr w:type="gramStart"/>
            <w:r w:rsidRPr="00711E49">
              <w:rPr>
                <w:rFonts w:ascii="Arial" w:hAnsi="Arial" w:cs="Arial"/>
                <w:sz w:val="16"/>
                <w:szCs w:val="16"/>
              </w:rPr>
              <w:t>Estrabismo(</w:t>
            </w:r>
            <w:proofErr w:type="gramEnd"/>
            <w:r w:rsidRPr="00711E49">
              <w:rPr>
                <w:rFonts w:ascii="Arial" w:hAnsi="Arial" w:cs="Arial"/>
                <w:sz w:val="16"/>
                <w:szCs w:val="16"/>
              </w:rPr>
              <w:t xml:space="preserve">até 2 músculos)  </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w:t>
            </w:r>
            <w:proofErr w:type="spellStart"/>
            <w:r w:rsidRPr="00711E49">
              <w:rPr>
                <w:rFonts w:ascii="Arial" w:hAnsi="Arial" w:cs="Arial"/>
                <w:sz w:val="16"/>
                <w:szCs w:val="16"/>
              </w:rPr>
              <w:t>cirurgico</w:t>
            </w:r>
            <w:proofErr w:type="spellEnd"/>
            <w:r w:rsidRPr="00711E49">
              <w:rPr>
                <w:rFonts w:ascii="Arial" w:hAnsi="Arial" w:cs="Arial"/>
                <w:sz w:val="16"/>
                <w:szCs w:val="16"/>
              </w:rPr>
              <w:t xml:space="preserve"> com finalidade </w:t>
            </w:r>
            <w:proofErr w:type="spellStart"/>
            <w:r w:rsidRPr="00711E49">
              <w:rPr>
                <w:rFonts w:ascii="Arial" w:hAnsi="Arial" w:cs="Arial"/>
                <w:sz w:val="16"/>
                <w:szCs w:val="16"/>
              </w:rPr>
              <w:t>terapeutica</w:t>
            </w:r>
            <w:proofErr w:type="spellEnd"/>
            <w:r w:rsidRPr="00711E49">
              <w:rPr>
                <w:rFonts w:ascii="Arial" w:hAnsi="Arial" w:cs="Arial"/>
                <w:sz w:val="16"/>
                <w:szCs w:val="16"/>
              </w:rPr>
              <w:t xml:space="preserve"> ou reparadora, sob anestesia local ou geral (</w:t>
            </w:r>
            <w:proofErr w:type="spellStart"/>
            <w:r w:rsidRPr="00711E49">
              <w:rPr>
                <w:rFonts w:ascii="Arial" w:hAnsi="Arial" w:cs="Arial"/>
                <w:sz w:val="16"/>
                <w:szCs w:val="16"/>
              </w:rPr>
              <w:t>criancas</w:t>
            </w:r>
            <w:proofErr w:type="spellEnd"/>
            <w:r w:rsidRPr="00711E49">
              <w:rPr>
                <w:rFonts w:ascii="Arial" w:hAnsi="Arial" w:cs="Arial"/>
                <w:sz w:val="16"/>
                <w:szCs w:val="16"/>
              </w:rPr>
              <w:t xml:space="preserve"> e pacientes especiais), indicada em casos de </w:t>
            </w:r>
            <w:proofErr w:type="spellStart"/>
            <w:r w:rsidRPr="00711E49">
              <w:rPr>
                <w:rFonts w:ascii="Arial" w:hAnsi="Arial" w:cs="Arial"/>
                <w:sz w:val="16"/>
                <w:szCs w:val="16"/>
              </w:rPr>
              <w:t>esotropia</w:t>
            </w:r>
            <w:proofErr w:type="spellEnd"/>
            <w:r w:rsidRPr="00711E49">
              <w:rPr>
                <w:rFonts w:ascii="Arial" w:hAnsi="Arial" w:cs="Arial"/>
                <w:sz w:val="16"/>
                <w:szCs w:val="16"/>
              </w:rPr>
              <w:t xml:space="preserve">, </w:t>
            </w:r>
            <w:proofErr w:type="spellStart"/>
            <w:r w:rsidRPr="00711E49">
              <w:rPr>
                <w:rFonts w:ascii="Arial" w:hAnsi="Arial" w:cs="Arial"/>
                <w:sz w:val="16"/>
                <w:szCs w:val="16"/>
              </w:rPr>
              <w:t>exotropia</w:t>
            </w:r>
            <w:proofErr w:type="spellEnd"/>
            <w:r w:rsidRPr="00711E49">
              <w:rPr>
                <w:rFonts w:ascii="Arial" w:hAnsi="Arial" w:cs="Arial"/>
                <w:sz w:val="16"/>
                <w:szCs w:val="16"/>
              </w:rPr>
              <w:t xml:space="preserve"> ou </w:t>
            </w:r>
            <w:proofErr w:type="spellStart"/>
            <w:r w:rsidRPr="00711E49">
              <w:rPr>
                <w:rFonts w:ascii="Arial" w:hAnsi="Arial" w:cs="Arial"/>
                <w:sz w:val="16"/>
                <w:szCs w:val="16"/>
              </w:rPr>
              <w:t>heterotropia</w:t>
            </w:r>
            <w:proofErr w:type="spellEnd"/>
            <w:r w:rsidRPr="00711E49">
              <w:rPr>
                <w:rFonts w:ascii="Arial" w:hAnsi="Arial" w:cs="Arial"/>
                <w:sz w:val="16"/>
                <w:szCs w:val="16"/>
              </w:rPr>
              <w:t xml:space="preserve"> em cuja </w:t>
            </w:r>
            <w:proofErr w:type="spellStart"/>
            <w:r w:rsidRPr="00711E49">
              <w:rPr>
                <w:rFonts w:ascii="Arial" w:hAnsi="Arial" w:cs="Arial"/>
                <w:sz w:val="16"/>
                <w:szCs w:val="16"/>
              </w:rPr>
              <w:t>correcao</w:t>
            </w:r>
            <w:proofErr w:type="spellEnd"/>
            <w:r w:rsidRPr="00711E49">
              <w:rPr>
                <w:rFonts w:ascii="Arial" w:hAnsi="Arial" w:cs="Arial"/>
                <w:sz w:val="16"/>
                <w:szCs w:val="16"/>
              </w:rPr>
              <w:t xml:space="preserve"> </w:t>
            </w:r>
            <w:proofErr w:type="spellStart"/>
            <w:r w:rsidRPr="00711E49">
              <w:rPr>
                <w:rFonts w:ascii="Arial" w:hAnsi="Arial" w:cs="Arial"/>
                <w:sz w:val="16"/>
                <w:szCs w:val="16"/>
              </w:rPr>
              <w:t>sera</w:t>
            </w:r>
            <w:proofErr w:type="spellEnd"/>
            <w:r w:rsidRPr="00711E49">
              <w:rPr>
                <w:rFonts w:ascii="Arial" w:hAnsi="Arial" w:cs="Arial"/>
                <w:sz w:val="16"/>
                <w:szCs w:val="16"/>
              </w:rPr>
              <w:t xml:space="preserve"> </w:t>
            </w:r>
            <w:proofErr w:type="spellStart"/>
            <w:r w:rsidRPr="00711E49">
              <w:rPr>
                <w:rFonts w:ascii="Arial" w:hAnsi="Arial" w:cs="Arial"/>
                <w:sz w:val="16"/>
                <w:szCs w:val="16"/>
              </w:rPr>
              <w:t>necessaria</w:t>
            </w:r>
            <w:proofErr w:type="spellEnd"/>
            <w:r w:rsidRPr="00711E49">
              <w:rPr>
                <w:rFonts w:ascii="Arial" w:hAnsi="Arial" w:cs="Arial"/>
                <w:sz w:val="16"/>
                <w:szCs w:val="16"/>
              </w:rPr>
              <w:t xml:space="preserve"> a </w:t>
            </w:r>
            <w:proofErr w:type="spellStart"/>
            <w:r w:rsidRPr="00711E49">
              <w:rPr>
                <w:rFonts w:ascii="Arial" w:hAnsi="Arial" w:cs="Arial"/>
                <w:sz w:val="16"/>
                <w:szCs w:val="16"/>
              </w:rPr>
              <w:t>resseccao</w:t>
            </w:r>
            <w:proofErr w:type="spellEnd"/>
            <w:r w:rsidRPr="00711E49">
              <w:rPr>
                <w:rFonts w:ascii="Arial" w:hAnsi="Arial" w:cs="Arial"/>
                <w:sz w:val="16"/>
                <w:szCs w:val="16"/>
              </w:rPr>
              <w:t xml:space="preserve">, recuo ou </w:t>
            </w:r>
            <w:proofErr w:type="spellStart"/>
            <w:r w:rsidRPr="00711E49">
              <w:rPr>
                <w:rFonts w:ascii="Arial" w:hAnsi="Arial" w:cs="Arial"/>
                <w:sz w:val="16"/>
                <w:szCs w:val="16"/>
              </w:rPr>
              <w:t>tenotomia</w:t>
            </w:r>
            <w:proofErr w:type="spellEnd"/>
            <w:r w:rsidRPr="00711E49">
              <w:rPr>
                <w:rFonts w:ascii="Arial" w:hAnsi="Arial" w:cs="Arial"/>
                <w:sz w:val="16"/>
                <w:szCs w:val="16"/>
              </w:rPr>
              <w:t xml:space="preserve"> de um ou dois </w:t>
            </w:r>
            <w:proofErr w:type="spellStart"/>
            <w:r w:rsidRPr="00711E49">
              <w:rPr>
                <w:rFonts w:ascii="Arial" w:hAnsi="Arial" w:cs="Arial"/>
                <w:sz w:val="16"/>
                <w:szCs w:val="16"/>
              </w:rPr>
              <w:t>musculos</w:t>
            </w:r>
            <w:proofErr w:type="spellEnd"/>
            <w:r w:rsidRPr="00711E49">
              <w:rPr>
                <w:rFonts w:ascii="Arial" w:hAnsi="Arial" w:cs="Arial"/>
                <w:sz w:val="16"/>
                <w:szCs w:val="16"/>
              </w:rPr>
              <w:t xml:space="preserve"> </w:t>
            </w:r>
            <w:proofErr w:type="spellStart"/>
            <w:r w:rsidRPr="00711E49">
              <w:rPr>
                <w:rFonts w:ascii="Arial" w:hAnsi="Arial" w:cs="Arial"/>
                <w:sz w:val="16"/>
                <w:szCs w:val="16"/>
              </w:rPr>
              <w:t>extra-oculares</w:t>
            </w:r>
            <w:proofErr w:type="spellEnd"/>
            <w:r w:rsidRPr="00711E49">
              <w:rPr>
                <w:rFonts w:ascii="Arial" w:hAnsi="Arial" w:cs="Arial"/>
                <w:sz w:val="16"/>
                <w:szCs w:val="16"/>
              </w:rPr>
              <w:t xml:space="preserve"> (retos ou </w:t>
            </w:r>
            <w:proofErr w:type="spellStart"/>
            <w:r w:rsidRPr="00711E49">
              <w:rPr>
                <w:rFonts w:ascii="Arial" w:hAnsi="Arial" w:cs="Arial"/>
                <w:sz w:val="16"/>
                <w:szCs w:val="16"/>
              </w:rPr>
              <w:t>obliquos</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R$ 1.806,30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13</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R$ 23.481,90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0405030193</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Pan-Fotocogulação</w:t>
            </w:r>
            <w:proofErr w:type="spellEnd"/>
            <w:r w:rsidRPr="00711E49">
              <w:rPr>
                <w:rFonts w:ascii="Arial" w:hAnsi="Arial" w:cs="Arial"/>
                <w:sz w:val="16"/>
                <w:szCs w:val="16"/>
              </w:rPr>
              <w:t xml:space="preserve"> de Retina a Laser</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ambulatorial ou hospitalar a laser, com finalidade terapêutica, sob anestesia local, para realização de </w:t>
            </w:r>
            <w:proofErr w:type="spellStart"/>
            <w:r w:rsidRPr="00711E49">
              <w:rPr>
                <w:rFonts w:ascii="Arial" w:hAnsi="Arial" w:cs="Arial"/>
                <w:sz w:val="16"/>
                <w:szCs w:val="16"/>
              </w:rPr>
              <w:t>fotocoagulação</w:t>
            </w:r>
            <w:proofErr w:type="spellEnd"/>
            <w:r w:rsidRPr="00711E49">
              <w:rPr>
                <w:rFonts w:ascii="Arial" w:hAnsi="Arial" w:cs="Arial"/>
                <w:sz w:val="16"/>
                <w:szCs w:val="16"/>
              </w:rPr>
              <w:t xml:space="preserve"> a laser em toda a periferia </w:t>
            </w:r>
            <w:proofErr w:type="spellStart"/>
            <w:r w:rsidRPr="00711E49">
              <w:rPr>
                <w:rFonts w:ascii="Arial" w:hAnsi="Arial" w:cs="Arial"/>
                <w:sz w:val="16"/>
                <w:szCs w:val="16"/>
              </w:rPr>
              <w:t>retiniana</w:t>
            </w:r>
            <w:proofErr w:type="spellEnd"/>
            <w:r w:rsidRPr="00711E49">
              <w:rPr>
                <w:rFonts w:ascii="Arial" w:hAnsi="Arial" w:cs="Arial"/>
                <w:sz w:val="16"/>
                <w:szCs w:val="16"/>
              </w:rPr>
              <w:t xml:space="preserve"> (quatro quadrantes), de pacientes com retinopatia diabética avançada e retinopatia da prematuridade. Procedimento realizado apenas uma vez na vida, por olho. Incluídas quantas sessões de laser quanto necessárias para complementar a </w:t>
            </w:r>
            <w:proofErr w:type="spellStart"/>
            <w:r w:rsidRPr="00711E49">
              <w:rPr>
                <w:rFonts w:ascii="Arial" w:hAnsi="Arial" w:cs="Arial"/>
                <w:sz w:val="16"/>
                <w:szCs w:val="16"/>
              </w:rPr>
              <w:t>pan-fotocoagulação</w:t>
            </w:r>
            <w:proofErr w:type="spellEnd"/>
            <w:r w:rsidRPr="00711E49">
              <w:rPr>
                <w:rFonts w:ascii="Arial" w:hAnsi="Arial" w:cs="Arial"/>
                <w:sz w:val="16"/>
                <w:szCs w:val="16"/>
              </w:rPr>
              <w:t>. Procedimento também em caráter hospitalar, pois na maioria dos casos são realizados em pacientes prematuros internados.</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R$ 609,20</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4</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R$ 2.436,80</w:t>
            </w:r>
          </w:p>
        </w:tc>
      </w:tr>
      <w:tr w:rsidR="00CE787F" w:rsidRPr="00711E49" w:rsidTr="00AC24B8">
        <w:tc>
          <w:tcPr>
            <w:tcW w:w="1242"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0405050321</w:t>
            </w:r>
          </w:p>
        </w:tc>
        <w:tc>
          <w:tcPr>
            <w:tcW w:w="1985"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proofErr w:type="spellStart"/>
            <w:r w:rsidRPr="00711E49">
              <w:rPr>
                <w:rFonts w:ascii="Arial" w:hAnsi="Arial" w:cs="Arial"/>
                <w:sz w:val="16"/>
                <w:szCs w:val="16"/>
              </w:rPr>
              <w:t>Trabeculectomia</w:t>
            </w:r>
            <w:proofErr w:type="spellEnd"/>
          </w:p>
        </w:tc>
        <w:tc>
          <w:tcPr>
            <w:tcW w:w="3118" w:type="dxa"/>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 xml:space="preserve">Consiste de procedimento cirúrgico com finalidade terapêutica, sob anestesia local ou geral (crianças e pacientes especiais), por cirurgia </w:t>
            </w:r>
            <w:proofErr w:type="spellStart"/>
            <w:r w:rsidRPr="00711E49">
              <w:rPr>
                <w:rFonts w:ascii="Arial" w:hAnsi="Arial" w:cs="Arial"/>
                <w:sz w:val="16"/>
                <w:szCs w:val="16"/>
              </w:rPr>
              <w:t>fistulizante</w:t>
            </w:r>
            <w:proofErr w:type="spellEnd"/>
            <w:r w:rsidRPr="00711E49">
              <w:rPr>
                <w:rFonts w:ascii="Arial" w:hAnsi="Arial" w:cs="Arial"/>
                <w:sz w:val="16"/>
                <w:szCs w:val="16"/>
              </w:rPr>
              <w:t xml:space="preserve"> para tratamento de glaucoma, já inclui </w:t>
            </w:r>
            <w:proofErr w:type="spellStart"/>
            <w:r w:rsidRPr="00711E49">
              <w:rPr>
                <w:rFonts w:ascii="Arial" w:hAnsi="Arial" w:cs="Arial"/>
                <w:sz w:val="16"/>
                <w:szCs w:val="16"/>
              </w:rPr>
              <w:t>iridectomia</w:t>
            </w:r>
            <w:proofErr w:type="spellEnd"/>
            <w:r w:rsidRPr="00711E49">
              <w:rPr>
                <w:rFonts w:ascii="Arial" w:hAnsi="Arial" w:cs="Arial"/>
                <w:sz w:val="16"/>
                <w:szCs w:val="16"/>
              </w:rPr>
              <w:t>.</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R$ 1.832,58</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30</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sz w:val="16"/>
                <w:szCs w:val="16"/>
              </w:rPr>
            </w:pPr>
            <w:r w:rsidRPr="00711E49">
              <w:rPr>
                <w:rFonts w:ascii="Arial" w:hAnsi="Arial" w:cs="Arial"/>
                <w:sz w:val="16"/>
                <w:szCs w:val="16"/>
              </w:rPr>
              <w:t>R$ 54.977,40</w:t>
            </w:r>
          </w:p>
        </w:tc>
      </w:tr>
      <w:tr w:rsidR="00CE787F" w:rsidRPr="00711E49" w:rsidTr="00AC24B8">
        <w:tc>
          <w:tcPr>
            <w:tcW w:w="3227" w:type="dxa"/>
            <w:gridSpan w:val="2"/>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Total</w:t>
            </w:r>
          </w:p>
        </w:tc>
        <w:tc>
          <w:tcPr>
            <w:tcW w:w="3118" w:type="dxa"/>
          </w:tcPr>
          <w:p w:rsidR="00CE787F" w:rsidRPr="00711E49" w:rsidRDefault="00CE787F" w:rsidP="00AC24B8">
            <w:pPr>
              <w:autoSpaceDE w:val="0"/>
              <w:autoSpaceDN w:val="0"/>
              <w:adjustRightInd w:val="0"/>
              <w:spacing w:line="23" w:lineRule="atLeast"/>
              <w:jc w:val="both"/>
              <w:rPr>
                <w:rFonts w:ascii="Arial" w:hAnsi="Arial" w:cs="Arial"/>
                <w:b/>
                <w:sz w:val="16"/>
                <w:szCs w:val="16"/>
              </w:rPr>
            </w:pP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R$ 7.271,34</w:t>
            </w:r>
          </w:p>
        </w:tc>
        <w:tc>
          <w:tcPr>
            <w:tcW w:w="850"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61</w:t>
            </w:r>
          </w:p>
        </w:tc>
        <w:tc>
          <w:tcPr>
            <w:tcW w:w="1418" w:type="dxa"/>
            <w:shd w:val="clear" w:color="auto" w:fill="auto"/>
          </w:tcPr>
          <w:p w:rsidR="00CE787F" w:rsidRPr="00711E49" w:rsidRDefault="00CE787F" w:rsidP="00AC24B8">
            <w:pPr>
              <w:autoSpaceDE w:val="0"/>
              <w:autoSpaceDN w:val="0"/>
              <w:adjustRightInd w:val="0"/>
              <w:spacing w:line="23" w:lineRule="atLeast"/>
              <w:jc w:val="both"/>
              <w:rPr>
                <w:rFonts w:ascii="Arial" w:hAnsi="Arial" w:cs="Arial"/>
                <w:b/>
                <w:sz w:val="16"/>
                <w:szCs w:val="16"/>
              </w:rPr>
            </w:pPr>
            <w:r w:rsidRPr="00711E49">
              <w:rPr>
                <w:rFonts w:ascii="Arial" w:hAnsi="Arial" w:cs="Arial"/>
                <w:b/>
                <w:sz w:val="16"/>
                <w:szCs w:val="16"/>
              </w:rPr>
              <w:t>R$ 97.985,94</w:t>
            </w:r>
          </w:p>
        </w:tc>
      </w:tr>
    </w:tbl>
    <w:p w:rsidR="002E5223" w:rsidRPr="00427773" w:rsidRDefault="002E5223" w:rsidP="002E5223">
      <w:pPr>
        <w:jc w:val="both"/>
        <w:rPr>
          <w:rFonts w:ascii="Arial" w:hAnsi="Arial" w:cs="Arial"/>
          <w:b/>
          <w:color w:val="000000"/>
        </w:rPr>
      </w:pPr>
      <w:r w:rsidRPr="00427773">
        <w:rPr>
          <w:rFonts w:ascii="Arial" w:hAnsi="Arial" w:cs="Arial"/>
          <w:b/>
          <w:color w:val="000000"/>
        </w:rPr>
        <w:t>AVALIAÇÃO DE CUSTO</w:t>
      </w:r>
    </w:p>
    <w:p w:rsidR="002E5223" w:rsidRPr="00427773" w:rsidRDefault="002E5223" w:rsidP="002E5223">
      <w:pPr>
        <w:jc w:val="both"/>
        <w:rPr>
          <w:rFonts w:ascii="Arial" w:hAnsi="Arial" w:cs="Arial"/>
          <w:color w:val="000000"/>
        </w:rPr>
      </w:pPr>
      <w:r w:rsidRPr="00427773">
        <w:rPr>
          <w:rFonts w:ascii="Arial" w:hAnsi="Arial" w:cs="Arial"/>
          <w:color w:val="000000"/>
        </w:rPr>
        <w:lastRenderedPageBreak/>
        <w:t>Atendendo ao disposto na Lei 8.666/93 a seção de Compras e Licitação, os preços propostos é de acordo Tabela SUS/Secretaria Municipal de Saúde.</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PRAZO DE CONTRATAÇÃO:</w:t>
      </w:r>
    </w:p>
    <w:p w:rsidR="002E5223" w:rsidRPr="00427773" w:rsidRDefault="002E5223" w:rsidP="002E5223">
      <w:pPr>
        <w:jc w:val="both"/>
        <w:rPr>
          <w:rFonts w:ascii="Arial" w:hAnsi="Arial" w:cs="Arial"/>
          <w:color w:val="000000"/>
        </w:rPr>
      </w:pPr>
      <w:r w:rsidRPr="00427773">
        <w:rPr>
          <w:rFonts w:ascii="Arial" w:hAnsi="Arial" w:cs="Arial"/>
          <w:b/>
          <w:color w:val="000000"/>
        </w:rPr>
        <w:t>12</w:t>
      </w:r>
      <w:r w:rsidRPr="00427773">
        <w:rPr>
          <w:rFonts w:ascii="Arial" w:hAnsi="Arial" w:cs="Arial"/>
          <w:color w:val="000000"/>
        </w:rPr>
        <w:t>(doze) meses</w:t>
      </w:r>
    </w:p>
    <w:p w:rsidR="002E5223" w:rsidRPr="00427773" w:rsidRDefault="002E5223" w:rsidP="002E5223">
      <w:pPr>
        <w:jc w:val="both"/>
        <w:rPr>
          <w:rFonts w:ascii="Arial" w:hAnsi="Arial" w:cs="Arial"/>
          <w:b/>
          <w:color w:val="000000"/>
        </w:rPr>
      </w:pPr>
    </w:p>
    <w:p w:rsidR="002E5223" w:rsidRPr="00427773" w:rsidRDefault="002E5223" w:rsidP="002E5223">
      <w:pPr>
        <w:jc w:val="both"/>
        <w:rPr>
          <w:rFonts w:ascii="Arial" w:hAnsi="Arial" w:cs="Arial"/>
          <w:b/>
          <w:color w:val="000000"/>
        </w:rPr>
      </w:pPr>
      <w:r w:rsidRPr="00427773">
        <w:rPr>
          <w:rFonts w:ascii="Arial" w:hAnsi="Arial" w:cs="Arial"/>
          <w:b/>
          <w:color w:val="000000"/>
        </w:rPr>
        <w:t>OBSERVAÇÃO:</w:t>
      </w:r>
    </w:p>
    <w:p w:rsidR="002E5223" w:rsidRPr="00427773" w:rsidRDefault="002E5223" w:rsidP="002E5223">
      <w:pPr>
        <w:jc w:val="both"/>
        <w:rPr>
          <w:rFonts w:ascii="Arial" w:hAnsi="Arial" w:cs="Arial"/>
          <w:color w:val="000000"/>
        </w:rPr>
      </w:pPr>
      <w:r w:rsidRPr="00427773">
        <w:rPr>
          <w:rFonts w:ascii="Arial" w:hAnsi="Arial" w:cs="Arial"/>
          <w:color w:val="000000"/>
        </w:rPr>
        <w:t>Os serviços deverão ser contratados com base no valor unitário constante da Tabela SUS Municipal aprovada pelo Conselho Municipal de Saúde.</w:t>
      </w:r>
    </w:p>
    <w:p w:rsidR="002E5223" w:rsidRPr="00427773" w:rsidRDefault="002E5223" w:rsidP="002E5223">
      <w:pPr>
        <w:jc w:val="both"/>
        <w:rPr>
          <w:rFonts w:ascii="Arial" w:hAnsi="Arial" w:cs="Arial"/>
          <w:color w:val="000000"/>
        </w:rPr>
      </w:pPr>
    </w:p>
    <w:p w:rsidR="002E5223" w:rsidRDefault="002E5223" w:rsidP="002E5223">
      <w:pPr>
        <w:jc w:val="both"/>
        <w:rPr>
          <w:rFonts w:ascii="Arial" w:hAnsi="Arial" w:cs="Arial"/>
          <w:color w:val="000000"/>
        </w:rPr>
      </w:pPr>
      <w:r w:rsidRPr="00427773">
        <w:rPr>
          <w:rFonts w:ascii="Arial" w:hAnsi="Arial" w:cs="Arial"/>
          <w:color w:val="000000"/>
        </w:rPr>
        <w:t>A aprovação da Tabela SUS Municipal foi procedida com base na Portaria 1.606 de 11 de setembro de 2001, do Ministério da Saúde, que prevê a prerrogativa pelo Município de fixar valor complementar para os pagamentos de compras de serviços de saúde, tendo como referência a aprovação da referida tabela aprovada pelo Conselho Municipal de Saúde</w:t>
      </w: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Default="00CE787F" w:rsidP="002E5223">
      <w:pPr>
        <w:jc w:val="both"/>
        <w:rPr>
          <w:rFonts w:ascii="Arial" w:hAnsi="Arial" w:cs="Arial"/>
          <w:color w:val="000000"/>
        </w:rPr>
      </w:pPr>
    </w:p>
    <w:p w:rsidR="00CE787F" w:rsidRPr="00427773" w:rsidRDefault="00CE787F" w:rsidP="002E5223">
      <w:pPr>
        <w:jc w:val="both"/>
        <w:rPr>
          <w:rFonts w:ascii="Arial" w:hAnsi="Arial" w:cs="Arial"/>
          <w:b/>
          <w:color w:val="000000"/>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ANEXO IV</w:t>
      </w:r>
      <w:r w:rsidR="002E5223" w:rsidRPr="00427773">
        <w:rPr>
          <w:rFonts w:ascii="Arial" w:hAnsi="Arial" w:cs="Arial"/>
          <w:b/>
          <w:color w:val="000000"/>
        </w:rPr>
        <w:t xml:space="preserve"> – DECLARAÇÃO</w:t>
      </w:r>
    </w:p>
    <w:p w:rsidR="002E5223" w:rsidRPr="00427773" w:rsidRDefault="002E5223" w:rsidP="002E5223">
      <w:pPr>
        <w:jc w:val="center"/>
        <w:rPr>
          <w:rFonts w:ascii="Arial" w:hAnsi="Arial" w:cs="Arial"/>
          <w:b/>
          <w:color w:val="000000"/>
        </w:rPr>
      </w:pPr>
    </w:p>
    <w:p w:rsidR="002E5223" w:rsidRPr="00427773" w:rsidRDefault="002E5223" w:rsidP="002E5223">
      <w:pPr>
        <w:jc w:val="center"/>
        <w:rPr>
          <w:rFonts w:ascii="Arial" w:hAnsi="Arial" w:cs="Arial"/>
          <w:b/>
          <w:color w:val="000000"/>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center"/>
        <w:rPr>
          <w:rFonts w:ascii="Arial" w:hAnsi="Arial" w:cs="Arial"/>
          <w:b/>
          <w:bCs/>
        </w:rPr>
      </w:pPr>
    </w:p>
    <w:p w:rsidR="00CC3C44" w:rsidRPr="00427773" w:rsidRDefault="00CC3C44" w:rsidP="002E5223">
      <w:pPr>
        <w:autoSpaceDE w:val="0"/>
        <w:autoSpaceDN w:val="0"/>
        <w:adjustRightInd w:val="0"/>
        <w:jc w:val="center"/>
        <w:rPr>
          <w:rFonts w:ascii="Arial" w:hAnsi="Arial" w:cs="Arial"/>
          <w:b/>
          <w:bCs/>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A empresa ______________________, inscrita no CNPJ sob o n° ______________, por intermédio de seu representante legal, Sr. (a) ________________, portador(a) da carteira de identidade ______________, expedida pelo(a) ____________, </w:t>
      </w:r>
      <w:r w:rsidRPr="00427773">
        <w:rPr>
          <w:rFonts w:ascii="Arial" w:hAnsi="Arial" w:cs="Arial"/>
          <w:b/>
          <w:bCs/>
        </w:rPr>
        <w:t>DECLARA</w:t>
      </w:r>
      <w:r w:rsidRPr="00427773">
        <w:rPr>
          <w:rFonts w:ascii="Arial" w:hAnsi="Arial" w:cs="Arial"/>
        </w:rPr>
        <w:t>, para atender ao disposto no inciso V do artigo 27 da Lei nº 8.666/93 e alterações posteriores , que não emprega menor de 18 (dezoito) anos trabalho noturno, perigoso ou insalubre e não emprega menor de dezesseis anos. Ressalva: emprega menor, a partir de quatorze anos na condição de aprendiz (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*em caso afirmativo assinalar a ressalva acima.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r w:rsidRPr="00427773">
        <w:rPr>
          <w:rFonts w:ascii="Arial" w:hAnsi="Arial" w:cs="Arial"/>
        </w:rPr>
        <w:t xml:space="preserve"> </w:t>
      </w: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jc w:val="both"/>
        <w:rPr>
          <w:rFonts w:ascii="Arial" w:hAnsi="Arial" w:cs="Arial"/>
        </w:rPr>
      </w:pPr>
    </w:p>
    <w:p w:rsidR="002E5223" w:rsidRPr="00427773" w:rsidRDefault="002E5223" w:rsidP="002E5223">
      <w:pPr>
        <w:autoSpaceDE w:val="0"/>
        <w:autoSpaceDN w:val="0"/>
        <w:adjustRightInd w:val="0"/>
        <w:spacing w:before="120" w:after="120"/>
        <w:rPr>
          <w:rFonts w:ascii="Arial" w:hAnsi="Arial" w:cs="Arial"/>
          <w:bCs/>
        </w:rPr>
      </w:pPr>
      <w:r w:rsidRPr="00427773">
        <w:rPr>
          <w:rFonts w:ascii="Arial" w:hAnsi="Arial" w:cs="Arial"/>
          <w:bCs/>
        </w:rPr>
        <w:t>Local e Data</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________________________________________</w:t>
      </w:r>
    </w:p>
    <w:p w:rsidR="002E5223" w:rsidRPr="00427773" w:rsidRDefault="002E5223" w:rsidP="002E5223">
      <w:pPr>
        <w:autoSpaceDE w:val="0"/>
        <w:autoSpaceDN w:val="0"/>
        <w:adjustRightInd w:val="0"/>
        <w:spacing w:before="120" w:after="120"/>
        <w:jc w:val="center"/>
        <w:rPr>
          <w:rFonts w:ascii="Arial" w:hAnsi="Arial" w:cs="Arial"/>
          <w:b/>
          <w:bCs/>
        </w:rPr>
      </w:pPr>
      <w:r w:rsidRPr="00427773">
        <w:rPr>
          <w:rFonts w:ascii="Arial" w:hAnsi="Arial" w:cs="Arial"/>
          <w:b/>
          <w:bCs/>
        </w:rPr>
        <w:t xml:space="preserve">Nome e Assinatura do Representante legal </w:t>
      </w: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autoSpaceDE w:val="0"/>
        <w:autoSpaceDN w:val="0"/>
        <w:adjustRightInd w:val="0"/>
        <w:spacing w:before="120" w:after="120"/>
        <w:jc w:val="center"/>
        <w:rPr>
          <w:rFonts w:ascii="Arial" w:hAnsi="Arial" w:cs="Arial"/>
          <w:b/>
          <w:bCs/>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Default="002E522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Default="00427773" w:rsidP="002E5223">
      <w:pPr>
        <w:rPr>
          <w:rFonts w:ascii="Arial" w:hAnsi="Arial" w:cs="Arial"/>
          <w:b/>
          <w:color w:val="000000"/>
        </w:rPr>
      </w:pPr>
    </w:p>
    <w:p w:rsidR="00427773" w:rsidRPr="00427773" w:rsidRDefault="0042777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2E5223" w:rsidRPr="00427773" w:rsidRDefault="002E5223" w:rsidP="002E5223">
      <w:pPr>
        <w:rPr>
          <w:rFonts w:ascii="Arial" w:hAnsi="Arial" w:cs="Arial"/>
          <w:b/>
          <w:color w:val="000000"/>
        </w:rPr>
      </w:pPr>
    </w:p>
    <w:p w:rsidR="00387124" w:rsidRPr="00427773" w:rsidRDefault="00387124" w:rsidP="002E5223">
      <w:pPr>
        <w:rPr>
          <w:rFonts w:ascii="Arial" w:hAnsi="Arial" w:cs="Arial"/>
          <w:b/>
          <w:color w:val="000000"/>
        </w:rPr>
      </w:pPr>
    </w:p>
    <w:p w:rsidR="002E5223" w:rsidRPr="00427773" w:rsidRDefault="0070744B" w:rsidP="002E5223">
      <w:pPr>
        <w:pBdr>
          <w:top w:val="single" w:sz="4" w:space="1" w:color="auto"/>
          <w:left w:val="single" w:sz="4" w:space="4" w:color="auto"/>
          <w:bottom w:val="single" w:sz="4" w:space="1" w:color="auto"/>
          <w:right w:val="single" w:sz="4" w:space="4" w:color="auto"/>
        </w:pBdr>
        <w:jc w:val="center"/>
        <w:rPr>
          <w:rFonts w:ascii="Arial" w:hAnsi="Arial" w:cs="Arial"/>
          <w:b/>
          <w:color w:val="000000"/>
        </w:rPr>
      </w:pPr>
      <w:r w:rsidRPr="00427773">
        <w:rPr>
          <w:rFonts w:ascii="Arial" w:hAnsi="Arial" w:cs="Arial"/>
          <w:b/>
          <w:color w:val="000000"/>
        </w:rPr>
        <w:lastRenderedPageBreak/>
        <w:t xml:space="preserve">ANEXO </w:t>
      </w:r>
      <w:r w:rsidR="002E5223" w:rsidRPr="00427773">
        <w:rPr>
          <w:rFonts w:ascii="Arial" w:hAnsi="Arial" w:cs="Arial"/>
          <w:b/>
          <w:color w:val="000000"/>
        </w:rPr>
        <w:t>V- MODELO PROPOSTA COMERCIAL</w:t>
      </w:r>
      <w:r w:rsidR="002E5223" w:rsidRPr="00427773">
        <w:rPr>
          <w:rFonts w:ascii="Arial" w:hAnsi="Arial" w:cs="Arial"/>
          <w:b/>
          <w:color w:val="000000"/>
        </w:rPr>
        <w:tab/>
      </w:r>
    </w:p>
    <w:p w:rsidR="002E5223" w:rsidRPr="00427773" w:rsidRDefault="002E5223" w:rsidP="002E5223">
      <w:pPr>
        <w:rPr>
          <w:rFonts w:ascii="Arial" w:hAnsi="Arial" w:cs="Arial"/>
        </w:rPr>
      </w:pPr>
    </w:p>
    <w:p w:rsidR="002E5223" w:rsidRPr="00427773" w:rsidRDefault="002E5223" w:rsidP="002E5223">
      <w:pPr>
        <w:rPr>
          <w:rFonts w:ascii="Arial" w:hAnsi="Arial" w:cs="Arial"/>
        </w:rPr>
      </w:pPr>
    </w:p>
    <w:p w:rsidR="00CE787F" w:rsidRPr="00427773" w:rsidRDefault="00CE787F" w:rsidP="00CE787F">
      <w:pPr>
        <w:rPr>
          <w:rFonts w:ascii="Arial" w:hAnsi="Arial" w:cs="Arial"/>
          <w:b/>
        </w:rPr>
      </w:pPr>
      <w:r w:rsidRPr="00427773">
        <w:rPr>
          <w:rFonts w:ascii="Arial" w:hAnsi="Arial" w:cs="Arial"/>
          <w:b/>
        </w:rPr>
        <w:t>Modalidade</w:t>
      </w:r>
      <w:r w:rsidRPr="00427773">
        <w:rPr>
          <w:rFonts w:ascii="Arial" w:hAnsi="Arial" w:cs="Arial"/>
          <w:b/>
        </w:rPr>
        <w:tab/>
        <w:t xml:space="preserve">           </w:t>
      </w:r>
      <w:proofErr w:type="gramStart"/>
      <w:r w:rsidRPr="00427773">
        <w:rPr>
          <w:rFonts w:ascii="Arial" w:hAnsi="Arial" w:cs="Arial"/>
          <w:b/>
        </w:rPr>
        <w:t xml:space="preserve">  :</w:t>
      </w:r>
      <w:proofErr w:type="gramEnd"/>
      <w:r w:rsidRPr="00427773">
        <w:rPr>
          <w:rFonts w:ascii="Arial" w:hAnsi="Arial" w:cs="Arial"/>
          <w:b/>
        </w:rPr>
        <w:t xml:space="preserve"> Inexigibilidade</w:t>
      </w:r>
    </w:p>
    <w:p w:rsidR="00CE787F" w:rsidRPr="00427773" w:rsidRDefault="00CE787F" w:rsidP="00CE787F">
      <w:pPr>
        <w:rPr>
          <w:rFonts w:ascii="Arial" w:hAnsi="Arial" w:cs="Arial"/>
          <w:b/>
        </w:rPr>
      </w:pPr>
      <w:r w:rsidRPr="00427773">
        <w:rPr>
          <w:rFonts w:ascii="Arial" w:hAnsi="Arial" w:cs="Arial"/>
          <w:b/>
          <w:bCs/>
        </w:rPr>
        <w:t xml:space="preserve">Nº. </w:t>
      </w:r>
      <w:proofErr w:type="gramStart"/>
      <w:r w:rsidRPr="00427773">
        <w:rPr>
          <w:rFonts w:ascii="Arial" w:hAnsi="Arial" w:cs="Arial"/>
          <w:b/>
          <w:bCs/>
        </w:rPr>
        <w:t>do</w:t>
      </w:r>
      <w:proofErr w:type="gramEnd"/>
      <w:r w:rsidRPr="00427773">
        <w:rPr>
          <w:rFonts w:ascii="Arial" w:hAnsi="Arial" w:cs="Arial"/>
          <w:b/>
          <w:bCs/>
        </w:rPr>
        <w:t xml:space="preserve"> Edital</w:t>
      </w:r>
      <w:r w:rsidRPr="00427773">
        <w:rPr>
          <w:rFonts w:ascii="Arial" w:hAnsi="Arial" w:cs="Arial"/>
          <w:b/>
          <w:bCs/>
          <w:color w:val="FF0000"/>
        </w:rPr>
        <w:t xml:space="preserve">       </w:t>
      </w:r>
      <w:r w:rsidRPr="00427773">
        <w:rPr>
          <w:rFonts w:ascii="Arial" w:hAnsi="Arial" w:cs="Arial"/>
          <w:b/>
          <w:bCs/>
          <w:color w:val="FF0000"/>
        </w:rPr>
        <w:tab/>
      </w:r>
      <w:r w:rsidRPr="00427773">
        <w:rPr>
          <w:rFonts w:ascii="Arial" w:hAnsi="Arial" w:cs="Arial"/>
          <w:b/>
          <w:bCs/>
        </w:rPr>
        <w:t xml:space="preserve">: </w:t>
      </w:r>
      <w:r w:rsidRPr="00427773">
        <w:rPr>
          <w:rFonts w:ascii="Arial" w:hAnsi="Arial" w:cs="Arial"/>
          <w:b/>
        </w:rPr>
        <w:t>000</w:t>
      </w:r>
      <w:r>
        <w:rPr>
          <w:rFonts w:ascii="Arial" w:hAnsi="Arial" w:cs="Arial"/>
          <w:b/>
        </w:rPr>
        <w:t>006</w:t>
      </w:r>
      <w:r w:rsidRPr="00427773">
        <w:rPr>
          <w:rFonts w:ascii="Arial" w:hAnsi="Arial" w:cs="Arial"/>
          <w:b/>
        </w:rPr>
        <w:t>/</w:t>
      </w:r>
      <w:r>
        <w:rPr>
          <w:rFonts w:ascii="Arial" w:hAnsi="Arial" w:cs="Arial"/>
          <w:b/>
        </w:rPr>
        <w:t>2020</w:t>
      </w:r>
    </w:p>
    <w:p w:rsidR="00CE787F" w:rsidRPr="00427773" w:rsidRDefault="00CE787F" w:rsidP="00CE787F">
      <w:pPr>
        <w:jc w:val="both"/>
        <w:rPr>
          <w:rFonts w:ascii="Arial" w:hAnsi="Arial" w:cs="Arial"/>
          <w:b/>
        </w:rPr>
      </w:pPr>
      <w:proofErr w:type="spellStart"/>
      <w:r w:rsidRPr="00427773">
        <w:rPr>
          <w:rFonts w:ascii="Arial" w:hAnsi="Arial" w:cs="Arial"/>
          <w:b/>
        </w:rPr>
        <w:t>Numero</w:t>
      </w:r>
      <w:proofErr w:type="spellEnd"/>
      <w:r w:rsidRPr="00427773">
        <w:rPr>
          <w:rFonts w:ascii="Arial" w:hAnsi="Arial" w:cs="Arial"/>
          <w:b/>
        </w:rPr>
        <w:t xml:space="preserve"> Processo</w:t>
      </w:r>
      <w:r w:rsidRPr="00427773">
        <w:rPr>
          <w:rFonts w:ascii="Arial" w:hAnsi="Arial" w:cs="Arial"/>
          <w:b/>
        </w:rPr>
        <w:tab/>
        <w:t xml:space="preserve">: </w:t>
      </w:r>
      <w:r>
        <w:rPr>
          <w:rFonts w:ascii="Arial" w:hAnsi="Arial" w:cs="Arial"/>
          <w:b/>
        </w:rPr>
        <w:t>000108</w:t>
      </w:r>
      <w:r w:rsidRPr="00427773">
        <w:rPr>
          <w:rFonts w:ascii="Arial" w:hAnsi="Arial" w:cs="Arial"/>
          <w:b/>
        </w:rPr>
        <w:t>/</w:t>
      </w:r>
      <w:r>
        <w:rPr>
          <w:rFonts w:ascii="Arial" w:hAnsi="Arial" w:cs="Arial"/>
          <w:b/>
        </w:rPr>
        <w:t>2020</w:t>
      </w:r>
    </w:p>
    <w:p w:rsidR="002E5223" w:rsidRPr="00427773" w:rsidRDefault="00CE787F" w:rsidP="00CE787F">
      <w:pPr>
        <w:jc w:val="both"/>
        <w:rPr>
          <w:rFonts w:ascii="Arial" w:hAnsi="Arial" w:cs="Arial"/>
        </w:rPr>
      </w:pPr>
      <w:r w:rsidRPr="00427773">
        <w:rPr>
          <w:rFonts w:ascii="Arial" w:hAnsi="Arial" w:cs="Arial"/>
          <w:b/>
        </w:rPr>
        <w:t>Data da Abertura</w:t>
      </w:r>
      <w:r w:rsidRPr="00427773">
        <w:rPr>
          <w:rFonts w:ascii="Arial" w:hAnsi="Arial" w:cs="Arial"/>
          <w:b/>
        </w:rPr>
        <w:tab/>
        <w:t xml:space="preserve">: </w:t>
      </w:r>
      <w:r>
        <w:rPr>
          <w:rFonts w:ascii="Arial" w:hAnsi="Arial" w:cs="Arial"/>
          <w:b/>
        </w:rPr>
        <w:t>04/09/2020</w:t>
      </w:r>
      <w:r w:rsidRPr="00427773">
        <w:rPr>
          <w:rFonts w:ascii="Arial" w:hAnsi="Arial" w:cs="Arial"/>
          <w:b/>
        </w:rPr>
        <w:t xml:space="preserve"> – </w:t>
      </w:r>
      <w:r w:rsidR="00761140">
        <w:rPr>
          <w:rFonts w:ascii="Arial" w:hAnsi="Arial" w:cs="Arial"/>
          <w:b/>
        </w:rPr>
        <w:t>14</w:t>
      </w:r>
      <w:r w:rsidRPr="00427773">
        <w:rPr>
          <w:rFonts w:ascii="Arial" w:hAnsi="Arial" w:cs="Arial"/>
          <w:b/>
        </w:rPr>
        <w:t>:00:00</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b/>
        </w:rPr>
        <w:t>1</w:t>
      </w:r>
      <w:r w:rsidRPr="00427773">
        <w:rPr>
          <w:rFonts w:ascii="Arial" w:hAnsi="Arial" w:cs="Arial"/>
        </w:rPr>
        <w:t xml:space="preserve"> - Prazo de validade da proposta: será de 60(SESSENTA) dias.</w:t>
      </w:r>
    </w:p>
    <w:p w:rsidR="002E5223" w:rsidRPr="00427773" w:rsidRDefault="002E5223" w:rsidP="002E5223">
      <w:pPr>
        <w:jc w:val="both"/>
        <w:rPr>
          <w:rFonts w:ascii="Arial" w:hAnsi="Arial" w:cs="Arial"/>
        </w:rPr>
      </w:pPr>
      <w:r w:rsidRPr="00427773">
        <w:rPr>
          <w:rFonts w:ascii="Arial" w:hAnsi="Arial" w:cs="Arial"/>
          <w:b/>
        </w:rPr>
        <w:t>2</w:t>
      </w:r>
      <w:r w:rsidRPr="00427773">
        <w:rPr>
          <w:rFonts w:ascii="Arial" w:hAnsi="Arial" w:cs="Arial"/>
        </w:rPr>
        <w:t xml:space="preserve"> - Prazo de pagamento: até 30 (trinta) dias úteis, após aceitação definitiva da Nota Fiscal, pelo Município, por meio de pagamento por processamento eletrônico. </w:t>
      </w:r>
    </w:p>
    <w:p w:rsidR="002E5223" w:rsidRPr="00427773" w:rsidRDefault="002E5223" w:rsidP="002E5223">
      <w:pPr>
        <w:jc w:val="both"/>
        <w:rPr>
          <w:rFonts w:ascii="Arial" w:hAnsi="Arial" w:cs="Arial"/>
        </w:rPr>
      </w:pPr>
      <w:r w:rsidRPr="00427773">
        <w:rPr>
          <w:rFonts w:ascii="Arial" w:hAnsi="Arial" w:cs="Arial"/>
          <w:b/>
        </w:rPr>
        <w:t>3</w:t>
      </w:r>
      <w:r w:rsidRPr="00427773">
        <w:rPr>
          <w:rFonts w:ascii="Arial" w:hAnsi="Arial" w:cs="Arial"/>
        </w:rPr>
        <w:t xml:space="preserve"> – Identificação da proponente, telefone, fax, </w:t>
      </w:r>
      <w:proofErr w:type="spellStart"/>
      <w:r w:rsidRPr="00427773">
        <w:rPr>
          <w:rFonts w:ascii="Arial" w:hAnsi="Arial" w:cs="Arial"/>
        </w:rPr>
        <w:t>email</w:t>
      </w:r>
      <w:proofErr w:type="spellEnd"/>
      <w:r w:rsidRPr="00427773">
        <w:rPr>
          <w:rFonts w:ascii="Arial" w:hAnsi="Arial" w:cs="Arial"/>
        </w:rPr>
        <w:t>.</w:t>
      </w:r>
    </w:p>
    <w:p w:rsidR="002E5223" w:rsidRPr="00427773" w:rsidRDefault="002E5223" w:rsidP="002E5223">
      <w:pPr>
        <w:jc w:val="both"/>
        <w:rPr>
          <w:rFonts w:ascii="Arial" w:hAnsi="Arial" w:cs="Arial"/>
        </w:rPr>
      </w:pPr>
    </w:p>
    <w:p w:rsidR="002E5223" w:rsidRPr="00427773" w:rsidRDefault="002E5223" w:rsidP="002E5223">
      <w:pPr>
        <w:jc w:val="both"/>
        <w:rPr>
          <w:rFonts w:ascii="Arial" w:hAnsi="Arial" w:cs="Arial"/>
        </w:rPr>
      </w:pPr>
      <w:r w:rsidRPr="00427773">
        <w:rPr>
          <w:rFonts w:ascii="Arial" w:hAnsi="Arial" w:cs="Arial"/>
        </w:rPr>
        <w:t xml:space="preserve">PROPOSTA COMERCIAL (em papel timbrado da proponente) </w:t>
      </w:r>
      <w:bookmarkStart w:id="0" w:name="_GoBack"/>
      <w:bookmarkEnd w:id="0"/>
    </w:p>
    <w:p w:rsidR="002E5223" w:rsidRPr="00427773" w:rsidRDefault="002E5223" w:rsidP="002E5223">
      <w:pPr>
        <w:jc w:val="both"/>
        <w:rPr>
          <w:rFonts w:ascii="Arial" w:hAnsi="Arial" w:cs="Arial"/>
        </w:rPr>
      </w:pPr>
    </w:p>
    <w:p w:rsidR="002E5223" w:rsidRPr="00427773" w:rsidRDefault="002E5223" w:rsidP="002E5223">
      <w:pPr>
        <w:jc w:val="center"/>
        <w:rPr>
          <w:rFonts w:ascii="Arial" w:hAnsi="Arial" w:cs="Arial"/>
          <w:b/>
        </w:rPr>
      </w:pPr>
      <w:r w:rsidRPr="00427773">
        <w:rPr>
          <w:rFonts w:ascii="Arial" w:hAnsi="Arial" w:cs="Arial"/>
          <w:b/>
        </w:rPr>
        <w:t>PROPOSTA DE PREÇOS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2806"/>
        <w:gridCol w:w="928"/>
        <w:gridCol w:w="755"/>
        <w:gridCol w:w="2296"/>
        <w:gridCol w:w="2127"/>
      </w:tblGrid>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ITEM</w:t>
            </w: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DESCRIÇÃO DOS SERVIÇOS</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QUANT</w:t>
            </w: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UNID</w:t>
            </w: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P.UNITARIO</w:t>
            </w: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center"/>
              <w:rPr>
                <w:rFonts w:ascii="Arial" w:hAnsi="Arial" w:cs="Arial"/>
                <w:b/>
              </w:rPr>
            </w:pPr>
            <w:r w:rsidRPr="00427773">
              <w:rPr>
                <w:rFonts w:ascii="Arial" w:hAnsi="Arial" w:cs="Arial"/>
                <w:b/>
              </w:rPr>
              <w:t>P. TOTAL</w:t>
            </w: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694"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80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b/>
              </w:rPr>
            </w:pPr>
            <w:r w:rsidRPr="00427773">
              <w:rPr>
                <w:rFonts w:ascii="Arial" w:hAnsi="Arial" w:cs="Arial"/>
                <w:b/>
              </w:rPr>
              <w:t>TOTAL</w:t>
            </w:r>
          </w:p>
        </w:tc>
        <w:tc>
          <w:tcPr>
            <w:tcW w:w="928"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755"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296"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c>
          <w:tcPr>
            <w:tcW w:w="2127" w:type="dxa"/>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r w:rsidRPr="00427773">
              <w:rPr>
                <w:rFonts w:ascii="Arial" w:hAnsi="Arial" w:cs="Arial"/>
              </w:rPr>
              <w:t>Declaro que os preços propostos encontram-se incluídos todos os tributos, encargos sociais e quaisquer outros ônus que porventura possam recair sobre o fornecimento objeto da presente licitação e que estou de acordo com todas as normas deste edital seus anexos.</w:t>
            </w:r>
          </w:p>
        </w:tc>
      </w:tr>
      <w:tr w:rsidR="002E5223" w:rsidRPr="00427773" w:rsidTr="003D2344">
        <w:tc>
          <w:tcPr>
            <w:tcW w:w="9606" w:type="dxa"/>
            <w:gridSpan w:val="6"/>
            <w:tcBorders>
              <w:top w:val="single" w:sz="4" w:space="0" w:color="auto"/>
              <w:left w:val="single" w:sz="4" w:space="0" w:color="auto"/>
              <w:bottom w:val="single" w:sz="4" w:space="0" w:color="auto"/>
              <w:right w:val="single" w:sz="4" w:space="0" w:color="auto"/>
            </w:tcBorders>
          </w:tcPr>
          <w:p w:rsidR="002E5223" w:rsidRPr="00427773" w:rsidRDefault="002E5223" w:rsidP="003D2344">
            <w:pPr>
              <w:jc w:val="both"/>
              <w:rPr>
                <w:rFonts w:ascii="Arial" w:hAnsi="Arial" w:cs="Arial"/>
              </w:rPr>
            </w:pPr>
          </w:p>
          <w:p w:rsidR="002E5223" w:rsidRPr="00427773" w:rsidRDefault="002E5223" w:rsidP="003D2344">
            <w:pPr>
              <w:jc w:val="center"/>
              <w:rPr>
                <w:rFonts w:ascii="Arial" w:hAnsi="Arial" w:cs="Arial"/>
              </w:rPr>
            </w:pPr>
            <w:r w:rsidRPr="00427773">
              <w:rPr>
                <w:rFonts w:ascii="Arial" w:hAnsi="Arial" w:cs="Arial"/>
              </w:rPr>
              <w:t>_______________ , ____ de __________________de  _______</w:t>
            </w:r>
          </w:p>
          <w:p w:rsidR="002E5223" w:rsidRPr="00427773" w:rsidRDefault="002E5223" w:rsidP="003D2344">
            <w:pPr>
              <w:jc w:val="both"/>
              <w:rPr>
                <w:rFonts w:ascii="Arial" w:hAnsi="Arial" w:cs="Arial"/>
              </w:rPr>
            </w:pPr>
          </w:p>
          <w:p w:rsidR="002E5223" w:rsidRPr="00427773" w:rsidRDefault="002E5223" w:rsidP="003D2344">
            <w:pPr>
              <w:jc w:val="both"/>
              <w:rPr>
                <w:rFonts w:ascii="Arial" w:hAnsi="Arial" w:cs="Arial"/>
              </w:rPr>
            </w:pPr>
          </w:p>
          <w:p w:rsidR="002E5223" w:rsidRPr="00427773" w:rsidRDefault="0039138F" w:rsidP="003D2344">
            <w:pPr>
              <w:jc w:val="both"/>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1600200</wp:posOffset>
                      </wp:positionH>
                      <wp:positionV relativeFrom="paragraph">
                        <wp:posOffset>117475</wp:posOffset>
                      </wp:positionV>
                      <wp:extent cx="2171700" cy="0"/>
                      <wp:effectExtent l="13335" t="10795" r="571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70DF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9.25pt" to="29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"/>
                  </w:pict>
                </mc:Fallback>
              </mc:AlternateContent>
            </w:r>
          </w:p>
          <w:p w:rsidR="002E5223" w:rsidRPr="00427773" w:rsidRDefault="002E5223" w:rsidP="003D2344">
            <w:pPr>
              <w:jc w:val="center"/>
              <w:rPr>
                <w:rFonts w:ascii="Arial" w:hAnsi="Arial" w:cs="Arial"/>
              </w:rPr>
            </w:pPr>
            <w:r w:rsidRPr="00427773">
              <w:rPr>
                <w:rFonts w:ascii="Arial" w:hAnsi="Arial" w:cs="Arial"/>
              </w:rPr>
              <w:t>Assinatura do Signatário</w:t>
            </w:r>
          </w:p>
        </w:tc>
      </w:tr>
    </w:tbl>
    <w:p w:rsidR="002E5223" w:rsidRPr="00427773" w:rsidRDefault="002E5223" w:rsidP="002E5223">
      <w:pPr>
        <w:ind w:firstLine="708"/>
        <w:rPr>
          <w:rFonts w:ascii="Arial" w:hAnsi="Arial" w:cs="Arial"/>
        </w:rPr>
      </w:pPr>
    </w:p>
    <w:p w:rsidR="002E5223" w:rsidRPr="00427773" w:rsidRDefault="002E5223" w:rsidP="006D3E63">
      <w:pPr>
        <w:autoSpaceDE w:val="0"/>
        <w:autoSpaceDN w:val="0"/>
        <w:adjustRightInd w:val="0"/>
        <w:spacing w:line="360" w:lineRule="auto"/>
        <w:jc w:val="both"/>
        <w:rPr>
          <w:rFonts w:ascii="Arial" w:hAnsi="Arial" w:cs="Arial"/>
          <w:b/>
          <w:bCs/>
          <w:lang w:eastAsia="en-US"/>
        </w:rPr>
      </w:pPr>
    </w:p>
    <w:p w:rsidR="00CC3C44" w:rsidRPr="00427773" w:rsidRDefault="00CC3C44"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180B01" w:rsidRPr="00427773" w:rsidRDefault="00180B01" w:rsidP="006D3E63">
      <w:pPr>
        <w:autoSpaceDE w:val="0"/>
        <w:autoSpaceDN w:val="0"/>
        <w:adjustRightInd w:val="0"/>
        <w:spacing w:line="360" w:lineRule="auto"/>
        <w:jc w:val="both"/>
        <w:rPr>
          <w:rFonts w:ascii="Arial" w:hAnsi="Arial" w:cs="Arial"/>
          <w:b/>
          <w:bCs/>
          <w:lang w:eastAsia="en-US"/>
        </w:rPr>
      </w:pPr>
    </w:p>
    <w:p w:rsidR="00464206" w:rsidRDefault="00464206"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427773" w:rsidRDefault="0042777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E56CB3" w:rsidRDefault="00E56CB3" w:rsidP="006D3E63">
      <w:pPr>
        <w:autoSpaceDE w:val="0"/>
        <w:autoSpaceDN w:val="0"/>
        <w:adjustRightInd w:val="0"/>
        <w:spacing w:line="360" w:lineRule="auto"/>
        <w:jc w:val="both"/>
        <w:rPr>
          <w:rFonts w:ascii="Arial" w:hAnsi="Arial" w:cs="Arial"/>
          <w:b/>
          <w:bCs/>
          <w:lang w:eastAsia="en-US"/>
        </w:rPr>
      </w:pPr>
    </w:p>
    <w:p w:rsidR="00427773" w:rsidRPr="00427773" w:rsidRDefault="00427773" w:rsidP="006D3E63">
      <w:pPr>
        <w:autoSpaceDE w:val="0"/>
        <w:autoSpaceDN w:val="0"/>
        <w:adjustRightInd w:val="0"/>
        <w:spacing w:line="360" w:lineRule="auto"/>
        <w:jc w:val="both"/>
        <w:rPr>
          <w:rFonts w:ascii="Arial" w:hAnsi="Arial" w:cs="Arial"/>
          <w:b/>
          <w:bCs/>
          <w:lang w:eastAsia="en-US"/>
        </w:rPr>
      </w:pPr>
    </w:p>
    <w:p w:rsidR="00180B01" w:rsidRDefault="00180B01" w:rsidP="006D3E63">
      <w:pPr>
        <w:autoSpaceDE w:val="0"/>
        <w:autoSpaceDN w:val="0"/>
        <w:adjustRightInd w:val="0"/>
        <w:spacing w:line="360" w:lineRule="auto"/>
        <w:jc w:val="both"/>
        <w:rPr>
          <w:rFonts w:ascii="Arial" w:hAnsi="Arial" w:cs="Arial"/>
          <w:b/>
          <w:bCs/>
          <w:lang w:eastAsia="en-US"/>
        </w:rPr>
      </w:pPr>
    </w:p>
    <w:p w:rsidR="00D355FC" w:rsidRPr="00427773" w:rsidRDefault="00D355FC" w:rsidP="006D3E63">
      <w:pPr>
        <w:autoSpaceDE w:val="0"/>
        <w:autoSpaceDN w:val="0"/>
        <w:adjustRightInd w:val="0"/>
        <w:spacing w:line="360" w:lineRule="auto"/>
        <w:jc w:val="both"/>
        <w:rPr>
          <w:rFonts w:ascii="Arial" w:hAnsi="Arial" w:cs="Arial"/>
          <w:b/>
          <w:bCs/>
          <w:lang w:eastAsia="en-US"/>
        </w:rPr>
      </w:pPr>
    </w:p>
    <w:p w:rsidR="00180B01" w:rsidRPr="00427773" w:rsidRDefault="00180B01" w:rsidP="00180B01">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color w:val="000000"/>
        </w:rPr>
      </w:pPr>
      <w:r w:rsidRPr="00427773">
        <w:rPr>
          <w:rFonts w:ascii="Arial" w:hAnsi="Arial" w:cs="Arial"/>
          <w:b/>
          <w:color w:val="000000"/>
        </w:rPr>
        <w:lastRenderedPageBreak/>
        <w:t>ANEXO V</w:t>
      </w:r>
      <w:r w:rsidR="0070744B" w:rsidRPr="00427773">
        <w:rPr>
          <w:rFonts w:ascii="Arial" w:hAnsi="Arial" w:cs="Arial"/>
          <w:b/>
          <w:color w:val="000000"/>
        </w:rPr>
        <w:t>I</w:t>
      </w:r>
      <w:r w:rsidRPr="00427773">
        <w:rPr>
          <w:rFonts w:ascii="Arial" w:hAnsi="Arial" w:cs="Arial"/>
          <w:b/>
          <w:color w:val="000000"/>
        </w:rPr>
        <w:t>- MODELO DE CARTA DE CREDENCIAMENTO</w:t>
      </w: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autoSpaceDE w:val="0"/>
        <w:autoSpaceDN w:val="0"/>
        <w:adjustRightInd w:val="0"/>
        <w:spacing w:line="360" w:lineRule="auto"/>
        <w:jc w:val="center"/>
        <w:rPr>
          <w:rFonts w:ascii="Arial" w:hAnsi="Arial" w:cs="Arial"/>
          <w:b/>
          <w:color w:val="000000"/>
        </w:rPr>
      </w:pPr>
    </w:p>
    <w:p w:rsidR="00180B01" w:rsidRPr="00427773" w:rsidRDefault="00180B01" w:rsidP="00180B01">
      <w:pPr>
        <w:jc w:val="center"/>
        <w:rPr>
          <w:rFonts w:ascii="Arial" w:hAnsi="Arial" w:cs="Arial"/>
          <w:b/>
        </w:rPr>
      </w:pPr>
      <w:r w:rsidRPr="00427773">
        <w:rPr>
          <w:rFonts w:ascii="Arial" w:hAnsi="Arial" w:cs="Arial"/>
          <w:b/>
        </w:rPr>
        <w:t>PROCURAÇÃO</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b/>
        </w:rPr>
      </w:pPr>
      <w:r w:rsidRPr="00427773">
        <w:rPr>
          <w:rFonts w:ascii="Arial" w:hAnsi="Arial" w:cs="Arial"/>
        </w:rPr>
        <w:t>A (nome da empresa) _______________, CNPJ/CPF n.º________________, com sede à __________________________, neste ato representada pelo(s) (diretores ou sócios, com qualificação completa – nome, RG, CPF, nacionalidade, estado civil, profissão e endereço) pelo presente instrumento de mandato, nomeia e constitui, seu(s) Procurador(es) o Senhor(es) (nome, RG, CPF, nacionalidade, estado civil, profissão e endereço),a quem confere(m) amplos poderes para junto ao Município  de Janaúba/MG praticar os atos necessários para representar a outorgante na inexigibilidade de  nº.</w:t>
      </w:r>
      <w:r w:rsidRPr="00427773">
        <w:rPr>
          <w:rFonts w:ascii="Arial" w:hAnsi="Arial" w:cs="Arial"/>
          <w:b/>
          <w:bCs/>
        </w:rPr>
        <w:t xml:space="preserve"> </w:t>
      </w:r>
      <w:r w:rsidR="00CE787F">
        <w:rPr>
          <w:rFonts w:ascii="Arial" w:hAnsi="Arial" w:cs="Arial"/>
          <w:b/>
        </w:rPr>
        <w:t>00006</w:t>
      </w:r>
      <w:r w:rsidR="00D355FC">
        <w:rPr>
          <w:rFonts w:ascii="Arial" w:hAnsi="Arial" w:cs="Arial"/>
          <w:b/>
        </w:rPr>
        <w:t>/2020</w:t>
      </w:r>
      <w:r w:rsidRPr="00427773">
        <w:rPr>
          <w:rFonts w:ascii="Arial" w:hAnsi="Arial" w:cs="Arial"/>
        </w:rPr>
        <w:t xml:space="preserve">, usando dos recursos legais e acompanhando-os, conferindo-lhes, ainda, poderes especiais para desistir de recursos, interpô-los, apresentar lances verbais, negociar preços e demais condições, confessar, transigir, desistir, firmar compromissos ou acordos, receber e dar quitação, podendo ainda, substabelecer </w:t>
      </w:r>
      <w:proofErr w:type="spellStart"/>
      <w:r w:rsidRPr="00427773">
        <w:rPr>
          <w:rFonts w:ascii="Arial" w:hAnsi="Arial" w:cs="Arial"/>
        </w:rPr>
        <w:t>esta</w:t>
      </w:r>
      <w:proofErr w:type="spellEnd"/>
      <w:r w:rsidRPr="00427773">
        <w:rPr>
          <w:rFonts w:ascii="Arial" w:hAnsi="Arial" w:cs="Arial"/>
        </w:rPr>
        <w:t xml:space="preserve"> para outrem, com ou sem reservas de iguais poderes, dando tudo por bom firme e valioso, e, em especial. Local, data e assinatura</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 de ______________de ______</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r w:rsidRPr="00427773">
        <w:rPr>
          <w:rFonts w:ascii="Arial" w:hAnsi="Arial" w:cs="Arial"/>
        </w:rPr>
        <w:t>______________________________________</w:t>
      </w:r>
    </w:p>
    <w:p w:rsidR="00180B01" w:rsidRPr="00427773" w:rsidRDefault="00180B01" w:rsidP="00180B01">
      <w:pPr>
        <w:jc w:val="both"/>
        <w:rPr>
          <w:rFonts w:ascii="Arial" w:hAnsi="Arial" w:cs="Arial"/>
        </w:rPr>
      </w:pPr>
      <w:r w:rsidRPr="00427773">
        <w:rPr>
          <w:rFonts w:ascii="Arial" w:hAnsi="Arial" w:cs="Arial"/>
        </w:rPr>
        <w:t>Assinatura do Licitante</w:t>
      </w:r>
    </w:p>
    <w:p w:rsidR="00180B01" w:rsidRPr="00427773" w:rsidRDefault="00180B01" w:rsidP="00180B01">
      <w:pPr>
        <w:jc w:val="both"/>
        <w:rPr>
          <w:rFonts w:ascii="Arial" w:hAnsi="Arial" w:cs="Arial"/>
        </w:rPr>
      </w:pPr>
    </w:p>
    <w:p w:rsidR="00180B01" w:rsidRPr="00427773" w:rsidRDefault="00180B01" w:rsidP="00180B01">
      <w:pPr>
        <w:jc w:val="both"/>
        <w:rPr>
          <w:rFonts w:ascii="Arial" w:hAnsi="Arial" w:cs="Arial"/>
        </w:rPr>
      </w:pPr>
    </w:p>
    <w:p w:rsidR="00180B01" w:rsidRPr="00427773" w:rsidRDefault="00180B01"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Default="003D2CC8"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Default="00427773" w:rsidP="00180B01">
      <w:pPr>
        <w:autoSpaceDE w:val="0"/>
        <w:autoSpaceDN w:val="0"/>
        <w:adjustRightInd w:val="0"/>
        <w:spacing w:line="360" w:lineRule="auto"/>
        <w:jc w:val="center"/>
        <w:rPr>
          <w:rFonts w:ascii="Arial" w:hAnsi="Arial" w:cs="Arial"/>
          <w:b/>
          <w:bCs/>
          <w:lang w:eastAsia="en-US"/>
        </w:rPr>
      </w:pPr>
    </w:p>
    <w:p w:rsidR="00427773" w:rsidRPr="00427773" w:rsidRDefault="00427773"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CC3C44" w:rsidRPr="00427773" w:rsidRDefault="00CC3C44"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464206">
      <w:pPr>
        <w:autoSpaceDE w:val="0"/>
        <w:autoSpaceDN w:val="0"/>
        <w:adjustRightInd w:val="0"/>
        <w:spacing w:line="360" w:lineRule="auto"/>
        <w:rPr>
          <w:rFonts w:ascii="Arial" w:hAnsi="Arial" w:cs="Arial"/>
          <w:b/>
          <w:bCs/>
          <w:lang w:eastAsia="en-US"/>
        </w:rPr>
      </w:pPr>
    </w:p>
    <w:p w:rsidR="003D2CC8" w:rsidRPr="00427773" w:rsidRDefault="003D2CC8" w:rsidP="00180B01">
      <w:pPr>
        <w:autoSpaceDE w:val="0"/>
        <w:autoSpaceDN w:val="0"/>
        <w:adjustRightInd w:val="0"/>
        <w:spacing w:line="360" w:lineRule="auto"/>
        <w:jc w:val="center"/>
        <w:rPr>
          <w:rFonts w:ascii="Arial" w:hAnsi="Arial" w:cs="Arial"/>
          <w:b/>
          <w:bCs/>
          <w:lang w:eastAsia="en-US"/>
        </w:rPr>
      </w:pP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lastRenderedPageBreak/>
        <w:t>ANEXO VII - DECLARAÇÃO DE ENQUADRAMENTO COMO</w:t>
      </w:r>
    </w:p>
    <w:p w:rsidR="003D2CC8" w:rsidRPr="00427773" w:rsidRDefault="003D2CC8" w:rsidP="003D2CC8">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rPr>
      </w:pPr>
      <w:r w:rsidRPr="00427773">
        <w:rPr>
          <w:rFonts w:ascii="Arial" w:hAnsi="Arial" w:cs="Arial"/>
          <w:b/>
        </w:rPr>
        <w:t>MICROEMPRESA OU EMPRESA DE PEQUENO PORTE</w:t>
      </w:r>
    </w:p>
    <w:p w:rsidR="003D2CC8" w:rsidRPr="00427773" w:rsidRDefault="003D2CC8" w:rsidP="003D2CC8">
      <w:pPr>
        <w:autoSpaceDE w:val="0"/>
        <w:autoSpaceDN w:val="0"/>
        <w:adjustRightInd w:val="0"/>
        <w:rPr>
          <w:rFonts w:ascii="Arial" w:hAnsi="Arial" w:cs="Arial"/>
        </w:rPr>
      </w:pP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_____________________________________(Razão Social da empresa), inscrita no CNPJ nº</w:t>
      </w:r>
    </w:p>
    <w:p w:rsidR="003D2CC8" w:rsidRPr="00427773" w:rsidRDefault="003D2CC8" w:rsidP="003D2CC8">
      <w:pPr>
        <w:jc w:val="both"/>
        <w:rPr>
          <w:rFonts w:ascii="Arial" w:hAnsi="Arial" w:cs="Arial"/>
          <w:b/>
        </w:rPr>
      </w:pPr>
      <w:r w:rsidRPr="00427773">
        <w:rPr>
          <w:rFonts w:ascii="Arial" w:hAnsi="Arial" w:cs="Arial"/>
        </w:rPr>
        <w:t xml:space="preserve">_______________________________________, por intermédio de seu representante legal, o(a) Sr.(a.)_______________________________, portador(a) da Carteira de Identidade nº ._________________e do CPF nº .______________________, DECLARA, para os devidos fins, do Edital, do Processo de Inexigibilidade de Licitação nº. </w:t>
      </w:r>
      <w:r w:rsidR="00CE787F">
        <w:rPr>
          <w:rFonts w:ascii="Arial" w:hAnsi="Arial" w:cs="Arial"/>
          <w:b/>
        </w:rPr>
        <w:t>00006</w:t>
      </w:r>
      <w:r w:rsidR="00D355FC">
        <w:rPr>
          <w:rFonts w:ascii="Arial" w:hAnsi="Arial" w:cs="Arial"/>
          <w:b/>
        </w:rPr>
        <w:t>/2020</w:t>
      </w:r>
      <w:r w:rsidRPr="00427773">
        <w:rPr>
          <w:rFonts w:ascii="Arial" w:hAnsi="Arial" w:cs="Arial"/>
        </w:rPr>
        <w:t>, sob as sanções administrativas cabíveis e sob as penas da lei, que esta empresa, na presente data, é considerada:</w:t>
      </w:r>
    </w:p>
    <w:p w:rsidR="003D2CC8" w:rsidRPr="00427773" w:rsidRDefault="003D2CC8" w:rsidP="003D2CC8">
      <w:pPr>
        <w:autoSpaceDE w:val="0"/>
        <w:autoSpaceDN w:val="0"/>
        <w:adjustRightInd w:val="0"/>
        <w:jc w:val="both"/>
        <w:rPr>
          <w:rFonts w:ascii="Arial" w:hAnsi="Arial" w:cs="Arial"/>
          <w:b/>
          <w:bCs/>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 MICROEMPRESA</w:t>
      </w:r>
      <w:r w:rsidRPr="00427773">
        <w:rPr>
          <w:rFonts w:ascii="Arial" w:hAnsi="Arial" w:cs="Arial"/>
        </w:rPr>
        <w:t>, conforme Inciso I do artigo 3º da Lei Complementar nº 123,de 04/12/2006;</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b/>
          <w:bCs/>
        </w:rPr>
        <w:t xml:space="preserve">(....) EMPRESA DE PEQUENO PORTE, </w:t>
      </w:r>
      <w:r w:rsidRPr="00427773">
        <w:rPr>
          <w:rFonts w:ascii="Arial" w:hAnsi="Arial" w:cs="Arial"/>
        </w:rPr>
        <w:t>conforme Inciso II do artigo 3º da Lei Complementar nº 123, de 14/12/2006.</w:t>
      </w:r>
    </w:p>
    <w:p w:rsidR="003D2CC8" w:rsidRPr="00427773" w:rsidRDefault="003D2CC8" w:rsidP="003D2CC8">
      <w:pPr>
        <w:autoSpaceDE w:val="0"/>
        <w:autoSpaceDN w:val="0"/>
        <w:adjustRightInd w:val="0"/>
        <w:jc w:val="both"/>
        <w:rPr>
          <w:rFonts w:ascii="Arial" w:hAnsi="Arial" w:cs="Arial"/>
        </w:rPr>
      </w:pP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Declara ainda que a empresa está excluída das vedações constantes do parágrafo 4º do artigo 3º da Lei Complementar nº 123, de 14 de dezembro de 2006.</w:t>
      </w: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p>
    <w:p w:rsidR="003D2CC8" w:rsidRPr="00427773" w:rsidRDefault="003D2CC8" w:rsidP="003D2CC8">
      <w:pPr>
        <w:autoSpaceDE w:val="0"/>
        <w:autoSpaceDN w:val="0"/>
        <w:adjustRightInd w:val="0"/>
        <w:ind w:left="1416" w:firstLine="708"/>
        <w:jc w:val="both"/>
        <w:rPr>
          <w:rFonts w:ascii="Arial" w:hAnsi="Arial" w:cs="Arial"/>
        </w:rPr>
      </w:pPr>
      <w:r w:rsidRPr="00427773">
        <w:rPr>
          <w:rFonts w:ascii="Arial" w:hAnsi="Arial" w:cs="Arial"/>
        </w:rPr>
        <w:t>___________________________________________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(local e data)</w:t>
      </w: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__________________________________________</w:t>
      </w:r>
    </w:p>
    <w:p w:rsidR="003D2CC8" w:rsidRPr="00427773" w:rsidRDefault="003D2CC8" w:rsidP="003D2CC8">
      <w:pPr>
        <w:autoSpaceDE w:val="0"/>
        <w:autoSpaceDN w:val="0"/>
        <w:adjustRightInd w:val="0"/>
        <w:jc w:val="center"/>
        <w:rPr>
          <w:rFonts w:ascii="Arial" w:hAnsi="Arial" w:cs="Arial"/>
        </w:rPr>
      </w:pPr>
      <w:r w:rsidRPr="00427773">
        <w:rPr>
          <w:rFonts w:ascii="Arial" w:hAnsi="Arial" w:cs="Arial"/>
        </w:rPr>
        <w:t>(representante legal)</w:t>
      </w: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p>
    <w:p w:rsidR="003D2CC8" w:rsidRPr="00427773" w:rsidRDefault="003D2CC8" w:rsidP="003D2CC8">
      <w:pPr>
        <w:autoSpaceDE w:val="0"/>
        <w:autoSpaceDN w:val="0"/>
        <w:adjustRightInd w:val="0"/>
        <w:jc w:val="both"/>
        <w:rPr>
          <w:rFonts w:ascii="Arial" w:hAnsi="Arial" w:cs="Arial"/>
          <w:b/>
        </w:rPr>
      </w:pPr>
      <w:r w:rsidRPr="00427773">
        <w:rPr>
          <w:rFonts w:ascii="Arial" w:hAnsi="Arial" w:cs="Arial"/>
          <w:b/>
        </w:rPr>
        <w:t>Observações:</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1) Assinalar com um “X” a condição da empresa;</w:t>
      </w:r>
    </w:p>
    <w:p w:rsidR="003D2CC8" w:rsidRPr="00427773" w:rsidRDefault="003D2CC8" w:rsidP="003D2CC8">
      <w:pPr>
        <w:autoSpaceDE w:val="0"/>
        <w:autoSpaceDN w:val="0"/>
        <w:adjustRightInd w:val="0"/>
        <w:jc w:val="both"/>
        <w:rPr>
          <w:rFonts w:ascii="Arial" w:hAnsi="Arial" w:cs="Arial"/>
        </w:rPr>
      </w:pPr>
      <w:r w:rsidRPr="00427773">
        <w:rPr>
          <w:rFonts w:ascii="Arial" w:hAnsi="Arial" w:cs="Arial"/>
        </w:rPr>
        <w:t>2) a Declaração deverá ser apresentada em papel timbrado da licitante e estar assinada pelo representante legal da empresa; e</w:t>
      </w:r>
    </w:p>
    <w:p w:rsidR="003D2CC8" w:rsidRPr="00427773" w:rsidRDefault="003D2CC8" w:rsidP="00180B01">
      <w:pPr>
        <w:autoSpaceDE w:val="0"/>
        <w:autoSpaceDN w:val="0"/>
        <w:adjustRightInd w:val="0"/>
        <w:spacing w:line="360" w:lineRule="auto"/>
        <w:jc w:val="center"/>
        <w:rPr>
          <w:rFonts w:ascii="Arial" w:hAnsi="Arial" w:cs="Arial"/>
          <w:b/>
          <w:bCs/>
          <w:lang w:eastAsia="en-US"/>
        </w:rPr>
      </w:pPr>
    </w:p>
    <w:sectPr w:rsidR="003D2CC8" w:rsidRPr="00427773" w:rsidSect="009A1BB0">
      <w:headerReference w:type="default" r:id="rId9"/>
      <w:footerReference w:type="even" r:id="rId10"/>
      <w:footerReference w:type="default" r:id="rId11"/>
      <w:pgSz w:w="11907" w:h="16840" w:code="9"/>
      <w:pgMar w:top="1701" w:right="1134"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A58" w:rsidRDefault="00F23A58">
      <w:r>
        <w:separator/>
      </w:r>
    </w:p>
  </w:endnote>
  <w:endnote w:type="continuationSeparator" w:id="0">
    <w:p w:rsidR="00F23A58" w:rsidRDefault="00F2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KNKFM+ArialNarrow">
    <w:altName w:val="Arial Narro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80" w:rsidRDefault="0073008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30080" w:rsidRDefault="00730080" w:rsidP="009A1BB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0080" w:rsidRDefault="00730080" w:rsidP="009A1BB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61140">
      <w:rPr>
        <w:rStyle w:val="Nmerodepgina"/>
        <w:noProof/>
      </w:rPr>
      <w:t>25</w:t>
    </w:r>
    <w:r>
      <w:rPr>
        <w:rStyle w:val="Nmerodepgina"/>
      </w:rPr>
      <w:fldChar w:fldCharType="end"/>
    </w:r>
  </w:p>
  <w:p w:rsidR="00730080" w:rsidRDefault="00730080" w:rsidP="009A1BB0">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A58" w:rsidRDefault="00F23A58">
      <w:r>
        <w:separator/>
      </w:r>
    </w:p>
  </w:footnote>
  <w:footnote w:type="continuationSeparator" w:id="0">
    <w:p w:rsidR="00F23A58" w:rsidRDefault="00F23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42" w:type="dxa"/>
      <w:jc w:val="center"/>
      <w:tblLayout w:type="fixed"/>
      <w:tblCellMar>
        <w:left w:w="70" w:type="dxa"/>
        <w:right w:w="70" w:type="dxa"/>
      </w:tblCellMar>
      <w:tblLook w:val="0000" w:firstRow="0" w:lastRow="0" w:firstColumn="0" w:lastColumn="0" w:noHBand="0" w:noVBand="0"/>
    </w:tblPr>
    <w:tblGrid>
      <w:gridCol w:w="1616"/>
      <w:gridCol w:w="7526"/>
    </w:tblGrid>
    <w:tr w:rsidR="00730080" w:rsidRPr="00C44C8F" w:rsidTr="00AA1B8A">
      <w:trPr>
        <w:trHeight w:val="1083"/>
        <w:jc w:val="center"/>
      </w:trPr>
      <w:tc>
        <w:tcPr>
          <w:tcW w:w="1616" w:type="dxa"/>
        </w:tcPr>
        <w:p w:rsidR="00730080" w:rsidRPr="00C44C8F" w:rsidRDefault="00730080" w:rsidP="00AA1B8A">
          <w:pPr>
            <w:tabs>
              <w:tab w:val="center" w:pos="4252"/>
              <w:tab w:val="right" w:pos="8504"/>
            </w:tabs>
            <w:spacing w:line="360" w:lineRule="auto"/>
            <w:rPr>
              <w:rFonts w:ascii="Calibri" w:eastAsia="Calibri" w:hAnsi="Calibri" w:cs="Arial"/>
            </w:rPr>
          </w:pPr>
          <w:r w:rsidRPr="00C44C8F">
            <w:rPr>
              <w:rFonts w:ascii="Calibri" w:eastAsia="Calibri" w:hAnsi="Calibri" w:cs="Arial"/>
              <w:noProof/>
            </w:rPr>
            <w:drawing>
              <wp:inline distT="0" distB="0" distL="0" distR="0" wp14:anchorId="4DBB1292" wp14:editId="1CC453CB">
                <wp:extent cx="962025" cy="847725"/>
                <wp:effectExtent l="19050" t="0" r="9525"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962025" cy="847725"/>
                        </a:xfrm>
                        <a:prstGeom prst="rect">
                          <a:avLst/>
                        </a:prstGeom>
                        <a:noFill/>
                        <a:ln w="9525">
                          <a:noFill/>
                          <a:miter lim="800000"/>
                          <a:headEnd/>
                          <a:tailEnd/>
                        </a:ln>
                      </pic:spPr>
                    </pic:pic>
                  </a:graphicData>
                </a:graphic>
              </wp:inline>
            </w:drawing>
          </w:r>
        </w:p>
      </w:tc>
      <w:tc>
        <w:tcPr>
          <w:tcW w:w="7526" w:type="dxa"/>
          <w:tcBorders>
            <w:bottom w:val="single" w:sz="6" w:space="0" w:color="auto"/>
          </w:tcBorders>
        </w:tcPr>
        <w:p w:rsidR="00730080" w:rsidRPr="00C44C8F" w:rsidRDefault="00730080" w:rsidP="00AA1B8A">
          <w:pPr>
            <w:tabs>
              <w:tab w:val="center" w:pos="4252"/>
              <w:tab w:val="right" w:pos="8504"/>
            </w:tabs>
            <w:jc w:val="center"/>
            <w:rPr>
              <w:rFonts w:ascii="Arial" w:eastAsia="Calibri" w:hAnsi="Arial" w:cs="Arial"/>
              <w:b/>
              <w:sz w:val="34"/>
            </w:rPr>
          </w:pPr>
          <w:r w:rsidRPr="00C44C8F">
            <w:rPr>
              <w:rFonts w:ascii="Arial" w:eastAsia="Calibri" w:hAnsi="Arial" w:cs="Arial"/>
              <w:b/>
              <w:sz w:val="34"/>
            </w:rPr>
            <w:t>MUNICÍPIO DE JANAÚBA</w:t>
          </w:r>
        </w:p>
        <w:p w:rsidR="00730080" w:rsidRPr="00C44C8F" w:rsidRDefault="00730080" w:rsidP="00AA1B8A">
          <w:pPr>
            <w:tabs>
              <w:tab w:val="center" w:pos="4252"/>
              <w:tab w:val="right" w:pos="8504"/>
            </w:tabs>
            <w:jc w:val="center"/>
            <w:rPr>
              <w:rFonts w:ascii="Arial" w:eastAsia="Calibri" w:hAnsi="Arial" w:cs="Arial"/>
              <w:b/>
            </w:rPr>
          </w:pPr>
          <w:r w:rsidRPr="00C44C8F">
            <w:rPr>
              <w:rFonts w:ascii="Arial" w:eastAsia="Calibri" w:hAnsi="Arial" w:cs="Arial"/>
              <w:b/>
            </w:rPr>
            <w:t>ESTADO DE MINAS GERAIS</w:t>
          </w:r>
        </w:p>
        <w:p w:rsidR="00730080" w:rsidRPr="00C44C8F" w:rsidRDefault="00730080" w:rsidP="00AA1B8A">
          <w:pPr>
            <w:tabs>
              <w:tab w:val="center" w:pos="4252"/>
              <w:tab w:val="right" w:pos="8504"/>
            </w:tabs>
            <w:jc w:val="center"/>
            <w:rPr>
              <w:rFonts w:ascii="Arial" w:eastAsia="Calibri" w:hAnsi="Arial" w:cs="Arial"/>
              <w:b/>
            </w:rPr>
          </w:pPr>
          <w:r w:rsidRPr="00C44C8F">
            <w:rPr>
              <w:rFonts w:ascii="Arial" w:eastAsia="Calibri" w:hAnsi="Arial" w:cs="Arial"/>
              <w:b/>
            </w:rPr>
            <w:t>CNPJ 18.017.392/001-67</w:t>
          </w:r>
        </w:p>
        <w:p w:rsidR="00730080" w:rsidRPr="00C44C8F" w:rsidRDefault="00730080" w:rsidP="00AA1B8A">
          <w:pPr>
            <w:tabs>
              <w:tab w:val="center" w:pos="4252"/>
              <w:tab w:val="right" w:pos="8504"/>
            </w:tabs>
            <w:jc w:val="center"/>
            <w:rPr>
              <w:rFonts w:ascii="Arial" w:eastAsia="Calibri" w:hAnsi="Arial" w:cs="Arial"/>
              <w:b/>
              <w:sz w:val="18"/>
            </w:rPr>
          </w:pPr>
        </w:p>
        <w:p w:rsidR="00730080" w:rsidRPr="00C44C8F" w:rsidRDefault="00730080" w:rsidP="00AA1B8A">
          <w:pPr>
            <w:tabs>
              <w:tab w:val="center" w:pos="4252"/>
              <w:tab w:val="right" w:pos="8504"/>
            </w:tabs>
            <w:jc w:val="center"/>
            <w:rPr>
              <w:rFonts w:ascii="Calibri" w:eastAsia="Calibri" w:hAnsi="Calibri" w:cs="Arial"/>
              <w:b/>
              <w:sz w:val="28"/>
            </w:rPr>
          </w:pPr>
          <w:r w:rsidRPr="00C44C8F">
            <w:rPr>
              <w:rFonts w:ascii="Calibri" w:eastAsia="Calibri" w:hAnsi="Calibri" w:cs="Arial"/>
              <w:b/>
            </w:rPr>
            <w:t xml:space="preserve">Praça Dr. </w:t>
          </w:r>
          <w:proofErr w:type="spellStart"/>
          <w:r w:rsidRPr="00C44C8F">
            <w:rPr>
              <w:rFonts w:ascii="Calibri" w:eastAsia="Calibri" w:hAnsi="Calibri" w:cs="Arial"/>
              <w:b/>
            </w:rPr>
            <w:t>Rockert</w:t>
          </w:r>
          <w:proofErr w:type="spellEnd"/>
          <w:r w:rsidRPr="00C44C8F">
            <w:rPr>
              <w:rFonts w:ascii="Calibri" w:eastAsia="Calibri" w:hAnsi="Calibri" w:cs="Arial"/>
              <w:b/>
            </w:rPr>
            <w:t>, 92 – Centro – CEP 39440-000 – Janaúba – MG</w:t>
          </w:r>
        </w:p>
      </w:tc>
    </w:tr>
  </w:tbl>
  <w:p w:rsidR="00730080" w:rsidRPr="00E106D8" w:rsidRDefault="0073008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D75155C"/>
    <w:multiLevelType w:val="multilevel"/>
    <w:tmpl w:val="3932BA22"/>
    <w:lvl w:ilvl="0">
      <w:start w:val="2"/>
      <w:numFmt w:val="lowerLetter"/>
      <w:lvlText w:val="%1)"/>
      <w:lvlJc w:val="left"/>
      <w:pPr>
        <w:tabs>
          <w:tab w:val="num" w:pos="0"/>
        </w:tabs>
        <w:ind w:left="480" w:hanging="480"/>
      </w:pPr>
    </w:lvl>
    <w:lvl w:ilvl="1">
      <w:start w:val="2"/>
      <w:numFmt w:val="lowerLetter"/>
      <w:lvlText w:val="%2)"/>
      <w:lvlJc w:val="left"/>
      <w:pPr>
        <w:tabs>
          <w:tab w:val="num" w:pos="720"/>
        </w:tabs>
        <w:ind w:left="1200" w:hanging="480"/>
      </w:pPr>
    </w:lvl>
    <w:lvl w:ilvl="2">
      <w:start w:val="2"/>
      <w:numFmt w:val="lowerLetter"/>
      <w:lvlText w:val="%3)"/>
      <w:lvlJc w:val="left"/>
      <w:pPr>
        <w:tabs>
          <w:tab w:val="num" w:pos="1440"/>
        </w:tabs>
        <w:ind w:left="1920" w:hanging="480"/>
      </w:pPr>
    </w:lvl>
    <w:lvl w:ilvl="3">
      <w:start w:val="2"/>
      <w:numFmt w:val="lowerLetter"/>
      <w:lvlText w:val="%4)"/>
      <w:lvlJc w:val="left"/>
      <w:pPr>
        <w:tabs>
          <w:tab w:val="num" w:pos="2160"/>
        </w:tabs>
        <w:ind w:left="2640" w:hanging="480"/>
      </w:pPr>
    </w:lvl>
    <w:lvl w:ilvl="4">
      <w:start w:val="2"/>
      <w:numFmt w:val="lowerLetter"/>
      <w:lvlText w:val="%5)"/>
      <w:lvlJc w:val="left"/>
      <w:pPr>
        <w:tabs>
          <w:tab w:val="num" w:pos="2880"/>
        </w:tabs>
        <w:ind w:left="3360" w:hanging="480"/>
      </w:pPr>
    </w:lvl>
    <w:lvl w:ilvl="5">
      <w:start w:val="2"/>
      <w:numFmt w:val="lowerLetter"/>
      <w:lvlText w:val="%6)"/>
      <w:lvlJc w:val="left"/>
      <w:pPr>
        <w:tabs>
          <w:tab w:val="num" w:pos="3600"/>
        </w:tabs>
        <w:ind w:left="4080" w:hanging="480"/>
      </w:pPr>
    </w:lvl>
    <w:lvl w:ilvl="6">
      <w:start w:val="2"/>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B1D10DF0"/>
    <w:multiLevelType w:val="multilevel"/>
    <w:tmpl w:val="AE767D2A"/>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2">
    <w:nsid w:val="D7472ACD"/>
    <w:multiLevelType w:val="multilevel"/>
    <w:tmpl w:val="C8BA36C2"/>
    <w:lvl w:ilvl="0">
      <w:start w:val="4"/>
      <w:numFmt w:val="lowerLetter"/>
      <w:lvlText w:val="%1)"/>
      <w:lvlJc w:val="left"/>
      <w:pPr>
        <w:tabs>
          <w:tab w:val="num" w:pos="0"/>
        </w:tabs>
        <w:ind w:left="480" w:hanging="480"/>
      </w:pPr>
    </w:lvl>
    <w:lvl w:ilvl="1">
      <w:start w:val="4"/>
      <w:numFmt w:val="lowerLetter"/>
      <w:lvlText w:val="%2)"/>
      <w:lvlJc w:val="left"/>
      <w:pPr>
        <w:tabs>
          <w:tab w:val="num" w:pos="720"/>
        </w:tabs>
        <w:ind w:left="1200" w:hanging="480"/>
      </w:pPr>
    </w:lvl>
    <w:lvl w:ilvl="2">
      <w:start w:val="4"/>
      <w:numFmt w:val="lowerLetter"/>
      <w:lvlText w:val="%3)"/>
      <w:lvlJc w:val="left"/>
      <w:pPr>
        <w:tabs>
          <w:tab w:val="num" w:pos="1440"/>
        </w:tabs>
        <w:ind w:left="1920" w:hanging="480"/>
      </w:pPr>
    </w:lvl>
    <w:lvl w:ilvl="3">
      <w:start w:val="4"/>
      <w:numFmt w:val="lowerLetter"/>
      <w:lvlText w:val="%4)"/>
      <w:lvlJc w:val="left"/>
      <w:pPr>
        <w:tabs>
          <w:tab w:val="num" w:pos="2160"/>
        </w:tabs>
        <w:ind w:left="2640" w:hanging="480"/>
      </w:pPr>
    </w:lvl>
    <w:lvl w:ilvl="4">
      <w:start w:val="4"/>
      <w:numFmt w:val="lowerLetter"/>
      <w:lvlText w:val="%5)"/>
      <w:lvlJc w:val="left"/>
      <w:pPr>
        <w:tabs>
          <w:tab w:val="num" w:pos="2880"/>
        </w:tabs>
        <w:ind w:left="3360" w:hanging="480"/>
      </w:pPr>
    </w:lvl>
    <w:lvl w:ilvl="5">
      <w:start w:val="4"/>
      <w:numFmt w:val="lowerLetter"/>
      <w:lvlText w:val="%6)"/>
      <w:lvlJc w:val="left"/>
      <w:pPr>
        <w:tabs>
          <w:tab w:val="num" w:pos="3600"/>
        </w:tabs>
        <w:ind w:left="4080" w:hanging="480"/>
      </w:pPr>
    </w:lvl>
    <w:lvl w:ilvl="6">
      <w:start w:val="4"/>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3">
    <w:nsid w:val="E07BEF7B"/>
    <w:multiLevelType w:val="multilevel"/>
    <w:tmpl w:val="A3DCD93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4">
    <w:nsid w:val="F65ED8A1"/>
    <w:multiLevelType w:val="multilevel"/>
    <w:tmpl w:val="17EE7906"/>
    <w:lvl w:ilvl="0">
      <w:start w:val="5"/>
      <w:numFmt w:val="lowerLetter"/>
      <w:lvlText w:val="%1)"/>
      <w:lvlJc w:val="left"/>
      <w:pPr>
        <w:tabs>
          <w:tab w:val="num" w:pos="0"/>
        </w:tabs>
        <w:ind w:left="480" w:hanging="480"/>
      </w:pPr>
    </w:lvl>
    <w:lvl w:ilvl="1">
      <w:start w:val="5"/>
      <w:numFmt w:val="lowerLetter"/>
      <w:lvlText w:val="%2)"/>
      <w:lvlJc w:val="left"/>
      <w:pPr>
        <w:tabs>
          <w:tab w:val="num" w:pos="720"/>
        </w:tabs>
        <w:ind w:left="1200" w:hanging="480"/>
      </w:pPr>
    </w:lvl>
    <w:lvl w:ilvl="2">
      <w:start w:val="5"/>
      <w:numFmt w:val="lowerLetter"/>
      <w:lvlText w:val="%3)"/>
      <w:lvlJc w:val="left"/>
      <w:pPr>
        <w:tabs>
          <w:tab w:val="num" w:pos="1440"/>
        </w:tabs>
        <w:ind w:left="1920" w:hanging="480"/>
      </w:pPr>
    </w:lvl>
    <w:lvl w:ilvl="3">
      <w:start w:val="5"/>
      <w:numFmt w:val="lowerLetter"/>
      <w:lvlText w:val="%4)"/>
      <w:lvlJc w:val="left"/>
      <w:pPr>
        <w:tabs>
          <w:tab w:val="num" w:pos="2160"/>
        </w:tabs>
        <w:ind w:left="2640" w:hanging="480"/>
      </w:pPr>
    </w:lvl>
    <w:lvl w:ilvl="4">
      <w:start w:val="5"/>
      <w:numFmt w:val="lowerLetter"/>
      <w:lvlText w:val="%5)"/>
      <w:lvlJc w:val="left"/>
      <w:pPr>
        <w:tabs>
          <w:tab w:val="num" w:pos="2880"/>
        </w:tabs>
        <w:ind w:left="3360" w:hanging="480"/>
      </w:pPr>
    </w:lvl>
    <w:lvl w:ilvl="5">
      <w:start w:val="5"/>
      <w:numFmt w:val="lowerLetter"/>
      <w:lvlText w:val="%6)"/>
      <w:lvlJc w:val="left"/>
      <w:pPr>
        <w:tabs>
          <w:tab w:val="num" w:pos="3600"/>
        </w:tabs>
        <w:ind w:left="4080" w:hanging="480"/>
      </w:pPr>
    </w:lvl>
    <w:lvl w:ilvl="6">
      <w:start w:val="5"/>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5">
    <w:nsid w:val="F67A59A7"/>
    <w:multiLevelType w:val="multilevel"/>
    <w:tmpl w:val="9F063316"/>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6">
    <w:nsid w:val="FD80DD31"/>
    <w:multiLevelType w:val="multilevel"/>
    <w:tmpl w:val="5F06EB12"/>
    <w:lvl w:ilvl="0">
      <w:start w:val="3"/>
      <w:numFmt w:val="lowerLetter"/>
      <w:lvlText w:val="%1)"/>
      <w:lvlJc w:val="left"/>
      <w:pPr>
        <w:tabs>
          <w:tab w:val="num" w:pos="0"/>
        </w:tabs>
        <w:ind w:left="480" w:hanging="480"/>
      </w:pPr>
    </w:lvl>
    <w:lvl w:ilvl="1">
      <w:start w:val="3"/>
      <w:numFmt w:val="lowerLetter"/>
      <w:lvlText w:val="%2)"/>
      <w:lvlJc w:val="left"/>
      <w:pPr>
        <w:tabs>
          <w:tab w:val="num" w:pos="720"/>
        </w:tabs>
        <w:ind w:left="1200" w:hanging="480"/>
      </w:pPr>
    </w:lvl>
    <w:lvl w:ilvl="2">
      <w:start w:val="3"/>
      <w:numFmt w:val="lowerLetter"/>
      <w:lvlText w:val="%3)"/>
      <w:lvlJc w:val="left"/>
      <w:pPr>
        <w:tabs>
          <w:tab w:val="num" w:pos="1440"/>
        </w:tabs>
        <w:ind w:left="1920" w:hanging="480"/>
      </w:pPr>
    </w:lvl>
    <w:lvl w:ilvl="3">
      <w:start w:val="3"/>
      <w:numFmt w:val="lowerLetter"/>
      <w:lvlText w:val="%4)"/>
      <w:lvlJc w:val="left"/>
      <w:pPr>
        <w:tabs>
          <w:tab w:val="num" w:pos="2160"/>
        </w:tabs>
        <w:ind w:left="2640" w:hanging="480"/>
      </w:pPr>
    </w:lvl>
    <w:lvl w:ilvl="4">
      <w:start w:val="3"/>
      <w:numFmt w:val="lowerLetter"/>
      <w:lvlText w:val="%5)"/>
      <w:lvlJc w:val="left"/>
      <w:pPr>
        <w:tabs>
          <w:tab w:val="num" w:pos="2880"/>
        </w:tabs>
        <w:ind w:left="3360" w:hanging="480"/>
      </w:pPr>
    </w:lvl>
    <w:lvl w:ilvl="5">
      <w:start w:val="3"/>
      <w:numFmt w:val="lowerLetter"/>
      <w:lvlText w:val="%6)"/>
      <w:lvlJc w:val="left"/>
      <w:pPr>
        <w:tabs>
          <w:tab w:val="num" w:pos="3600"/>
        </w:tabs>
        <w:ind w:left="4080" w:hanging="480"/>
      </w:pPr>
    </w:lvl>
    <w:lvl w:ilvl="6">
      <w:start w:val="3"/>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7">
    <w:nsid w:val="025221C6"/>
    <w:multiLevelType w:val="hybridMultilevel"/>
    <w:tmpl w:val="1DBC2116"/>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nsid w:val="182B613E"/>
    <w:multiLevelType w:val="multilevel"/>
    <w:tmpl w:val="9B9E74B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ED750E3"/>
    <w:multiLevelType w:val="hybridMultilevel"/>
    <w:tmpl w:val="955A3F0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23FD4C73"/>
    <w:multiLevelType w:val="multilevel"/>
    <w:tmpl w:val="2018C4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524092F"/>
    <w:multiLevelType w:val="multilevel"/>
    <w:tmpl w:val="E93C261E"/>
    <w:lvl w:ilvl="0">
      <w:start w:val="2"/>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2776181E"/>
    <w:multiLevelType w:val="hybridMultilevel"/>
    <w:tmpl w:val="C8E69F6E"/>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3">
    <w:nsid w:val="280D3FBC"/>
    <w:multiLevelType w:val="multilevel"/>
    <w:tmpl w:val="A1D8721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b/>
      </w:rPr>
    </w:lvl>
    <w:lvl w:ilvl="2">
      <w:start w:val="1"/>
      <w:numFmt w:val="decimal"/>
      <w:isLgl/>
      <w:lvlText w:val="%1.%2.%3."/>
      <w:lvlJc w:val="left"/>
      <w:pPr>
        <w:ind w:left="1080" w:hanging="720"/>
      </w:pPr>
      <w:rPr>
        <w:rFonts w:cs="Times New Roman"/>
        <w:b/>
      </w:rPr>
    </w:lvl>
    <w:lvl w:ilvl="3">
      <w:start w:val="1"/>
      <w:numFmt w:val="decimal"/>
      <w:isLgl/>
      <w:lvlText w:val="%1.%2.%3.%4."/>
      <w:lvlJc w:val="left"/>
      <w:pPr>
        <w:ind w:left="1440" w:hanging="1080"/>
      </w:pPr>
      <w:rPr>
        <w:rFonts w:cs="Times New Roman"/>
        <w:b/>
      </w:rPr>
    </w:lvl>
    <w:lvl w:ilvl="4">
      <w:start w:val="1"/>
      <w:numFmt w:val="decimal"/>
      <w:isLgl/>
      <w:lvlText w:val="%1.%2.%3.%4.%5."/>
      <w:lvlJc w:val="left"/>
      <w:pPr>
        <w:ind w:left="1440" w:hanging="1080"/>
      </w:pPr>
      <w:rPr>
        <w:rFonts w:cs="Times New Roman"/>
        <w:b/>
      </w:rPr>
    </w:lvl>
    <w:lvl w:ilvl="5">
      <w:start w:val="1"/>
      <w:numFmt w:val="decimal"/>
      <w:isLgl/>
      <w:lvlText w:val="%1.%2.%3.%4.%5.%6."/>
      <w:lvlJc w:val="left"/>
      <w:pPr>
        <w:ind w:left="1800" w:hanging="1440"/>
      </w:pPr>
      <w:rPr>
        <w:rFonts w:cs="Times New Roman"/>
        <w:b/>
      </w:rPr>
    </w:lvl>
    <w:lvl w:ilvl="6">
      <w:start w:val="1"/>
      <w:numFmt w:val="decimal"/>
      <w:isLgl/>
      <w:lvlText w:val="%1.%2.%3.%4.%5.%6.%7."/>
      <w:lvlJc w:val="left"/>
      <w:pPr>
        <w:ind w:left="1800" w:hanging="1440"/>
      </w:pPr>
      <w:rPr>
        <w:rFonts w:cs="Times New Roman"/>
        <w:b/>
      </w:rPr>
    </w:lvl>
    <w:lvl w:ilvl="7">
      <w:start w:val="1"/>
      <w:numFmt w:val="decimal"/>
      <w:isLgl/>
      <w:lvlText w:val="%1.%2.%3.%4.%5.%6.%7.%8."/>
      <w:lvlJc w:val="left"/>
      <w:pPr>
        <w:ind w:left="2160" w:hanging="1800"/>
      </w:pPr>
      <w:rPr>
        <w:rFonts w:cs="Times New Roman"/>
        <w:b/>
      </w:rPr>
    </w:lvl>
    <w:lvl w:ilvl="8">
      <w:start w:val="1"/>
      <w:numFmt w:val="decimal"/>
      <w:isLgl/>
      <w:lvlText w:val="%1.%2.%3.%4.%5.%6.%7.%8.%9."/>
      <w:lvlJc w:val="left"/>
      <w:pPr>
        <w:ind w:left="2520" w:hanging="2160"/>
      </w:pPr>
      <w:rPr>
        <w:rFonts w:cs="Times New Roman"/>
        <w:b/>
      </w:rPr>
    </w:lvl>
  </w:abstractNum>
  <w:abstractNum w:abstractNumId="14">
    <w:nsid w:val="2B187FC2"/>
    <w:multiLevelType w:val="hybridMultilevel"/>
    <w:tmpl w:val="2D5A2254"/>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5">
    <w:nsid w:val="2D683C47"/>
    <w:multiLevelType w:val="hybridMultilevel"/>
    <w:tmpl w:val="4B14BA0A"/>
    <w:lvl w:ilvl="0" w:tplc="0416000D">
      <w:start w:val="1"/>
      <w:numFmt w:val="bullet"/>
      <w:lvlText w:val=""/>
      <w:lvlJc w:val="left"/>
      <w:pPr>
        <w:tabs>
          <w:tab w:val="num" w:pos="1428"/>
        </w:tabs>
        <w:ind w:left="1428" w:hanging="360"/>
      </w:pPr>
      <w:rPr>
        <w:rFonts w:ascii="Wingdings" w:hAnsi="Wingdings"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6">
    <w:nsid w:val="43050BCF"/>
    <w:multiLevelType w:val="multilevel"/>
    <w:tmpl w:val="709EF838"/>
    <w:lvl w:ilvl="0">
      <w:start w:val="8"/>
      <w:numFmt w:val="lowerLetter"/>
      <w:lvlText w:val="%1)"/>
      <w:lvlJc w:val="left"/>
      <w:pPr>
        <w:tabs>
          <w:tab w:val="num" w:pos="0"/>
        </w:tabs>
        <w:ind w:left="480" w:hanging="480"/>
      </w:pPr>
    </w:lvl>
    <w:lvl w:ilvl="1">
      <w:start w:val="8"/>
      <w:numFmt w:val="lowerLetter"/>
      <w:lvlText w:val="%2)"/>
      <w:lvlJc w:val="left"/>
      <w:pPr>
        <w:tabs>
          <w:tab w:val="num" w:pos="720"/>
        </w:tabs>
        <w:ind w:left="1200" w:hanging="480"/>
      </w:pPr>
    </w:lvl>
    <w:lvl w:ilvl="2">
      <w:start w:val="8"/>
      <w:numFmt w:val="lowerLetter"/>
      <w:lvlText w:val="%3)"/>
      <w:lvlJc w:val="left"/>
      <w:pPr>
        <w:tabs>
          <w:tab w:val="num" w:pos="1440"/>
        </w:tabs>
        <w:ind w:left="1920" w:hanging="480"/>
      </w:pPr>
    </w:lvl>
    <w:lvl w:ilvl="3">
      <w:start w:val="8"/>
      <w:numFmt w:val="lowerLetter"/>
      <w:lvlText w:val="%4)"/>
      <w:lvlJc w:val="left"/>
      <w:pPr>
        <w:tabs>
          <w:tab w:val="num" w:pos="2160"/>
        </w:tabs>
        <w:ind w:left="2640" w:hanging="480"/>
      </w:pPr>
    </w:lvl>
    <w:lvl w:ilvl="4">
      <w:start w:val="8"/>
      <w:numFmt w:val="lowerLetter"/>
      <w:lvlText w:val="%5)"/>
      <w:lvlJc w:val="left"/>
      <w:pPr>
        <w:tabs>
          <w:tab w:val="num" w:pos="2880"/>
        </w:tabs>
        <w:ind w:left="3360" w:hanging="480"/>
      </w:pPr>
    </w:lvl>
    <w:lvl w:ilvl="5">
      <w:start w:val="8"/>
      <w:numFmt w:val="lowerLetter"/>
      <w:lvlText w:val="%6)"/>
      <w:lvlJc w:val="left"/>
      <w:pPr>
        <w:tabs>
          <w:tab w:val="num" w:pos="3600"/>
        </w:tabs>
        <w:ind w:left="4080" w:hanging="480"/>
      </w:pPr>
    </w:lvl>
    <w:lvl w:ilvl="6">
      <w:start w:val="8"/>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7">
    <w:nsid w:val="456F7D1D"/>
    <w:multiLevelType w:val="multilevel"/>
    <w:tmpl w:val="24645CD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52D601E"/>
    <w:multiLevelType w:val="hybridMultilevel"/>
    <w:tmpl w:val="32320F30"/>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bullet"/>
      <w:lvlText w:val=""/>
      <w:lvlJc w:val="left"/>
      <w:pPr>
        <w:tabs>
          <w:tab w:val="num" w:pos="2868"/>
        </w:tabs>
        <w:ind w:left="2868" w:hanging="360"/>
      </w:pPr>
      <w:rPr>
        <w:rFonts w:ascii="Wingdings" w:hAnsi="Wingdings"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57120628"/>
    <w:multiLevelType w:val="hybridMultilevel"/>
    <w:tmpl w:val="D5BC31E0"/>
    <w:lvl w:ilvl="0" w:tplc="ADD4515E">
      <w:start w:val="1"/>
      <w:numFmt w:val="lowerLetter"/>
      <w:lvlText w:val="%1)"/>
      <w:lvlJc w:val="left"/>
      <w:pPr>
        <w:tabs>
          <w:tab w:val="num" w:pos="3195"/>
        </w:tabs>
        <w:ind w:left="319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5E955433"/>
    <w:multiLevelType w:val="multilevel"/>
    <w:tmpl w:val="DA14BF24"/>
    <w:lvl w:ilvl="0">
      <w:start w:val="4"/>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69C90FA1"/>
    <w:multiLevelType w:val="hybridMultilevel"/>
    <w:tmpl w:val="8B548334"/>
    <w:lvl w:ilvl="0" w:tplc="04160001">
      <w:start w:val="1"/>
      <w:numFmt w:val="bullet"/>
      <w:lvlText w:val=""/>
      <w:lvlJc w:val="left"/>
      <w:pPr>
        <w:tabs>
          <w:tab w:val="num" w:pos="1428"/>
        </w:tabs>
        <w:ind w:left="1428" w:hanging="360"/>
      </w:pPr>
      <w:rPr>
        <w:rFonts w:ascii="Symbol" w:hAnsi="Symbol" w:hint="default"/>
      </w:rPr>
    </w:lvl>
    <w:lvl w:ilvl="1" w:tplc="04160003">
      <w:start w:val="1"/>
      <w:numFmt w:val="bullet"/>
      <w:lvlText w:val="o"/>
      <w:lvlJc w:val="left"/>
      <w:pPr>
        <w:tabs>
          <w:tab w:val="num" w:pos="2148"/>
        </w:tabs>
        <w:ind w:left="2148" w:hanging="360"/>
      </w:pPr>
      <w:rPr>
        <w:rFonts w:ascii="Courier New" w:hAnsi="Courier New" w:cs="Times New Roman"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2">
    <w:nsid w:val="741E76DA"/>
    <w:multiLevelType w:val="multilevel"/>
    <w:tmpl w:val="975C453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D07528A"/>
    <w:multiLevelType w:val="hybridMultilevel"/>
    <w:tmpl w:val="5ED47E5A"/>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4">
    <w:nsid w:val="7D950962"/>
    <w:multiLevelType w:val="hybridMultilevel"/>
    <w:tmpl w:val="46BE7D66"/>
    <w:lvl w:ilvl="0" w:tplc="51CE9B0A">
      <w:start w:val="1"/>
      <w:numFmt w:val="lowerLetter"/>
      <w:lvlText w:val="%1)"/>
      <w:lvlJc w:val="left"/>
      <w:pPr>
        <w:ind w:left="750" w:hanging="390"/>
      </w:pPr>
      <w:rPr>
        <w:rFonts w:cs="Times New Roman"/>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5">
    <w:nsid w:val="7EEF6D0A"/>
    <w:multiLevelType w:val="hybridMultilevel"/>
    <w:tmpl w:val="5E02D6C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0"/>
  </w:num>
  <w:num w:numId="21">
    <w:abstractNumId w:val="8"/>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3">
    <w:abstractNumId w:val="0"/>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 w:numId="24">
    <w:abstractNumId w:val="6"/>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25">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num>
  <w:num w:numId="26">
    <w:abstractNumId w:val="4"/>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num>
  <w:num w:numId="27">
    <w:abstractNumId w:val="16"/>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30">
    <w:abstractNumId w:val="11"/>
  </w:num>
  <w:num w:numId="31">
    <w:abstractNumId w:val="22"/>
  </w:num>
  <w:num w:numId="32">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E63"/>
    <w:rsid w:val="0002786E"/>
    <w:rsid w:val="000B1F37"/>
    <w:rsid w:val="000B6A3A"/>
    <w:rsid w:val="000D55B7"/>
    <w:rsid w:val="00121448"/>
    <w:rsid w:val="00140153"/>
    <w:rsid w:val="001455F9"/>
    <w:rsid w:val="00180B01"/>
    <w:rsid w:val="001B0DB6"/>
    <w:rsid w:val="001E61D2"/>
    <w:rsid w:val="002069A5"/>
    <w:rsid w:val="00213BEF"/>
    <w:rsid w:val="002248F5"/>
    <w:rsid w:val="002A211B"/>
    <w:rsid w:val="002E5223"/>
    <w:rsid w:val="00315ACF"/>
    <w:rsid w:val="0032518F"/>
    <w:rsid w:val="0036380B"/>
    <w:rsid w:val="00387124"/>
    <w:rsid w:val="0039138F"/>
    <w:rsid w:val="003A4405"/>
    <w:rsid w:val="003D2344"/>
    <w:rsid w:val="003D2CC8"/>
    <w:rsid w:val="003E788B"/>
    <w:rsid w:val="003F744B"/>
    <w:rsid w:val="00427773"/>
    <w:rsid w:val="00464206"/>
    <w:rsid w:val="004732FD"/>
    <w:rsid w:val="0049324F"/>
    <w:rsid w:val="004F19EC"/>
    <w:rsid w:val="00556CB4"/>
    <w:rsid w:val="00577215"/>
    <w:rsid w:val="00597584"/>
    <w:rsid w:val="005C48FE"/>
    <w:rsid w:val="005D02F2"/>
    <w:rsid w:val="00612743"/>
    <w:rsid w:val="0066646B"/>
    <w:rsid w:val="00672ACF"/>
    <w:rsid w:val="00676296"/>
    <w:rsid w:val="006855F6"/>
    <w:rsid w:val="006D10B5"/>
    <w:rsid w:val="006D3E63"/>
    <w:rsid w:val="006D4683"/>
    <w:rsid w:val="006D6DC1"/>
    <w:rsid w:val="006D7CCB"/>
    <w:rsid w:val="006E5342"/>
    <w:rsid w:val="007017E9"/>
    <w:rsid w:val="0070744B"/>
    <w:rsid w:val="00707CA7"/>
    <w:rsid w:val="00730080"/>
    <w:rsid w:val="0075769E"/>
    <w:rsid w:val="00761140"/>
    <w:rsid w:val="007B1E52"/>
    <w:rsid w:val="00827DA1"/>
    <w:rsid w:val="008333B8"/>
    <w:rsid w:val="0084337F"/>
    <w:rsid w:val="00877F59"/>
    <w:rsid w:val="008B3960"/>
    <w:rsid w:val="0091652F"/>
    <w:rsid w:val="00933A62"/>
    <w:rsid w:val="009A1BB0"/>
    <w:rsid w:val="009D467A"/>
    <w:rsid w:val="00A13B02"/>
    <w:rsid w:val="00A21EC5"/>
    <w:rsid w:val="00A360DF"/>
    <w:rsid w:val="00A51B6C"/>
    <w:rsid w:val="00A858EA"/>
    <w:rsid w:val="00A923B8"/>
    <w:rsid w:val="00A92BF7"/>
    <w:rsid w:val="00AA1B8A"/>
    <w:rsid w:val="00AF5291"/>
    <w:rsid w:val="00B21CE4"/>
    <w:rsid w:val="00B41A84"/>
    <w:rsid w:val="00B45852"/>
    <w:rsid w:val="00B60EF9"/>
    <w:rsid w:val="00B94484"/>
    <w:rsid w:val="00BE196E"/>
    <w:rsid w:val="00BF0C45"/>
    <w:rsid w:val="00C20A58"/>
    <w:rsid w:val="00C35EED"/>
    <w:rsid w:val="00C513D6"/>
    <w:rsid w:val="00C62E9E"/>
    <w:rsid w:val="00CA4F88"/>
    <w:rsid w:val="00CA649E"/>
    <w:rsid w:val="00CB34F3"/>
    <w:rsid w:val="00CC3C44"/>
    <w:rsid w:val="00CE09FA"/>
    <w:rsid w:val="00CE787F"/>
    <w:rsid w:val="00CF0C83"/>
    <w:rsid w:val="00D16F4A"/>
    <w:rsid w:val="00D2576F"/>
    <w:rsid w:val="00D355FC"/>
    <w:rsid w:val="00D434B4"/>
    <w:rsid w:val="00D66FA8"/>
    <w:rsid w:val="00DA0E36"/>
    <w:rsid w:val="00DA77DC"/>
    <w:rsid w:val="00E106D8"/>
    <w:rsid w:val="00E56784"/>
    <w:rsid w:val="00E56CB3"/>
    <w:rsid w:val="00EA6296"/>
    <w:rsid w:val="00EF0C9C"/>
    <w:rsid w:val="00F141AE"/>
    <w:rsid w:val="00F23A58"/>
    <w:rsid w:val="00F359F6"/>
    <w:rsid w:val="00F922E2"/>
    <w:rsid w:val="00FC7E9F"/>
    <w:rsid w:val="00FD16EC"/>
    <w:rsid w:val="00FF45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CD13A13-CC68-4EF3-8BA3-E569A776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3D6"/>
  </w:style>
  <w:style w:type="paragraph" w:styleId="Ttulo1">
    <w:name w:val="heading 1"/>
    <w:basedOn w:val="Normal"/>
    <w:next w:val="Normal"/>
    <w:link w:val="Ttulo1Char"/>
    <w:qFormat/>
    <w:rsid w:val="00AA1B8A"/>
    <w:pPr>
      <w:keepNext/>
      <w:spacing w:line="360" w:lineRule="atLeast"/>
      <w:ind w:left="1416" w:firstLine="1416"/>
      <w:jc w:val="both"/>
      <w:outlineLvl w:val="0"/>
    </w:pPr>
    <w:rPr>
      <w:rFonts w:ascii="Arial" w:eastAsia="Arial Unicode MS" w:hAnsi="Arial" w:cs="Arial"/>
      <w:b/>
      <w:bCs/>
      <w:sz w:val="24"/>
      <w:szCs w:val="24"/>
      <w:lang w:val="pt-PT"/>
    </w:rPr>
  </w:style>
  <w:style w:type="paragraph" w:styleId="Ttulo2">
    <w:name w:val="heading 2"/>
    <w:basedOn w:val="Normal"/>
    <w:next w:val="Normal"/>
    <w:link w:val="Ttulo2Char"/>
    <w:semiHidden/>
    <w:unhideWhenUsed/>
    <w:qFormat/>
    <w:rsid w:val="00AA1B8A"/>
    <w:pPr>
      <w:keepNext/>
      <w:suppressAutoHyphens/>
      <w:spacing w:before="240" w:after="60"/>
      <w:outlineLvl w:val="1"/>
    </w:pPr>
    <w:rPr>
      <w:rFonts w:ascii="Cambria" w:hAnsi="Cambria"/>
      <w:b/>
      <w:bCs/>
      <w:i/>
      <w:iCs/>
      <w:sz w:val="28"/>
      <w:szCs w:val="28"/>
      <w:lang w:eastAsia="ar-SA"/>
    </w:rPr>
  </w:style>
  <w:style w:type="paragraph" w:styleId="Ttulo8">
    <w:name w:val="heading 8"/>
    <w:basedOn w:val="Normal"/>
    <w:next w:val="Normal"/>
    <w:link w:val="Ttulo8Char"/>
    <w:qFormat/>
    <w:rsid w:val="00AA1B8A"/>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A1B8A"/>
    <w:rPr>
      <w:rFonts w:ascii="Arial" w:eastAsia="Arial Unicode MS" w:hAnsi="Arial" w:cs="Arial"/>
      <w:b/>
      <w:bCs/>
      <w:sz w:val="24"/>
      <w:szCs w:val="24"/>
      <w:lang w:val="pt-PT"/>
    </w:rPr>
  </w:style>
  <w:style w:type="character" w:customStyle="1" w:styleId="Ttulo8Char">
    <w:name w:val="Título 8 Char"/>
    <w:basedOn w:val="Fontepargpadro"/>
    <w:link w:val="Ttulo8"/>
    <w:rsid w:val="00AA1B8A"/>
    <w:rPr>
      <w:i/>
      <w:iCs/>
      <w:sz w:val="24"/>
      <w:szCs w:val="24"/>
    </w:rPr>
  </w:style>
  <w:style w:type="character" w:styleId="Hyperlink">
    <w:name w:val="Hyperlink"/>
    <w:basedOn w:val="Fontepargpadro"/>
    <w:rsid w:val="006D3E63"/>
    <w:rPr>
      <w:rFonts w:ascii="Times New Roman" w:hAnsi="Times New Roman" w:cs="Times New Roman" w:hint="default"/>
      <w:color w:val="0000FF"/>
      <w:u w:val="single"/>
    </w:rPr>
  </w:style>
  <w:style w:type="paragraph" w:styleId="NormalWeb">
    <w:name w:val="Normal (Web)"/>
    <w:basedOn w:val="Normal"/>
    <w:rsid w:val="006D3E63"/>
    <w:pPr>
      <w:spacing w:before="100" w:beforeAutospacing="1" w:after="100" w:afterAutospacing="1"/>
    </w:pPr>
    <w:rPr>
      <w:rFonts w:eastAsia="Calibri"/>
      <w:sz w:val="22"/>
      <w:szCs w:val="24"/>
    </w:rPr>
  </w:style>
  <w:style w:type="paragraph" w:customStyle="1" w:styleId="PargrafodaLista1">
    <w:name w:val="Parágrafo da Lista1"/>
    <w:basedOn w:val="Normal"/>
    <w:rsid w:val="006D3E63"/>
    <w:pPr>
      <w:ind w:left="720"/>
      <w:contextualSpacing/>
    </w:pPr>
    <w:rPr>
      <w:rFonts w:eastAsia="Calibri"/>
      <w:sz w:val="24"/>
      <w:szCs w:val="24"/>
    </w:rPr>
  </w:style>
  <w:style w:type="paragraph" w:styleId="Cabealho">
    <w:name w:val="header"/>
    <w:basedOn w:val="Normal"/>
    <w:rsid w:val="009A1BB0"/>
    <w:pPr>
      <w:tabs>
        <w:tab w:val="center" w:pos="4252"/>
        <w:tab w:val="right" w:pos="8504"/>
      </w:tabs>
    </w:pPr>
  </w:style>
  <w:style w:type="paragraph" w:styleId="Rodap">
    <w:name w:val="footer"/>
    <w:basedOn w:val="Normal"/>
    <w:link w:val="RodapChar"/>
    <w:uiPriority w:val="99"/>
    <w:rsid w:val="009A1BB0"/>
    <w:pPr>
      <w:tabs>
        <w:tab w:val="center" w:pos="4252"/>
        <w:tab w:val="right" w:pos="8504"/>
      </w:tabs>
    </w:pPr>
  </w:style>
  <w:style w:type="character" w:customStyle="1" w:styleId="RodapChar">
    <w:name w:val="Rodapé Char"/>
    <w:link w:val="Rodap"/>
    <w:uiPriority w:val="99"/>
    <w:rsid w:val="00AA1B8A"/>
  </w:style>
  <w:style w:type="character" w:styleId="Nmerodepgina">
    <w:name w:val="page number"/>
    <w:basedOn w:val="Fontepargpadro"/>
    <w:rsid w:val="009A1BB0"/>
  </w:style>
  <w:style w:type="paragraph" w:styleId="Corpodetexto">
    <w:name w:val="Body Text"/>
    <w:basedOn w:val="Normal"/>
    <w:link w:val="CorpodetextoChar"/>
    <w:rsid w:val="0002786E"/>
    <w:pPr>
      <w:suppressAutoHyphens/>
      <w:spacing w:after="120"/>
    </w:pPr>
    <w:rPr>
      <w:lang w:eastAsia="ar-SA"/>
    </w:rPr>
  </w:style>
  <w:style w:type="character" w:customStyle="1" w:styleId="CorpodetextoChar">
    <w:name w:val="Corpo de texto Char"/>
    <w:basedOn w:val="Fontepargpadro"/>
    <w:link w:val="Corpodetexto"/>
    <w:rsid w:val="0002786E"/>
    <w:rPr>
      <w:lang w:eastAsia="ar-SA"/>
    </w:rPr>
  </w:style>
  <w:style w:type="paragraph" w:customStyle="1" w:styleId="PargrafodaLista10">
    <w:name w:val="Parágrafo da Lista1"/>
    <w:basedOn w:val="Normal"/>
    <w:rsid w:val="0002786E"/>
    <w:pPr>
      <w:ind w:left="720"/>
      <w:contextualSpacing/>
    </w:pPr>
    <w:rPr>
      <w:sz w:val="24"/>
      <w:szCs w:val="24"/>
    </w:rPr>
  </w:style>
  <w:style w:type="paragraph" w:styleId="Corpodetexto2">
    <w:name w:val="Body Text 2"/>
    <w:basedOn w:val="Normal"/>
    <w:link w:val="Corpodetexto2Char"/>
    <w:rsid w:val="002E5223"/>
    <w:pPr>
      <w:spacing w:after="120" w:line="480" w:lineRule="auto"/>
    </w:pPr>
  </w:style>
  <w:style w:type="character" w:customStyle="1" w:styleId="Corpodetexto2Char">
    <w:name w:val="Corpo de texto 2 Char"/>
    <w:basedOn w:val="Fontepargpadro"/>
    <w:link w:val="Corpodetexto2"/>
    <w:rsid w:val="002E5223"/>
  </w:style>
  <w:style w:type="paragraph" w:styleId="Textodebalo">
    <w:name w:val="Balloon Text"/>
    <w:basedOn w:val="Normal"/>
    <w:link w:val="TextodebaloChar"/>
    <w:rsid w:val="003D2344"/>
    <w:rPr>
      <w:rFonts w:ascii="Tahoma" w:hAnsi="Tahoma" w:cs="Tahoma"/>
      <w:sz w:val="16"/>
      <w:szCs w:val="16"/>
    </w:rPr>
  </w:style>
  <w:style w:type="character" w:customStyle="1" w:styleId="TextodebaloChar">
    <w:name w:val="Texto de balão Char"/>
    <w:basedOn w:val="Fontepargpadro"/>
    <w:link w:val="Textodebalo"/>
    <w:rsid w:val="003D2344"/>
    <w:rPr>
      <w:rFonts w:ascii="Tahoma" w:hAnsi="Tahoma" w:cs="Tahoma"/>
      <w:sz w:val="16"/>
      <w:szCs w:val="16"/>
    </w:rPr>
  </w:style>
  <w:style w:type="paragraph" w:styleId="PargrafodaLista">
    <w:name w:val="List Paragraph"/>
    <w:basedOn w:val="Normal"/>
    <w:uiPriority w:val="34"/>
    <w:qFormat/>
    <w:rsid w:val="002248F5"/>
    <w:pPr>
      <w:ind w:left="720"/>
      <w:contextualSpacing/>
    </w:pPr>
  </w:style>
  <w:style w:type="character" w:customStyle="1" w:styleId="Ttulo2Char">
    <w:name w:val="Título 2 Char"/>
    <w:basedOn w:val="Fontepargpadro"/>
    <w:link w:val="Ttulo2"/>
    <w:semiHidden/>
    <w:rsid w:val="00AA1B8A"/>
    <w:rPr>
      <w:rFonts w:ascii="Cambria" w:hAnsi="Cambria"/>
      <w:b/>
      <w:bCs/>
      <w:i/>
      <w:iCs/>
      <w:sz w:val="28"/>
      <w:szCs w:val="28"/>
      <w:lang w:eastAsia="ar-SA"/>
    </w:rPr>
  </w:style>
  <w:style w:type="character" w:styleId="Forte">
    <w:name w:val="Strong"/>
    <w:uiPriority w:val="22"/>
    <w:qFormat/>
    <w:rsid w:val="00AA1B8A"/>
    <w:rPr>
      <w:b/>
      <w:bCs/>
    </w:rPr>
  </w:style>
  <w:style w:type="paragraph" w:customStyle="1" w:styleId="Default">
    <w:name w:val="Default"/>
    <w:rsid w:val="00AA1B8A"/>
    <w:pPr>
      <w:autoSpaceDE w:val="0"/>
      <w:autoSpaceDN w:val="0"/>
      <w:adjustRightInd w:val="0"/>
    </w:pPr>
    <w:rPr>
      <w:rFonts w:ascii="DKNKFM+ArialNarrow" w:hAnsi="DKNKFM+ArialNarrow" w:cs="DKNKFM+ArialNarrow"/>
      <w:color w:val="000000"/>
      <w:sz w:val="24"/>
      <w:szCs w:val="24"/>
    </w:rPr>
  </w:style>
  <w:style w:type="character" w:customStyle="1" w:styleId="apple-converted-space">
    <w:name w:val="apple-converted-space"/>
    <w:rsid w:val="00AA1B8A"/>
  </w:style>
  <w:style w:type="paragraph" w:styleId="Recuodecorpodetexto">
    <w:name w:val="Body Text Indent"/>
    <w:basedOn w:val="Normal"/>
    <w:link w:val="RecuodecorpodetextoChar"/>
    <w:rsid w:val="00AA1B8A"/>
    <w:pPr>
      <w:ind w:left="-900" w:firstLine="720"/>
    </w:pPr>
    <w:rPr>
      <w:rFonts w:ascii="Arial" w:hAnsi="Arial" w:cs="Arial"/>
      <w:sz w:val="24"/>
      <w:lang w:val="pt-PT"/>
    </w:rPr>
  </w:style>
  <w:style w:type="character" w:customStyle="1" w:styleId="RecuodecorpodetextoChar">
    <w:name w:val="Recuo de corpo de texto Char"/>
    <w:basedOn w:val="Fontepargpadro"/>
    <w:link w:val="Recuodecorpodetexto"/>
    <w:rsid w:val="00AA1B8A"/>
    <w:rPr>
      <w:rFonts w:ascii="Arial" w:hAnsi="Arial" w:cs="Arial"/>
      <w:sz w:val="24"/>
      <w:lang w:val="pt-PT"/>
    </w:rPr>
  </w:style>
  <w:style w:type="character" w:customStyle="1" w:styleId="dinheiro">
    <w:name w:val="dinheiro"/>
    <w:rsid w:val="00AA1B8A"/>
  </w:style>
  <w:style w:type="character" w:customStyle="1" w:styleId="tgc">
    <w:name w:val="_tgc"/>
    <w:rsid w:val="006855F6"/>
  </w:style>
  <w:style w:type="paragraph" w:styleId="SemEspaamento">
    <w:name w:val="No Spacing"/>
    <w:uiPriority w:val="1"/>
    <w:qFormat/>
    <w:rsid w:val="00D355FC"/>
    <w:pPr>
      <w:suppressAutoHyphens/>
    </w:pPr>
    <w:rPr>
      <w:lang w:eastAsia="ar-SA"/>
    </w:rPr>
  </w:style>
  <w:style w:type="paragraph" w:customStyle="1" w:styleId="FirstParagraph">
    <w:name w:val="First Paragraph"/>
    <w:basedOn w:val="Corpodetexto"/>
    <w:next w:val="Corpodetexto"/>
    <w:qFormat/>
    <w:rsid w:val="00CE787F"/>
    <w:pPr>
      <w:suppressAutoHyphens w:val="0"/>
      <w:spacing w:before="180" w:after="180"/>
    </w:pPr>
    <w:rPr>
      <w:rFonts w:ascii="Cambria" w:eastAsia="Cambria" w:hAnsi="Cambria"/>
      <w:sz w:val="24"/>
      <w:szCs w:val="24"/>
      <w:lang w:val="en-US" w:eastAsia="en-US"/>
    </w:rPr>
  </w:style>
  <w:style w:type="paragraph" w:customStyle="1" w:styleId="Compact">
    <w:name w:val="Compact"/>
    <w:basedOn w:val="Corpodetexto"/>
    <w:qFormat/>
    <w:rsid w:val="00CE787F"/>
    <w:pPr>
      <w:suppressAutoHyphens w:val="0"/>
      <w:spacing w:before="36" w:after="36"/>
    </w:pPr>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6729">
      <w:bodyDiv w:val="1"/>
      <w:marLeft w:val="0"/>
      <w:marRight w:val="0"/>
      <w:marTop w:val="0"/>
      <w:marBottom w:val="0"/>
      <w:divBdr>
        <w:top w:val="none" w:sz="0" w:space="0" w:color="auto"/>
        <w:left w:val="none" w:sz="0" w:space="0" w:color="auto"/>
        <w:bottom w:val="none" w:sz="0" w:space="0" w:color="auto"/>
        <w:right w:val="none" w:sz="0" w:space="0" w:color="auto"/>
      </w:divBdr>
    </w:div>
    <w:div w:id="767895968">
      <w:bodyDiv w:val="1"/>
      <w:marLeft w:val="0"/>
      <w:marRight w:val="0"/>
      <w:marTop w:val="0"/>
      <w:marBottom w:val="0"/>
      <w:divBdr>
        <w:top w:val="none" w:sz="0" w:space="0" w:color="auto"/>
        <w:left w:val="none" w:sz="0" w:space="0" w:color="auto"/>
        <w:bottom w:val="none" w:sz="0" w:space="0" w:color="auto"/>
        <w:right w:val="none" w:sz="0" w:space="0" w:color="auto"/>
      </w:divBdr>
    </w:div>
    <w:div w:id="877862538">
      <w:bodyDiv w:val="1"/>
      <w:marLeft w:val="0"/>
      <w:marRight w:val="0"/>
      <w:marTop w:val="0"/>
      <w:marBottom w:val="0"/>
      <w:divBdr>
        <w:top w:val="none" w:sz="0" w:space="0" w:color="auto"/>
        <w:left w:val="none" w:sz="0" w:space="0" w:color="auto"/>
        <w:bottom w:val="none" w:sz="0" w:space="0" w:color="auto"/>
        <w:right w:val="none" w:sz="0" w:space="0" w:color="auto"/>
      </w:divBdr>
    </w:div>
    <w:div w:id="112993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janauba@yahoo.com.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408E-A70C-4E13-A87A-33351B1F9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9171</Words>
  <Characters>49527</Characters>
  <Application>Microsoft Office Word</Application>
  <DocSecurity>0</DocSecurity>
  <Lines>412</Lines>
  <Paragraphs>117</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Memory Informática</Company>
  <LinksUpToDate>false</LinksUpToDate>
  <CharactersWithSpaces>58581</CharactersWithSpaces>
  <SharedDoc>false</SharedDoc>
  <HLinks>
    <vt:vector size="36" baseType="variant">
      <vt:variant>
        <vt:i4>5767222</vt:i4>
      </vt:variant>
      <vt:variant>
        <vt:i4>12</vt:i4>
      </vt:variant>
      <vt:variant>
        <vt:i4>0</vt:i4>
      </vt:variant>
      <vt:variant>
        <vt:i4>5</vt:i4>
      </vt:variant>
      <vt:variant>
        <vt:lpwstr>mailto:liitacojanauba@yahoo.com.br</vt:lpwstr>
      </vt:variant>
      <vt:variant>
        <vt:lpwstr/>
      </vt:variant>
      <vt:variant>
        <vt:i4>7012471</vt:i4>
      </vt:variant>
      <vt:variant>
        <vt:i4>9</vt:i4>
      </vt:variant>
      <vt:variant>
        <vt:i4>0</vt:i4>
      </vt:variant>
      <vt:variant>
        <vt:i4>5</vt:i4>
      </vt:variant>
      <vt:variant>
        <vt:lpwstr>http://cnes.datasus.gov.br/</vt:lpwstr>
      </vt:variant>
      <vt:variant>
        <vt:lpwstr/>
      </vt:variant>
      <vt:variant>
        <vt:i4>1835092</vt:i4>
      </vt:variant>
      <vt:variant>
        <vt:i4>6</vt:i4>
      </vt:variant>
      <vt:variant>
        <vt:i4>0</vt:i4>
      </vt:variant>
      <vt:variant>
        <vt:i4>5</vt:i4>
      </vt:variant>
      <vt:variant>
        <vt:lpwstr>http://www.caixa.gov.br/</vt:lpwstr>
      </vt:variant>
      <vt:variant>
        <vt:lpwstr/>
      </vt:variant>
      <vt:variant>
        <vt:i4>7143463</vt:i4>
      </vt:variant>
      <vt:variant>
        <vt:i4>3</vt:i4>
      </vt:variant>
      <vt:variant>
        <vt:i4>0</vt:i4>
      </vt:variant>
      <vt:variant>
        <vt:i4>5</vt:i4>
      </vt:variant>
      <vt:variant>
        <vt:lpwstr>http://www.tst.gov.br/certidao</vt:lpwstr>
      </vt:variant>
      <vt:variant>
        <vt:lpwstr/>
      </vt:variant>
      <vt:variant>
        <vt:i4>3801120</vt:i4>
      </vt:variant>
      <vt:variant>
        <vt:i4>0</vt:i4>
      </vt:variant>
      <vt:variant>
        <vt:i4>0</vt:i4>
      </vt:variant>
      <vt:variant>
        <vt:i4>5</vt:i4>
      </vt:variant>
      <vt:variant>
        <vt:lpwstr>http://www.mpas.gov.br/</vt:lpwstr>
      </vt:variant>
      <vt:variant>
        <vt:lpwstr/>
      </vt:variant>
      <vt:variant>
        <vt:i4>2031682</vt:i4>
      </vt:variant>
      <vt:variant>
        <vt:i4>0</vt:i4>
      </vt:variant>
      <vt:variant>
        <vt:i4>0</vt:i4>
      </vt:variant>
      <vt:variant>
        <vt:i4>5</vt:i4>
      </vt:variant>
      <vt:variant>
        <vt:lpwstr>http://www.janaubamg.com.br/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Fabio Henrique Alves</dc:creator>
  <cp:lastModifiedBy>Marco Antônio de Carvalho Lopes</cp:lastModifiedBy>
  <cp:revision>16</cp:revision>
  <cp:lastPrinted>2020-08-21T17:59:00Z</cp:lastPrinted>
  <dcterms:created xsi:type="dcterms:W3CDTF">2020-06-07T04:22:00Z</dcterms:created>
  <dcterms:modified xsi:type="dcterms:W3CDTF">2020-08-21T18:02:00Z</dcterms:modified>
</cp:coreProperties>
</file>