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784B485B" w:rsidR="00C863BF" w:rsidRPr="000A66FE" w:rsidRDefault="005C0745" w:rsidP="00C863BF">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r w:rsidR="00C863BF" w:rsidRPr="000A66FE">
        <w:rPr>
          <w:rFonts w:ascii="Arial" w:hAnsi="Arial" w:cs="Arial"/>
          <w:b/>
          <w:sz w:val="22"/>
          <w:szCs w:val="22"/>
        </w:rPr>
        <w:t>:</w:t>
      </w:r>
      <w:proofErr w:type="gramEnd"/>
      <w:r w:rsidR="00C863BF"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3FE1FAD"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35A75" w:rsidRPr="000A66FE">
        <w:rPr>
          <w:rFonts w:ascii="Arial" w:hAnsi="Arial" w:cs="Arial"/>
          <w:b/>
          <w:bCs/>
          <w:sz w:val="22"/>
          <w:szCs w:val="22"/>
        </w:rPr>
        <w:t>5</w:t>
      </w:r>
      <w:r w:rsidR="00D320F0" w:rsidRPr="000A66FE">
        <w:rPr>
          <w:rFonts w:ascii="Arial" w:hAnsi="Arial" w:cs="Arial"/>
          <w:b/>
          <w:bCs/>
          <w:sz w:val="22"/>
          <w:szCs w:val="22"/>
        </w:rPr>
        <w:t>9</w:t>
      </w:r>
      <w:r w:rsidRPr="000A66FE">
        <w:rPr>
          <w:rFonts w:ascii="Arial" w:hAnsi="Arial" w:cs="Arial"/>
          <w:b/>
          <w:sz w:val="22"/>
          <w:szCs w:val="22"/>
        </w:rPr>
        <w:t>/</w:t>
      </w:r>
      <w:r w:rsidR="00165EB1" w:rsidRPr="000A66FE">
        <w:rPr>
          <w:rFonts w:ascii="Arial" w:hAnsi="Arial" w:cs="Arial"/>
          <w:b/>
          <w:sz w:val="22"/>
          <w:szCs w:val="22"/>
        </w:rPr>
        <w:t>2021</w:t>
      </w:r>
    </w:p>
    <w:p w14:paraId="47035982" w14:textId="25D766FB"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B013AE" w:rsidRPr="000A66FE">
        <w:rPr>
          <w:rFonts w:ascii="Arial" w:hAnsi="Arial" w:cs="Arial"/>
          <w:b/>
          <w:sz w:val="22"/>
          <w:szCs w:val="22"/>
        </w:rPr>
        <w:t>1</w:t>
      </w:r>
      <w:r w:rsidR="00335A75" w:rsidRPr="000A66FE">
        <w:rPr>
          <w:rFonts w:ascii="Arial" w:hAnsi="Arial" w:cs="Arial"/>
          <w:b/>
          <w:sz w:val="22"/>
          <w:szCs w:val="22"/>
        </w:rPr>
        <w:t>4</w:t>
      </w:r>
      <w:r w:rsidR="00D320F0" w:rsidRPr="000A66FE">
        <w:rPr>
          <w:rFonts w:ascii="Arial" w:hAnsi="Arial" w:cs="Arial"/>
          <w:b/>
          <w:sz w:val="22"/>
          <w:szCs w:val="22"/>
        </w:rPr>
        <w:t>4</w:t>
      </w:r>
      <w:r w:rsidR="00C863BF" w:rsidRPr="000A66FE">
        <w:rPr>
          <w:rFonts w:ascii="Arial" w:hAnsi="Arial" w:cs="Arial"/>
          <w:b/>
          <w:sz w:val="22"/>
          <w:szCs w:val="22"/>
        </w:rPr>
        <w:t>/</w:t>
      </w:r>
      <w:r w:rsidR="00C37D19" w:rsidRPr="000A66FE">
        <w:rPr>
          <w:rFonts w:ascii="Arial" w:hAnsi="Arial" w:cs="Arial"/>
          <w:b/>
          <w:sz w:val="22"/>
          <w:szCs w:val="22"/>
        </w:rPr>
        <w:t>202</w:t>
      </w:r>
      <w:r w:rsidR="00165EB1" w:rsidRPr="000A66FE">
        <w:rPr>
          <w:rFonts w:ascii="Arial" w:hAnsi="Arial" w:cs="Arial"/>
          <w:b/>
          <w:sz w:val="22"/>
          <w:szCs w:val="22"/>
        </w:rPr>
        <w:t>1</w:t>
      </w:r>
    </w:p>
    <w:p w14:paraId="668DADF6" w14:textId="4BABC034"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559F7" w:rsidRPr="000A66FE">
        <w:rPr>
          <w:rFonts w:ascii="Arial" w:hAnsi="Arial" w:cs="Arial"/>
          <w:b/>
          <w:sz w:val="22"/>
          <w:szCs w:val="22"/>
        </w:rPr>
        <w:t>0</w:t>
      </w:r>
      <w:r w:rsidR="00D320F0" w:rsidRPr="000A66FE">
        <w:rPr>
          <w:rFonts w:ascii="Arial" w:hAnsi="Arial" w:cs="Arial"/>
          <w:b/>
          <w:sz w:val="22"/>
          <w:szCs w:val="22"/>
        </w:rPr>
        <w:t>8</w:t>
      </w:r>
      <w:r w:rsidR="00165EB1" w:rsidRPr="000A66FE">
        <w:rPr>
          <w:rFonts w:ascii="Arial" w:hAnsi="Arial" w:cs="Arial"/>
          <w:b/>
          <w:sz w:val="22"/>
          <w:szCs w:val="22"/>
        </w:rPr>
        <w:t>/0</w:t>
      </w:r>
      <w:r w:rsidR="00E559F7" w:rsidRPr="000A66FE">
        <w:rPr>
          <w:rFonts w:ascii="Arial" w:hAnsi="Arial" w:cs="Arial"/>
          <w:b/>
          <w:sz w:val="22"/>
          <w:szCs w:val="22"/>
        </w:rPr>
        <w:t>9</w:t>
      </w:r>
      <w:r w:rsidR="00165EB1" w:rsidRPr="000A66FE">
        <w:rPr>
          <w:rFonts w:ascii="Arial" w:hAnsi="Arial" w:cs="Arial"/>
          <w:b/>
          <w:sz w:val="22"/>
          <w:szCs w:val="22"/>
        </w:rPr>
        <w:t>/2021</w:t>
      </w:r>
      <w:r w:rsidR="003C7110" w:rsidRPr="000A66FE">
        <w:rPr>
          <w:rFonts w:ascii="Arial" w:hAnsi="Arial" w:cs="Arial"/>
          <w:b/>
          <w:sz w:val="22"/>
          <w:szCs w:val="22"/>
        </w:rPr>
        <w:t xml:space="preserve"> 10</w:t>
      </w:r>
      <w:r w:rsidR="00322752" w:rsidRPr="000A66FE">
        <w:rPr>
          <w:rFonts w:ascii="Arial" w:hAnsi="Arial" w:cs="Arial"/>
          <w:b/>
          <w:sz w:val="22"/>
          <w:szCs w:val="22"/>
        </w:rPr>
        <w:t>:00:00</w:t>
      </w:r>
      <w:bookmarkStart w:id="0" w:name="_GoBack"/>
      <w:bookmarkEnd w:id="0"/>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77777777"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020</w:t>
      </w:r>
      <w:r w:rsidR="00C37D19" w:rsidRPr="000A66FE">
        <w:rPr>
          <w:rFonts w:ascii="Arial" w:hAnsi="Arial" w:cs="Arial"/>
          <w:sz w:val="22"/>
          <w:szCs w:val="22"/>
        </w:rPr>
        <w:t>/202</w:t>
      </w:r>
      <w:r w:rsidRPr="000A66FE">
        <w:rPr>
          <w:rFonts w:ascii="Arial" w:hAnsi="Arial" w:cs="Arial"/>
          <w:sz w:val="22"/>
          <w:szCs w:val="22"/>
        </w:rPr>
        <w:t>1,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Pr="000A66FE">
        <w:rPr>
          <w:rFonts w:ascii="Arial" w:hAnsi="Arial" w:cs="Arial"/>
          <w:sz w:val="22"/>
          <w:szCs w:val="22"/>
        </w:rPr>
        <w:t>1</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2021</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0E583B3" w:rsidR="00C863BF" w:rsidRPr="000A66FE" w:rsidRDefault="00C863BF" w:rsidP="00C863BF">
      <w:pPr>
        <w:jc w:val="both"/>
        <w:rPr>
          <w:rFonts w:ascii="Arial" w:hAnsi="Arial" w:cs="Arial"/>
          <w:sz w:val="22"/>
          <w:szCs w:val="22"/>
        </w:rPr>
      </w:pPr>
      <w:r w:rsidRPr="000A66FE">
        <w:rPr>
          <w:rFonts w:ascii="Arial" w:hAnsi="Arial" w:cs="Arial"/>
          <w:sz w:val="22"/>
          <w:szCs w:val="22"/>
        </w:rPr>
        <w:t>2.1 - Constitui objeto deste Edita</w:t>
      </w:r>
      <w:r w:rsidR="00322752" w:rsidRPr="000A66FE">
        <w:rPr>
          <w:rFonts w:ascii="Arial" w:hAnsi="Arial" w:cs="Arial"/>
          <w:sz w:val="22"/>
          <w:szCs w:val="22"/>
        </w:rPr>
        <w:t xml:space="preserve">l a </w:t>
      </w:r>
      <w:r w:rsidR="0015296E" w:rsidRPr="000A66FE">
        <w:rPr>
          <w:rFonts w:ascii="Arial" w:hAnsi="Arial" w:cs="Arial"/>
          <w:b/>
          <w:sz w:val="22"/>
          <w:szCs w:val="22"/>
        </w:rPr>
        <w:t xml:space="preserve">Contratação de Empresa Especializada </w:t>
      </w:r>
      <w:r w:rsidR="00D320F0" w:rsidRPr="000A66FE">
        <w:rPr>
          <w:rFonts w:ascii="Arial" w:hAnsi="Arial" w:cs="Arial"/>
          <w:b/>
          <w:sz w:val="22"/>
          <w:szCs w:val="22"/>
        </w:rPr>
        <w:t>na prestação de serviços de manutenção preventiva e corretiva de aparelhos de ar condicionado, com o necessário fornecimento de peças e acessórios de reposição com padrões de qualidade e garantia</w:t>
      </w:r>
      <w:r w:rsidRPr="000A66FE">
        <w:rPr>
          <w:rFonts w:ascii="Arial" w:hAnsi="Arial" w:cs="Arial"/>
          <w:sz w:val="22"/>
          <w:szCs w:val="22"/>
        </w:rPr>
        <w:t>, dos iten</w:t>
      </w:r>
      <w:r w:rsidR="0000488C" w:rsidRPr="000A66FE">
        <w:rPr>
          <w:rFonts w:ascii="Arial" w:hAnsi="Arial" w:cs="Arial"/>
          <w:sz w:val="22"/>
          <w:szCs w:val="22"/>
        </w:rPr>
        <w:t xml:space="preserve">s especificados no Anexo I e nos demais anexos </w:t>
      </w:r>
      <w:r w:rsidRPr="000A66FE">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61AD2435" w14:textId="77777777" w:rsidR="000A66FE" w:rsidRPr="000A66FE" w:rsidRDefault="000A66FE" w:rsidP="00C863BF">
      <w:pPr>
        <w:jc w:val="both"/>
        <w:rPr>
          <w:rFonts w:ascii="Arial" w:hAnsi="Arial" w:cs="Arial"/>
          <w:sz w:val="22"/>
          <w:szCs w:val="22"/>
        </w:rPr>
      </w:pPr>
    </w:p>
    <w:p w14:paraId="4784E71C" w14:textId="440AC94A"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5C0745">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4E9C9D5"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2E5018" w:rsidRPr="000A66FE">
        <w:rPr>
          <w:rFonts w:ascii="Arial" w:hAnsi="Arial" w:cs="Arial"/>
          <w:b/>
          <w:sz w:val="22"/>
          <w:szCs w:val="22"/>
        </w:rPr>
        <w:t>0</w:t>
      </w:r>
      <w:r w:rsidR="00D320F0" w:rsidRPr="000A66FE">
        <w:rPr>
          <w:rFonts w:ascii="Arial" w:hAnsi="Arial" w:cs="Arial"/>
          <w:b/>
          <w:sz w:val="22"/>
          <w:szCs w:val="22"/>
        </w:rPr>
        <w:t>8</w:t>
      </w:r>
      <w:r w:rsidR="005C1448" w:rsidRPr="000A66FE">
        <w:rPr>
          <w:rFonts w:ascii="Arial" w:hAnsi="Arial" w:cs="Arial"/>
          <w:b/>
          <w:sz w:val="22"/>
          <w:szCs w:val="22"/>
        </w:rPr>
        <w:t>/0</w:t>
      </w:r>
      <w:r w:rsidR="002E5018" w:rsidRPr="000A66FE">
        <w:rPr>
          <w:rFonts w:ascii="Arial" w:hAnsi="Arial" w:cs="Arial"/>
          <w:b/>
          <w:sz w:val="22"/>
          <w:szCs w:val="22"/>
        </w:rPr>
        <w:t>9</w:t>
      </w:r>
      <w:r w:rsidRPr="000A66FE">
        <w:rPr>
          <w:rFonts w:ascii="Arial" w:hAnsi="Arial" w:cs="Arial"/>
          <w:b/>
          <w:sz w:val="22"/>
          <w:szCs w:val="22"/>
        </w:rPr>
        <w:t>/2021</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1E5F7EA" w14:textId="2705DD6B" w:rsidR="00D320F0" w:rsidRPr="000A66FE" w:rsidRDefault="005C0745" w:rsidP="00D320F0">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r w:rsidR="00D320F0" w:rsidRPr="000A66FE">
              <w:rPr>
                <w:rFonts w:ascii="Arial" w:hAnsi="Arial" w:cs="Arial"/>
                <w:b/>
                <w:sz w:val="22"/>
                <w:szCs w:val="22"/>
              </w:rPr>
              <w:t>:</w:t>
            </w:r>
            <w:proofErr w:type="gramEnd"/>
            <w:r w:rsidR="00D320F0" w:rsidRPr="000A66FE">
              <w:rPr>
                <w:rFonts w:ascii="Arial" w:hAnsi="Arial" w:cs="Arial"/>
                <w:b/>
                <w:sz w:val="22"/>
                <w:szCs w:val="22"/>
              </w:rPr>
              <w:t xml:space="preserve"> Pregão Presencial</w:t>
            </w:r>
          </w:p>
          <w:p w14:paraId="1E64C71E" w14:textId="77777777" w:rsidR="00D320F0" w:rsidRPr="000A66FE" w:rsidRDefault="00D320F0" w:rsidP="00D320F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59</w:t>
            </w:r>
            <w:r w:rsidRPr="000A66FE">
              <w:rPr>
                <w:rFonts w:ascii="Arial" w:hAnsi="Arial" w:cs="Arial"/>
                <w:b/>
                <w:sz w:val="22"/>
                <w:szCs w:val="22"/>
              </w:rPr>
              <w:t>/2021</w:t>
            </w:r>
          </w:p>
          <w:p w14:paraId="1B378E29" w14:textId="77777777" w:rsidR="00D320F0" w:rsidRPr="000A66FE" w:rsidRDefault="00D320F0" w:rsidP="00D320F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144/2021</w:t>
            </w:r>
          </w:p>
          <w:p w14:paraId="3D558094" w14:textId="77777777" w:rsidR="00D320F0" w:rsidRPr="000A66FE" w:rsidRDefault="00D320F0" w:rsidP="00D320F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08/09/2021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43284C3" w14:textId="13D13206" w:rsidR="00D320F0" w:rsidRPr="000A66FE" w:rsidRDefault="005C0745" w:rsidP="00D320F0">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r w:rsidR="00D320F0" w:rsidRPr="000A66FE">
              <w:rPr>
                <w:rFonts w:ascii="Arial" w:hAnsi="Arial" w:cs="Arial"/>
                <w:b/>
                <w:sz w:val="22"/>
                <w:szCs w:val="22"/>
              </w:rPr>
              <w:t>:</w:t>
            </w:r>
            <w:proofErr w:type="gramEnd"/>
            <w:r w:rsidR="00D320F0" w:rsidRPr="000A66FE">
              <w:rPr>
                <w:rFonts w:ascii="Arial" w:hAnsi="Arial" w:cs="Arial"/>
                <w:b/>
                <w:sz w:val="22"/>
                <w:szCs w:val="22"/>
              </w:rPr>
              <w:t xml:space="preserve"> Pregão Presencial</w:t>
            </w:r>
          </w:p>
          <w:p w14:paraId="711BDBE4" w14:textId="77777777" w:rsidR="00D320F0" w:rsidRPr="000A66FE" w:rsidRDefault="00D320F0" w:rsidP="00D320F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59</w:t>
            </w:r>
            <w:r w:rsidRPr="000A66FE">
              <w:rPr>
                <w:rFonts w:ascii="Arial" w:hAnsi="Arial" w:cs="Arial"/>
                <w:b/>
                <w:sz w:val="22"/>
                <w:szCs w:val="22"/>
              </w:rPr>
              <w:t>/2021</w:t>
            </w:r>
          </w:p>
          <w:p w14:paraId="54CFBCBA" w14:textId="77777777" w:rsidR="00D320F0" w:rsidRPr="000A66FE" w:rsidRDefault="00D320F0" w:rsidP="00D320F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144/2021</w:t>
            </w:r>
          </w:p>
          <w:p w14:paraId="408811FF" w14:textId="77777777" w:rsidR="00D320F0" w:rsidRPr="000A66FE" w:rsidRDefault="00D320F0" w:rsidP="00D320F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08/09/2021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7777777"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proofErr w:type="spellStart"/>
      <w:r w:rsidR="00322752" w:rsidRPr="000A66FE">
        <w:rPr>
          <w:rFonts w:ascii="Arial" w:hAnsi="Arial" w:cs="Arial"/>
          <w:b/>
          <w:sz w:val="22"/>
          <w:szCs w:val="22"/>
        </w:rPr>
        <w:t>etc</w:t>
      </w:r>
      <w:proofErr w:type="spellEnd"/>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77777777"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ás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77777777"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7777777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11BFFD5F"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8749A" w:rsidRPr="000A66FE">
        <w:rPr>
          <w:rFonts w:cs="Arial"/>
          <w:sz w:val="22"/>
          <w:szCs w:val="22"/>
        </w:rPr>
        <w:t>23</w:t>
      </w:r>
      <w:r w:rsidR="00A56C8A" w:rsidRPr="000A66FE">
        <w:rPr>
          <w:rFonts w:cs="Arial"/>
          <w:sz w:val="22"/>
          <w:szCs w:val="22"/>
        </w:rPr>
        <w:t xml:space="preserve"> de </w:t>
      </w:r>
      <w:r w:rsidR="00D8749A" w:rsidRPr="000A66FE">
        <w:rPr>
          <w:rFonts w:cs="Arial"/>
          <w:sz w:val="22"/>
          <w:szCs w:val="22"/>
        </w:rPr>
        <w:t>agosto</w:t>
      </w:r>
      <w:r w:rsidR="00C863BF" w:rsidRPr="000A66FE">
        <w:rPr>
          <w:rFonts w:cs="Arial"/>
          <w:sz w:val="22"/>
          <w:szCs w:val="22"/>
        </w:rPr>
        <w:t xml:space="preserve"> de </w:t>
      </w:r>
      <w:r w:rsidR="005E408B" w:rsidRPr="000A66FE">
        <w:rPr>
          <w:rFonts w:cs="Arial"/>
          <w:sz w:val="22"/>
          <w:szCs w:val="22"/>
        </w:rPr>
        <w:t>2021</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0D3CD395" w14:textId="718DA84F" w:rsidR="008A1649" w:rsidRDefault="008A1649" w:rsidP="00C85E41">
      <w:pPr>
        <w:pStyle w:val="Corpodetexto"/>
        <w:tabs>
          <w:tab w:val="left" w:pos="1995"/>
        </w:tabs>
        <w:jc w:val="left"/>
        <w:rPr>
          <w:rFonts w:cs="Arial"/>
          <w:b/>
          <w:sz w:val="22"/>
          <w:szCs w:val="22"/>
        </w:rPr>
      </w:pPr>
    </w:p>
    <w:p w14:paraId="627ECCD8" w14:textId="358554E8" w:rsidR="008A1649" w:rsidRDefault="008A1649" w:rsidP="00C85E41">
      <w:pPr>
        <w:pStyle w:val="Corpodetexto"/>
        <w:tabs>
          <w:tab w:val="left" w:pos="1995"/>
        </w:tabs>
        <w:jc w:val="left"/>
        <w:rPr>
          <w:rFonts w:cs="Arial"/>
          <w:b/>
          <w:sz w:val="22"/>
          <w:szCs w:val="22"/>
        </w:rPr>
      </w:pPr>
    </w:p>
    <w:p w14:paraId="57172B56" w14:textId="77777777" w:rsidR="008A1649" w:rsidRPr="000A66FE" w:rsidRDefault="008A1649" w:rsidP="00C85E41">
      <w:pPr>
        <w:pStyle w:val="Corpodetexto"/>
        <w:tabs>
          <w:tab w:val="left" w:pos="1995"/>
        </w:tabs>
        <w:jc w:val="left"/>
        <w:rPr>
          <w:rFonts w:cs="Arial"/>
          <w:b/>
          <w:sz w:val="22"/>
          <w:szCs w:val="22"/>
        </w:rPr>
      </w:pPr>
    </w:p>
    <w:p w14:paraId="58CCC61D" w14:textId="77777777" w:rsidR="00C85E41" w:rsidRPr="000A66FE" w:rsidRDefault="00C85E41" w:rsidP="00C85E41">
      <w:pPr>
        <w:pStyle w:val="Corpodetexto"/>
        <w:tabs>
          <w:tab w:val="left" w:pos="1995"/>
        </w:tabs>
        <w:jc w:val="left"/>
        <w:rPr>
          <w:rFonts w:cs="Arial"/>
          <w:b/>
          <w:sz w:val="22"/>
          <w:szCs w:val="22"/>
        </w:rPr>
      </w:pPr>
    </w:p>
    <w:p w14:paraId="42D922D9" w14:textId="77777777" w:rsidR="00A102DB" w:rsidRPr="000A66FE" w:rsidRDefault="00A102DB" w:rsidP="00A52F5D">
      <w:pPr>
        <w:pStyle w:val="Corpodetexto"/>
        <w:jc w:val="center"/>
        <w:rPr>
          <w:rFonts w:cs="Arial"/>
          <w:b/>
          <w:sz w:val="22"/>
          <w:szCs w:val="22"/>
        </w:rPr>
      </w:pPr>
    </w:p>
    <w:p w14:paraId="1F1AB048" w14:textId="77777777" w:rsidR="00366B85" w:rsidRPr="000A66FE" w:rsidRDefault="00366B85" w:rsidP="00A52F5D">
      <w:pPr>
        <w:pStyle w:val="Corpodetexto"/>
        <w:jc w:val="center"/>
        <w:rPr>
          <w:rFonts w:cs="Arial"/>
          <w:b/>
          <w:sz w:val="22"/>
          <w:szCs w:val="22"/>
        </w:rPr>
      </w:pPr>
    </w:p>
    <w:p w14:paraId="5DE97EA4" w14:textId="77777777" w:rsidR="00DC6352" w:rsidRPr="000A66FE" w:rsidRDefault="00DC6352" w:rsidP="00A52F5D">
      <w:pPr>
        <w:pStyle w:val="Corpodetexto"/>
        <w:jc w:val="center"/>
        <w:rPr>
          <w:rFonts w:cs="Arial"/>
          <w:b/>
          <w:sz w:val="22"/>
          <w:szCs w:val="22"/>
        </w:rPr>
      </w:pPr>
    </w:p>
    <w:p w14:paraId="61AC342A" w14:textId="77777777" w:rsidR="00DC6352" w:rsidRPr="000A66FE" w:rsidRDefault="00DC6352" w:rsidP="00A52F5D">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FFF7F9E" w14:textId="71D85D4D" w:rsidR="00A436FD" w:rsidRPr="000A66FE" w:rsidRDefault="00D85879" w:rsidP="00A436FD">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r w:rsidR="00A436FD" w:rsidRPr="000A66FE">
        <w:rPr>
          <w:rFonts w:ascii="Arial" w:hAnsi="Arial" w:cs="Arial"/>
          <w:b/>
          <w:sz w:val="22"/>
          <w:szCs w:val="22"/>
        </w:rPr>
        <w:t>:</w:t>
      </w:r>
      <w:proofErr w:type="gramEnd"/>
      <w:r w:rsidR="00A436FD" w:rsidRPr="000A66FE">
        <w:rPr>
          <w:rFonts w:ascii="Arial" w:hAnsi="Arial" w:cs="Arial"/>
          <w:b/>
          <w:sz w:val="22"/>
          <w:szCs w:val="22"/>
        </w:rPr>
        <w:t xml:space="preserve"> Pregão Presencial</w:t>
      </w:r>
    </w:p>
    <w:p w14:paraId="47CFA3B8" w14:textId="77777777" w:rsidR="00A436FD" w:rsidRPr="000A66FE" w:rsidRDefault="00A436FD" w:rsidP="00A436F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59</w:t>
      </w:r>
      <w:r w:rsidRPr="000A66FE">
        <w:rPr>
          <w:rFonts w:ascii="Arial" w:hAnsi="Arial" w:cs="Arial"/>
          <w:b/>
          <w:sz w:val="22"/>
          <w:szCs w:val="22"/>
        </w:rPr>
        <w:t>/2021</w:t>
      </w:r>
    </w:p>
    <w:p w14:paraId="03C8A316" w14:textId="77777777" w:rsidR="00A436FD" w:rsidRPr="000A66FE" w:rsidRDefault="00A436FD" w:rsidP="00A436F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144/2021</w:t>
      </w:r>
    </w:p>
    <w:p w14:paraId="43254348" w14:textId="77777777" w:rsidR="00A436FD" w:rsidRPr="000A66FE" w:rsidRDefault="00A436FD" w:rsidP="00A436F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08/09/2021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00415DF9" w:rsidR="00534D28" w:rsidRPr="00D85879" w:rsidRDefault="00A436FD" w:rsidP="00C863BF">
      <w:pPr>
        <w:jc w:val="both"/>
        <w:rPr>
          <w:rFonts w:ascii="Arial" w:hAnsi="Arial" w:cs="Arial"/>
          <w:color w:val="000000"/>
          <w:sz w:val="22"/>
          <w:szCs w:val="22"/>
        </w:rPr>
      </w:pPr>
      <w:r w:rsidRPr="00D85879">
        <w:rPr>
          <w:rFonts w:ascii="Arial" w:hAnsi="Arial" w:cs="Arial"/>
          <w:sz w:val="22"/>
          <w:szCs w:val="22"/>
        </w:rPr>
        <w:t>Contratação de Empresa Especializada na prestação de serviços de manutenção preventiva e corretiva de aparelhos de ar condicionado, com o necessário fornecimento de peças e acessórios de reposição com padrões de qualidade e garantia</w:t>
      </w:r>
      <w:r w:rsidR="00DC6352" w:rsidRPr="00D85879">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143546D2" w:rsidR="00C863BF" w:rsidRPr="000A66FE" w:rsidRDefault="00C863BF" w:rsidP="005321EB">
      <w:pPr>
        <w:pStyle w:val="PargrafodaLista"/>
        <w:numPr>
          <w:ilvl w:val="1"/>
          <w:numId w:val="8"/>
        </w:numPr>
        <w:jc w:val="both"/>
        <w:rPr>
          <w:rFonts w:ascii="Arial" w:hAnsi="Arial" w:cs="Arial"/>
          <w:b/>
          <w:sz w:val="22"/>
          <w:szCs w:val="22"/>
        </w:rPr>
      </w:pPr>
      <w:r w:rsidRPr="000A66FE">
        <w:rPr>
          <w:rFonts w:ascii="Arial" w:hAnsi="Arial" w:cs="Arial"/>
          <w:b/>
          <w:sz w:val="22"/>
          <w:szCs w:val="22"/>
        </w:rPr>
        <w:t>Descrição dos Itens:</w:t>
      </w:r>
    </w:p>
    <w:p w14:paraId="455290AF" w14:textId="5A786886" w:rsidR="00165318" w:rsidRDefault="00165318" w:rsidP="007D00E2">
      <w:pPr>
        <w:pStyle w:val="PargrafodaLista"/>
        <w:ind w:left="360"/>
        <w:jc w:val="both"/>
        <w:rPr>
          <w:rFonts w:ascii="Arial" w:hAnsi="Arial" w:cs="Arial"/>
          <w:b/>
          <w:bCs/>
          <w:sz w:val="22"/>
          <w:szCs w:val="22"/>
        </w:rPr>
      </w:pPr>
    </w:p>
    <w:tbl>
      <w:tblPr>
        <w:tblW w:w="9060" w:type="dxa"/>
        <w:tblInd w:w="75" w:type="dxa"/>
        <w:tblCellMar>
          <w:left w:w="70" w:type="dxa"/>
          <w:right w:w="70" w:type="dxa"/>
        </w:tblCellMar>
        <w:tblLook w:val="04A0" w:firstRow="1" w:lastRow="0" w:firstColumn="1" w:lastColumn="0" w:noHBand="0" w:noVBand="1"/>
      </w:tblPr>
      <w:tblGrid>
        <w:gridCol w:w="580"/>
        <w:gridCol w:w="5800"/>
        <w:gridCol w:w="1480"/>
        <w:gridCol w:w="1278"/>
      </w:tblGrid>
      <w:tr w:rsidR="008A1649" w:rsidRPr="008A1649" w14:paraId="443A2972" w14:textId="77777777" w:rsidTr="005C074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8FED6"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Item </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14:paraId="72E50D63"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Descrição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83F9144"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Unidade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9B4B2C0"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Quantidade</w:t>
            </w:r>
          </w:p>
        </w:tc>
      </w:tr>
      <w:tr w:rsidR="008A1649" w:rsidRPr="008A1649" w14:paraId="5DA3BACE"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0654CF03"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w:t>
            </w:r>
          </w:p>
        </w:tc>
        <w:tc>
          <w:tcPr>
            <w:tcW w:w="5800" w:type="dxa"/>
            <w:tcBorders>
              <w:top w:val="nil"/>
              <w:left w:val="nil"/>
              <w:bottom w:val="single" w:sz="4" w:space="0" w:color="auto"/>
              <w:right w:val="single" w:sz="4" w:space="0" w:color="auto"/>
            </w:tcBorders>
            <w:shd w:val="clear" w:color="auto" w:fill="auto"/>
            <w:noWrap/>
            <w:hideMark/>
          </w:tcPr>
          <w:p w14:paraId="7E965C56"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Recarga de gás 7.000 a 12.000 btus                                                                                                                                                     </w:t>
            </w:r>
          </w:p>
        </w:tc>
        <w:tc>
          <w:tcPr>
            <w:tcW w:w="1480" w:type="dxa"/>
            <w:tcBorders>
              <w:top w:val="nil"/>
              <w:left w:val="nil"/>
              <w:bottom w:val="single" w:sz="4" w:space="0" w:color="auto"/>
              <w:right w:val="single" w:sz="4" w:space="0" w:color="auto"/>
            </w:tcBorders>
            <w:shd w:val="clear" w:color="auto" w:fill="auto"/>
            <w:noWrap/>
            <w:hideMark/>
          </w:tcPr>
          <w:p w14:paraId="69613C8F"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525D3AC0"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300</w:t>
            </w:r>
          </w:p>
        </w:tc>
      </w:tr>
      <w:tr w:rsidR="008A1649" w:rsidRPr="008A1649" w14:paraId="1916674B"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6D424F9E"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2</w:t>
            </w:r>
          </w:p>
        </w:tc>
        <w:tc>
          <w:tcPr>
            <w:tcW w:w="5800" w:type="dxa"/>
            <w:tcBorders>
              <w:top w:val="nil"/>
              <w:left w:val="nil"/>
              <w:bottom w:val="single" w:sz="4" w:space="0" w:color="auto"/>
              <w:right w:val="single" w:sz="4" w:space="0" w:color="auto"/>
            </w:tcBorders>
            <w:shd w:val="clear" w:color="auto" w:fill="auto"/>
            <w:noWrap/>
            <w:hideMark/>
          </w:tcPr>
          <w:p w14:paraId="23F557FC"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Recarga de gás 18.000 a 30.000 btus                                                                                                                                                                              </w:t>
            </w:r>
          </w:p>
        </w:tc>
        <w:tc>
          <w:tcPr>
            <w:tcW w:w="1480" w:type="dxa"/>
            <w:tcBorders>
              <w:top w:val="nil"/>
              <w:left w:val="nil"/>
              <w:bottom w:val="single" w:sz="4" w:space="0" w:color="auto"/>
              <w:right w:val="single" w:sz="4" w:space="0" w:color="auto"/>
            </w:tcBorders>
            <w:shd w:val="clear" w:color="auto" w:fill="auto"/>
            <w:noWrap/>
            <w:hideMark/>
          </w:tcPr>
          <w:p w14:paraId="163D347E"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4513865D"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11</w:t>
            </w:r>
          </w:p>
        </w:tc>
      </w:tr>
      <w:tr w:rsidR="008A1649" w:rsidRPr="008A1649" w14:paraId="5EAD3A86" w14:textId="77777777" w:rsidTr="005C0745">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0B8562FE"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3</w:t>
            </w:r>
          </w:p>
        </w:tc>
        <w:tc>
          <w:tcPr>
            <w:tcW w:w="5800" w:type="dxa"/>
            <w:tcBorders>
              <w:top w:val="nil"/>
              <w:left w:val="nil"/>
              <w:bottom w:val="single" w:sz="4" w:space="0" w:color="auto"/>
              <w:right w:val="single" w:sz="4" w:space="0" w:color="auto"/>
            </w:tcBorders>
            <w:shd w:val="clear" w:color="auto" w:fill="auto"/>
            <w:hideMark/>
          </w:tcPr>
          <w:p w14:paraId="17336D56"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 de instalação e remoção ar condicionado 7.000 a 12.000 btus (com até 2 metros de tubo)</w:t>
            </w:r>
          </w:p>
        </w:tc>
        <w:tc>
          <w:tcPr>
            <w:tcW w:w="1480" w:type="dxa"/>
            <w:tcBorders>
              <w:top w:val="nil"/>
              <w:left w:val="nil"/>
              <w:bottom w:val="single" w:sz="4" w:space="0" w:color="auto"/>
              <w:right w:val="single" w:sz="4" w:space="0" w:color="auto"/>
            </w:tcBorders>
            <w:shd w:val="clear" w:color="auto" w:fill="auto"/>
            <w:noWrap/>
            <w:hideMark/>
          </w:tcPr>
          <w:p w14:paraId="2AF64586"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44D5F1E2"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100</w:t>
            </w:r>
          </w:p>
        </w:tc>
      </w:tr>
      <w:tr w:rsidR="008A1649" w:rsidRPr="008A1649" w14:paraId="7FAD701E" w14:textId="77777777" w:rsidTr="005C0745">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36AB1533"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4</w:t>
            </w:r>
          </w:p>
        </w:tc>
        <w:tc>
          <w:tcPr>
            <w:tcW w:w="5800" w:type="dxa"/>
            <w:tcBorders>
              <w:top w:val="nil"/>
              <w:left w:val="nil"/>
              <w:bottom w:val="single" w:sz="4" w:space="0" w:color="auto"/>
              <w:right w:val="single" w:sz="4" w:space="0" w:color="auto"/>
            </w:tcBorders>
            <w:shd w:val="clear" w:color="auto" w:fill="auto"/>
            <w:hideMark/>
          </w:tcPr>
          <w:p w14:paraId="5C591C4B"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Serviço de instalação e remoção ar condicionado 18.000 a 30.000 btus (com até 2 metros de tubo)  </w:t>
            </w:r>
          </w:p>
        </w:tc>
        <w:tc>
          <w:tcPr>
            <w:tcW w:w="1480" w:type="dxa"/>
            <w:tcBorders>
              <w:top w:val="nil"/>
              <w:left w:val="nil"/>
              <w:bottom w:val="single" w:sz="4" w:space="0" w:color="auto"/>
              <w:right w:val="single" w:sz="4" w:space="0" w:color="auto"/>
            </w:tcBorders>
            <w:shd w:val="clear" w:color="auto" w:fill="auto"/>
            <w:noWrap/>
            <w:hideMark/>
          </w:tcPr>
          <w:p w14:paraId="619F501F"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37D19E2A"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w:t>
            </w:r>
          </w:p>
        </w:tc>
      </w:tr>
      <w:tr w:rsidR="008A1649" w:rsidRPr="008A1649" w14:paraId="1DF4A13D"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3BB33E50"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5</w:t>
            </w:r>
          </w:p>
        </w:tc>
        <w:tc>
          <w:tcPr>
            <w:tcW w:w="5800" w:type="dxa"/>
            <w:tcBorders>
              <w:top w:val="nil"/>
              <w:left w:val="nil"/>
              <w:bottom w:val="single" w:sz="4" w:space="0" w:color="auto"/>
              <w:right w:val="single" w:sz="4" w:space="0" w:color="auto"/>
            </w:tcBorders>
            <w:shd w:val="clear" w:color="auto" w:fill="auto"/>
            <w:noWrap/>
            <w:hideMark/>
          </w:tcPr>
          <w:p w14:paraId="666A5003"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Serviço de troca de capacitor 7.000 a 12.000 btus                                                                                                                               </w:t>
            </w:r>
          </w:p>
        </w:tc>
        <w:tc>
          <w:tcPr>
            <w:tcW w:w="1480" w:type="dxa"/>
            <w:tcBorders>
              <w:top w:val="nil"/>
              <w:left w:val="nil"/>
              <w:bottom w:val="single" w:sz="4" w:space="0" w:color="auto"/>
              <w:right w:val="single" w:sz="4" w:space="0" w:color="auto"/>
            </w:tcBorders>
            <w:shd w:val="clear" w:color="auto" w:fill="auto"/>
            <w:noWrap/>
            <w:hideMark/>
          </w:tcPr>
          <w:p w14:paraId="178C71D6"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01F7E40E"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200</w:t>
            </w:r>
          </w:p>
        </w:tc>
      </w:tr>
      <w:tr w:rsidR="008A1649" w:rsidRPr="008A1649" w14:paraId="70BAE2B9"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4CDA64D3"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6</w:t>
            </w:r>
          </w:p>
        </w:tc>
        <w:tc>
          <w:tcPr>
            <w:tcW w:w="5800" w:type="dxa"/>
            <w:tcBorders>
              <w:top w:val="nil"/>
              <w:left w:val="nil"/>
              <w:bottom w:val="single" w:sz="4" w:space="0" w:color="auto"/>
              <w:right w:val="single" w:sz="4" w:space="0" w:color="auto"/>
            </w:tcBorders>
            <w:shd w:val="clear" w:color="auto" w:fill="auto"/>
            <w:noWrap/>
            <w:hideMark/>
          </w:tcPr>
          <w:p w14:paraId="715ABDF4"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Serviço de troca de capacitor 18.000 a 30.000 btus                                                                                                            </w:t>
            </w:r>
          </w:p>
        </w:tc>
        <w:tc>
          <w:tcPr>
            <w:tcW w:w="1480" w:type="dxa"/>
            <w:tcBorders>
              <w:top w:val="nil"/>
              <w:left w:val="nil"/>
              <w:bottom w:val="single" w:sz="4" w:space="0" w:color="auto"/>
              <w:right w:val="single" w:sz="4" w:space="0" w:color="auto"/>
            </w:tcBorders>
            <w:shd w:val="clear" w:color="auto" w:fill="auto"/>
            <w:noWrap/>
            <w:hideMark/>
          </w:tcPr>
          <w:p w14:paraId="41362889"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55BDE304"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w:t>
            </w:r>
          </w:p>
        </w:tc>
      </w:tr>
      <w:tr w:rsidR="008A1649" w:rsidRPr="008A1649" w14:paraId="3B63DB17"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4C98BDFB"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7</w:t>
            </w:r>
          </w:p>
        </w:tc>
        <w:tc>
          <w:tcPr>
            <w:tcW w:w="5800" w:type="dxa"/>
            <w:tcBorders>
              <w:top w:val="nil"/>
              <w:left w:val="nil"/>
              <w:bottom w:val="single" w:sz="4" w:space="0" w:color="auto"/>
              <w:right w:val="single" w:sz="4" w:space="0" w:color="auto"/>
            </w:tcBorders>
            <w:shd w:val="clear" w:color="auto" w:fill="auto"/>
            <w:noWrap/>
            <w:hideMark/>
          </w:tcPr>
          <w:p w14:paraId="1ABD19E2"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Serviço de substituir compressor 7.000 a 12.000                                                                                                                            </w:t>
            </w:r>
          </w:p>
        </w:tc>
        <w:tc>
          <w:tcPr>
            <w:tcW w:w="1480" w:type="dxa"/>
            <w:tcBorders>
              <w:top w:val="nil"/>
              <w:left w:val="nil"/>
              <w:bottom w:val="single" w:sz="4" w:space="0" w:color="auto"/>
              <w:right w:val="single" w:sz="4" w:space="0" w:color="auto"/>
            </w:tcBorders>
            <w:shd w:val="clear" w:color="auto" w:fill="auto"/>
            <w:noWrap/>
            <w:hideMark/>
          </w:tcPr>
          <w:p w14:paraId="6396A274"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24E3348D"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100</w:t>
            </w:r>
          </w:p>
        </w:tc>
      </w:tr>
      <w:tr w:rsidR="008A1649" w:rsidRPr="008A1649" w14:paraId="620E98F6"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00D8E158"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8</w:t>
            </w:r>
          </w:p>
        </w:tc>
        <w:tc>
          <w:tcPr>
            <w:tcW w:w="5800" w:type="dxa"/>
            <w:tcBorders>
              <w:top w:val="nil"/>
              <w:left w:val="nil"/>
              <w:bottom w:val="single" w:sz="4" w:space="0" w:color="auto"/>
              <w:right w:val="single" w:sz="4" w:space="0" w:color="auto"/>
            </w:tcBorders>
            <w:shd w:val="clear" w:color="auto" w:fill="auto"/>
            <w:noWrap/>
            <w:hideMark/>
          </w:tcPr>
          <w:p w14:paraId="1B49943C"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Serviço de substituir compressor 18.000 a 30.000                                                                                                                    </w:t>
            </w:r>
          </w:p>
        </w:tc>
        <w:tc>
          <w:tcPr>
            <w:tcW w:w="1480" w:type="dxa"/>
            <w:tcBorders>
              <w:top w:val="nil"/>
              <w:left w:val="nil"/>
              <w:bottom w:val="single" w:sz="4" w:space="0" w:color="auto"/>
              <w:right w:val="single" w:sz="4" w:space="0" w:color="auto"/>
            </w:tcBorders>
            <w:shd w:val="clear" w:color="auto" w:fill="auto"/>
            <w:noWrap/>
            <w:hideMark/>
          </w:tcPr>
          <w:p w14:paraId="70C87C2A"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56504FB4"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w:t>
            </w:r>
          </w:p>
        </w:tc>
      </w:tr>
      <w:tr w:rsidR="008A1649" w:rsidRPr="008A1649" w14:paraId="3A58E43D"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650EF6C6"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9</w:t>
            </w:r>
          </w:p>
        </w:tc>
        <w:tc>
          <w:tcPr>
            <w:tcW w:w="5800" w:type="dxa"/>
            <w:tcBorders>
              <w:top w:val="nil"/>
              <w:left w:val="nil"/>
              <w:bottom w:val="single" w:sz="4" w:space="0" w:color="auto"/>
              <w:right w:val="single" w:sz="4" w:space="0" w:color="auto"/>
            </w:tcBorders>
            <w:shd w:val="clear" w:color="auto" w:fill="auto"/>
            <w:noWrap/>
            <w:hideMark/>
          </w:tcPr>
          <w:p w14:paraId="0A1DE8DE"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Compressor 7.000 a 12.000 btus                                                                                                                                                    </w:t>
            </w:r>
          </w:p>
        </w:tc>
        <w:tc>
          <w:tcPr>
            <w:tcW w:w="1480" w:type="dxa"/>
            <w:tcBorders>
              <w:top w:val="nil"/>
              <w:left w:val="nil"/>
              <w:bottom w:val="single" w:sz="4" w:space="0" w:color="auto"/>
              <w:right w:val="single" w:sz="4" w:space="0" w:color="auto"/>
            </w:tcBorders>
            <w:shd w:val="clear" w:color="auto" w:fill="auto"/>
            <w:noWrap/>
            <w:hideMark/>
          </w:tcPr>
          <w:p w14:paraId="387B4572"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UNIDADE</w:t>
            </w:r>
          </w:p>
        </w:tc>
        <w:tc>
          <w:tcPr>
            <w:tcW w:w="1200" w:type="dxa"/>
            <w:tcBorders>
              <w:top w:val="nil"/>
              <w:left w:val="nil"/>
              <w:bottom w:val="single" w:sz="4" w:space="0" w:color="auto"/>
              <w:right w:val="single" w:sz="4" w:space="0" w:color="auto"/>
            </w:tcBorders>
            <w:shd w:val="clear" w:color="auto" w:fill="auto"/>
            <w:noWrap/>
            <w:hideMark/>
          </w:tcPr>
          <w:p w14:paraId="6C23F41D"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200</w:t>
            </w:r>
          </w:p>
        </w:tc>
      </w:tr>
      <w:tr w:rsidR="008A1649" w:rsidRPr="008A1649" w14:paraId="62BC1980"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7F38BA9E"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w:t>
            </w:r>
          </w:p>
        </w:tc>
        <w:tc>
          <w:tcPr>
            <w:tcW w:w="5800" w:type="dxa"/>
            <w:tcBorders>
              <w:top w:val="nil"/>
              <w:left w:val="nil"/>
              <w:bottom w:val="single" w:sz="4" w:space="0" w:color="auto"/>
              <w:right w:val="single" w:sz="4" w:space="0" w:color="auto"/>
            </w:tcBorders>
            <w:shd w:val="clear" w:color="auto" w:fill="auto"/>
            <w:noWrap/>
            <w:hideMark/>
          </w:tcPr>
          <w:p w14:paraId="3E5C4406"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Compressor 18.000 a 30.000 btus                                                                                                                                               </w:t>
            </w:r>
          </w:p>
        </w:tc>
        <w:tc>
          <w:tcPr>
            <w:tcW w:w="1480" w:type="dxa"/>
            <w:tcBorders>
              <w:top w:val="nil"/>
              <w:left w:val="nil"/>
              <w:bottom w:val="single" w:sz="4" w:space="0" w:color="auto"/>
              <w:right w:val="single" w:sz="4" w:space="0" w:color="auto"/>
            </w:tcBorders>
            <w:shd w:val="clear" w:color="auto" w:fill="auto"/>
            <w:noWrap/>
            <w:hideMark/>
          </w:tcPr>
          <w:p w14:paraId="74AA6122"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UNIDADE</w:t>
            </w:r>
          </w:p>
        </w:tc>
        <w:tc>
          <w:tcPr>
            <w:tcW w:w="1200" w:type="dxa"/>
            <w:tcBorders>
              <w:top w:val="nil"/>
              <w:left w:val="nil"/>
              <w:bottom w:val="single" w:sz="4" w:space="0" w:color="auto"/>
              <w:right w:val="single" w:sz="4" w:space="0" w:color="auto"/>
            </w:tcBorders>
            <w:shd w:val="clear" w:color="auto" w:fill="auto"/>
            <w:noWrap/>
            <w:hideMark/>
          </w:tcPr>
          <w:p w14:paraId="475D5614"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w:t>
            </w:r>
          </w:p>
        </w:tc>
      </w:tr>
      <w:tr w:rsidR="008A1649" w:rsidRPr="008A1649" w14:paraId="02978A16"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652B3457"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11</w:t>
            </w:r>
          </w:p>
        </w:tc>
        <w:tc>
          <w:tcPr>
            <w:tcW w:w="5800" w:type="dxa"/>
            <w:tcBorders>
              <w:top w:val="nil"/>
              <w:left w:val="nil"/>
              <w:bottom w:val="single" w:sz="4" w:space="0" w:color="auto"/>
              <w:right w:val="single" w:sz="4" w:space="0" w:color="auto"/>
            </w:tcBorders>
            <w:shd w:val="clear" w:color="auto" w:fill="auto"/>
            <w:noWrap/>
            <w:hideMark/>
          </w:tcPr>
          <w:p w14:paraId="4583DC93"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Placa eletrônica 7.000 a 12.000 btus                                                                                                                                              </w:t>
            </w:r>
          </w:p>
        </w:tc>
        <w:tc>
          <w:tcPr>
            <w:tcW w:w="1480" w:type="dxa"/>
            <w:tcBorders>
              <w:top w:val="nil"/>
              <w:left w:val="nil"/>
              <w:bottom w:val="single" w:sz="4" w:space="0" w:color="auto"/>
              <w:right w:val="single" w:sz="4" w:space="0" w:color="auto"/>
            </w:tcBorders>
            <w:shd w:val="clear" w:color="auto" w:fill="auto"/>
            <w:noWrap/>
            <w:hideMark/>
          </w:tcPr>
          <w:p w14:paraId="6EB1CD9D"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UNIDADE</w:t>
            </w:r>
          </w:p>
        </w:tc>
        <w:tc>
          <w:tcPr>
            <w:tcW w:w="1200" w:type="dxa"/>
            <w:tcBorders>
              <w:top w:val="nil"/>
              <w:left w:val="nil"/>
              <w:bottom w:val="single" w:sz="4" w:space="0" w:color="auto"/>
              <w:right w:val="single" w:sz="4" w:space="0" w:color="auto"/>
            </w:tcBorders>
            <w:shd w:val="clear" w:color="auto" w:fill="auto"/>
            <w:noWrap/>
            <w:hideMark/>
          </w:tcPr>
          <w:p w14:paraId="3629F48D"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100</w:t>
            </w:r>
          </w:p>
        </w:tc>
      </w:tr>
      <w:tr w:rsidR="008A1649" w:rsidRPr="008A1649" w14:paraId="4A395432" w14:textId="77777777" w:rsidTr="005C074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0A991EB3"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12</w:t>
            </w:r>
          </w:p>
        </w:tc>
        <w:tc>
          <w:tcPr>
            <w:tcW w:w="5800" w:type="dxa"/>
            <w:tcBorders>
              <w:top w:val="single" w:sz="4" w:space="0" w:color="auto"/>
              <w:left w:val="nil"/>
              <w:bottom w:val="single" w:sz="4" w:space="0" w:color="auto"/>
              <w:right w:val="single" w:sz="4" w:space="0" w:color="auto"/>
            </w:tcBorders>
            <w:shd w:val="clear" w:color="auto" w:fill="auto"/>
            <w:noWrap/>
            <w:hideMark/>
          </w:tcPr>
          <w:p w14:paraId="2F3B6F0E"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Placa eletrônica 18.000 a 30.000 btus                                                                                                                                             </w:t>
            </w:r>
          </w:p>
        </w:tc>
        <w:tc>
          <w:tcPr>
            <w:tcW w:w="1480" w:type="dxa"/>
            <w:tcBorders>
              <w:top w:val="single" w:sz="4" w:space="0" w:color="auto"/>
              <w:left w:val="nil"/>
              <w:bottom w:val="single" w:sz="4" w:space="0" w:color="auto"/>
              <w:right w:val="single" w:sz="4" w:space="0" w:color="auto"/>
            </w:tcBorders>
            <w:shd w:val="clear" w:color="auto" w:fill="auto"/>
            <w:noWrap/>
            <w:hideMark/>
          </w:tcPr>
          <w:p w14:paraId="16203522"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UNIDADE</w:t>
            </w:r>
          </w:p>
        </w:tc>
        <w:tc>
          <w:tcPr>
            <w:tcW w:w="1200" w:type="dxa"/>
            <w:tcBorders>
              <w:top w:val="single" w:sz="4" w:space="0" w:color="auto"/>
              <w:left w:val="nil"/>
              <w:bottom w:val="single" w:sz="4" w:space="0" w:color="auto"/>
              <w:right w:val="single" w:sz="4" w:space="0" w:color="auto"/>
            </w:tcBorders>
            <w:shd w:val="clear" w:color="auto" w:fill="auto"/>
            <w:noWrap/>
            <w:hideMark/>
          </w:tcPr>
          <w:p w14:paraId="6CA327C3"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w:t>
            </w:r>
          </w:p>
        </w:tc>
      </w:tr>
      <w:tr w:rsidR="008A1649" w:rsidRPr="008A1649" w14:paraId="3743CC29" w14:textId="77777777" w:rsidTr="005C074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145FD710"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13</w:t>
            </w:r>
          </w:p>
        </w:tc>
        <w:tc>
          <w:tcPr>
            <w:tcW w:w="5800" w:type="dxa"/>
            <w:tcBorders>
              <w:top w:val="single" w:sz="4" w:space="0" w:color="auto"/>
              <w:left w:val="nil"/>
              <w:bottom w:val="single" w:sz="4" w:space="0" w:color="auto"/>
              <w:right w:val="single" w:sz="4" w:space="0" w:color="auto"/>
            </w:tcBorders>
            <w:shd w:val="clear" w:color="auto" w:fill="auto"/>
            <w:noWrap/>
            <w:hideMark/>
          </w:tcPr>
          <w:p w14:paraId="3BCA2C92"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Serviço de correção de vazamento de gás                                                                                                                        </w:t>
            </w:r>
          </w:p>
        </w:tc>
        <w:tc>
          <w:tcPr>
            <w:tcW w:w="1480" w:type="dxa"/>
            <w:tcBorders>
              <w:top w:val="single" w:sz="4" w:space="0" w:color="auto"/>
              <w:left w:val="nil"/>
              <w:bottom w:val="single" w:sz="4" w:space="0" w:color="auto"/>
              <w:right w:val="single" w:sz="4" w:space="0" w:color="auto"/>
            </w:tcBorders>
            <w:shd w:val="clear" w:color="auto" w:fill="auto"/>
            <w:noWrap/>
            <w:hideMark/>
          </w:tcPr>
          <w:p w14:paraId="561CB9E0"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single" w:sz="4" w:space="0" w:color="auto"/>
              <w:left w:val="nil"/>
              <w:bottom w:val="single" w:sz="4" w:space="0" w:color="auto"/>
              <w:right w:val="single" w:sz="4" w:space="0" w:color="auto"/>
            </w:tcBorders>
            <w:shd w:val="clear" w:color="auto" w:fill="auto"/>
            <w:noWrap/>
            <w:hideMark/>
          </w:tcPr>
          <w:p w14:paraId="2713A23D"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100</w:t>
            </w:r>
          </w:p>
        </w:tc>
      </w:tr>
      <w:tr w:rsidR="008A1649" w:rsidRPr="008A1649" w14:paraId="7AADA1C9"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3EFC1E1B"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14</w:t>
            </w:r>
          </w:p>
        </w:tc>
        <w:tc>
          <w:tcPr>
            <w:tcW w:w="5800" w:type="dxa"/>
            <w:tcBorders>
              <w:top w:val="nil"/>
              <w:left w:val="nil"/>
              <w:bottom w:val="single" w:sz="4" w:space="0" w:color="auto"/>
              <w:right w:val="single" w:sz="4" w:space="0" w:color="auto"/>
            </w:tcBorders>
            <w:shd w:val="clear" w:color="auto" w:fill="auto"/>
            <w:noWrap/>
            <w:hideMark/>
          </w:tcPr>
          <w:p w14:paraId="691BCA26" w14:textId="1E96915D"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Tubulação excedente a 2 metros (por metro </w:t>
            </w:r>
            <w:proofErr w:type="gramStart"/>
            <w:r w:rsidRPr="008A1649">
              <w:rPr>
                <w:rFonts w:ascii="Arial" w:hAnsi="Arial" w:cs="Arial"/>
                <w:color w:val="000000"/>
                <w:sz w:val="22"/>
                <w:szCs w:val="22"/>
              </w:rPr>
              <w:t xml:space="preserve">linear)   </w:t>
            </w:r>
            <w:proofErr w:type="gramEnd"/>
            <w:r w:rsidRPr="008A1649">
              <w:rPr>
                <w:rFonts w:ascii="Arial" w:hAnsi="Arial" w:cs="Arial"/>
                <w:color w:val="000000"/>
                <w:sz w:val="22"/>
                <w:szCs w:val="22"/>
              </w:rPr>
              <w:t xml:space="preserve">                                                                        </w:t>
            </w:r>
          </w:p>
        </w:tc>
        <w:tc>
          <w:tcPr>
            <w:tcW w:w="1480" w:type="dxa"/>
            <w:tcBorders>
              <w:top w:val="nil"/>
              <w:left w:val="nil"/>
              <w:bottom w:val="single" w:sz="4" w:space="0" w:color="auto"/>
              <w:right w:val="single" w:sz="4" w:space="0" w:color="auto"/>
            </w:tcBorders>
            <w:shd w:val="clear" w:color="auto" w:fill="auto"/>
            <w:noWrap/>
            <w:hideMark/>
          </w:tcPr>
          <w:p w14:paraId="6A26F390"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METRO LINEAR</w:t>
            </w:r>
          </w:p>
        </w:tc>
        <w:tc>
          <w:tcPr>
            <w:tcW w:w="1200" w:type="dxa"/>
            <w:tcBorders>
              <w:top w:val="nil"/>
              <w:left w:val="nil"/>
              <w:bottom w:val="single" w:sz="4" w:space="0" w:color="auto"/>
              <w:right w:val="single" w:sz="4" w:space="0" w:color="auto"/>
            </w:tcBorders>
            <w:shd w:val="clear" w:color="auto" w:fill="auto"/>
            <w:noWrap/>
            <w:hideMark/>
          </w:tcPr>
          <w:p w14:paraId="735ABA65"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200</w:t>
            </w:r>
          </w:p>
        </w:tc>
      </w:tr>
      <w:tr w:rsidR="008A1649" w:rsidRPr="008A1649" w14:paraId="6D638DE7"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722487D7"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15</w:t>
            </w:r>
          </w:p>
        </w:tc>
        <w:tc>
          <w:tcPr>
            <w:tcW w:w="5800" w:type="dxa"/>
            <w:tcBorders>
              <w:top w:val="nil"/>
              <w:left w:val="nil"/>
              <w:bottom w:val="single" w:sz="4" w:space="0" w:color="auto"/>
              <w:right w:val="single" w:sz="4" w:space="0" w:color="auto"/>
            </w:tcBorders>
            <w:shd w:val="clear" w:color="auto" w:fill="auto"/>
            <w:noWrap/>
            <w:hideMark/>
          </w:tcPr>
          <w:p w14:paraId="7E7C2BA1"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Manutenção preventiva com higienização 7.000 a 12.000 btus                                                                                                                                                                     </w:t>
            </w:r>
          </w:p>
        </w:tc>
        <w:tc>
          <w:tcPr>
            <w:tcW w:w="1480" w:type="dxa"/>
            <w:tcBorders>
              <w:top w:val="nil"/>
              <w:left w:val="nil"/>
              <w:bottom w:val="single" w:sz="4" w:space="0" w:color="auto"/>
              <w:right w:val="single" w:sz="4" w:space="0" w:color="auto"/>
            </w:tcBorders>
            <w:shd w:val="clear" w:color="auto" w:fill="auto"/>
            <w:noWrap/>
            <w:hideMark/>
          </w:tcPr>
          <w:p w14:paraId="7CA2A84F"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071FE367"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400</w:t>
            </w:r>
          </w:p>
        </w:tc>
      </w:tr>
      <w:tr w:rsidR="008A1649" w:rsidRPr="008A1649" w14:paraId="4CEA6962"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1F47CC8F"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16</w:t>
            </w:r>
          </w:p>
        </w:tc>
        <w:tc>
          <w:tcPr>
            <w:tcW w:w="5800" w:type="dxa"/>
            <w:tcBorders>
              <w:top w:val="nil"/>
              <w:left w:val="nil"/>
              <w:bottom w:val="single" w:sz="4" w:space="0" w:color="auto"/>
              <w:right w:val="single" w:sz="4" w:space="0" w:color="auto"/>
            </w:tcBorders>
            <w:shd w:val="clear" w:color="auto" w:fill="auto"/>
            <w:noWrap/>
            <w:hideMark/>
          </w:tcPr>
          <w:p w14:paraId="207F4452"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 xml:space="preserve">Manutenção preventiva com higienização 18.000 a 30.000 btus                                                                                                                                                          </w:t>
            </w:r>
          </w:p>
        </w:tc>
        <w:tc>
          <w:tcPr>
            <w:tcW w:w="1480" w:type="dxa"/>
            <w:tcBorders>
              <w:top w:val="nil"/>
              <w:left w:val="nil"/>
              <w:bottom w:val="single" w:sz="4" w:space="0" w:color="auto"/>
              <w:right w:val="single" w:sz="4" w:space="0" w:color="auto"/>
            </w:tcBorders>
            <w:shd w:val="clear" w:color="auto" w:fill="auto"/>
            <w:noWrap/>
            <w:hideMark/>
          </w:tcPr>
          <w:p w14:paraId="4D6CC45F" w14:textId="77777777" w:rsidR="008A1649" w:rsidRPr="008A1649" w:rsidRDefault="008A1649" w:rsidP="005C0745">
            <w:pPr>
              <w:spacing w:line="276" w:lineRule="auto"/>
              <w:rPr>
                <w:rFonts w:ascii="Arial" w:hAnsi="Arial" w:cs="Arial"/>
                <w:color w:val="000000"/>
                <w:sz w:val="22"/>
                <w:szCs w:val="22"/>
              </w:rPr>
            </w:pPr>
            <w:r w:rsidRPr="008A1649">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60B64E65" w14:textId="77777777" w:rsidR="008A1649" w:rsidRPr="008A1649" w:rsidRDefault="008A1649" w:rsidP="005C0745">
            <w:pPr>
              <w:spacing w:line="276" w:lineRule="auto"/>
              <w:jc w:val="right"/>
              <w:rPr>
                <w:rFonts w:ascii="Arial" w:hAnsi="Arial" w:cs="Arial"/>
                <w:color w:val="000000"/>
                <w:sz w:val="22"/>
                <w:szCs w:val="22"/>
              </w:rPr>
            </w:pPr>
            <w:r w:rsidRPr="008A1649">
              <w:rPr>
                <w:rFonts w:ascii="Arial" w:hAnsi="Arial" w:cs="Arial"/>
                <w:color w:val="000000"/>
                <w:sz w:val="22"/>
                <w:szCs w:val="22"/>
              </w:rPr>
              <w:t>30</w:t>
            </w:r>
          </w:p>
        </w:tc>
      </w:tr>
    </w:tbl>
    <w:p w14:paraId="584ED0AB" w14:textId="77777777" w:rsidR="008A1649" w:rsidRPr="000A66FE" w:rsidRDefault="008A1649" w:rsidP="007D00E2">
      <w:pPr>
        <w:pStyle w:val="PargrafodaLista"/>
        <w:ind w:left="360"/>
        <w:jc w:val="both"/>
        <w:rPr>
          <w:rFonts w:ascii="Arial" w:hAnsi="Arial" w:cs="Arial"/>
          <w:b/>
          <w:sz w:val="22"/>
          <w:szCs w:val="22"/>
        </w:rPr>
      </w:pPr>
    </w:p>
    <w:p w14:paraId="0B8572A1" w14:textId="77777777" w:rsidR="00165318" w:rsidRPr="000A66FE" w:rsidRDefault="00165318" w:rsidP="007D00E2">
      <w:pPr>
        <w:pStyle w:val="PargrafodaLista"/>
        <w:ind w:left="360"/>
        <w:jc w:val="both"/>
        <w:rPr>
          <w:rFonts w:ascii="Arial" w:hAnsi="Arial" w:cs="Arial"/>
          <w:b/>
          <w:sz w:val="22"/>
          <w:szCs w:val="22"/>
        </w:rPr>
      </w:pPr>
    </w:p>
    <w:p w14:paraId="198B30EE" w14:textId="77777777" w:rsidR="00165318" w:rsidRPr="000A66FE" w:rsidRDefault="00165318" w:rsidP="007D00E2">
      <w:pPr>
        <w:pStyle w:val="PargrafodaLista"/>
        <w:ind w:left="360"/>
        <w:jc w:val="both"/>
        <w:rPr>
          <w:rFonts w:ascii="Arial" w:hAnsi="Arial" w:cs="Arial"/>
          <w:b/>
          <w:sz w:val="22"/>
          <w:szCs w:val="22"/>
        </w:rPr>
      </w:pPr>
    </w:p>
    <w:p w14:paraId="0BE0D4E9" w14:textId="77777777" w:rsidR="00165318" w:rsidRPr="000A66FE" w:rsidRDefault="00165318" w:rsidP="007D00E2">
      <w:pPr>
        <w:pStyle w:val="PargrafodaLista"/>
        <w:ind w:left="360"/>
        <w:jc w:val="both"/>
        <w:rPr>
          <w:rFonts w:ascii="Arial" w:hAnsi="Arial" w:cs="Arial"/>
          <w:b/>
          <w:sz w:val="22"/>
          <w:szCs w:val="22"/>
        </w:rPr>
      </w:pPr>
    </w:p>
    <w:p w14:paraId="4B5495D5" w14:textId="77777777" w:rsidR="00165318" w:rsidRPr="000A66FE" w:rsidRDefault="00165318" w:rsidP="007D00E2">
      <w:pPr>
        <w:pStyle w:val="PargrafodaLista"/>
        <w:ind w:left="360"/>
        <w:jc w:val="both"/>
        <w:rPr>
          <w:rFonts w:ascii="Arial" w:hAnsi="Arial" w:cs="Arial"/>
          <w:b/>
          <w:sz w:val="22"/>
          <w:szCs w:val="22"/>
        </w:rPr>
      </w:pPr>
    </w:p>
    <w:p w14:paraId="0704E626" w14:textId="77777777" w:rsidR="00165318" w:rsidRPr="000A66FE" w:rsidRDefault="00165318" w:rsidP="007D00E2">
      <w:pPr>
        <w:pStyle w:val="PargrafodaLista"/>
        <w:ind w:left="360"/>
        <w:jc w:val="both"/>
        <w:rPr>
          <w:rFonts w:ascii="Arial" w:hAnsi="Arial" w:cs="Arial"/>
          <w:b/>
          <w:sz w:val="22"/>
          <w:szCs w:val="22"/>
        </w:rPr>
      </w:pPr>
    </w:p>
    <w:p w14:paraId="61FDE425" w14:textId="77777777" w:rsidR="00534D28" w:rsidRPr="000A66FE" w:rsidRDefault="00534D28" w:rsidP="007D00E2">
      <w:pPr>
        <w:pStyle w:val="PargrafodaLista"/>
        <w:ind w:left="360"/>
        <w:jc w:val="both"/>
        <w:rPr>
          <w:rFonts w:ascii="Arial" w:hAnsi="Arial" w:cs="Arial"/>
          <w:b/>
          <w:sz w:val="22"/>
          <w:szCs w:val="22"/>
        </w:rPr>
      </w:pPr>
    </w:p>
    <w:p w14:paraId="64263CF3" w14:textId="77777777" w:rsidR="00534D28" w:rsidRPr="000A66FE" w:rsidRDefault="00534D28" w:rsidP="007D00E2">
      <w:pPr>
        <w:pStyle w:val="PargrafodaLista"/>
        <w:ind w:left="360"/>
        <w:jc w:val="both"/>
        <w:rPr>
          <w:rFonts w:ascii="Arial" w:hAnsi="Arial" w:cs="Arial"/>
          <w:b/>
          <w:sz w:val="22"/>
          <w:szCs w:val="22"/>
        </w:rPr>
      </w:pPr>
    </w:p>
    <w:p w14:paraId="29FD2A7E" w14:textId="77777777" w:rsidR="00534D28" w:rsidRPr="000A66FE" w:rsidRDefault="00534D28" w:rsidP="007D00E2">
      <w:pPr>
        <w:pStyle w:val="PargrafodaLista"/>
        <w:ind w:left="360"/>
        <w:jc w:val="both"/>
        <w:rPr>
          <w:rFonts w:ascii="Arial" w:hAnsi="Arial" w:cs="Arial"/>
          <w:b/>
          <w:sz w:val="22"/>
          <w:szCs w:val="22"/>
        </w:rPr>
      </w:pPr>
    </w:p>
    <w:p w14:paraId="7053F30C" w14:textId="77777777" w:rsidR="00165318" w:rsidRPr="000A66FE" w:rsidRDefault="0016531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8E3D100"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C22F2" w:rsidRPr="000A66FE">
        <w:rPr>
          <w:rFonts w:ascii="Arial" w:hAnsi="Arial" w:cs="Arial"/>
          <w:b/>
          <w:sz w:val="22"/>
          <w:szCs w:val="22"/>
        </w:rPr>
        <w:t>5</w:t>
      </w:r>
      <w:r w:rsidR="00A436FD" w:rsidRPr="000A66FE">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A52F5D" w:rsidRPr="000A66FE">
        <w:rPr>
          <w:rFonts w:ascii="Arial" w:hAnsi="Arial" w:cs="Arial"/>
          <w:b/>
          <w:sz w:val="22"/>
          <w:szCs w:val="22"/>
        </w:rPr>
        <w:t>1</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09157FB6" w14:textId="174C1665" w:rsidR="00A436FD" w:rsidRPr="000A66FE" w:rsidRDefault="00D85879" w:rsidP="00A436FD">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r w:rsidR="00A436FD" w:rsidRPr="000A66FE">
        <w:rPr>
          <w:rFonts w:ascii="Arial" w:hAnsi="Arial" w:cs="Arial"/>
          <w:b/>
          <w:sz w:val="22"/>
          <w:szCs w:val="22"/>
        </w:rPr>
        <w:t>:</w:t>
      </w:r>
      <w:proofErr w:type="gramEnd"/>
      <w:r w:rsidR="00A436FD" w:rsidRPr="000A66FE">
        <w:rPr>
          <w:rFonts w:ascii="Arial" w:hAnsi="Arial" w:cs="Arial"/>
          <w:b/>
          <w:sz w:val="22"/>
          <w:szCs w:val="22"/>
        </w:rPr>
        <w:t xml:space="preserve"> Pregão Presencial</w:t>
      </w:r>
    </w:p>
    <w:p w14:paraId="18D11D32" w14:textId="77777777" w:rsidR="00A436FD" w:rsidRPr="000A66FE" w:rsidRDefault="00A436FD" w:rsidP="00A436F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59</w:t>
      </w:r>
      <w:r w:rsidRPr="000A66FE">
        <w:rPr>
          <w:rFonts w:ascii="Arial" w:hAnsi="Arial" w:cs="Arial"/>
          <w:b/>
          <w:sz w:val="22"/>
          <w:szCs w:val="22"/>
        </w:rPr>
        <w:t>/2021</w:t>
      </w:r>
    </w:p>
    <w:p w14:paraId="2959C3DC" w14:textId="77777777" w:rsidR="00A436FD" w:rsidRPr="000A66FE" w:rsidRDefault="00A436FD" w:rsidP="00A436F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144/2021</w:t>
      </w:r>
    </w:p>
    <w:p w14:paraId="6FB856B6" w14:textId="73BB8757" w:rsidR="00712E70" w:rsidRPr="000A66FE" w:rsidRDefault="00A436FD" w:rsidP="00A436F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08/09/2021 10:00:00</w:t>
      </w:r>
    </w:p>
    <w:p w14:paraId="0DE36A66" w14:textId="77777777" w:rsidR="00C863BF" w:rsidRPr="000A66FE" w:rsidRDefault="00C863BF" w:rsidP="00C863BF">
      <w:pPr>
        <w:jc w:val="both"/>
        <w:rPr>
          <w:rFonts w:ascii="Arial" w:hAnsi="Arial" w:cs="Arial"/>
          <w:sz w:val="22"/>
          <w:szCs w:val="22"/>
        </w:rPr>
      </w:pPr>
    </w:p>
    <w:p w14:paraId="68757C4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Obras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99489BE"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C22F2" w:rsidRPr="000A66FE">
        <w:rPr>
          <w:rFonts w:ascii="Arial" w:hAnsi="Arial" w:cs="Arial"/>
          <w:b/>
          <w:sz w:val="22"/>
          <w:szCs w:val="22"/>
        </w:rPr>
        <w:t>14</w:t>
      </w:r>
      <w:r w:rsidR="00A436FD" w:rsidRPr="000A66FE">
        <w:rPr>
          <w:rFonts w:ascii="Arial" w:hAnsi="Arial" w:cs="Arial"/>
          <w:b/>
          <w:sz w:val="22"/>
          <w:szCs w:val="22"/>
        </w:rPr>
        <w:t>4</w:t>
      </w:r>
      <w:r w:rsidRPr="000A66FE">
        <w:rPr>
          <w:rFonts w:ascii="Arial" w:hAnsi="Arial" w:cs="Arial"/>
          <w:b/>
          <w:sz w:val="22"/>
          <w:szCs w:val="22"/>
        </w:rPr>
        <w:t>/</w:t>
      </w:r>
      <w:r w:rsidR="00576704" w:rsidRPr="000A66FE">
        <w:rPr>
          <w:rFonts w:ascii="Arial" w:hAnsi="Arial" w:cs="Arial"/>
          <w:b/>
          <w:sz w:val="22"/>
          <w:szCs w:val="22"/>
        </w:rPr>
        <w:t>2021</w:t>
      </w:r>
    </w:p>
    <w:p w14:paraId="3A299A6A" w14:textId="531B3432"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C22F2" w:rsidRPr="000A66FE">
        <w:rPr>
          <w:rFonts w:ascii="Arial" w:hAnsi="Arial" w:cs="Arial"/>
          <w:b/>
          <w:sz w:val="22"/>
          <w:szCs w:val="22"/>
        </w:rPr>
        <w:t>5</w:t>
      </w:r>
      <w:r w:rsidR="00A436FD" w:rsidRPr="000A66FE">
        <w:rPr>
          <w:rFonts w:ascii="Arial" w:hAnsi="Arial" w:cs="Arial"/>
          <w:b/>
          <w:sz w:val="22"/>
          <w:szCs w:val="22"/>
        </w:rPr>
        <w:t>9</w:t>
      </w:r>
      <w:r w:rsidR="00576704" w:rsidRPr="000A66FE">
        <w:rPr>
          <w:rFonts w:ascii="Arial" w:hAnsi="Arial" w:cs="Arial"/>
          <w:b/>
          <w:sz w:val="22"/>
          <w:szCs w:val="22"/>
        </w:rPr>
        <w:t>/2021</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0A66FE" w14:paraId="3762C429" w14:textId="77777777" w:rsidTr="00C863BF">
        <w:tc>
          <w:tcPr>
            <w:tcW w:w="648"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0B3128F6"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FD298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C863BF">
        <w:tc>
          <w:tcPr>
            <w:tcW w:w="648"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C863BF">
        <w:tc>
          <w:tcPr>
            <w:tcW w:w="648"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C863BF">
        <w:tc>
          <w:tcPr>
            <w:tcW w:w="648"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C863BF">
        <w:tc>
          <w:tcPr>
            <w:tcW w:w="648"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C863BF">
        <w:tc>
          <w:tcPr>
            <w:tcW w:w="648"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C863BF">
        <w:tc>
          <w:tcPr>
            <w:tcW w:w="648"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C863BF">
        <w:tc>
          <w:tcPr>
            <w:tcW w:w="648"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C863BF">
        <w:tc>
          <w:tcPr>
            <w:tcW w:w="648"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7777777"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proofErr w:type="gramStart"/>
            <w:r w:rsidRPr="000A66FE">
              <w:rPr>
                <w:rFonts w:ascii="Arial" w:hAnsi="Arial" w:cs="Arial"/>
                <w:sz w:val="22"/>
                <w:szCs w:val="22"/>
                <w:lang w:eastAsia="en-US"/>
              </w:rPr>
              <w:t>_ ,</w:t>
            </w:r>
            <w:proofErr w:type="gramEnd"/>
            <w:r w:rsidRPr="000A66FE">
              <w:rPr>
                <w:rFonts w:ascii="Arial" w:hAnsi="Arial" w:cs="Arial"/>
                <w:sz w:val="22"/>
                <w:szCs w:val="22"/>
                <w:lang w:eastAsia="en-US"/>
              </w:rPr>
              <w:t xml:space="preserve"> ____ de __________________de  _______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6406F54C"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proofErr w:type="gramStart"/>
      <w:r w:rsidRPr="000A66FE">
        <w:rPr>
          <w:rFonts w:ascii="Arial" w:hAnsi="Arial" w:cs="Arial"/>
          <w:sz w:val="22"/>
          <w:szCs w:val="22"/>
        </w:rPr>
        <w:t>_(</w:t>
      </w:r>
      <w:proofErr w:type="gramEnd"/>
      <w:r w:rsidRPr="000A66FE">
        <w:rPr>
          <w:rFonts w:ascii="Arial" w:hAnsi="Arial" w:cs="Arial"/>
          <w:sz w:val="22"/>
          <w:szCs w:val="22"/>
        </w:rPr>
        <w:t>Razão Social da empresa), inscrita no CNPJ nº</w:t>
      </w:r>
    </w:p>
    <w:p w14:paraId="5D6E2B89" w14:textId="18B97E9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C22F2" w:rsidRPr="000A66FE">
        <w:rPr>
          <w:rFonts w:ascii="Arial" w:hAnsi="Arial" w:cs="Arial"/>
          <w:b/>
          <w:sz w:val="22"/>
          <w:szCs w:val="22"/>
        </w:rPr>
        <w:t>5</w:t>
      </w:r>
      <w:r w:rsidR="00A436FD" w:rsidRPr="000A66FE">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576704" w:rsidRPr="000A66FE">
        <w:rPr>
          <w:rFonts w:ascii="Arial" w:hAnsi="Arial" w:cs="Arial"/>
          <w:b/>
          <w:sz w:val="22"/>
          <w:szCs w:val="22"/>
        </w:rPr>
        <w:t>1</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77777777"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 xml:space="preserve"> )</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F3AC612" w14:textId="77E39C4C" w:rsidR="00A436FD" w:rsidRPr="000A66FE" w:rsidRDefault="00D85879" w:rsidP="00A436FD">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r w:rsidR="00A436FD" w:rsidRPr="000A66FE">
        <w:rPr>
          <w:rFonts w:ascii="Arial" w:hAnsi="Arial" w:cs="Arial"/>
          <w:b/>
          <w:sz w:val="22"/>
          <w:szCs w:val="22"/>
        </w:rPr>
        <w:t>:</w:t>
      </w:r>
      <w:proofErr w:type="gramEnd"/>
      <w:r w:rsidR="00A436FD" w:rsidRPr="000A66FE">
        <w:rPr>
          <w:rFonts w:ascii="Arial" w:hAnsi="Arial" w:cs="Arial"/>
          <w:b/>
          <w:sz w:val="22"/>
          <w:szCs w:val="22"/>
        </w:rPr>
        <w:t xml:space="preserve"> Pregão Presencial</w:t>
      </w:r>
    </w:p>
    <w:p w14:paraId="2CCD5823" w14:textId="77777777" w:rsidR="00A436FD" w:rsidRPr="000A66FE" w:rsidRDefault="00A436FD" w:rsidP="00A436F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59</w:t>
      </w:r>
      <w:r w:rsidRPr="000A66FE">
        <w:rPr>
          <w:rFonts w:ascii="Arial" w:hAnsi="Arial" w:cs="Arial"/>
          <w:b/>
          <w:sz w:val="22"/>
          <w:szCs w:val="22"/>
        </w:rPr>
        <w:t>/2021</w:t>
      </w:r>
    </w:p>
    <w:p w14:paraId="5CBB0803" w14:textId="77777777" w:rsidR="00A436FD" w:rsidRPr="000A66FE" w:rsidRDefault="00A436FD" w:rsidP="00A436F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144/2021</w:t>
      </w:r>
    </w:p>
    <w:p w14:paraId="5D84AA5B" w14:textId="0E2F3801" w:rsidR="0002780C" w:rsidRPr="000A66FE" w:rsidRDefault="00A436FD" w:rsidP="00A436F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08/09/2021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proofErr w:type="gramStart"/>
      <w:r w:rsidRPr="000A66FE">
        <w:rPr>
          <w:rFonts w:ascii="Arial" w:hAnsi="Arial" w:cs="Arial"/>
          <w:sz w:val="22"/>
          <w:szCs w:val="22"/>
        </w:rPr>
        <w:t>_(</w:t>
      </w:r>
      <w:proofErr w:type="gramEnd"/>
      <w:r w:rsidRPr="000A66FE">
        <w:rPr>
          <w:rFonts w:ascii="Arial" w:hAnsi="Arial" w:cs="Arial"/>
          <w:sz w:val="22"/>
          <w:szCs w:val="22"/>
        </w:rPr>
        <w:t>Razão Social da empresa), com sede na ___________________________________________(endereço completo), inscrita no CNPJ nº</w:t>
      </w:r>
    </w:p>
    <w:p w14:paraId="0B46F53B" w14:textId="1FD1C74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C22F2" w:rsidRPr="000A66FE">
        <w:rPr>
          <w:rFonts w:ascii="Arial" w:hAnsi="Arial" w:cs="Arial"/>
          <w:b/>
          <w:sz w:val="22"/>
          <w:szCs w:val="22"/>
        </w:rPr>
        <w:t>5</w:t>
      </w:r>
      <w:r w:rsidR="00A436FD" w:rsidRPr="000A66FE">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2021</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413F044"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7ACC52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C22F2" w:rsidRPr="000A66FE">
        <w:rPr>
          <w:rFonts w:ascii="Arial" w:hAnsi="Arial" w:cs="Arial"/>
          <w:b/>
          <w:sz w:val="22"/>
          <w:szCs w:val="22"/>
        </w:rPr>
        <w:t>5</w:t>
      </w:r>
      <w:r w:rsidR="00A436FD" w:rsidRPr="000A66FE">
        <w:rPr>
          <w:rFonts w:ascii="Arial" w:hAnsi="Arial" w:cs="Arial"/>
          <w:b/>
          <w:sz w:val="22"/>
          <w:szCs w:val="22"/>
        </w:rPr>
        <w:t>9</w:t>
      </w:r>
      <w:r w:rsidR="00576704" w:rsidRPr="000A66FE">
        <w:rPr>
          <w:rFonts w:ascii="Arial" w:hAnsi="Arial" w:cs="Arial"/>
          <w:b/>
          <w:sz w:val="22"/>
          <w:szCs w:val="22"/>
        </w:rPr>
        <w:t>/2021</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0A66FE">
        <w:rPr>
          <w:rFonts w:ascii="Arial" w:hAnsi="Arial" w:cs="Arial"/>
          <w:b/>
          <w:bCs/>
          <w:sz w:val="22"/>
          <w:szCs w:val="22"/>
        </w:rPr>
        <w:t>R</w:t>
      </w:r>
      <w:r w:rsidR="00124744" w:rsidRPr="000A66FE">
        <w:rPr>
          <w:rFonts w:ascii="Arial" w:hAnsi="Arial" w:cs="Arial"/>
          <w:b/>
          <w:bCs/>
          <w:sz w:val="22"/>
          <w:szCs w:val="22"/>
        </w:rPr>
        <w:t>EFERÊNCIA</w:t>
      </w:r>
    </w:p>
    <w:p w14:paraId="6F5A4DD7" w14:textId="640640E8" w:rsidR="00DB4E7E" w:rsidRPr="000A66FE" w:rsidRDefault="00DB4E7E" w:rsidP="0065700B">
      <w:pPr>
        <w:spacing w:after="240" w:line="360" w:lineRule="auto"/>
        <w:jc w:val="both"/>
        <w:rPr>
          <w:rFonts w:ascii="Arial" w:hAnsi="Arial" w:cs="Arial"/>
          <w:sz w:val="22"/>
          <w:szCs w:val="22"/>
        </w:rPr>
      </w:pPr>
    </w:p>
    <w:p w14:paraId="6360895F" w14:textId="77777777" w:rsidR="000A66FE" w:rsidRPr="000A66FE" w:rsidRDefault="000A66FE" w:rsidP="000A66FE">
      <w:pPr>
        <w:pBdr>
          <w:top w:val="single" w:sz="4" w:space="0"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0A66FE">
        <w:rPr>
          <w:rFonts w:ascii="Arial" w:hAnsi="Arial" w:cs="Arial"/>
          <w:b/>
          <w:sz w:val="22"/>
          <w:szCs w:val="22"/>
        </w:rPr>
        <w:t>1. OBJETO</w:t>
      </w:r>
    </w:p>
    <w:p w14:paraId="0982FD99" w14:textId="77777777" w:rsidR="000A66FE" w:rsidRPr="000A66FE" w:rsidRDefault="000A66FE" w:rsidP="000A66FE">
      <w:pPr>
        <w:suppressAutoHyphens/>
        <w:autoSpaceDE w:val="0"/>
        <w:autoSpaceDN w:val="0"/>
        <w:adjustRightInd w:val="0"/>
        <w:spacing w:line="360" w:lineRule="auto"/>
        <w:jc w:val="both"/>
        <w:rPr>
          <w:rFonts w:ascii="Arial" w:hAnsi="Arial" w:cs="Arial"/>
          <w:color w:val="000000"/>
          <w:sz w:val="22"/>
          <w:szCs w:val="22"/>
        </w:rPr>
      </w:pPr>
    </w:p>
    <w:p w14:paraId="01478245" w14:textId="77777777" w:rsidR="000A66FE" w:rsidRPr="000A66FE" w:rsidRDefault="000A66FE" w:rsidP="000A66FE">
      <w:pPr>
        <w:numPr>
          <w:ilvl w:val="1"/>
          <w:numId w:val="37"/>
        </w:numPr>
        <w:suppressAutoHyphens/>
        <w:autoSpaceDE w:val="0"/>
        <w:autoSpaceDN w:val="0"/>
        <w:adjustRightInd w:val="0"/>
        <w:spacing w:line="276" w:lineRule="auto"/>
        <w:jc w:val="both"/>
        <w:rPr>
          <w:rFonts w:ascii="Arial" w:hAnsi="Arial" w:cs="Arial"/>
          <w:color w:val="000000"/>
          <w:sz w:val="22"/>
          <w:szCs w:val="22"/>
        </w:rPr>
      </w:pPr>
      <w:r w:rsidRPr="000A66FE">
        <w:rPr>
          <w:rFonts w:ascii="Arial" w:hAnsi="Arial" w:cs="Arial"/>
          <w:color w:val="000000"/>
          <w:sz w:val="22"/>
          <w:szCs w:val="22"/>
        </w:rPr>
        <w:t>Contratação de empresa especializada na prestação de serviços de manutenção preventiva e corretiva de aparelhos de ar condicionado, com o necessário fornecimento de peças e acessórios de reposição com padrões de qualidade e garantia.</w:t>
      </w:r>
    </w:p>
    <w:p w14:paraId="2F5D4093" w14:textId="77777777" w:rsidR="000A66FE" w:rsidRPr="000A66FE" w:rsidRDefault="000A66FE" w:rsidP="000A66FE">
      <w:pPr>
        <w:suppressAutoHyphens/>
        <w:autoSpaceDE w:val="0"/>
        <w:autoSpaceDN w:val="0"/>
        <w:adjustRightInd w:val="0"/>
        <w:spacing w:line="276" w:lineRule="auto"/>
        <w:ind w:left="405"/>
        <w:jc w:val="both"/>
        <w:rPr>
          <w:rFonts w:ascii="Arial" w:hAnsi="Arial" w:cs="Arial"/>
          <w:color w:val="000000"/>
          <w:sz w:val="22"/>
          <w:szCs w:val="22"/>
        </w:rPr>
      </w:pPr>
    </w:p>
    <w:p w14:paraId="27830106"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sz w:val="22"/>
          <w:szCs w:val="22"/>
        </w:rPr>
      </w:pPr>
      <w:r w:rsidRPr="000A66FE">
        <w:rPr>
          <w:rFonts w:ascii="Arial" w:hAnsi="Arial" w:cs="Arial"/>
          <w:b/>
          <w:sz w:val="22"/>
          <w:szCs w:val="22"/>
        </w:rPr>
        <w:t>2. JUSTIFICATIVA</w:t>
      </w:r>
    </w:p>
    <w:p w14:paraId="67CB1C4E" w14:textId="77777777" w:rsidR="000A66FE" w:rsidRPr="000A66FE" w:rsidRDefault="000A66FE" w:rsidP="000A66FE">
      <w:pPr>
        <w:autoSpaceDE w:val="0"/>
        <w:autoSpaceDN w:val="0"/>
        <w:adjustRightInd w:val="0"/>
        <w:spacing w:line="276" w:lineRule="auto"/>
        <w:jc w:val="both"/>
        <w:rPr>
          <w:rFonts w:ascii="Arial" w:hAnsi="Arial" w:cs="Arial"/>
          <w:color w:val="000000"/>
          <w:sz w:val="22"/>
          <w:szCs w:val="22"/>
        </w:rPr>
      </w:pPr>
    </w:p>
    <w:p w14:paraId="7609CBB7" w14:textId="77777777" w:rsidR="000A66FE" w:rsidRPr="000A66FE" w:rsidRDefault="000A66FE" w:rsidP="000A66FE">
      <w:pPr>
        <w:autoSpaceDE w:val="0"/>
        <w:autoSpaceDN w:val="0"/>
        <w:adjustRightInd w:val="0"/>
        <w:spacing w:line="276" w:lineRule="auto"/>
        <w:jc w:val="both"/>
        <w:rPr>
          <w:rFonts w:ascii="Arial" w:hAnsi="Arial" w:cs="Arial"/>
          <w:color w:val="000000"/>
          <w:sz w:val="22"/>
          <w:szCs w:val="22"/>
        </w:rPr>
      </w:pPr>
      <w:smartTag w:uri="urn:schemas-microsoft-com:office:smarttags" w:element="metricconverter">
        <w:smartTagPr>
          <w:attr w:name="ProductID" w:val="2.1 A"/>
        </w:smartTagPr>
        <w:r w:rsidRPr="000A66FE">
          <w:rPr>
            <w:rFonts w:ascii="Arial" w:hAnsi="Arial" w:cs="Arial"/>
            <w:color w:val="000000"/>
            <w:sz w:val="22"/>
            <w:szCs w:val="22"/>
          </w:rPr>
          <w:t>2.1 A</w:t>
        </w:r>
      </w:smartTag>
      <w:r w:rsidRPr="000A66FE">
        <w:rPr>
          <w:rFonts w:ascii="Arial" w:hAnsi="Arial" w:cs="Arial"/>
          <w:color w:val="000000"/>
          <w:sz w:val="22"/>
          <w:szCs w:val="22"/>
        </w:rPr>
        <w:t xml:space="preserve"> contratação é de suma importância, haja vista que este Município possui uma demanda de equipamentos com constantes defeitos que necessita ser sanada com a manutenção preventiva e corretiva destes aparelhos, que além de manter temperaturas agradáveis para os funcionários e usuários amenizando as altas temperaturas registradas na região, tem o objetivo também de garantir temperaturas ambientes, necessárias a conservação de certos medicamentos, principalmente vacinas.</w:t>
      </w:r>
    </w:p>
    <w:p w14:paraId="70D918E0" w14:textId="77777777" w:rsidR="000A66FE" w:rsidRPr="000A66FE" w:rsidRDefault="000A66FE" w:rsidP="000A66FE">
      <w:pPr>
        <w:autoSpaceDE w:val="0"/>
        <w:autoSpaceDN w:val="0"/>
        <w:adjustRightInd w:val="0"/>
        <w:spacing w:line="276" w:lineRule="auto"/>
        <w:jc w:val="both"/>
        <w:rPr>
          <w:rFonts w:ascii="Arial" w:hAnsi="Arial" w:cs="Arial"/>
          <w:color w:val="000000"/>
          <w:sz w:val="22"/>
          <w:szCs w:val="22"/>
        </w:rPr>
      </w:pPr>
    </w:p>
    <w:p w14:paraId="539C2AB5"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sz w:val="22"/>
          <w:szCs w:val="22"/>
        </w:rPr>
      </w:pPr>
      <w:r w:rsidRPr="000A66FE">
        <w:rPr>
          <w:rFonts w:ascii="Arial" w:hAnsi="Arial" w:cs="Arial"/>
          <w:b/>
          <w:sz w:val="22"/>
          <w:szCs w:val="22"/>
        </w:rPr>
        <w:t>3. ESPECIFICAÇÃO DOS BENS</w:t>
      </w:r>
    </w:p>
    <w:p w14:paraId="291F39CC" w14:textId="77777777" w:rsidR="000A66FE" w:rsidRPr="000A66FE" w:rsidRDefault="000A66FE" w:rsidP="000A66FE">
      <w:pPr>
        <w:pStyle w:val="Ttulo2"/>
        <w:tabs>
          <w:tab w:val="left" w:pos="851"/>
        </w:tabs>
        <w:spacing w:before="1" w:line="276" w:lineRule="auto"/>
        <w:ind w:right="142"/>
        <w:jc w:val="both"/>
        <w:rPr>
          <w:b w:val="0"/>
          <w:bCs w:val="0"/>
          <w:sz w:val="22"/>
          <w:szCs w:val="22"/>
        </w:rPr>
      </w:pPr>
    </w:p>
    <w:tbl>
      <w:tblPr>
        <w:tblW w:w="9060" w:type="dxa"/>
        <w:tblInd w:w="75" w:type="dxa"/>
        <w:tblCellMar>
          <w:left w:w="70" w:type="dxa"/>
          <w:right w:w="70" w:type="dxa"/>
        </w:tblCellMar>
        <w:tblLook w:val="04A0" w:firstRow="1" w:lastRow="0" w:firstColumn="1" w:lastColumn="0" w:noHBand="0" w:noVBand="1"/>
      </w:tblPr>
      <w:tblGrid>
        <w:gridCol w:w="580"/>
        <w:gridCol w:w="5800"/>
        <w:gridCol w:w="1480"/>
        <w:gridCol w:w="1278"/>
      </w:tblGrid>
      <w:tr w:rsidR="000A66FE" w:rsidRPr="000A66FE" w14:paraId="2EC37B0C" w14:textId="77777777" w:rsidTr="005C074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90AFF"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Item </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14:paraId="4627A1D7"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Descrição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978A0B3"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Unidade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3B9ECF0"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Quantidade</w:t>
            </w:r>
          </w:p>
        </w:tc>
      </w:tr>
      <w:tr w:rsidR="000A66FE" w:rsidRPr="000A66FE" w14:paraId="05D9EF05"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1C543641"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w:t>
            </w:r>
          </w:p>
        </w:tc>
        <w:tc>
          <w:tcPr>
            <w:tcW w:w="5800" w:type="dxa"/>
            <w:tcBorders>
              <w:top w:val="nil"/>
              <w:left w:val="nil"/>
              <w:bottom w:val="single" w:sz="4" w:space="0" w:color="auto"/>
              <w:right w:val="single" w:sz="4" w:space="0" w:color="auto"/>
            </w:tcBorders>
            <w:shd w:val="clear" w:color="auto" w:fill="auto"/>
            <w:noWrap/>
            <w:hideMark/>
          </w:tcPr>
          <w:p w14:paraId="65B22C9C"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Recarga de gás 7.000 a 12.000 btus                                                                                                                                                     </w:t>
            </w:r>
          </w:p>
        </w:tc>
        <w:tc>
          <w:tcPr>
            <w:tcW w:w="1480" w:type="dxa"/>
            <w:tcBorders>
              <w:top w:val="nil"/>
              <w:left w:val="nil"/>
              <w:bottom w:val="single" w:sz="4" w:space="0" w:color="auto"/>
              <w:right w:val="single" w:sz="4" w:space="0" w:color="auto"/>
            </w:tcBorders>
            <w:shd w:val="clear" w:color="auto" w:fill="auto"/>
            <w:noWrap/>
            <w:hideMark/>
          </w:tcPr>
          <w:p w14:paraId="7F664412"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114E59DB"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300</w:t>
            </w:r>
          </w:p>
        </w:tc>
      </w:tr>
      <w:tr w:rsidR="000A66FE" w:rsidRPr="000A66FE" w14:paraId="6F209923"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14B338BC"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2</w:t>
            </w:r>
          </w:p>
        </w:tc>
        <w:tc>
          <w:tcPr>
            <w:tcW w:w="5800" w:type="dxa"/>
            <w:tcBorders>
              <w:top w:val="nil"/>
              <w:left w:val="nil"/>
              <w:bottom w:val="single" w:sz="4" w:space="0" w:color="auto"/>
              <w:right w:val="single" w:sz="4" w:space="0" w:color="auto"/>
            </w:tcBorders>
            <w:shd w:val="clear" w:color="auto" w:fill="auto"/>
            <w:noWrap/>
            <w:hideMark/>
          </w:tcPr>
          <w:p w14:paraId="3A943454"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Recarga de gás 18.000 a 30.000 btus                                                                                                                                                                              </w:t>
            </w:r>
          </w:p>
        </w:tc>
        <w:tc>
          <w:tcPr>
            <w:tcW w:w="1480" w:type="dxa"/>
            <w:tcBorders>
              <w:top w:val="nil"/>
              <w:left w:val="nil"/>
              <w:bottom w:val="single" w:sz="4" w:space="0" w:color="auto"/>
              <w:right w:val="single" w:sz="4" w:space="0" w:color="auto"/>
            </w:tcBorders>
            <w:shd w:val="clear" w:color="auto" w:fill="auto"/>
            <w:noWrap/>
            <w:hideMark/>
          </w:tcPr>
          <w:p w14:paraId="62A83E8C"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6B747E5D"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11</w:t>
            </w:r>
          </w:p>
        </w:tc>
      </w:tr>
      <w:tr w:rsidR="000A66FE" w:rsidRPr="000A66FE" w14:paraId="62039C30" w14:textId="77777777" w:rsidTr="005C0745">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509FCE86"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3</w:t>
            </w:r>
          </w:p>
        </w:tc>
        <w:tc>
          <w:tcPr>
            <w:tcW w:w="5800" w:type="dxa"/>
            <w:tcBorders>
              <w:top w:val="nil"/>
              <w:left w:val="nil"/>
              <w:bottom w:val="single" w:sz="4" w:space="0" w:color="auto"/>
              <w:right w:val="single" w:sz="4" w:space="0" w:color="auto"/>
            </w:tcBorders>
            <w:shd w:val="clear" w:color="auto" w:fill="auto"/>
            <w:hideMark/>
          </w:tcPr>
          <w:p w14:paraId="1DC2B96F"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 de instalação e remoção ar condicionado 7.000 a 12.000 btus (com até 2 metros de tubo)</w:t>
            </w:r>
          </w:p>
        </w:tc>
        <w:tc>
          <w:tcPr>
            <w:tcW w:w="1480" w:type="dxa"/>
            <w:tcBorders>
              <w:top w:val="nil"/>
              <w:left w:val="nil"/>
              <w:bottom w:val="single" w:sz="4" w:space="0" w:color="auto"/>
              <w:right w:val="single" w:sz="4" w:space="0" w:color="auto"/>
            </w:tcBorders>
            <w:shd w:val="clear" w:color="auto" w:fill="auto"/>
            <w:noWrap/>
            <w:hideMark/>
          </w:tcPr>
          <w:p w14:paraId="52508721"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765CD27A"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100</w:t>
            </w:r>
          </w:p>
        </w:tc>
      </w:tr>
      <w:tr w:rsidR="000A66FE" w:rsidRPr="000A66FE" w14:paraId="52E399DC" w14:textId="77777777" w:rsidTr="005C0745">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3F8BBFAB"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4</w:t>
            </w:r>
          </w:p>
        </w:tc>
        <w:tc>
          <w:tcPr>
            <w:tcW w:w="5800" w:type="dxa"/>
            <w:tcBorders>
              <w:top w:val="nil"/>
              <w:left w:val="nil"/>
              <w:bottom w:val="single" w:sz="4" w:space="0" w:color="auto"/>
              <w:right w:val="single" w:sz="4" w:space="0" w:color="auto"/>
            </w:tcBorders>
            <w:shd w:val="clear" w:color="auto" w:fill="auto"/>
            <w:hideMark/>
          </w:tcPr>
          <w:p w14:paraId="6F44E1FA"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Serviço de instalação e remoção ar condicionado 18.000 a 30.000 btus (com até 2 metros de tubo)  </w:t>
            </w:r>
          </w:p>
        </w:tc>
        <w:tc>
          <w:tcPr>
            <w:tcW w:w="1480" w:type="dxa"/>
            <w:tcBorders>
              <w:top w:val="nil"/>
              <w:left w:val="nil"/>
              <w:bottom w:val="single" w:sz="4" w:space="0" w:color="auto"/>
              <w:right w:val="single" w:sz="4" w:space="0" w:color="auto"/>
            </w:tcBorders>
            <w:shd w:val="clear" w:color="auto" w:fill="auto"/>
            <w:noWrap/>
            <w:hideMark/>
          </w:tcPr>
          <w:p w14:paraId="409E3260"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0FFF5EC6"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w:t>
            </w:r>
          </w:p>
        </w:tc>
      </w:tr>
      <w:tr w:rsidR="000A66FE" w:rsidRPr="000A66FE" w14:paraId="7B6D6BE4"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00927527"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5</w:t>
            </w:r>
          </w:p>
        </w:tc>
        <w:tc>
          <w:tcPr>
            <w:tcW w:w="5800" w:type="dxa"/>
            <w:tcBorders>
              <w:top w:val="nil"/>
              <w:left w:val="nil"/>
              <w:bottom w:val="single" w:sz="4" w:space="0" w:color="auto"/>
              <w:right w:val="single" w:sz="4" w:space="0" w:color="auto"/>
            </w:tcBorders>
            <w:shd w:val="clear" w:color="auto" w:fill="auto"/>
            <w:noWrap/>
            <w:hideMark/>
          </w:tcPr>
          <w:p w14:paraId="0DA4FFAF"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Serviço de troca de capacitor 7.000 a 12.000 btus                                                                                                                               </w:t>
            </w:r>
          </w:p>
        </w:tc>
        <w:tc>
          <w:tcPr>
            <w:tcW w:w="1480" w:type="dxa"/>
            <w:tcBorders>
              <w:top w:val="nil"/>
              <w:left w:val="nil"/>
              <w:bottom w:val="single" w:sz="4" w:space="0" w:color="auto"/>
              <w:right w:val="single" w:sz="4" w:space="0" w:color="auto"/>
            </w:tcBorders>
            <w:shd w:val="clear" w:color="auto" w:fill="auto"/>
            <w:noWrap/>
            <w:hideMark/>
          </w:tcPr>
          <w:p w14:paraId="0DF19DFE"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0946C7D8"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200</w:t>
            </w:r>
          </w:p>
        </w:tc>
      </w:tr>
      <w:tr w:rsidR="000A66FE" w:rsidRPr="000A66FE" w14:paraId="3DB0050E"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2FD0F7C9"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6</w:t>
            </w:r>
          </w:p>
        </w:tc>
        <w:tc>
          <w:tcPr>
            <w:tcW w:w="5800" w:type="dxa"/>
            <w:tcBorders>
              <w:top w:val="nil"/>
              <w:left w:val="nil"/>
              <w:bottom w:val="single" w:sz="4" w:space="0" w:color="auto"/>
              <w:right w:val="single" w:sz="4" w:space="0" w:color="auto"/>
            </w:tcBorders>
            <w:shd w:val="clear" w:color="auto" w:fill="auto"/>
            <w:noWrap/>
            <w:hideMark/>
          </w:tcPr>
          <w:p w14:paraId="7EBEB61A"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Serviço de troca de capacitor 18.000 a 30.000 btus                                                                                                            </w:t>
            </w:r>
          </w:p>
        </w:tc>
        <w:tc>
          <w:tcPr>
            <w:tcW w:w="1480" w:type="dxa"/>
            <w:tcBorders>
              <w:top w:val="nil"/>
              <w:left w:val="nil"/>
              <w:bottom w:val="single" w:sz="4" w:space="0" w:color="auto"/>
              <w:right w:val="single" w:sz="4" w:space="0" w:color="auto"/>
            </w:tcBorders>
            <w:shd w:val="clear" w:color="auto" w:fill="auto"/>
            <w:noWrap/>
            <w:hideMark/>
          </w:tcPr>
          <w:p w14:paraId="755D0CB6"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0DBD9955"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w:t>
            </w:r>
          </w:p>
        </w:tc>
      </w:tr>
      <w:tr w:rsidR="000A66FE" w:rsidRPr="000A66FE" w14:paraId="5A80B2A0"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24BEC640"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7</w:t>
            </w:r>
          </w:p>
        </w:tc>
        <w:tc>
          <w:tcPr>
            <w:tcW w:w="5800" w:type="dxa"/>
            <w:tcBorders>
              <w:top w:val="nil"/>
              <w:left w:val="nil"/>
              <w:bottom w:val="single" w:sz="4" w:space="0" w:color="auto"/>
              <w:right w:val="single" w:sz="4" w:space="0" w:color="auto"/>
            </w:tcBorders>
            <w:shd w:val="clear" w:color="auto" w:fill="auto"/>
            <w:noWrap/>
            <w:hideMark/>
          </w:tcPr>
          <w:p w14:paraId="45C848C3"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Serviço de substituir compressor 7.000 a 12.000                                                                                                                            </w:t>
            </w:r>
          </w:p>
        </w:tc>
        <w:tc>
          <w:tcPr>
            <w:tcW w:w="1480" w:type="dxa"/>
            <w:tcBorders>
              <w:top w:val="nil"/>
              <w:left w:val="nil"/>
              <w:bottom w:val="single" w:sz="4" w:space="0" w:color="auto"/>
              <w:right w:val="single" w:sz="4" w:space="0" w:color="auto"/>
            </w:tcBorders>
            <w:shd w:val="clear" w:color="auto" w:fill="auto"/>
            <w:noWrap/>
            <w:hideMark/>
          </w:tcPr>
          <w:p w14:paraId="2F9C2D91"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158CED85"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100</w:t>
            </w:r>
          </w:p>
        </w:tc>
      </w:tr>
      <w:tr w:rsidR="000A66FE" w:rsidRPr="000A66FE" w14:paraId="5D257A22"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16517D84"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8</w:t>
            </w:r>
          </w:p>
        </w:tc>
        <w:tc>
          <w:tcPr>
            <w:tcW w:w="5800" w:type="dxa"/>
            <w:tcBorders>
              <w:top w:val="nil"/>
              <w:left w:val="nil"/>
              <w:bottom w:val="single" w:sz="4" w:space="0" w:color="auto"/>
              <w:right w:val="single" w:sz="4" w:space="0" w:color="auto"/>
            </w:tcBorders>
            <w:shd w:val="clear" w:color="auto" w:fill="auto"/>
            <w:noWrap/>
            <w:hideMark/>
          </w:tcPr>
          <w:p w14:paraId="4F48FF2D"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Serviço de substituir compressor 18.000 a 30.000                                                                                                                    </w:t>
            </w:r>
          </w:p>
        </w:tc>
        <w:tc>
          <w:tcPr>
            <w:tcW w:w="1480" w:type="dxa"/>
            <w:tcBorders>
              <w:top w:val="nil"/>
              <w:left w:val="nil"/>
              <w:bottom w:val="single" w:sz="4" w:space="0" w:color="auto"/>
              <w:right w:val="single" w:sz="4" w:space="0" w:color="auto"/>
            </w:tcBorders>
            <w:shd w:val="clear" w:color="auto" w:fill="auto"/>
            <w:noWrap/>
            <w:hideMark/>
          </w:tcPr>
          <w:p w14:paraId="3E725377"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42F8C835"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w:t>
            </w:r>
          </w:p>
        </w:tc>
      </w:tr>
      <w:tr w:rsidR="000A66FE" w:rsidRPr="000A66FE" w14:paraId="04DF0B9A"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01CB653D"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9</w:t>
            </w:r>
          </w:p>
        </w:tc>
        <w:tc>
          <w:tcPr>
            <w:tcW w:w="5800" w:type="dxa"/>
            <w:tcBorders>
              <w:top w:val="nil"/>
              <w:left w:val="nil"/>
              <w:bottom w:val="single" w:sz="4" w:space="0" w:color="auto"/>
              <w:right w:val="single" w:sz="4" w:space="0" w:color="auto"/>
            </w:tcBorders>
            <w:shd w:val="clear" w:color="auto" w:fill="auto"/>
            <w:noWrap/>
            <w:hideMark/>
          </w:tcPr>
          <w:p w14:paraId="72F78470"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Compressor 7.000 a 12.000 btus                                                                                                                                                    </w:t>
            </w:r>
          </w:p>
        </w:tc>
        <w:tc>
          <w:tcPr>
            <w:tcW w:w="1480" w:type="dxa"/>
            <w:tcBorders>
              <w:top w:val="nil"/>
              <w:left w:val="nil"/>
              <w:bottom w:val="single" w:sz="4" w:space="0" w:color="auto"/>
              <w:right w:val="single" w:sz="4" w:space="0" w:color="auto"/>
            </w:tcBorders>
            <w:shd w:val="clear" w:color="auto" w:fill="auto"/>
            <w:noWrap/>
            <w:hideMark/>
          </w:tcPr>
          <w:p w14:paraId="1CA0AE22"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UNIDADE</w:t>
            </w:r>
          </w:p>
        </w:tc>
        <w:tc>
          <w:tcPr>
            <w:tcW w:w="1200" w:type="dxa"/>
            <w:tcBorders>
              <w:top w:val="nil"/>
              <w:left w:val="nil"/>
              <w:bottom w:val="single" w:sz="4" w:space="0" w:color="auto"/>
              <w:right w:val="single" w:sz="4" w:space="0" w:color="auto"/>
            </w:tcBorders>
            <w:shd w:val="clear" w:color="auto" w:fill="auto"/>
            <w:noWrap/>
            <w:hideMark/>
          </w:tcPr>
          <w:p w14:paraId="5B45190E"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200</w:t>
            </w:r>
          </w:p>
        </w:tc>
      </w:tr>
      <w:tr w:rsidR="000A66FE" w:rsidRPr="000A66FE" w14:paraId="71E0D98E"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7BCCBA6E"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w:t>
            </w:r>
          </w:p>
        </w:tc>
        <w:tc>
          <w:tcPr>
            <w:tcW w:w="5800" w:type="dxa"/>
            <w:tcBorders>
              <w:top w:val="nil"/>
              <w:left w:val="nil"/>
              <w:bottom w:val="single" w:sz="4" w:space="0" w:color="auto"/>
              <w:right w:val="single" w:sz="4" w:space="0" w:color="auto"/>
            </w:tcBorders>
            <w:shd w:val="clear" w:color="auto" w:fill="auto"/>
            <w:noWrap/>
            <w:hideMark/>
          </w:tcPr>
          <w:p w14:paraId="78190398"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Compressor 18.000 a 30.000 btus                                                                                                                                               </w:t>
            </w:r>
          </w:p>
        </w:tc>
        <w:tc>
          <w:tcPr>
            <w:tcW w:w="1480" w:type="dxa"/>
            <w:tcBorders>
              <w:top w:val="nil"/>
              <w:left w:val="nil"/>
              <w:bottom w:val="single" w:sz="4" w:space="0" w:color="auto"/>
              <w:right w:val="single" w:sz="4" w:space="0" w:color="auto"/>
            </w:tcBorders>
            <w:shd w:val="clear" w:color="auto" w:fill="auto"/>
            <w:noWrap/>
            <w:hideMark/>
          </w:tcPr>
          <w:p w14:paraId="72ABE550"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UNIDADE</w:t>
            </w:r>
          </w:p>
        </w:tc>
        <w:tc>
          <w:tcPr>
            <w:tcW w:w="1200" w:type="dxa"/>
            <w:tcBorders>
              <w:top w:val="nil"/>
              <w:left w:val="nil"/>
              <w:bottom w:val="single" w:sz="4" w:space="0" w:color="auto"/>
              <w:right w:val="single" w:sz="4" w:space="0" w:color="auto"/>
            </w:tcBorders>
            <w:shd w:val="clear" w:color="auto" w:fill="auto"/>
            <w:noWrap/>
            <w:hideMark/>
          </w:tcPr>
          <w:p w14:paraId="47891B15"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w:t>
            </w:r>
          </w:p>
        </w:tc>
      </w:tr>
      <w:tr w:rsidR="000A66FE" w:rsidRPr="000A66FE" w14:paraId="116288A9"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5A071020"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11</w:t>
            </w:r>
          </w:p>
        </w:tc>
        <w:tc>
          <w:tcPr>
            <w:tcW w:w="5800" w:type="dxa"/>
            <w:tcBorders>
              <w:top w:val="nil"/>
              <w:left w:val="nil"/>
              <w:bottom w:val="single" w:sz="4" w:space="0" w:color="auto"/>
              <w:right w:val="single" w:sz="4" w:space="0" w:color="auto"/>
            </w:tcBorders>
            <w:shd w:val="clear" w:color="auto" w:fill="auto"/>
            <w:noWrap/>
            <w:hideMark/>
          </w:tcPr>
          <w:p w14:paraId="5C02790F"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Placa eletrônica 7.000 a 12.000 btus                                                                                                                                              </w:t>
            </w:r>
          </w:p>
        </w:tc>
        <w:tc>
          <w:tcPr>
            <w:tcW w:w="1480" w:type="dxa"/>
            <w:tcBorders>
              <w:top w:val="nil"/>
              <w:left w:val="nil"/>
              <w:bottom w:val="single" w:sz="4" w:space="0" w:color="auto"/>
              <w:right w:val="single" w:sz="4" w:space="0" w:color="auto"/>
            </w:tcBorders>
            <w:shd w:val="clear" w:color="auto" w:fill="auto"/>
            <w:noWrap/>
            <w:hideMark/>
          </w:tcPr>
          <w:p w14:paraId="65EB21B1"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UNIDADE</w:t>
            </w:r>
          </w:p>
        </w:tc>
        <w:tc>
          <w:tcPr>
            <w:tcW w:w="1200" w:type="dxa"/>
            <w:tcBorders>
              <w:top w:val="nil"/>
              <w:left w:val="nil"/>
              <w:bottom w:val="single" w:sz="4" w:space="0" w:color="auto"/>
              <w:right w:val="single" w:sz="4" w:space="0" w:color="auto"/>
            </w:tcBorders>
            <w:shd w:val="clear" w:color="auto" w:fill="auto"/>
            <w:noWrap/>
            <w:hideMark/>
          </w:tcPr>
          <w:p w14:paraId="08787D10"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100</w:t>
            </w:r>
          </w:p>
        </w:tc>
      </w:tr>
      <w:tr w:rsidR="000A66FE" w:rsidRPr="000A66FE" w14:paraId="2F80026F" w14:textId="77777777" w:rsidTr="005C074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0C217791"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12</w:t>
            </w:r>
          </w:p>
        </w:tc>
        <w:tc>
          <w:tcPr>
            <w:tcW w:w="5800" w:type="dxa"/>
            <w:tcBorders>
              <w:top w:val="single" w:sz="4" w:space="0" w:color="auto"/>
              <w:left w:val="nil"/>
              <w:bottom w:val="single" w:sz="4" w:space="0" w:color="auto"/>
              <w:right w:val="single" w:sz="4" w:space="0" w:color="auto"/>
            </w:tcBorders>
            <w:shd w:val="clear" w:color="auto" w:fill="auto"/>
            <w:noWrap/>
            <w:hideMark/>
          </w:tcPr>
          <w:p w14:paraId="7AF4A3AE"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Placa eletrônica 18.000 a 30.000 btus                                                                                                                                             </w:t>
            </w:r>
          </w:p>
        </w:tc>
        <w:tc>
          <w:tcPr>
            <w:tcW w:w="1480" w:type="dxa"/>
            <w:tcBorders>
              <w:top w:val="single" w:sz="4" w:space="0" w:color="auto"/>
              <w:left w:val="nil"/>
              <w:bottom w:val="single" w:sz="4" w:space="0" w:color="auto"/>
              <w:right w:val="single" w:sz="4" w:space="0" w:color="auto"/>
            </w:tcBorders>
            <w:shd w:val="clear" w:color="auto" w:fill="auto"/>
            <w:noWrap/>
            <w:hideMark/>
          </w:tcPr>
          <w:p w14:paraId="16383849"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UNIDADE</w:t>
            </w:r>
          </w:p>
        </w:tc>
        <w:tc>
          <w:tcPr>
            <w:tcW w:w="1200" w:type="dxa"/>
            <w:tcBorders>
              <w:top w:val="single" w:sz="4" w:space="0" w:color="auto"/>
              <w:left w:val="nil"/>
              <w:bottom w:val="single" w:sz="4" w:space="0" w:color="auto"/>
              <w:right w:val="single" w:sz="4" w:space="0" w:color="auto"/>
            </w:tcBorders>
            <w:shd w:val="clear" w:color="auto" w:fill="auto"/>
            <w:noWrap/>
            <w:hideMark/>
          </w:tcPr>
          <w:p w14:paraId="05D3F58E"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w:t>
            </w:r>
          </w:p>
        </w:tc>
      </w:tr>
      <w:tr w:rsidR="000A66FE" w:rsidRPr="000A66FE" w14:paraId="40C846DD" w14:textId="77777777" w:rsidTr="005C074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5CEA187D"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13</w:t>
            </w:r>
          </w:p>
        </w:tc>
        <w:tc>
          <w:tcPr>
            <w:tcW w:w="5800" w:type="dxa"/>
            <w:tcBorders>
              <w:top w:val="single" w:sz="4" w:space="0" w:color="auto"/>
              <w:left w:val="nil"/>
              <w:bottom w:val="single" w:sz="4" w:space="0" w:color="auto"/>
              <w:right w:val="single" w:sz="4" w:space="0" w:color="auto"/>
            </w:tcBorders>
            <w:shd w:val="clear" w:color="auto" w:fill="auto"/>
            <w:noWrap/>
            <w:hideMark/>
          </w:tcPr>
          <w:p w14:paraId="1BBA6E25"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Serviço de correção de vazamento de gás                                                                                                                        </w:t>
            </w:r>
          </w:p>
        </w:tc>
        <w:tc>
          <w:tcPr>
            <w:tcW w:w="1480" w:type="dxa"/>
            <w:tcBorders>
              <w:top w:val="single" w:sz="4" w:space="0" w:color="auto"/>
              <w:left w:val="nil"/>
              <w:bottom w:val="single" w:sz="4" w:space="0" w:color="auto"/>
              <w:right w:val="single" w:sz="4" w:space="0" w:color="auto"/>
            </w:tcBorders>
            <w:shd w:val="clear" w:color="auto" w:fill="auto"/>
            <w:noWrap/>
            <w:hideMark/>
          </w:tcPr>
          <w:p w14:paraId="5A204926"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single" w:sz="4" w:space="0" w:color="auto"/>
              <w:left w:val="nil"/>
              <w:bottom w:val="single" w:sz="4" w:space="0" w:color="auto"/>
              <w:right w:val="single" w:sz="4" w:space="0" w:color="auto"/>
            </w:tcBorders>
            <w:shd w:val="clear" w:color="auto" w:fill="auto"/>
            <w:noWrap/>
            <w:hideMark/>
          </w:tcPr>
          <w:p w14:paraId="23A30A21"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100</w:t>
            </w:r>
          </w:p>
        </w:tc>
      </w:tr>
      <w:tr w:rsidR="000A66FE" w:rsidRPr="000A66FE" w14:paraId="71F16AFE"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5E5372EF"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14</w:t>
            </w:r>
          </w:p>
        </w:tc>
        <w:tc>
          <w:tcPr>
            <w:tcW w:w="5800" w:type="dxa"/>
            <w:tcBorders>
              <w:top w:val="nil"/>
              <w:left w:val="nil"/>
              <w:bottom w:val="single" w:sz="4" w:space="0" w:color="auto"/>
              <w:right w:val="single" w:sz="4" w:space="0" w:color="auto"/>
            </w:tcBorders>
            <w:shd w:val="clear" w:color="auto" w:fill="auto"/>
            <w:noWrap/>
            <w:hideMark/>
          </w:tcPr>
          <w:p w14:paraId="426D352F"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Tubulação excedente a 2 metros (por metro </w:t>
            </w:r>
            <w:proofErr w:type="gramStart"/>
            <w:r w:rsidRPr="000A66FE">
              <w:rPr>
                <w:rFonts w:ascii="Arial" w:hAnsi="Arial" w:cs="Arial"/>
                <w:color w:val="000000"/>
                <w:sz w:val="22"/>
                <w:szCs w:val="22"/>
              </w:rPr>
              <w:t xml:space="preserve">linear)   </w:t>
            </w:r>
            <w:proofErr w:type="gramEnd"/>
            <w:r w:rsidRPr="000A66FE">
              <w:rPr>
                <w:rFonts w:ascii="Arial" w:hAnsi="Arial" w:cs="Arial"/>
                <w:color w:val="000000"/>
                <w:sz w:val="22"/>
                <w:szCs w:val="22"/>
              </w:rPr>
              <w:t xml:space="preserve">                                                                           </w:t>
            </w:r>
          </w:p>
        </w:tc>
        <w:tc>
          <w:tcPr>
            <w:tcW w:w="1480" w:type="dxa"/>
            <w:tcBorders>
              <w:top w:val="nil"/>
              <w:left w:val="nil"/>
              <w:bottom w:val="single" w:sz="4" w:space="0" w:color="auto"/>
              <w:right w:val="single" w:sz="4" w:space="0" w:color="auto"/>
            </w:tcBorders>
            <w:shd w:val="clear" w:color="auto" w:fill="auto"/>
            <w:noWrap/>
            <w:hideMark/>
          </w:tcPr>
          <w:p w14:paraId="729E174D"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METRO LINEAR</w:t>
            </w:r>
          </w:p>
        </w:tc>
        <w:tc>
          <w:tcPr>
            <w:tcW w:w="1200" w:type="dxa"/>
            <w:tcBorders>
              <w:top w:val="nil"/>
              <w:left w:val="nil"/>
              <w:bottom w:val="single" w:sz="4" w:space="0" w:color="auto"/>
              <w:right w:val="single" w:sz="4" w:space="0" w:color="auto"/>
            </w:tcBorders>
            <w:shd w:val="clear" w:color="auto" w:fill="auto"/>
            <w:noWrap/>
            <w:hideMark/>
          </w:tcPr>
          <w:p w14:paraId="35F0CCE6"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200</w:t>
            </w:r>
          </w:p>
        </w:tc>
      </w:tr>
      <w:tr w:rsidR="000A66FE" w:rsidRPr="000A66FE" w14:paraId="1FAAAAE9"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55A29180"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15</w:t>
            </w:r>
          </w:p>
        </w:tc>
        <w:tc>
          <w:tcPr>
            <w:tcW w:w="5800" w:type="dxa"/>
            <w:tcBorders>
              <w:top w:val="nil"/>
              <w:left w:val="nil"/>
              <w:bottom w:val="single" w:sz="4" w:space="0" w:color="auto"/>
              <w:right w:val="single" w:sz="4" w:space="0" w:color="auto"/>
            </w:tcBorders>
            <w:shd w:val="clear" w:color="auto" w:fill="auto"/>
            <w:noWrap/>
            <w:hideMark/>
          </w:tcPr>
          <w:p w14:paraId="58B4C5D2"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Manutenção preventiva com higienização 7.000 a 12.000 btus                                                                                                                                                                     </w:t>
            </w:r>
          </w:p>
        </w:tc>
        <w:tc>
          <w:tcPr>
            <w:tcW w:w="1480" w:type="dxa"/>
            <w:tcBorders>
              <w:top w:val="nil"/>
              <w:left w:val="nil"/>
              <w:bottom w:val="single" w:sz="4" w:space="0" w:color="auto"/>
              <w:right w:val="single" w:sz="4" w:space="0" w:color="auto"/>
            </w:tcBorders>
            <w:shd w:val="clear" w:color="auto" w:fill="auto"/>
            <w:noWrap/>
            <w:hideMark/>
          </w:tcPr>
          <w:p w14:paraId="2A15FFD4"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29042921"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400</w:t>
            </w:r>
          </w:p>
        </w:tc>
      </w:tr>
      <w:tr w:rsidR="000A66FE" w:rsidRPr="000A66FE" w14:paraId="11538799" w14:textId="77777777" w:rsidTr="005C074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14:paraId="716B70E7"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16</w:t>
            </w:r>
          </w:p>
        </w:tc>
        <w:tc>
          <w:tcPr>
            <w:tcW w:w="5800" w:type="dxa"/>
            <w:tcBorders>
              <w:top w:val="nil"/>
              <w:left w:val="nil"/>
              <w:bottom w:val="single" w:sz="4" w:space="0" w:color="auto"/>
              <w:right w:val="single" w:sz="4" w:space="0" w:color="auto"/>
            </w:tcBorders>
            <w:shd w:val="clear" w:color="auto" w:fill="auto"/>
            <w:noWrap/>
            <w:hideMark/>
          </w:tcPr>
          <w:p w14:paraId="41D739F7"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 xml:space="preserve">Manutenção preventiva com higienização 18.000 a 30.000 btus                                                                                                                                                          </w:t>
            </w:r>
          </w:p>
        </w:tc>
        <w:tc>
          <w:tcPr>
            <w:tcW w:w="1480" w:type="dxa"/>
            <w:tcBorders>
              <w:top w:val="nil"/>
              <w:left w:val="nil"/>
              <w:bottom w:val="single" w:sz="4" w:space="0" w:color="auto"/>
              <w:right w:val="single" w:sz="4" w:space="0" w:color="auto"/>
            </w:tcBorders>
            <w:shd w:val="clear" w:color="auto" w:fill="auto"/>
            <w:noWrap/>
            <w:hideMark/>
          </w:tcPr>
          <w:p w14:paraId="78D78FDE" w14:textId="77777777" w:rsidR="000A66FE" w:rsidRPr="000A66FE" w:rsidRDefault="000A66FE" w:rsidP="005C0745">
            <w:pPr>
              <w:spacing w:line="276" w:lineRule="auto"/>
              <w:rPr>
                <w:rFonts w:ascii="Arial" w:hAnsi="Arial" w:cs="Arial"/>
                <w:color w:val="000000"/>
                <w:sz w:val="22"/>
                <w:szCs w:val="22"/>
              </w:rPr>
            </w:pPr>
            <w:r w:rsidRPr="000A66FE">
              <w:rPr>
                <w:rFonts w:ascii="Arial" w:hAnsi="Arial" w:cs="Arial"/>
                <w:color w:val="000000"/>
                <w:sz w:val="22"/>
                <w:szCs w:val="22"/>
              </w:rPr>
              <w:t>SERVIÇO</w:t>
            </w:r>
          </w:p>
        </w:tc>
        <w:tc>
          <w:tcPr>
            <w:tcW w:w="1200" w:type="dxa"/>
            <w:tcBorders>
              <w:top w:val="nil"/>
              <w:left w:val="nil"/>
              <w:bottom w:val="single" w:sz="4" w:space="0" w:color="auto"/>
              <w:right w:val="single" w:sz="4" w:space="0" w:color="auto"/>
            </w:tcBorders>
            <w:shd w:val="clear" w:color="auto" w:fill="auto"/>
            <w:noWrap/>
            <w:hideMark/>
          </w:tcPr>
          <w:p w14:paraId="00B7415F" w14:textId="77777777" w:rsidR="000A66FE" w:rsidRPr="000A66FE" w:rsidRDefault="000A66FE" w:rsidP="005C0745">
            <w:pPr>
              <w:spacing w:line="276" w:lineRule="auto"/>
              <w:jc w:val="right"/>
              <w:rPr>
                <w:rFonts w:ascii="Arial" w:hAnsi="Arial" w:cs="Arial"/>
                <w:color w:val="000000"/>
                <w:sz w:val="22"/>
                <w:szCs w:val="22"/>
              </w:rPr>
            </w:pPr>
            <w:r w:rsidRPr="000A66FE">
              <w:rPr>
                <w:rFonts w:ascii="Arial" w:hAnsi="Arial" w:cs="Arial"/>
                <w:color w:val="000000"/>
                <w:sz w:val="22"/>
                <w:szCs w:val="22"/>
              </w:rPr>
              <w:t>30</w:t>
            </w:r>
          </w:p>
        </w:tc>
      </w:tr>
    </w:tbl>
    <w:p w14:paraId="4C85A0E5" w14:textId="77777777" w:rsidR="000A66FE" w:rsidRPr="000A66FE" w:rsidRDefault="000A66FE" w:rsidP="000A66FE">
      <w:pPr>
        <w:spacing w:line="276" w:lineRule="auto"/>
        <w:jc w:val="both"/>
        <w:rPr>
          <w:rFonts w:ascii="Arial" w:hAnsi="Arial" w:cs="Arial"/>
          <w:b/>
          <w:sz w:val="22"/>
          <w:szCs w:val="22"/>
        </w:rPr>
      </w:pPr>
    </w:p>
    <w:p w14:paraId="3D7A4BE5"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lastRenderedPageBreak/>
        <w:t>3.1.  Materiais a serem disponibilizados;</w:t>
      </w:r>
    </w:p>
    <w:p w14:paraId="17BE5222" w14:textId="77777777" w:rsidR="000A66FE" w:rsidRPr="000A66FE" w:rsidRDefault="000A66FE" w:rsidP="000A66FE">
      <w:pPr>
        <w:pStyle w:val="PargrafodaLista"/>
        <w:tabs>
          <w:tab w:val="left" w:pos="851"/>
          <w:tab w:val="left" w:pos="2948"/>
        </w:tabs>
        <w:spacing w:line="276" w:lineRule="auto"/>
        <w:ind w:left="0" w:right="142"/>
        <w:rPr>
          <w:rFonts w:ascii="Arial" w:hAnsi="Arial" w:cs="Arial"/>
          <w:sz w:val="22"/>
          <w:szCs w:val="22"/>
        </w:rPr>
      </w:pPr>
      <w:r w:rsidRPr="000A66FE">
        <w:rPr>
          <w:rFonts w:ascii="Arial" w:hAnsi="Arial" w:cs="Arial"/>
          <w:sz w:val="22"/>
          <w:szCs w:val="22"/>
        </w:rPr>
        <w:t>3.1.1 graxas;</w:t>
      </w:r>
    </w:p>
    <w:p w14:paraId="7B618FD4" w14:textId="77777777" w:rsidR="000A66FE" w:rsidRPr="000A66FE" w:rsidRDefault="000A66FE" w:rsidP="000A66FE">
      <w:pPr>
        <w:pStyle w:val="PargrafodaLista"/>
        <w:tabs>
          <w:tab w:val="left" w:pos="851"/>
          <w:tab w:val="left" w:pos="2948"/>
        </w:tabs>
        <w:spacing w:before="36" w:line="276" w:lineRule="auto"/>
        <w:ind w:left="0" w:right="142"/>
        <w:rPr>
          <w:rFonts w:ascii="Arial" w:hAnsi="Arial" w:cs="Arial"/>
          <w:sz w:val="22"/>
          <w:szCs w:val="22"/>
        </w:rPr>
      </w:pPr>
      <w:r w:rsidRPr="000A66FE">
        <w:rPr>
          <w:rFonts w:ascii="Arial" w:hAnsi="Arial" w:cs="Arial"/>
          <w:sz w:val="22"/>
          <w:szCs w:val="22"/>
        </w:rPr>
        <w:t>3.1.2 estopas;</w:t>
      </w:r>
    </w:p>
    <w:p w14:paraId="68D7C208" w14:textId="77777777" w:rsidR="000A66FE" w:rsidRPr="000A66FE" w:rsidRDefault="000A66FE" w:rsidP="000A66FE">
      <w:pPr>
        <w:pStyle w:val="PargrafodaLista"/>
        <w:tabs>
          <w:tab w:val="left" w:pos="851"/>
          <w:tab w:val="left" w:pos="2948"/>
        </w:tabs>
        <w:spacing w:line="276" w:lineRule="auto"/>
        <w:ind w:left="0" w:right="142"/>
        <w:rPr>
          <w:rFonts w:ascii="Arial" w:hAnsi="Arial" w:cs="Arial"/>
          <w:sz w:val="22"/>
          <w:szCs w:val="22"/>
        </w:rPr>
      </w:pPr>
      <w:r w:rsidRPr="000A66FE">
        <w:rPr>
          <w:rFonts w:ascii="Arial" w:hAnsi="Arial" w:cs="Arial"/>
          <w:sz w:val="22"/>
          <w:szCs w:val="22"/>
        </w:rPr>
        <w:t>3.1.3 óleo</w:t>
      </w:r>
      <w:r w:rsidRPr="000A66FE">
        <w:rPr>
          <w:rFonts w:ascii="Arial" w:hAnsi="Arial" w:cs="Arial"/>
          <w:spacing w:val="-2"/>
          <w:sz w:val="22"/>
          <w:szCs w:val="22"/>
        </w:rPr>
        <w:t xml:space="preserve"> </w:t>
      </w:r>
      <w:r w:rsidRPr="000A66FE">
        <w:rPr>
          <w:rFonts w:ascii="Arial" w:hAnsi="Arial" w:cs="Arial"/>
          <w:sz w:val="22"/>
          <w:szCs w:val="22"/>
        </w:rPr>
        <w:t>lubrificante;</w:t>
      </w:r>
    </w:p>
    <w:p w14:paraId="383B9D39" w14:textId="77777777" w:rsidR="000A66FE" w:rsidRPr="000A66FE" w:rsidRDefault="000A66FE" w:rsidP="000A66FE">
      <w:pPr>
        <w:pStyle w:val="PargrafodaLista"/>
        <w:tabs>
          <w:tab w:val="left" w:pos="851"/>
          <w:tab w:val="left" w:pos="2948"/>
        </w:tabs>
        <w:spacing w:before="79" w:line="276" w:lineRule="auto"/>
        <w:ind w:left="0" w:right="142"/>
        <w:rPr>
          <w:rFonts w:ascii="Arial" w:hAnsi="Arial" w:cs="Arial"/>
          <w:sz w:val="22"/>
          <w:szCs w:val="22"/>
        </w:rPr>
      </w:pPr>
      <w:r w:rsidRPr="000A66FE">
        <w:rPr>
          <w:rFonts w:ascii="Arial" w:hAnsi="Arial" w:cs="Arial"/>
          <w:sz w:val="22"/>
          <w:szCs w:val="22"/>
        </w:rPr>
        <w:t>3.1.4 produtos químicos de</w:t>
      </w:r>
      <w:r w:rsidRPr="000A66FE">
        <w:rPr>
          <w:rFonts w:ascii="Arial" w:hAnsi="Arial" w:cs="Arial"/>
          <w:spacing w:val="-3"/>
          <w:sz w:val="22"/>
          <w:szCs w:val="22"/>
        </w:rPr>
        <w:t xml:space="preserve"> </w:t>
      </w:r>
      <w:r w:rsidRPr="000A66FE">
        <w:rPr>
          <w:rFonts w:ascii="Arial" w:hAnsi="Arial" w:cs="Arial"/>
          <w:sz w:val="22"/>
          <w:szCs w:val="22"/>
        </w:rPr>
        <w:t>limpeza;</w:t>
      </w:r>
    </w:p>
    <w:p w14:paraId="620B7842" w14:textId="77777777" w:rsidR="000A66FE" w:rsidRPr="000A66FE" w:rsidRDefault="000A66FE" w:rsidP="000A66FE">
      <w:pPr>
        <w:pStyle w:val="PargrafodaLista"/>
        <w:tabs>
          <w:tab w:val="left" w:pos="851"/>
          <w:tab w:val="left" w:pos="2948"/>
        </w:tabs>
        <w:spacing w:before="79" w:line="276" w:lineRule="auto"/>
        <w:ind w:left="0" w:right="142"/>
        <w:rPr>
          <w:rFonts w:ascii="Arial" w:hAnsi="Arial" w:cs="Arial"/>
          <w:sz w:val="22"/>
          <w:szCs w:val="22"/>
        </w:rPr>
      </w:pPr>
      <w:r w:rsidRPr="000A66FE">
        <w:rPr>
          <w:rFonts w:ascii="Arial" w:hAnsi="Arial" w:cs="Arial"/>
          <w:sz w:val="22"/>
          <w:szCs w:val="22"/>
        </w:rPr>
        <w:t>3.1.5 álcool;</w:t>
      </w:r>
    </w:p>
    <w:p w14:paraId="6D117309"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3.1.6 solventes;</w:t>
      </w:r>
    </w:p>
    <w:p w14:paraId="51771229"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3.1.7 material contra corrosão e para proteção</w:t>
      </w:r>
      <w:r w:rsidRPr="000A66FE">
        <w:rPr>
          <w:rFonts w:ascii="Arial" w:hAnsi="Arial" w:cs="Arial"/>
          <w:spacing w:val="-5"/>
          <w:sz w:val="22"/>
          <w:szCs w:val="22"/>
        </w:rPr>
        <w:t xml:space="preserve"> </w:t>
      </w:r>
      <w:proofErr w:type="spellStart"/>
      <w:r w:rsidRPr="000A66FE">
        <w:rPr>
          <w:rFonts w:ascii="Arial" w:hAnsi="Arial" w:cs="Arial"/>
          <w:sz w:val="22"/>
          <w:szCs w:val="22"/>
        </w:rPr>
        <w:t>antiferruginosa</w:t>
      </w:r>
      <w:proofErr w:type="spellEnd"/>
      <w:r w:rsidRPr="000A66FE">
        <w:rPr>
          <w:rFonts w:ascii="Arial" w:hAnsi="Arial" w:cs="Arial"/>
          <w:sz w:val="22"/>
          <w:szCs w:val="22"/>
        </w:rPr>
        <w:t>;</w:t>
      </w:r>
    </w:p>
    <w:p w14:paraId="60008C54"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3.1.8 tintas;</w:t>
      </w:r>
    </w:p>
    <w:p w14:paraId="10145FC4" w14:textId="77777777" w:rsidR="000A66FE" w:rsidRPr="000A66FE" w:rsidRDefault="000A66FE" w:rsidP="000A66FE">
      <w:pPr>
        <w:pStyle w:val="PargrafodaLista"/>
        <w:tabs>
          <w:tab w:val="left" w:pos="851"/>
          <w:tab w:val="left" w:pos="2379"/>
        </w:tabs>
        <w:spacing w:before="37" w:line="276" w:lineRule="auto"/>
        <w:ind w:left="0" w:right="142"/>
        <w:rPr>
          <w:rFonts w:ascii="Arial" w:hAnsi="Arial" w:cs="Arial"/>
          <w:sz w:val="22"/>
          <w:szCs w:val="22"/>
        </w:rPr>
      </w:pPr>
      <w:r w:rsidRPr="000A66FE">
        <w:rPr>
          <w:rFonts w:ascii="Arial" w:hAnsi="Arial" w:cs="Arial"/>
          <w:sz w:val="22"/>
          <w:szCs w:val="22"/>
        </w:rPr>
        <w:t>3.1.9 pincéis;</w:t>
      </w:r>
    </w:p>
    <w:p w14:paraId="78AA8F3B"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3.2.1 lixas;</w:t>
      </w:r>
    </w:p>
    <w:p w14:paraId="4245D101"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3.2.2 panos de</w:t>
      </w:r>
      <w:r w:rsidRPr="000A66FE">
        <w:rPr>
          <w:rFonts w:ascii="Arial" w:hAnsi="Arial" w:cs="Arial"/>
          <w:spacing w:val="3"/>
          <w:sz w:val="22"/>
          <w:szCs w:val="22"/>
        </w:rPr>
        <w:t xml:space="preserve"> </w:t>
      </w:r>
      <w:r w:rsidRPr="000A66FE">
        <w:rPr>
          <w:rFonts w:ascii="Arial" w:hAnsi="Arial" w:cs="Arial"/>
          <w:sz w:val="22"/>
          <w:szCs w:val="22"/>
        </w:rPr>
        <w:t>limpeza;</w:t>
      </w:r>
    </w:p>
    <w:p w14:paraId="0B6FF5E6"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3.2.3 oxigênio;</w:t>
      </w:r>
    </w:p>
    <w:p w14:paraId="6139268F"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3.2.4 acetileno;</w:t>
      </w:r>
    </w:p>
    <w:p w14:paraId="68892A04" w14:textId="77777777" w:rsidR="000A66FE" w:rsidRPr="000A66FE" w:rsidRDefault="000A66FE" w:rsidP="000A66FE">
      <w:pPr>
        <w:pStyle w:val="PargrafodaLista"/>
        <w:tabs>
          <w:tab w:val="left" w:pos="851"/>
          <w:tab w:val="left" w:pos="2381"/>
        </w:tabs>
        <w:spacing w:before="36" w:line="276" w:lineRule="auto"/>
        <w:ind w:left="0" w:right="142"/>
        <w:rPr>
          <w:rFonts w:ascii="Arial" w:hAnsi="Arial" w:cs="Arial"/>
          <w:sz w:val="22"/>
          <w:szCs w:val="22"/>
        </w:rPr>
      </w:pPr>
      <w:r w:rsidRPr="000A66FE">
        <w:rPr>
          <w:rFonts w:ascii="Arial" w:hAnsi="Arial" w:cs="Arial"/>
          <w:sz w:val="22"/>
          <w:szCs w:val="22"/>
        </w:rPr>
        <w:t>3.2.5 zarcão;</w:t>
      </w:r>
    </w:p>
    <w:p w14:paraId="711DD522"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3.2.6 escovas de aço e</w:t>
      </w:r>
      <w:r w:rsidRPr="000A66FE">
        <w:rPr>
          <w:rFonts w:ascii="Arial" w:hAnsi="Arial" w:cs="Arial"/>
          <w:spacing w:val="-3"/>
          <w:sz w:val="22"/>
          <w:szCs w:val="22"/>
        </w:rPr>
        <w:t xml:space="preserve"> </w:t>
      </w:r>
      <w:r w:rsidRPr="000A66FE">
        <w:rPr>
          <w:rFonts w:ascii="Arial" w:hAnsi="Arial" w:cs="Arial"/>
          <w:sz w:val="22"/>
          <w:szCs w:val="22"/>
        </w:rPr>
        <w:t>nylon;</w:t>
      </w:r>
    </w:p>
    <w:p w14:paraId="208678F5"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3.2.7 massa de</w:t>
      </w:r>
      <w:r w:rsidRPr="000A66FE">
        <w:rPr>
          <w:rFonts w:ascii="Arial" w:hAnsi="Arial" w:cs="Arial"/>
          <w:spacing w:val="-4"/>
          <w:sz w:val="22"/>
          <w:szCs w:val="22"/>
        </w:rPr>
        <w:t xml:space="preserve"> </w:t>
      </w:r>
      <w:r w:rsidRPr="000A66FE">
        <w:rPr>
          <w:rFonts w:ascii="Arial" w:hAnsi="Arial" w:cs="Arial"/>
          <w:sz w:val="22"/>
          <w:szCs w:val="22"/>
        </w:rPr>
        <w:t>vedação;</w:t>
      </w:r>
    </w:p>
    <w:p w14:paraId="61DB0F5E"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3.2.8 material de</w:t>
      </w:r>
      <w:r w:rsidRPr="000A66FE">
        <w:rPr>
          <w:rFonts w:ascii="Arial" w:hAnsi="Arial" w:cs="Arial"/>
          <w:spacing w:val="-4"/>
          <w:sz w:val="22"/>
          <w:szCs w:val="22"/>
        </w:rPr>
        <w:t xml:space="preserve"> </w:t>
      </w:r>
      <w:r w:rsidRPr="000A66FE">
        <w:rPr>
          <w:rFonts w:ascii="Arial" w:hAnsi="Arial" w:cs="Arial"/>
          <w:sz w:val="22"/>
          <w:szCs w:val="22"/>
        </w:rPr>
        <w:t>soldagem;</w:t>
      </w:r>
    </w:p>
    <w:p w14:paraId="2BE9641D"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3.2.9 espuma de</w:t>
      </w:r>
      <w:r w:rsidRPr="000A66FE">
        <w:rPr>
          <w:rFonts w:ascii="Arial" w:hAnsi="Arial" w:cs="Arial"/>
          <w:spacing w:val="-4"/>
          <w:sz w:val="22"/>
          <w:szCs w:val="22"/>
        </w:rPr>
        <w:t xml:space="preserve"> </w:t>
      </w:r>
      <w:r w:rsidRPr="000A66FE">
        <w:rPr>
          <w:rFonts w:ascii="Arial" w:hAnsi="Arial" w:cs="Arial"/>
          <w:sz w:val="22"/>
          <w:szCs w:val="22"/>
        </w:rPr>
        <w:t>vedação;</w:t>
      </w:r>
    </w:p>
    <w:p w14:paraId="33B273A5" w14:textId="77777777" w:rsidR="000A66FE" w:rsidRPr="000A66FE" w:rsidRDefault="000A66FE" w:rsidP="000A66FE">
      <w:pPr>
        <w:pStyle w:val="PargrafodaLista"/>
        <w:tabs>
          <w:tab w:val="left" w:pos="851"/>
          <w:tab w:val="left" w:pos="2381"/>
        </w:tabs>
        <w:spacing w:before="37" w:line="276" w:lineRule="auto"/>
        <w:ind w:left="0" w:right="142"/>
        <w:rPr>
          <w:rFonts w:ascii="Arial" w:hAnsi="Arial" w:cs="Arial"/>
          <w:sz w:val="22"/>
          <w:szCs w:val="22"/>
        </w:rPr>
      </w:pPr>
      <w:r w:rsidRPr="000A66FE">
        <w:rPr>
          <w:rFonts w:ascii="Arial" w:hAnsi="Arial" w:cs="Arial"/>
          <w:sz w:val="22"/>
          <w:szCs w:val="22"/>
        </w:rPr>
        <w:t>3.3.1 fita</w:t>
      </w:r>
      <w:r w:rsidRPr="000A66FE">
        <w:rPr>
          <w:rFonts w:ascii="Arial" w:hAnsi="Arial" w:cs="Arial"/>
          <w:spacing w:val="-3"/>
          <w:sz w:val="22"/>
          <w:szCs w:val="22"/>
        </w:rPr>
        <w:t xml:space="preserve"> </w:t>
      </w:r>
      <w:r w:rsidRPr="000A66FE">
        <w:rPr>
          <w:rFonts w:ascii="Arial" w:hAnsi="Arial" w:cs="Arial"/>
          <w:sz w:val="22"/>
          <w:szCs w:val="22"/>
        </w:rPr>
        <w:t>isolante:</w:t>
      </w:r>
    </w:p>
    <w:p w14:paraId="600B42E0"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3.3.2 fita</w:t>
      </w:r>
      <w:r w:rsidRPr="000A66FE">
        <w:rPr>
          <w:rFonts w:ascii="Arial" w:hAnsi="Arial" w:cs="Arial"/>
          <w:spacing w:val="-3"/>
          <w:sz w:val="22"/>
          <w:szCs w:val="22"/>
        </w:rPr>
        <w:t xml:space="preserve"> </w:t>
      </w:r>
      <w:r w:rsidRPr="000A66FE">
        <w:rPr>
          <w:rFonts w:ascii="Arial" w:hAnsi="Arial" w:cs="Arial"/>
          <w:sz w:val="22"/>
          <w:szCs w:val="22"/>
        </w:rPr>
        <w:t>teflon;</w:t>
      </w:r>
    </w:p>
    <w:p w14:paraId="2B118596"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3.3.3 fusíveis;</w:t>
      </w:r>
    </w:p>
    <w:p w14:paraId="5A3E88C8"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3.3.4 lâmpada-piloto;</w:t>
      </w:r>
    </w:p>
    <w:p w14:paraId="2C1250D3"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3.3.5 abraçadeiras;</w:t>
      </w:r>
    </w:p>
    <w:p w14:paraId="55B38545"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3.3.6 acessório amortecedor de</w:t>
      </w:r>
      <w:r w:rsidRPr="000A66FE">
        <w:rPr>
          <w:rFonts w:ascii="Arial" w:hAnsi="Arial" w:cs="Arial"/>
          <w:spacing w:val="-3"/>
          <w:sz w:val="22"/>
          <w:szCs w:val="22"/>
        </w:rPr>
        <w:t xml:space="preserve"> </w:t>
      </w:r>
      <w:r w:rsidRPr="000A66FE">
        <w:rPr>
          <w:rFonts w:ascii="Arial" w:hAnsi="Arial" w:cs="Arial"/>
          <w:sz w:val="22"/>
          <w:szCs w:val="22"/>
        </w:rPr>
        <w:t>vedação;</w:t>
      </w:r>
    </w:p>
    <w:p w14:paraId="630C8101"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3.3.7 bandeja do dreno;</w:t>
      </w:r>
    </w:p>
    <w:p w14:paraId="71BDF481"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3.3.8 base;</w:t>
      </w:r>
    </w:p>
    <w:p w14:paraId="1F59DD58" w14:textId="77777777" w:rsidR="000A66FE" w:rsidRPr="000A66FE" w:rsidRDefault="000A66FE" w:rsidP="000A66FE">
      <w:pPr>
        <w:pStyle w:val="PargrafodaLista"/>
        <w:tabs>
          <w:tab w:val="left" w:pos="851"/>
          <w:tab w:val="left" w:pos="2379"/>
        </w:tabs>
        <w:spacing w:line="276" w:lineRule="auto"/>
        <w:ind w:left="0" w:right="142"/>
        <w:rPr>
          <w:rFonts w:ascii="Arial" w:hAnsi="Arial" w:cs="Arial"/>
          <w:sz w:val="22"/>
          <w:szCs w:val="22"/>
        </w:rPr>
      </w:pPr>
      <w:r w:rsidRPr="000A66FE">
        <w:rPr>
          <w:rFonts w:ascii="Arial" w:hAnsi="Arial" w:cs="Arial"/>
          <w:sz w:val="22"/>
          <w:szCs w:val="22"/>
        </w:rPr>
        <w:t>3.3.9 bucha;</w:t>
      </w:r>
    </w:p>
    <w:p w14:paraId="558D42C6"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3.4.1 capilar;</w:t>
      </w:r>
    </w:p>
    <w:p w14:paraId="27477C8C"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3.4.2 chaves</w:t>
      </w:r>
      <w:r w:rsidRPr="000A66FE">
        <w:rPr>
          <w:rFonts w:ascii="Arial" w:hAnsi="Arial" w:cs="Arial"/>
          <w:spacing w:val="-1"/>
          <w:sz w:val="22"/>
          <w:szCs w:val="22"/>
        </w:rPr>
        <w:t xml:space="preserve"> </w:t>
      </w:r>
      <w:r w:rsidRPr="000A66FE">
        <w:rPr>
          <w:rFonts w:ascii="Arial" w:hAnsi="Arial" w:cs="Arial"/>
          <w:sz w:val="22"/>
          <w:szCs w:val="22"/>
        </w:rPr>
        <w:t>contactoras;</w:t>
      </w:r>
    </w:p>
    <w:p w14:paraId="7C81DFCC" w14:textId="77777777" w:rsidR="000A66FE" w:rsidRPr="000A66FE" w:rsidRDefault="000A66FE" w:rsidP="000A66FE">
      <w:pPr>
        <w:pStyle w:val="PargrafodaLista"/>
        <w:tabs>
          <w:tab w:val="left" w:pos="851"/>
          <w:tab w:val="left" w:pos="2381"/>
        </w:tabs>
        <w:spacing w:before="36" w:line="276" w:lineRule="auto"/>
        <w:ind w:left="0" w:right="142"/>
        <w:rPr>
          <w:rFonts w:ascii="Arial" w:hAnsi="Arial" w:cs="Arial"/>
          <w:sz w:val="22"/>
          <w:szCs w:val="22"/>
        </w:rPr>
      </w:pPr>
      <w:r w:rsidRPr="000A66FE">
        <w:rPr>
          <w:rFonts w:ascii="Arial" w:hAnsi="Arial" w:cs="Arial"/>
          <w:sz w:val="22"/>
          <w:szCs w:val="22"/>
        </w:rPr>
        <w:t>3.4.3 direcionador horizontal</w:t>
      </w:r>
      <w:r w:rsidRPr="000A66FE">
        <w:rPr>
          <w:rFonts w:ascii="Arial" w:hAnsi="Arial" w:cs="Arial"/>
          <w:spacing w:val="2"/>
          <w:sz w:val="22"/>
          <w:szCs w:val="22"/>
        </w:rPr>
        <w:t xml:space="preserve"> </w:t>
      </w:r>
      <w:r w:rsidRPr="000A66FE">
        <w:rPr>
          <w:rFonts w:ascii="Arial" w:hAnsi="Arial" w:cs="Arial"/>
          <w:sz w:val="22"/>
          <w:szCs w:val="22"/>
        </w:rPr>
        <w:t>inferior;</w:t>
      </w:r>
    </w:p>
    <w:p w14:paraId="1D738641"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3.4.4 direcionador horizontal</w:t>
      </w:r>
      <w:r w:rsidRPr="000A66FE">
        <w:rPr>
          <w:rFonts w:ascii="Arial" w:hAnsi="Arial" w:cs="Arial"/>
          <w:spacing w:val="-2"/>
          <w:sz w:val="22"/>
          <w:szCs w:val="22"/>
        </w:rPr>
        <w:t xml:space="preserve"> </w:t>
      </w:r>
      <w:r w:rsidRPr="000A66FE">
        <w:rPr>
          <w:rFonts w:ascii="Arial" w:hAnsi="Arial" w:cs="Arial"/>
          <w:sz w:val="22"/>
          <w:szCs w:val="22"/>
        </w:rPr>
        <w:t>superior;</w:t>
      </w:r>
    </w:p>
    <w:p w14:paraId="73F229E0"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3.4.5 filtro de</w:t>
      </w:r>
      <w:r w:rsidRPr="000A66FE">
        <w:rPr>
          <w:rFonts w:ascii="Arial" w:hAnsi="Arial" w:cs="Arial"/>
          <w:spacing w:val="-1"/>
          <w:sz w:val="22"/>
          <w:szCs w:val="22"/>
        </w:rPr>
        <w:t xml:space="preserve"> </w:t>
      </w:r>
      <w:r w:rsidRPr="000A66FE">
        <w:rPr>
          <w:rFonts w:ascii="Arial" w:hAnsi="Arial" w:cs="Arial"/>
          <w:sz w:val="22"/>
          <w:szCs w:val="22"/>
        </w:rPr>
        <w:t>ar;</w:t>
      </w:r>
    </w:p>
    <w:p w14:paraId="2C3D7468"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r w:rsidRPr="000A66FE">
        <w:rPr>
          <w:rFonts w:ascii="Arial" w:hAnsi="Arial" w:cs="Arial"/>
          <w:sz w:val="22"/>
          <w:szCs w:val="22"/>
        </w:rPr>
        <w:t>3.4.6 mangueira do</w:t>
      </w:r>
      <w:r w:rsidRPr="000A66FE">
        <w:rPr>
          <w:rFonts w:ascii="Arial" w:hAnsi="Arial" w:cs="Arial"/>
          <w:spacing w:val="-5"/>
          <w:sz w:val="22"/>
          <w:szCs w:val="22"/>
        </w:rPr>
        <w:t xml:space="preserve"> </w:t>
      </w:r>
      <w:r w:rsidRPr="000A66FE">
        <w:rPr>
          <w:rFonts w:ascii="Arial" w:hAnsi="Arial" w:cs="Arial"/>
          <w:sz w:val="22"/>
          <w:szCs w:val="22"/>
        </w:rPr>
        <w:t>dreno;</w:t>
      </w:r>
    </w:p>
    <w:p w14:paraId="4CA78156" w14:textId="77777777" w:rsidR="000A66FE" w:rsidRPr="000A66FE" w:rsidRDefault="000A66FE" w:rsidP="000A66FE">
      <w:pPr>
        <w:pStyle w:val="PargrafodaLista"/>
        <w:tabs>
          <w:tab w:val="left" w:pos="851"/>
          <w:tab w:val="left" w:pos="2381"/>
        </w:tabs>
        <w:spacing w:line="276" w:lineRule="auto"/>
        <w:ind w:left="0" w:right="142"/>
        <w:rPr>
          <w:rFonts w:ascii="Arial" w:hAnsi="Arial" w:cs="Arial"/>
          <w:sz w:val="22"/>
          <w:szCs w:val="22"/>
        </w:rPr>
      </w:pPr>
    </w:p>
    <w:p w14:paraId="5119ABFD"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276" w:lineRule="auto"/>
        <w:jc w:val="both"/>
        <w:outlineLvl w:val="0"/>
        <w:rPr>
          <w:rFonts w:ascii="Arial" w:hAnsi="Arial" w:cs="Arial"/>
          <w:b/>
          <w:color w:val="000000"/>
          <w:sz w:val="22"/>
          <w:szCs w:val="22"/>
        </w:rPr>
      </w:pPr>
      <w:r w:rsidRPr="000A66FE">
        <w:rPr>
          <w:rFonts w:ascii="Arial" w:hAnsi="Arial" w:cs="Arial"/>
          <w:b/>
          <w:sz w:val="22"/>
          <w:szCs w:val="22"/>
        </w:rPr>
        <w:t>4</w:t>
      </w:r>
      <w:r w:rsidRPr="000A66FE">
        <w:rPr>
          <w:rFonts w:ascii="Arial" w:hAnsi="Arial" w:cs="Arial"/>
          <w:b/>
          <w:color w:val="000000"/>
          <w:sz w:val="22"/>
          <w:szCs w:val="22"/>
        </w:rPr>
        <w:t xml:space="preserve">. LOCAL DE ENTREGA DOS BENS </w:t>
      </w:r>
    </w:p>
    <w:p w14:paraId="60E7EA64" w14:textId="77777777" w:rsidR="000A66FE" w:rsidRPr="000A66FE" w:rsidRDefault="000A66FE" w:rsidP="000A66FE">
      <w:pPr>
        <w:autoSpaceDE w:val="0"/>
        <w:autoSpaceDN w:val="0"/>
        <w:adjustRightInd w:val="0"/>
        <w:spacing w:line="276" w:lineRule="auto"/>
        <w:jc w:val="both"/>
        <w:rPr>
          <w:rFonts w:ascii="Arial" w:hAnsi="Arial" w:cs="Arial"/>
          <w:color w:val="000000"/>
          <w:sz w:val="22"/>
          <w:szCs w:val="22"/>
        </w:rPr>
      </w:pPr>
    </w:p>
    <w:p w14:paraId="3C17E43B" w14:textId="77777777" w:rsidR="000A66FE" w:rsidRPr="000A66FE" w:rsidRDefault="000A66FE" w:rsidP="000A66FE">
      <w:pPr>
        <w:autoSpaceDE w:val="0"/>
        <w:autoSpaceDN w:val="0"/>
        <w:adjustRightInd w:val="0"/>
        <w:spacing w:line="276" w:lineRule="auto"/>
        <w:jc w:val="both"/>
        <w:rPr>
          <w:rFonts w:ascii="Arial" w:hAnsi="Arial" w:cs="Arial"/>
          <w:color w:val="000000"/>
          <w:sz w:val="22"/>
          <w:szCs w:val="22"/>
        </w:rPr>
      </w:pPr>
      <w:r w:rsidRPr="000A66FE">
        <w:rPr>
          <w:rFonts w:ascii="Arial" w:hAnsi="Arial" w:cs="Arial"/>
          <w:color w:val="000000"/>
          <w:sz w:val="22"/>
          <w:szCs w:val="22"/>
        </w:rPr>
        <w:t xml:space="preserve">4.1 Os serviços deverão ser realizados com padrões de qualidade e garantia, devendo a contratada às suas expensas, refazer aqueles que não forem executados de maneira satisfatória, no prazo de </w:t>
      </w:r>
      <w:r w:rsidRPr="000A66FE">
        <w:rPr>
          <w:rFonts w:ascii="Arial" w:hAnsi="Arial" w:cs="Arial"/>
          <w:b/>
          <w:color w:val="000000"/>
          <w:sz w:val="22"/>
          <w:szCs w:val="22"/>
        </w:rPr>
        <w:t xml:space="preserve">24 </w:t>
      </w:r>
      <w:r w:rsidRPr="000A66FE">
        <w:rPr>
          <w:rFonts w:ascii="Arial" w:hAnsi="Arial" w:cs="Arial"/>
          <w:color w:val="000000"/>
          <w:sz w:val="22"/>
          <w:szCs w:val="22"/>
        </w:rPr>
        <w:t>(vinte quatro) horas, até atingir grau de satisfação, após análise e aprovação da contratante.</w:t>
      </w:r>
    </w:p>
    <w:p w14:paraId="7B9B8678" w14:textId="77777777" w:rsidR="000A66FE" w:rsidRPr="000A66FE" w:rsidRDefault="000A66FE" w:rsidP="000A66FE">
      <w:pPr>
        <w:autoSpaceDE w:val="0"/>
        <w:autoSpaceDN w:val="0"/>
        <w:adjustRightInd w:val="0"/>
        <w:spacing w:line="276" w:lineRule="auto"/>
        <w:jc w:val="both"/>
        <w:rPr>
          <w:rFonts w:ascii="Arial" w:hAnsi="Arial" w:cs="Arial"/>
          <w:color w:val="000000"/>
          <w:sz w:val="22"/>
          <w:szCs w:val="22"/>
        </w:rPr>
      </w:pPr>
    </w:p>
    <w:p w14:paraId="18829E09"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276" w:lineRule="auto"/>
        <w:jc w:val="both"/>
        <w:rPr>
          <w:rFonts w:ascii="Arial" w:hAnsi="Arial" w:cs="Arial"/>
          <w:b/>
          <w:bCs/>
          <w:sz w:val="22"/>
          <w:szCs w:val="22"/>
        </w:rPr>
      </w:pPr>
      <w:r w:rsidRPr="000A66FE">
        <w:rPr>
          <w:rFonts w:ascii="Arial" w:hAnsi="Arial" w:cs="Arial"/>
          <w:b/>
          <w:bCs/>
          <w:sz w:val="22"/>
          <w:szCs w:val="22"/>
        </w:rPr>
        <w:t>5. VIGÊNCIA DO CONTRATO E ENTREGA</w:t>
      </w:r>
    </w:p>
    <w:p w14:paraId="65F57D3C" w14:textId="77777777" w:rsidR="000A66FE" w:rsidRPr="000A66FE" w:rsidRDefault="000A66FE" w:rsidP="000A66FE">
      <w:pPr>
        <w:autoSpaceDE w:val="0"/>
        <w:autoSpaceDN w:val="0"/>
        <w:adjustRightInd w:val="0"/>
        <w:spacing w:line="276" w:lineRule="auto"/>
        <w:jc w:val="both"/>
        <w:rPr>
          <w:rFonts w:ascii="Arial" w:hAnsi="Arial" w:cs="Arial"/>
          <w:bCs/>
          <w:sz w:val="22"/>
          <w:szCs w:val="22"/>
        </w:rPr>
      </w:pPr>
    </w:p>
    <w:p w14:paraId="15D248F5" w14:textId="77777777" w:rsidR="000A66FE" w:rsidRPr="000A66FE" w:rsidRDefault="000A66FE" w:rsidP="000A66FE">
      <w:pPr>
        <w:autoSpaceDE w:val="0"/>
        <w:autoSpaceDN w:val="0"/>
        <w:adjustRightInd w:val="0"/>
        <w:spacing w:line="276" w:lineRule="auto"/>
        <w:jc w:val="both"/>
        <w:rPr>
          <w:rFonts w:ascii="Arial" w:hAnsi="Arial" w:cs="Arial"/>
          <w:bCs/>
          <w:sz w:val="22"/>
          <w:szCs w:val="22"/>
        </w:rPr>
      </w:pPr>
      <w:r w:rsidRPr="000A66FE">
        <w:rPr>
          <w:rFonts w:ascii="Arial" w:hAnsi="Arial" w:cs="Arial"/>
          <w:bCs/>
          <w:sz w:val="22"/>
          <w:szCs w:val="22"/>
        </w:rPr>
        <w:t xml:space="preserve">5.1 O contrato terá duração de </w:t>
      </w:r>
      <w:r w:rsidRPr="000A66FE">
        <w:rPr>
          <w:rFonts w:ascii="Arial" w:hAnsi="Arial" w:cs="Arial"/>
          <w:b/>
          <w:bCs/>
          <w:sz w:val="22"/>
          <w:szCs w:val="22"/>
        </w:rPr>
        <w:t>12</w:t>
      </w:r>
      <w:r w:rsidRPr="000A66FE">
        <w:rPr>
          <w:rFonts w:ascii="Arial" w:hAnsi="Arial" w:cs="Arial"/>
          <w:bCs/>
          <w:sz w:val="22"/>
          <w:szCs w:val="22"/>
        </w:rPr>
        <w:t xml:space="preserve"> (doze) meses </w:t>
      </w:r>
    </w:p>
    <w:p w14:paraId="3F459088" w14:textId="77777777" w:rsidR="000A66FE" w:rsidRPr="000A66FE" w:rsidRDefault="000A66FE" w:rsidP="000A66FE">
      <w:pPr>
        <w:autoSpaceDE w:val="0"/>
        <w:autoSpaceDN w:val="0"/>
        <w:adjustRightInd w:val="0"/>
        <w:spacing w:line="276" w:lineRule="auto"/>
        <w:jc w:val="both"/>
        <w:rPr>
          <w:rFonts w:ascii="Arial" w:hAnsi="Arial" w:cs="Arial"/>
          <w:color w:val="000000"/>
          <w:sz w:val="22"/>
          <w:szCs w:val="22"/>
        </w:rPr>
      </w:pPr>
      <w:r w:rsidRPr="000A66FE">
        <w:rPr>
          <w:rFonts w:ascii="Arial" w:hAnsi="Arial" w:cs="Arial"/>
          <w:color w:val="000000"/>
          <w:sz w:val="22"/>
          <w:szCs w:val="22"/>
        </w:rPr>
        <w:lastRenderedPageBreak/>
        <w:t xml:space="preserve">5.2 Após a emissão da Ordem de serviço, expedida pelo Setor de Compras, a Contratada deverá prestar os serviços dentro do prazo máximo de </w:t>
      </w:r>
      <w:r w:rsidRPr="000A66FE">
        <w:rPr>
          <w:rFonts w:ascii="Arial" w:hAnsi="Arial" w:cs="Arial"/>
          <w:b/>
          <w:color w:val="000000"/>
          <w:sz w:val="22"/>
          <w:szCs w:val="22"/>
        </w:rPr>
        <w:t>24</w:t>
      </w:r>
      <w:r w:rsidRPr="000A66FE">
        <w:rPr>
          <w:rFonts w:ascii="Arial" w:hAnsi="Arial" w:cs="Arial"/>
          <w:color w:val="000000"/>
          <w:sz w:val="22"/>
          <w:szCs w:val="22"/>
        </w:rPr>
        <w:t>(vinte e quatro) horas, a contar do recebimento da Ordem de serviço.</w:t>
      </w:r>
    </w:p>
    <w:p w14:paraId="6AC68DB7" w14:textId="77777777" w:rsidR="000A66FE" w:rsidRPr="000A66FE" w:rsidRDefault="000A66FE" w:rsidP="000A66FE">
      <w:pPr>
        <w:autoSpaceDE w:val="0"/>
        <w:autoSpaceDN w:val="0"/>
        <w:adjustRightInd w:val="0"/>
        <w:spacing w:line="276" w:lineRule="auto"/>
        <w:jc w:val="both"/>
        <w:rPr>
          <w:rFonts w:ascii="Arial" w:hAnsi="Arial" w:cs="Arial"/>
          <w:bCs/>
          <w:color w:val="000000"/>
          <w:sz w:val="22"/>
          <w:szCs w:val="22"/>
        </w:rPr>
      </w:pPr>
      <w:r w:rsidRPr="000A66FE">
        <w:rPr>
          <w:rFonts w:ascii="Arial" w:hAnsi="Arial" w:cs="Arial"/>
          <w:color w:val="000000"/>
          <w:sz w:val="22"/>
          <w:szCs w:val="22"/>
        </w:rPr>
        <w:t xml:space="preserve">5.3 O </w:t>
      </w:r>
      <w:r w:rsidRPr="000A66FE">
        <w:rPr>
          <w:rFonts w:ascii="Arial" w:hAnsi="Arial" w:cs="Arial"/>
          <w:bCs/>
          <w:color w:val="000000"/>
          <w:sz w:val="22"/>
          <w:szCs w:val="22"/>
        </w:rPr>
        <w:t>quantitativo indicado nas solicitações constantes neste Termo de Referência deverá ser fornecido de forma parcelada de conformidade com demanda necessária.</w:t>
      </w:r>
    </w:p>
    <w:p w14:paraId="5E379D4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5.4 Serão recusados os itens imprestáveis ou defeituosos e o objeto que não atenda às especificações constantes neste termo ou que não estejam adequados para o uso.</w:t>
      </w:r>
    </w:p>
    <w:p w14:paraId="169A0ACF" w14:textId="77777777" w:rsidR="000A66FE" w:rsidRPr="000A66FE" w:rsidRDefault="000A66FE" w:rsidP="000A66FE">
      <w:pPr>
        <w:spacing w:line="276" w:lineRule="auto"/>
        <w:jc w:val="both"/>
        <w:rPr>
          <w:rFonts w:ascii="Arial" w:hAnsi="Arial" w:cs="Arial"/>
          <w:sz w:val="22"/>
          <w:szCs w:val="22"/>
        </w:rPr>
      </w:pPr>
    </w:p>
    <w:p w14:paraId="2E9D6265"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276" w:lineRule="auto"/>
        <w:jc w:val="both"/>
        <w:rPr>
          <w:rFonts w:ascii="Arial" w:hAnsi="Arial" w:cs="Arial"/>
          <w:b/>
          <w:sz w:val="22"/>
          <w:szCs w:val="22"/>
        </w:rPr>
      </w:pPr>
      <w:r w:rsidRPr="000A66FE">
        <w:rPr>
          <w:rFonts w:ascii="Arial" w:hAnsi="Arial" w:cs="Arial"/>
          <w:b/>
          <w:sz w:val="22"/>
          <w:szCs w:val="22"/>
        </w:rPr>
        <w:t>6. ACOMPANHAMENTO E EXECUÇÃO DO CONTRATO</w:t>
      </w:r>
    </w:p>
    <w:p w14:paraId="66D48332" w14:textId="77777777" w:rsidR="000A66FE" w:rsidRPr="000A66FE" w:rsidRDefault="000A66FE" w:rsidP="000A66FE">
      <w:pPr>
        <w:autoSpaceDE w:val="0"/>
        <w:autoSpaceDN w:val="0"/>
        <w:adjustRightInd w:val="0"/>
        <w:spacing w:line="276" w:lineRule="auto"/>
        <w:jc w:val="both"/>
        <w:rPr>
          <w:rFonts w:ascii="Arial" w:hAnsi="Arial" w:cs="Arial"/>
          <w:sz w:val="22"/>
          <w:szCs w:val="22"/>
        </w:rPr>
      </w:pPr>
    </w:p>
    <w:p w14:paraId="01BA1273" w14:textId="77777777" w:rsidR="000A66FE" w:rsidRPr="000A66FE" w:rsidRDefault="000A66FE" w:rsidP="000A66FE">
      <w:pPr>
        <w:autoSpaceDE w:val="0"/>
        <w:autoSpaceDN w:val="0"/>
        <w:adjustRightInd w:val="0"/>
        <w:spacing w:line="276" w:lineRule="auto"/>
        <w:jc w:val="both"/>
        <w:rPr>
          <w:rFonts w:ascii="Arial" w:hAnsi="Arial" w:cs="Arial"/>
          <w:sz w:val="22"/>
          <w:szCs w:val="22"/>
        </w:rPr>
      </w:pPr>
      <w:r w:rsidRPr="000A66FE">
        <w:rPr>
          <w:rFonts w:ascii="Arial" w:hAnsi="Arial" w:cs="Arial"/>
          <w:sz w:val="22"/>
          <w:szCs w:val="22"/>
        </w:rPr>
        <w:t xml:space="preserve">6.1 As Secretarias e Departamentos usuários dos serviços são responsáveis pela fiscalização do contrato </w:t>
      </w:r>
      <w:r w:rsidRPr="000A66FE">
        <w:rPr>
          <w:rFonts w:ascii="Arial" w:hAnsi="Arial" w:cs="Arial"/>
          <w:b/>
          <w:bCs/>
          <w:sz w:val="22"/>
          <w:szCs w:val="22"/>
        </w:rPr>
        <w:t xml:space="preserve">pelo Gerente de Manutenção de Prédios Públicos, o Sr. </w:t>
      </w:r>
      <w:proofErr w:type="spellStart"/>
      <w:r w:rsidRPr="000A66FE">
        <w:rPr>
          <w:rFonts w:ascii="Arial" w:hAnsi="Arial" w:cs="Arial"/>
          <w:b/>
          <w:bCs/>
          <w:sz w:val="22"/>
          <w:szCs w:val="22"/>
        </w:rPr>
        <w:t>Nailton</w:t>
      </w:r>
      <w:proofErr w:type="spellEnd"/>
      <w:r w:rsidRPr="000A66FE">
        <w:rPr>
          <w:rFonts w:ascii="Arial" w:hAnsi="Arial" w:cs="Arial"/>
          <w:b/>
          <w:bCs/>
          <w:sz w:val="22"/>
          <w:szCs w:val="22"/>
        </w:rPr>
        <w:t xml:space="preserve"> Celestino Silveira, CPF 819.704.986-68,</w:t>
      </w:r>
      <w:r w:rsidRPr="000A66FE">
        <w:rPr>
          <w:rFonts w:ascii="Arial" w:hAnsi="Arial" w:cs="Arial"/>
          <w:sz w:val="22"/>
          <w:szCs w:val="22"/>
        </w:rPr>
        <w:t xml:space="preserve"> devendo relatar por escrito as ocorrências consideradas relevantes para que sejam tomadas as providências devidas por parte da administração.</w:t>
      </w:r>
    </w:p>
    <w:p w14:paraId="5A626DDD" w14:textId="77777777" w:rsidR="000A66FE" w:rsidRPr="000A66FE" w:rsidRDefault="000A66FE" w:rsidP="000A66FE">
      <w:pPr>
        <w:autoSpaceDE w:val="0"/>
        <w:autoSpaceDN w:val="0"/>
        <w:adjustRightInd w:val="0"/>
        <w:spacing w:line="276" w:lineRule="auto"/>
        <w:jc w:val="both"/>
        <w:rPr>
          <w:rFonts w:ascii="Arial" w:hAnsi="Arial" w:cs="Arial"/>
          <w:sz w:val="22"/>
          <w:szCs w:val="22"/>
        </w:rPr>
      </w:pPr>
    </w:p>
    <w:p w14:paraId="435AF588"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276" w:lineRule="auto"/>
        <w:jc w:val="both"/>
        <w:rPr>
          <w:rFonts w:ascii="Arial" w:hAnsi="Arial" w:cs="Arial"/>
          <w:b/>
          <w:sz w:val="22"/>
          <w:szCs w:val="22"/>
        </w:rPr>
      </w:pPr>
      <w:r w:rsidRPr="000A66FE">
        <w:rPr>
          <w:rFonts w:ascii="Arial" w:hAnsi="Arial" w:cs="Arial"/>
          <w:b/>
          <w:sz w:val="22"/>
          <w:szCs w:val="22"/>
        </w:rPr>
        <w:t>7. OBRIGAÇÕES DA CONTRATADA</w:t>
      </w:r>
    </w:p>
    <w:p w14:paraId="138A3B59" w14:textId="77777777" w:rsidR="000A66FE" w:rsidRPr="000A66FE" w:rsidRDefault="000A66FE" w:rsidP="000A66FE">
      <w:pPr>
        <w:pStyle w:val="PargrafodaLista"/>
        <w:tabs>
          <w:tab w:val="left" w:pos="851"/>
          <w:tab w:val="left" w:pos="1166"/>
        </w:tabs>
        <w:spacing w:before="156" w:line="276" w:lineRule="auto"/>
        <w:ind w:left="0" w:right="142"/>
        <w:rPr>
          <w:rFonts w:ascii="Arial" w:hAnsi="Arial" w:cs="Arial"/>
          <w:sz w:val="22"/>
          <w:szCs w:val="22"/>
        </w:rPr>
      </w:pPr>
      <w:r w:rsidRPr="000A66FE">
        <w:rPr>
          <w:rFonts w:ascii="Arial" w:hAnsi="Arial" w:cs="Arial"/>
          <w:sz w:val="22"/>
          <w:szCs w:val="22"/>
        </w:rPr>
        <w:t>7.1 Executar os serviços de instalação, desinstalação, manutenção em caráter preventivo e manutenção em caráter corretivo dos equipamentos de ar condicionado,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w:t>
      </w:r>
      <w:r w:rsidRPr="000A66FE">
        <w:rPr>
          <w:rFonts w:ascii="Arial" w:hAnsi="Arial" w:cs="Arial"/>
          <w:spacing w:val="-4"/>
          <w:sz w:val="22"/>
          <w:szCs w:val="22"/>
        </w:rPr>
        <w:t xml:space="preserve"> </w:t>
      </w:r>
      <w:r w:rsidRPr="000A66FE">
        <w:rPr>
          <w:rFonts w:ascii="Arial" w:hAnsi="Arial" w:cs="Arial"/>
          <w:sz w:val="22"/>
          <w:szCs w:val="22"/>
        </w:rPr>
        <w:t>proposta;</w:t>
      </w:r>
    </w:p>
    <w:p w14:paraId="3913901C" w14:textId="77777777" w:rsidR="000A66FE" w:rsidRPr="000A66FE" w:rsidRDefault="000A66FE" w:rsidP="000A66FE">
      <w:pPr>
        <w:pStyle w:val="PargrafodaLista"/>
        <w:tabs>
          <w:tab w:val="left" w:pos="851"/>
          <w:tab w:val="left" w:pos="1166"/>
        </w:tabs>
        <w:spacing w:before="120" w:line="276" w:lineRule="auto"/>
        <w:ind w:left="0" w:right="142"/>
        <w:rPr>
          <w:rFonts w:ascii="Arial" w:hAnsi="Arial" w:cs="Arial"/>
          <w:sz w:val="22"/>
          <w:szCs w:val="22"/>
        </w:rPr>
      </w:pPr>
      <w:r w:rsidRPr="000A66FE">
        <w:rPr>
          <w:rFonts w:ascii="Arial" w:hAnsi="Arial" w:cs="Arial"/>
          <w:sz w:val="22"/>
          <w:szCs w:val="22"/>
        </w:rPr>
        <w:t xml:space="preserve">7.2 Nos termos do Decreto n° 2.783, de 1998, e Resolução CONAMA n° 267, de 14/11/2000, é vedada a utilização, na execução dos serviços, de qualquer das Substâncias que destroem a Camada de Ozônio — SDO abrangidas pelo Protocolo de Montreal, notadamente CFCs, </w:t>
      </w:r>
      <w:proofErr w:type="spellStart"/>
      <w:r w:rsidRPr="000A66FE">
        <w:rPr>
          <w:rFonts w:ascii="Arial" w:hAnsi="Arial" w:cs="Arial"/>
          <w:sz w:val="22"/>
          <w:szCs w:val="22"/>
        </w:rPr>
        <w:t>Halons</w:t>
      </w:r>
      <w:proofErr w:type="spellEnd"/>
      <w:r w:rsidRPr="000A66FE">
        <w:rPr>
          <w:rFonts w:ascii="Arial" w:hAnsi="Arial" w:cs="Arial"/>
          <w:sz w:val="22"/>
          <w:szCs w:val="22"/>
        </w:rPr>
        <w:t xml:space="preserve">, CTC e </w:t>
      </w:r>
      <w:proofErr w:type="spellStart"/>
      <w:r w:rsidRPr="000A66FE">
        <w:rPr>
          <w:rFonts w:ascii="Arial" w:hAnsi="Arial" w:cs="Arial"/>
          <w:sz w:val="22"/>
          <w:szCs w:val="22"/>
        </w:rPr>
        <w:t>tricloroetano</w:t>
      </w:r>
      <w:proofErr w:type="spellEnd"/>
      <w:r w:rsidRPr="000A66FE">
        <w:rPr>
          <w:rFonts w:ascii="Arial" w:hAnsi="Arial" w:cs="Arial"/>
          <w:sz w:val="22"/>
          <w:szCs w:val="22"/>
        </w:rPr>
        <w:t>, ou de qualquer produto ou equipamento que as contenha ou delas faça uso, à exceção dos usos essenciais permitidos pelo Protocolo de Montreal, conforme artigo 1°, parágrafo único, do Decreto n° 2.783, de 1998, e artigo 4° da Resolução CONAMA n° 267, de 14/11/2000.</w:t>
      </w:r>
    </w:p>
    <w:p w14:paraId="3E8C66A7" w14:textId="77777777" w:rsidR="000A66FE" w:rsidRPr="000A66FE" w:rsidRDefault="000A66FE" w:rsidP="000A66FE">
      <w:pPr>
        <w:pStyle w:val="PargrafodaLista"/>
        <w:tabs>
          <w:tab w:val="left" w:pos="851"/>
          <w:tab w:val="left" w:pos="1166"/>
        </w:tabs>
        <w:spacing w:before="121" w:line="276" w:lineRule="auto"/>
        <w:ind w:left="0" w:right="142"/>
        <w:rPr>
          <w:rFonts w:ascii="Arial" w:hAnsi="Arial" w:cs="Arial"/>
          <w:sz w:val="22"/>
          <w:szCs w:val="22"/>
        </w:rPr>
      </w:pPr>
      <w:r w:rsidRPr="000A66FE">
        <w:rPr>
          <w:rFonts w:ascii="Arial" w:hAnsi="Arial" w:cs="Arial"/>
          <w:sz w:val="22"/>
          <w:szCs w:val="22"/>
        </w:rPr>
        <w:t>7.3 Realizar a aquisição de produto ou peças de empresa que esteja devidamente registrada junto ao Cadastro Técnico Federal – CTF do IBAMA - Instituto Brasileiro do Meio Ambiente e dos Recursos Naturais Renováveis.</w:t>
      </w:r>
    </w:p>
    <w:p w14:paraId="2B4ADE66" w14:textId="77777777" w:rsidR="000A66FE" w:rsidRPr="000A66FE" w:rsidRDefault="000A66FE" w:rsidP="000A66FE">
      <w:pPr>
        <w:pStyle w:val="PargrafodaLista"/>
        <w:tabs>
          <w:tab w:val="left" w:pos="851"/>
          <w:tab w:val="left" w:pos="1735"/>
        </w:tabs>
        <w:spacing w:before="79" w:line="276" w:lineRule="auto"/>
        <w:ind w:left="0" w:right="142"/>
        <w:rPr>
          <w:rFonts w:ascii="Arial" w:hAnsi="Arial" w:cs="Arial"/>
          <w:sz w:val="22"/>
          <w:szCs w:val="22"/>
        </w:rPr>
      </w:pPr>
      <w:r w:rsidRPr="000A66FE">
        <w:rPr>
          <w:rFonts w:ascii="Arial" w:hAnsi="Arial" w:cs="Arial"/>
          <w:sz w:val="22"/>
          <w:szCs w:val="22"/>
        </w:rPr>
        <w:t>7.4 Reparar, corrigir, remover ou substituir, às suas expensas, no total ou em parte, no prazo fixado pelo fiscal do contrato, os serviços efetuados em que se verificarem vícios, defeitos ou incorreções resultantes da execução ou dos materiais</w:t>
      </w:r>
      <w:r w:rsidRPr="000A66FE">
        <w:rPr>
          <w:rFonts w:ascii="Arial" w:hAnsi="Arial" w:cs="Arial"/>
          <w:spacing w:val="1"/>
          <w:sz w:val="22"/>
          <w:szCs w:val="22"/>
        </w:rPr>
        <w:t xml:space="preserve"> </w:t>
      </w:r>
      <w:r w:rsidRPr="000A66FE">
        <w:rPr>
          <w:rFonts w:ascii="Arial" w:hAnsi="Arial" w:cs="Arial"/>
          <w:sz w:val="22"/>
          <w:szCs w:val="22"/>
        </w:rPr>
        <w:t>empregados;</w:t>
      </w:r>
    </w:p>
    <w:p w14:paraId="7242BEB3" w14:textId="77777777" w:rsidR="000A66FE" w:rsidRPr="000A66FE" w:rsidRDefault="000A66FE" w:rsidP="000A66FE">
      <w:pPr>
        <w:pStyle w:val="PargrafodaLista"/>
        <w:tabs>
          <w:tab w:val="left" w:pos="851"/>
          <w:tab w:val="left" w:pos="1735"/>
        </w:tabs>
        <w:spacing w:before="119" w:line="276" w:lineRule="auto"/>
        <w:ind w:left="0" w:right="142"/>
        <w:rPr>
          <w:rFonts w:ascii="Arial" w:hAnsi="Arial" w:cs="Arial"/>
          <w:sz w:val="22"/>
          <w:szCs w:val="22"/>
        </w:rPr>
      </w:pPr>
      <w:r w:rsidRPr="000A66FE">
        <w:rPr>
          <w:rFonts w:ascii="Arial" w:hAnsi="Arial" w:cs="Arial"/>
          <w:sz w:val="22"/>
          <w:szCs w:val="22"/>
        </w:rPr>
        <w:t>7.5 Manter o empregado nos horários predeterminados pela</w:t>
      </w:r>
      <w:r w:rsidRPr="000A66FE">
        <w:rPr>
          <w:rFonts w:ascii="Arial" w:hAnsi="Arial" w:cs="Arial"/>
          <w:spacing w:val="-7"/>
          <w:sz w:val="22"/>
          <w:szCs w:val="22"/>
        </w:rPr>
        <w:t xml:space="preserve"> </w:t>
      </w:r>
      <w:r w:rsidRPr="000A66FE">
        <w:rPr>
          <w:rFonts w:ascii="Arial" w:hAnsi="Arial" w:cs="Arial"/>
          <w:sz w:val="22"/>
          <w:szCs w:val="22"/>
        </w:rPr>
        <w:t>Administração;</w:t>
      </w:r>
    </w:p>
    <w:p w14:paraId="059ADC75" w14:textId="77777777" w:rsidR="000A66FE" w:rsidRPr="000A66FE" w:rsidRDefault="000A66FE" w:rsidP="000A66FE">
      <w:pPr>
        <w:pStyle w:val="PargrafodaLista"/>
        <w:tabs>
          <w:tab w:val="left" w:pos="851"/>
          <w:tab w:val="left" w:pos="1735"/>
        </w:tabs>
        <w:spacing w:before="156" w:line="276" w:lineRule="auto"/>
        <w:ind w:left="0" w:right="142"/>
        <w:rPr>
          <w:rFonts w:ascii="Arial" w:hAnsi="Arial" w:cs="Arial"/>
          <w:sz w:val="22"/>
          <w:szCs w:val="22"/>
        </w:rPr>
      </w:pPr>
      <w:r w:rsidRPr="000A66FE">
        <w:rPr>
          <w:rFonts w:ascii="Arial" w:hAnsi="Arial" w:cs="Arial"/>
          <w:sz w:val="22"/>
          <w:szCs w:val="22"/>
        </w:rPr>
        <w:t>7.6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w:t>
      </w:r>
      <w:r w:rsidRPr="000A66FE">
        <w:rPr>
          <w:rFonts w:ascii="Arial" w:hAnsi="Arial" w:cs="Arial"/>
          <w:spacing w:val="-5"/>
          <w:sz w:val="22"/>
          <w:szCs w:val="22"/>
        </w:rPr>
        <w:t xml:space="preserve"> </w:t>
      </w:r>
      <w:r w:rsidRPr="000A66FE">
        <w:rPr>
          <w:rFonts w:ascii="Arial" w:hAnsi="Arial" w:cs="Arial"/>
          <w:sz w:val="22"/>
          <w:szCs w:val="22"/>
        </w:rPr>
        <w:t>sofridos;</w:t>
      </w:r>
    </w:p>
    <w:p w14:paraId="210818B2" w14:textId="77777777" w:rsidR="000A66FE" w:rsidRPr="000A66FE" w:rsidRDefault="000A66FE" w:rsidP="000A66FE">
      <w:pPr>
        <w:pStyle w:val="PargrafodaLista"/>
        <w:tabs>
          <w:tab w:val="left" w:pos="851"/>
          <w:tab w:val="left" w:pos="1735"/>
        </w:tabs>
        <w:spacing w:before="118" w:line="276" w:lineRule="auto"/>
        <w:ind w:left="0" w:right="142"/>
        <w:rPr>
          <w:rFonts w:ascii="Arial" w:hAnsi="Arial" w:cs="Arial"/>
          <w:sz w:val="22"/>
          <w:szCs w:val="22"/>
        </w:rPr>
      </w:pPr>
      <w:r w:rsidRPr="000A66FE">
        <w:rPr>
          <w:rFonts w:ascii="Arial" w:hAnsi="Arial" w:cs="Arial"/>
          <w:sz w:val="22"/>
          <w:szCs w:val="22"/>
        </w:rPr>
        <w:t>7.7 Utilizar empregados habilitados e com conhecimentos básicos dos serviços a serem executados, em conformidade com as normas e determinações em vigor;</w:t>
      </w:r>
    </w:p>
    <w:p w14:paraId="4EA8343D" w14:textId="77777777" w:rsidR="000A66FE" w:rsidRPr="000A66FE" w:rsidRDefault="000A66FE" w:rsidP="000A66FE">
      <w:pPr>
        <w:pStyle w:val="PargrafodaLista"/>
        <w:tabs>
          <w:tab w:val="left" w:pos="851"/>
          <w:tab w:val="left" w:pos="1735"/>
        </w:tabs>
        <w:spacing w:before="117" w:line="276" w:lineRule="auto"/>
        <w:ind w:left="0" w:right="142"/>
        <w:rPr>
          <w:rFonts w:ascii="Arial" w:hAnsi="Arial" w:cs="Arial"/>
          <w:sz w:val="22"/>
          <w:szCs w:val="22"/>
        </w:rPr>
      </w:pPr>
      <w:r w:rsidRPr="000A66FE">
        <w:rPr>
          <w:rFonts w:ascii="Arial" w:hAnsi="Arial" w:cs="Arial"/>
          <w:sz w:val="22"/>
          <w:szCs w:val="22"/>
        </w:rPr>
        <w:lastRenderedPageBreak/>
        <w:t>7.8 Vedar a utilização, na execução dos serviços, de empregado que seja familiar de agente público ocupante de cargo em comissão ou função de confiança no órgão Contratante, nos termos do artigo 7° do Decreto n° 7.203, de</w:t>
      </w:r>
      <w:r w:rsidRPr="000A66FE">
        <w:rPr>
          <w:rFonts w:ascii="Arial" w:hAnsi="Arial" w:cs="Arial"/>
          <w:spacing w:val="-5"/>
          <w:sz w:val="22"/>
          <w:szCs w:val="22"/>
        </w:rPr>
        <w:t xml:space="preserve"> </w:t>
      </w:r>
      <w:r w:rsidRPr="000A66FE">
        <w:rPr>
          <w:rFonts w:ascii="Arial" w:hAnsi="Arial" w:cs="Arial"/>
          <w:sz w:val="22"/>
          <w:szCs w:val="22"/>
        </w:rPr>
        <w:t>2010;</w:t>
      </w:r>
    </w:p>
    <w:p w14:paraId="25E8DE41" w14:textId="77777777" w:rsidR="000A66FE" w:rsidRPr="000A66FE" w:rsidRDefault="000A66FE" w:rsidP="000A66FE">
      <w:pPr>
        <w:pStyle w:val="PargrafodaLista"/>
        <w:tabs>
          <w:tab w:val="left" w:pos="851"/>
          <w:tab w:val="left" w:pos="1735"/>
        </w:tabs>
        <w:spacing w:before="119" w:line="276" w:lineRule="auto"/>
        <w:ind w:left="0" w:right="142"/>
        <w:rPr>
          <w:rFonts w:ascii="Arial" w:hAnsi="Arial" w:cs="Arial"/>
          <w:sz w:val="22"/>
          <w:szCs w:val="22"/>
        </w:rPr>
      </w:pPr>
      <w:r w:rsidRPr="000A66FE">
        <w:rPr>
          <w:rFonts w:ascii="Arial" w:hAnsi="Arial" w:cs="Arial"/>
          <w:sz w:val="22"/>
          <w:szCs w:val="22"/>
        </w:rPr>
        <w:t>7.9 Apresentar os empregados devidamente uniformizados e identificados por meio de crachá, além de provê-los com os Equipamentos de Proteção Individual - EPI, quando for o</w:t>
      </w:r>
      <w:r w:rsidRPr="000A66FE">
        <w:rPr>
          <w:rFonts w:ascii="Arial" w:hAnsi="Arial" w:cs="Arial"/>
          <w:spacing w:val="-14"/>
          <w:sz w:val="22"/>
          <w:szCs w:val="22"/>
        </w:rPr>
        <w:t xml:space="preserve"> </w:t>
      </w:r>
      <w:r w:rsidRPr="000A66FE">
        <w:rPr>
          <w:rFonts w:ascii="Arial" w:hAnsi="Arial" w:cs="Arial"/>
          <w:sz w:val="22"/>
          <w:szCs w:val="22"/>
        </w:rPr>
        <w:t>caso;</w:t>
      </w:r>
    </w:p>
    <w:p w14:paraId="71A33223" w14:textId="77777777" w:rsidR="000A66FE" w:rsidRPr="000A66FE" w:rsidRDefault="000A66FE" w:rsidP="000A66FE">
      <w:pPr>
        <w:pStyle w:val="PargrafodaLista"/>
        <w:tabs>
          <w:tab w:val="left" w:pos="851"/>
          <w:tab w:val="left" w:pos="1849"/>
        </w:tabs>
        <w:spacing w:before="117" w:line="276" w:lineRule="auto"/>
        <w:ind w:left="0" w:right="142"/>
        <w:rPr>
          <w:rFonts w:ascii="Arial" w:hAnsi="Arial" w:cs="Arial"/>
          <w:sz w:val="22"/>
          <w:szCs w:val="22"/>
        </w:rPr>
      </w:pPr>
      <w:r w:rsidRPr="000A66FE">
        <w:rPr>
          <w:rFonts w:ascii="Arial" w:hAnsi="Arial" w:cs="Arial"/>
          <w:sz w:val="22"/>
          <w:szCs w:val="22"/>
        </w:rPr>
        <w:t>7.1.1 Apresentar à Contratante, quando for o caso, a relação nominal dos empregados que adentrarão o órgão para a execução do</w:t>
      </w:r>
      <w:r w:rsidRPr="000A66FE">
        <w:rPr>
          <w:rFonts w:ascii="Arial" w:hAnsi="Arial" w:cs="Arial"/>
          <w:spacing w:val="-5"/>
          <w:sz w:val="22"/>
          <w:szCs w:val="22"/>
        </w:rPr>
        <w:t xml:space="preserve"> </w:t>
      </w:r>
      <w:r w:rsidRPr="000A66FE">
        <w:rPr>
          <w:rFonts w:ascii="Arial" w:hAnsi="Arial" w:cs="Arial"/>
          <w:sz w:val="22"/>
          <w:szCs w:val="22"/>
        </w:rPr>
        <w:t>serviço;</w:t>
      </w:r>
    </w:p>
    <w:p w14:paraId="1CC75058" w14:textId="77777777" w:rsidR="000A66FE" w:rsidRPr="000A66FE" w:rsidRDefault="000A66FE" w:rsidP="000A66FE">
      <w:pPr>
        <w:pStyle w:val="PargrafodaLista"/>
        <w:tabs>
          <w:tab w:val="left" w:pos="851"/>
          <w:tab w:val="left" w:pos="1849"/>
        </w:tabs>
        <w:spacing w:before="119" w:line="276" w:lineRule="auto"/>
        <w:ind w:left="0" w:right="142"/>
        <w:rPr>
          <w:rFonts w:ascii="Arial" w:hAnsi="Arial" w:cs="Arial"/>
          <w:sz w:val="22"/>
          <w:szCs w:val="22"/>
        </w:rPr>
      </w:pPr>
      <w:r w:rsidRPr="000A66FE">
        <w:rPr>
          <w:rFonts w:ascii="Arial" w:hAnsi="Arial" w:cs="Arial"/>
          <w:sz w:val="22"/>
          <w:szCs w:val="22"/>
        </w:rPr>
        <w:t>7.1.2 Responsabilizar-se por todas as obrigações trabalhistas, sociais, previdenciárias, tributárias e as demais previstas na legislação específica, cuja inadimplência não transfere responsabilidade à</w:t>
      </w:r>
      <w:r w:rsidRPr="000A66FE">
        <w:rPr>
          <w:rFonts w:ascii="Arial" w:hAnsi="Arial" w:cs="Arial"/>
          <w:spacing w:val="-1"/>
          <w:sz w:val="22"/>
          <w:szCs w:val="22"/>
        </w:rPr>
        <w:t xml:space="preserve"> </w:t>
      </w:r>
      <w:r w:rsidRPr="000A66FE">
        <w:rPr>
          <w:rFonts w:ascii="Arial" w:hAnsi="Arial" w:cs="Arial"/>
          <w:sz w:val="22"/>
          <w:szCs w:val="22"/>
        </w:rPr>
        <w:t>Contratante;</w:t>
      </w:r>
    </w:p>
    <w:p w14:paraId="2561FB8A" w14:textId="77777777" w:rsidR="000A66FE" w:rsidRPr="000A66FE" w:rsidRDefault="000A66FE" w:rsidP="000A66FE">
      <w:pPr>
        <w:pStyle w:val="PargrafodaLista"/>
        <w:tabs>
          <w:tab w:val="left" w:pos="851"/>
          <w:tab w:val="left" w:pos="1849"/>
        </w:tabs>
        <w:spacing w:before="121" w:line="276" w:lineRule="auto"/>
        <w:ind w:left="0" w:right="142"/>
        <w:rPr>
          <w:rFonts w:ascii="Arial" w:hAnsi="Arial" w:cs="Arial"/>
          <w:sz w:val="22"/>
          <w:szCs w:val="22"/>
        </w:rPr>
      </w:pPr>
      <w:r w:rsidRPr="000A66FE">
        <w:rPr>
          <w:rFonts w:ascii="Arial" w:hAnsi="Arial" w:cs="Arial"/>
          <w:sz w:val="22"/>
          <w:szCs w:val="22"/>
        </w:rPr>
        <w:t>7.1.3 Atender as solicitações da Contratante quanto à substituição dos empregados alocados, no prazo fixado pelo fiscal do contrato, nos casos em que ficar constatado descumprimento das obrigações relativas à execução do serviço, conforme descrito neste Termo de</w:t>
      </w:r>
      <w:r w:rsidRPr="000A66FE">
        <w:rPr>
          <w:rFonts w:ascii="Arial" w:hAnsi="Arial" w:cs="Arial"/>
          <w:spacing w:val="-21"/>
          <w:sz w:val="22"/>
          <w:szCs w:val="22"/>
        </w:rPr>
        <w:t xml:space="preserve"> </w:t>
      </w:r>
      <w:r w:rsidRPr="000A66FE">
        <w:rPr>
          <w:rFonts w:ascii="Arial" w:hAnsi="Arial" w:cs="Arial"/>
          <w:sz w:val="22"/>
          <w:szCs w:val="22"/>
        </w:rPr>
        <w:t>Referência;</w:t>
      </w:r>
    </w:p>
    <w:p w14:paraId="3AFBA01F" w14:textId="77777777" w:rsidR="000A66FE" w:rsidRPr="000A66FE" w:rsidRDefault="000A66FE" w:rsidP="000A66FE">
      <w:pPr>
        <w:pStyle w:val="PargrafodaLista"/>
        <w:tabs>
          <w:tab w:val="left" w:pos="851"/>
          <w:tab w:val="left" w:pos="1849"/>
        </w:tabs>
        <w:spacing w:before="118" w:line="276" w:lineRule="auto"/>
        <w:ind w:left="0" w:right="142"/>
        <w:rPr>
          <w:rFonts w:ascii="Arial" w:hAnsi="Arial" w:cs="Arial"/>
          <w:sz w:val="22"/>
          <w:szCs w:val="22"/>
        </w:rPr>
      </w:pPr>
      <w:r w:rsidRPr="000A66FE">
        <w:rPr>
          <w:rFonts w:ascii="Arial" w:hAnsi="Arial" w:cs="Arial"/>
          <w:sz w:val="22"/>
          <w:szCs w:val="22"/>
        </w:rPr>
        <w:t>7.1.4 Instruir seus empregados quanto à necessidade de acatar as normas internas da Administração;</w:t>
      </w:r>
    </w:p>
    <w:p w14:paraId="623A8792" w14:textId="77777777" w:rsidR="000A66FE" w:rsidRPr="000A66FE" w:rsidRDefault="000A66FE" w:rsidP="000A66FE">
      <w:pPr>
        <w:pStyle w:val="PargrafodaLista"/>
        <w:tabs>
          <w:tab w:val="left" w:pos="851"/>
          <w:tab w:val="left" w:pos="1849"/>
        </w:tabs>
        <w:spacing w:before="117" w:line="276" w:lineRule="auto"/>
        <w:ind w:left="0" w:right="142"/>
        <w:rPr>
          <w:rFonts w:ascii="Arial" w:hAnsi="Arial" w:cs="Arial"/>
          <w:sz w:val="22"/>
          <w:szCs w:val="22"/>
        </w:rPr>
      </w:pPr>
      <w:r w:rsidRPr="000A66FE">
        <w:rPr>
          <w:rFonts w:ascii="Arial" w:hAnsi="Arial" w:cs="Arial"/>
          <w:sz w:val="22"/>
          <w:szCs w:val="22"/>
        </w:rPr>
        <w:t>7.1.5 Instruir seus empregados a respeito das atividades a serem desempenhadas, alertando- os a não executar atividades não abrangidas pelo contrato, devendo a Contratada relatar à Contratante toda e qualquer ocorrência neste sentido, a fim de evitar desvio de</w:t>
      </w:r>
      <w:r w:rsidRPr="000A66FE">
        <w:rPr>
          <w:rFonts w:ascii="Arial" w:hAnsi="Arial" w:cs="Arial"/>
          <w:spacing w:val="-9"/>
          <w:sz w:val="22"/>
          <w:szCs w:val="22"/>
        </w:rPr>
        <w:t xml:space="preserve"> </w:t>
      </w:r>
      <w:r w:rsidRPr="000A66FE">
        <w:rPr>
          <w:rFonts w:ascii="Arial" w:hAnsi="Arial" w:cs="Arial"/>
          <w:sz w:val="22"/>
          <w:szCs w:val="22"/>
        </w:rPr>
        <w:t>função;</w:t>
      </w:r>
    </w:p>
    <w:p w14:paraId="7A6FE2B9" w14:textId="77777777" w:rsidR="000A66FE" w:rsidRPr="000A66FE" w:rsidRDefault="000A66FE" w:rsidP="000A66FE">
      <w:pPr>
        <w:pStyle w:val="PargrafodaLista"/>
        <w:tabs>
          <w:tab w:val="left" w:pos="851"/>
          <w:tab w:val="left" w:pos="1849"/>
        </w:tabs>
        <w:spacing w:before="119" w:line="276" w:lineRule="auto"/>
        <w:ind w:left="0" w:right="142"/>
        <w:rPr>
          <w:rFonts w:ascii="Arial" w:hAnsi="Arial" w:cs="Arial"/>
          <w:sz w:val="22"/>
          <w:szCs w:val="22"/>
        </w:rPr>
      </w:pPr>
      <w:r w:rsidRPr="000A66FE">
        <w:rPr>
          <w:rFonts w:ascii="Arial" w:hAnsi="Arial" w:cs="Arial"/>
          <w:sz w:val="22"/>
          <w:szCs w:val="22"/>
        </w:rPr>
        <w:t>7.1.6 Relatar à Contratante toda e qualquer irregularidade verificada no decorrer da prestação dos serviços;</w:t>
      </w:r>
    </w:p>
    <w:p w14:paraId="3159C89F" w14:textId="77777777" w:rsidR="000A66FE" w:rsidRPr="000A66FE" w:rsidRDefault="000A66FE" w:rsidP="000A66FE">
      <w:pPr>
        <w:pStyle w:val="PargrafodaLista"/>
        <w:tabs>
          <w:tab w:val="left" w:pos="851"/>
          <w:tab w:val="left" w:pos="1849"/>
        </w:tabs>
        <w:spacing w:before="116" w:line="276" w:lineRule="auto"/>
        <w:ind w:left="0" w:right="142"/>
        <w:rPr>
          <w:rFonts w:ascii="Arial" w:hAnsi="Arial" w:cs="Arial"/>
          <w:sz w:val="22"/>
          <w:szCs w:val="22"/>
        </w:rPr>
      </w:pPr>
      <w:r w:rsidRPr="000A66FE">
        <w:rPr>
          <w:rFonts w:ascii="Arial" w:hAnsi="Arial" w:cs="Arial"/>
          <w:sz w:val="22"/>
          <w:szCs w:val="22"/>
        </w:rPr>
        <w:t>7.1.7 Não permitir a utilização de qualquer trabalho do menor de dezesseis anos, exceto na condição de aprendiz para os maiores de quatorze anos; nem permitir a utilização do trabalho do menor de dezoito anos em trabalho noturno, perigoso ou insalubre;</w:t>
      </w:r>
    </w:p>
    <w:p w14:paraId="5C724783" w14:textId="77777777" w:rsidR="000A66FE" w:rsidRPr="000A66FE" w:rsidRDefault="000A66FE" w:rsidP="000A66FE">
      <w:pPr>
        <w:pStyle w:val="PargrafodaLista"/>
        <w:tabs>
          <w:tab w:val="left" w:pos="851"/>
          <w:tab w:val="left" w:pos="1905"/>
        </w:tabs>
        <w:spacing w:before="119" w:line="276" w:lineRule="auto"/>
        <w:ind w:left="0" w:right="142"/>
        <w:rPr>
          <w:rFonts w:ascii="Arial" w:hAnsi="Arial" w:cs="Arial"/>
          <w:sz w:val="22"/>
          <w:szCs w:val="22"/>
        </w:rPr>
      </w:pPr>
      <w:r w:rsidRPr="000A66FE">
        <w:rPr>
          <w:rFonts w:ascii="Arial" w:hAnsi="Arial" w:cs="Arial"/>
          <w:sz w:val="22"/>
          <w:szCs w:val="22"/>
        </w:rPr>
        <w:t>7.1.8 Manter durante toda a vigência do contrato, em compatibilidade com as obrigações assumidas, todas as condições de habilitação e qualificação exigidas na</w:t>
      </w:r>
      <w:r w:rsidRPr="000A66FE">
        <w:rPr>
          <w:rFonts w:ascii="Arial" w:hAnsi="Arial" w:cs="Arial"/>
          <w:spacing w:val="-12"/>
          <w:sz w:val="22"/>
          <w:szCs w:val="22"/>
        </w:rPr>
        <w:t xml:space="preserve"> </w:t>
      </w:r>
      <w:r w:rsidRPr="000A66FE">
        <w:rPr>
          <w:rFonts w:ascii="Arial" w:hAnsi="Arial" w:cs="Arial"/>
          <w:sz w:val="22"/>
          <w:szCs w:val="22"/>
        </w:rPr>
        <w:t>licitação;</w:t>
      </w:r>
    </w:p>
    <w:p w14:paraId="272E5EEF" w14:textId="77777777" w:rsidR="000A66FE" w:rsidRPr="000A66FE" w:rsidRDefault="000A66FE" w:rsidP="000A66FE">
      <w:pPr>
        <w:pStyle w:val="PargrafodaLista"/>
        <w:tabs>
          <w:tab w:val="left" w:pos="851"/>
          <w:tab w:val="left" w:pos="1849"/>
        </w:tabs>
        <w:spacing w:before="117" w:line="276" w:lineRule="auto"/>
        <w:ind w:left="0" w:right="142"/>
        <w:rPr>
          <w:rFonts w:ascii="Arial" w:hAnsi="Arial" w:cs="Arial"/>
          <w:sz w:val="22"/>
          <w:szCs w:val="22"/>
        </w:rPr>
      </w:pPr>
      <w:r w:rsidRPr="000A66FE">
        <w:rPr>
          <w:rFonts w:ascii="Arial" w:hAnsi="Arial" w:cs="Arial"/>
          <w:sz w:val="22"/>
          <w:szCs w:val="22"/>
        </w:rPr>
        <w:t>7.1.9 Guardar sigilo sobre todas as informações obtidas em decorrência do cumprimento do contrato;</w:t>
      </w:r>
    </w:p>
    <w:p w14:paraId="38FCB158" w14:textId="77777777" w:rsidR="000A66FE" w:rsidRPr="000A66FE" w:rsidRDefault="000A66FE" w:rsidP="000A66FE">
      <w:pPr>
        <w:pStyle w:val="PargrafodaLista"/>
        <w:tabs>
          <w:tab w:val="left" w:pos="851"/>
          <w:tab w:val="left" w:pos="1280"/>
        </w:tabs>
        <w:spacing w:before="79" w:line="276" w:lineRule="auto"/>
        <w:ind w:left="0" w:right="142"/>
        <w:rPr>
          <w:rFonts w:ascii="Arial" w:hAnsi="Arial" w:cs="Arial"/>
          <w:sz w:val="22"/>
          <w:szCs w:val="22"/>
        </w:rPr>
      </w:pPr>
      <w:r w:rsidRPr="000A66FE">
        <w:rPr>
          <w:rFonts w:ascii="Arial" w:hAnsi="Arial" w:cs="Arial"/>
          <w:sz w:val="22"/>
          <w:szCs w:val="22"/>
        </w:rPr>
        <w:t>7.2.1 Responsabilizar-se civil e criminalmente por todos os atos e omissões que seus empregados e/ou preposto, direta ou indiretamente, cometerem no interior das Unidades do Município;</w:t>
      </w:r>
    </w:p>
    <w:p w14:paraId="512C517D" w14:textId="77777777" w:rsidR="000A66FE" w:rsidRPr="000A66FE" w:rsidRDefault="000A66FE" w:rsidP="000A66FE">
      <w:pPr>
        <w:pStyle w:val="PargrafodaLista"/>
        <w:tabs>
          <w:tab w:val="left" w:pos="851"/>
          <w:tab w:val="left" w:pos="1280"/>
        </w:tabs>
        <w:spacing w:before="119" w:line="276" w:lineRule="auto"/>
        <w:ind w:left="0" w:right="142"/>
        <w:rPr>
          <w:rFonts w:ascii="Arial" w:hAnsi="Arial" w:cs="Arial"/>
          <w:sz w:val="22"/>
          <w:szCs w:val="22"/>
        </w:rPr>
      </w:pPr>
      <w:r w:rsidRPr="000A66FE">
        <w:rPr>
          <w:rFonts w:ascii="Arial" w:hAnsi="Arial" w:cs="Arial"/>
          <w:sz w:val="22"/>
          <w:szCs w:val="22"/>
        </w:rPr>
        <w:t>7.2.2 Assumir a responsabilidade legal, administrativa e técnica pela ordeira execução dos serviços e pela qualidade dos mesmos;</w:t>
      </w:r>
    </w:p>
    <w:p w14:paraId="2C3EFE0E" w14:textId="77777777" w:rsidR="000A66FE" w:rsidRPr="000A66FE" w:rsidRDefault="000A66FE" w:rsidP="000A66FE">
      <w:pPr>
        <w:pStyle w:val="PargrafodaLista"/>
        <w:tabs>
          <w:tab w:val="left" w:pos="851"/>
          <w:tab w:val="left" w:pos="1280"/>
        </w:tabs>
        <w:spacing w:before="120" w:line="276" w:lineRule="auto"/>
        <w:ind w:left="0" w:right="142"/>
        <w:rPr>
          <w:rFonts w:ascii="Arial" w:hAnsi="Arial" w:cs="Arial"/>
          <w:sz w:val="22"/>
          <w:szCs w:val="22"/>
        </w:rPr>
      </w:pPr>
      <w:r w:rsidRPr="000A66FE">
        <w:rPr>
          <w:rFonts w:ascii="Arial" w:hAnsi="Arial" w:cs="Arial"/>
          <w:sz w:val="22"/>
          <w:szCs w:val="22"/>
        </w:rPr>
        <w:t>7.2.3 A CONTRATADA será responsável pelo fornecimento de todo o instrumental, equipamentos de proteção individuais (</w:t>
      </w:r>
      <w:proofErr w:type="spellStart"/>
      <w:r w:rsidRPr="000A66FE">
        <w:rPr>
          <w:rFonts w:ascii="Arial" w:hAnsi="Arial" w:cs="Arial"/>
          <w:sz w:val="22"/>
          <w:szCs w:val="22"/>
        </w:rPr>
        <w:t>EPI´s</w:t>
      </w:r>
      <w:proofErr w:type="spellEnd"/>
      <w:r w:rsidRPr="000A66FE">
        <w:rPr>
          <w:rFonts w:ascii="Arial" w:hAnsi="Arial" w:cs="Arial"/>
          <w:sz w:val="22"/>
          <w:szCs w:val="22"/>
        </w:rPr>
        <w:t>) em conformidade com Portaria MTE nº 3.214 de 08/06/1978. NR 6 – Equipamento de Proteção Individual, e Equipamentos de Proteção Coletiva (</w:t>
      </w:r>
      <w:proofErr w:type="spellStart"/>
      <w:r w:rsidRPr="000A66FE">
        <w:rPr>
          <w:rFonts w:ascii="Arial" w:hAnsi="Arial" w:cs="Arial"/>
          <w:sz w:val="22"/>
          <w:szCs w:val="22"/>
        </w:rPr>
        <w:t>EPC’s</w:t>
      </w:r>
      <w:proofErr w:type="spellEnd"/>
      <w:r w:rsidRPr="000A66FE">
        <w:rPr>
          <w:rFonts w:ascii="Arial" w:hAnsi="Arial" w:cs="Arial"/>
          <w:sz w:val="22"/>
          <w:szCs w:val="22"/>
        </w:rPr>
        <w:t>) conforme NR - 18, ferramentas, inclusive estrutura de andaimes seguros para acesso aos locais altos e mão-de-obra especializada e necessária para a execução dos serviços, bem como pelo cumprimento das normas de segurança do trabalho pertinentes ao desenvolvimento de suas atividades;</w:t>
      </w:r>
    </w:p>
    <w:p w14:paraId="07A52A2B" w14:textId="77777777" w:rsidR="000A66FE" w:rsidRPr="000A66FE" w:rsidRDefault="000A66FE" w:rsidP="000A66FE">
      <w:pPr>
        <w:pStyle w:val="PargrafodaLista"/>
        <w:tabs>
          <w:tab w:val="left" w:pos="851"/>
          <w:tab w:val="left" w:pos="1280"/>
        </w:tabs>
        <w:spacing w:before="120" w:line="276" w:lineRule="auto"/>
        <w:ind w:left="0" w:right="142"/>
        <w:rPr>
          <w:rFonts w:ascii="Arial" w:hAnsi="Arial" w:cs="Arial"/>
          <w:sz w:val="22"/>
          <w:szCs w:val="22"/>
        </w:rPr>
      </w:pPr>
    </w:p>
    <w:p w14:paraId="664F673F"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276" w:lineRule="auto"/>
        <w:jc w:val="both"/>
        <w:rPr>
          <w:rFonts w:ascii="Arial" w:hAnsi="Arial" w:cs="Arial"/>
          <w:b/>
          <w:sz w:val="22"/>
          <w:szCs w:val="22"/>
        </w:rPr>
      </w:pPr>
      <w:r w:rsidRPr="000A66FE">
        <w:rPr>
          <w:rFonts w:ascii="Arial" w:hAnsi="Arial" w:cs="Arial"/>
          <w:b/>
          <w:sz w:val="22"/>
          <w:szCs w:val="22"/>
        </w:rPr>
        <w:t>8. DA SUBCONTRATAÇÃO</w:t>
      </w:r>
    </w:p>
    <w:p w14:paraId="0F38BB80" w14:textId="77777777" w:rsidR="000A66FE" w:rsidRPr="000A66FE" w:rsidRDefault="000A66FE" w:rsidP="000A66FE">
      <w:pPr>
        <w:pStyle w:val="Corpodetexto"/>
        <w:tabs>
          <w:tab w:val="left" w:pos="851"/>
        </w:tabs>
        <w:spacing w:before="156" w:line="276" w:lineRule="auto"/>
        <w:ind w:right="142"/>
        <w:rPr>
          <w:rFonts w:cs="Arial"/>
          <w:sz w:val="22"/>
          <w:szCs w:val="22"/>
        </w:rPr>
      </w:pPr>
      <w:r w:rsidRPr="000A66FE">
        <w:rPr>
          <w:rFonts w:cs="Arial"/>
          <w:sz w:val="22"/>
          <w:szCs w:val="22"/>
        </w:rPr>
        <w:lastRenderedPageBreak/>
        <w:t>8.1 Não será admitida a subcontratação do objeto licitatório.</w:t>
      </w:r>
    </w:p>
    <w:p w14:paraId="0E7DC84A" w14:textId="77777777" w:rsidR="000A66FE" w:rsidRPr="000A66FE" w:rsidRDefault="000A66FE" w:rsidP="000A66FE">
      <w:pPr>
        <w:pStyle w:val="Corpodetexto"/>
        <w:tabs>
          <w:tab w:val="left" w:pos="851"/>
        </w:tabs>
        <w:spacing w:before="156" w:line="276" w:lineRule="auto"/>
        <w:ind w:right="142"/>
        <w:rPr>
          <w:rFonts w:cs="Arial"/>
          <w:sz w:val="22"/>
          <w:szCs w:val="22"/>
        </w:rPr>
      </w:pPr>
    </w:p>
    <w:p w14:paraId="0A79677F"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sz w:val="22"/>
          <w:szCs w:val="22"/>
        </w:rPr>
      </w:pPr>
      <w:r w:rsidRPr="000A66FE">
        <w:rPr>
          <w:rFonts w:ascii="Arial" w:hAnsi="Arial" w:cs="Arial"/>
          <w:b/>
          <w:sz w:val="22"/>
          <w:szCs w:val="22"/>
        </w:rPr>
        <w:t>7 - DA DOTAÇÃO ORÇAMENTÁRIA</w:t>
      </w:r>
    </w:p>
    <w:p w14:paraId="6E8437D8" w14:textId="77777777" w:rsidR="000A66FE" w:rsidRPr="000A66FE" w:rsidRDefault="000A66FE" w:rsidP="000A66FE">
      <w:pPr>
        <w:spacing w:line="276" w:lineRule="auto"/>
        <w:jc w:val="both"/>
        <w:rPr>
          <w:rFonts w:ascii="Arial" w:hAnsi="Arial" w:cs="Arial"/>
          <w:sz w:val="22"/>
          <w:szCs w:val="22"/>
        </w:rPr>
      </w:pPr>
    </w:p>
    <w:p w14:paraId="615F48F6"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7.1. A despesa decorrente da execução da presente licitação correrá à conta das dotações orçamentárias.</w:t>
      </w:r>
    </w:p>
    <w:p w14:paraId="1F7EEA00"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0041, dotação orçamentária 02.01.01.04.122.0001.2005.33.90.30.00, fonte 100</w:t>
      </w:r>
    </w:p>
    <w:p w14:paraId="62E3B34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0045, dotação orçamentária 02.01.01.04.122.0001.2005.33.90.39.00, fonte 100</w:t>
      </w:r>
    </w:p>
    <w:p w14:paraId="54627EB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0099, dotação orçamentária 03.01.01.04.122.0002.2010.33.90.30.00, fonte 100</w:t>
      </w:r>
    </w:p>
    <w:p w14:paraId="61A51CD5"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0102, dotação orçamentária 03.01.01.04.122.0002.2010.33.90.39.00, fonte 100</w:t>
      </w:r>
    </w:p>
    <w:p w14:paraId="1650011B"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0262, dotação orçamentária 04.01.01.04.122.0002.2029.33.90.30.00, fonte 100</w:t>
      </w:r>
    </w:p>
    <w:p w14:paraId="1647279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0266, dotação orçamentária 04.01.01.04.122.0002.2029.33.90.39.00</w:t>
      </w:r>
      <w:bookmarkStart w:id="1" w:name="_Hlk74841362"/>
      <w:r w:rsidRPr="000A66FE">
        <w:rPr>
          <w:rFonts w:ascii="Arial" w:hAnsi="Arial" w:cs="Arial"/>
          <w:sz w:val="22"/>
          <w:szCs w:val="22"/>
        </w:rPr>
        <w:t>, fonte 100</w:t>
      </w:r>
      <w:bookmarkEnd w:id="1"/>
    </w:p>
    <w:p w14:paraId="42C6FAA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0292, dotação orçamentária 05.01.01.08.122.0002.2032.3.3.90.30.00, fonte 129</w:t>
      </w:r>
    </w:p>
    <w:p w14:paraId="668B1CA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0298, dotação orçamentária 05.01.01.08.122.0002.2032.3.3.90.39.00, fonte 129</w:t>
      </w:r>
    </w:p>
    <w:p w14:paraId="01D81FA6"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0342, dotação orçamentária 05.02.01.08.244.0004.2037.3.3.90.30.00, fonte 129</w:t>
      </w:r>
    </w:p>
    <w:p w14:paraId="5B42CE03"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0349, dotação orçamentária 05.02.01.08.244.0004.2037.3.3.90.39.00, fonte 129</w:t>
      </w:r>
    </w:p>
    <w:p w14:paraId="2CE63777"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0366, dotação orçamentária 05.02.01.08.244.0004.2038.3.3.90.30.00, fonte 129</w:t>
      </w:r>
    </w:p>
    <w:p w14:paraId="16EA89B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0371, dotação orçamentária 05.02.01.08.244.0004.2038.3.3.90.39.00, fonte 129</w:t>
      </w:r>
    </w:p>
    <w:p w14:paraId="3EB17E15"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0399, dotação orçamentária 05.02.01.08.244.0004.2040.3.3.90.30.00, fonte 129</w:t>
      </w:r>
    </w:p>
    <w:p w14:paraId="3A3EAE3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0402, dotação orçamentária 05.02.01.08.244.0004.2040.3.3.90.39.00, fonte 129</w:t>
      </w:r>
    </w:p>
    <w:p w14:paraId="11AF465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0435, dotação orçamentária 05.02.01.08.244.0005.2042.3.3.90.30.00, fonte 129</w:t>
      </w:r>
    </w:p>
    <w:p w14:paraId="0C2AF5F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0441, dotação orçamentária 05.02.01.08.244.0005.2042.3.3.90.39.00, fonte 129</w:t>
      </w:r>
    </w:p>
    <w:p w14:paraId="672BB816"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0509, dotação orçamentária 05.03.01.08.122.0008.2045.3.3.90.30.00, fonte 100</w:t>
      </w:r>
    </w:p>
    <w:p w14:paraId="13420148"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0512, dotação orçamentária 05.03.01.08.122.0008.2045.3.3.90.39.00, fonte 100</w:t>
      </w:r>
    </w:p>
    <w:p w14:paraId="6637E01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Ficha 0567, dotação orçamentária 06.01.01.04.122.0009.2049.3.3.90.30.00, fonte 100 </w:t>
      </w:r>
    </w:p>
    <w:p w14:paraId="089D2116"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Ficha 0581, dotação orçamentária 06.01.02.04.122.0002.2051.3.3.90.30.00, fonte 100 </w:t>
      </w:r>
    </w:p>
    <w:p w14:paraId="0F0B0217"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Ficha 0570, dotação orçamentária 06.01.01.04.122.0009.2049.3.3.90.39.00, fonte 100 </w:t>
      </w:r>
    </w:p>
    <w:p w14:paraId="345BEF91"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Ficha 0584, dotação orçamentária 06.01.02.04.122.0002.2051.3.3.90.39.00, fonte 100 </w:t>
      </w:r>
    </w:p>
    <w:p w14:paraId="460264E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Ficha 0608, </w:t>
      </w:r>
      <w:bookmarkStart w:id="2" w:name="_Hlk74823225"/>
      <w:r w:rsidRPr="000A66FE">
        <w:rPr>
          <w:rFonts w:ascii="Arial" w:hAnsi="Arial" w:cs="Arial"/>
          <w:sz w:val="22"/>
          <w:szCs w:val="22"/>
        </w:rPr>
        <w:t xml:space="preserve">dotação orçamentária </w:t>
      </w:r>
      <w:bookmarkEnd w:id="2"/>
      <w:r w:rsidRPr="000A66FE">
        <w:rPr>
          <w:rFonts w:ascii="Arial" w:hAnsi="Arial" w:cs="Arial"/>
          <w:sz w:val="22"/>
          <w:szCs w:val="22"/>
        </w:rPr>
        <w:t>07.01.01.04.122.0002.2055.3.3.90.30.00, fonte 100</w:t>
      </w:r>
    </w:p>
    <w:p w14:paraId="64E56926" w14:textId="77777777" w:rsidR="000A66FE" w:rsidRPr="000A66FE" w:rsidRDefault="000A66FE" w:rsidP="000A66FE">
      <w:pPr>
        <w:spacing w:line="276" w:lineRule="auto"/>
        <w:jc w:val="both"/>
        <w:rPr>
          <w:rFonts w:ascii="Arial" w:hAnsi="Arial" w:cs="Arial"/>
          <w:sz w:val="22"/>
          <w:szCs w:val="22"/>
        </w:rPr>
      </w:pPr>
      <w:bookmarkStart w:id="3" w:name="_Hlk74843128"/>
      <w:r w:rsidRPr="000A66FE">
        <w:rPr>
          <w:rFonts w:ascii="Arial" w:hAnsi="Arial" w:cs="Arial"/>
          <w:sz w:val="22"/>
          <w:szCs w:val="22"/>
        </w:rPr>
        <w:t>Ficha</w:t>
      </w:r>
      <w:bookmarkEnd w:id="3"/>
      <w:r w:rsidRPr="000A66FE">
        <w:rPr>
          <w:rFonts w:ascii="Arial" w:hAnsi="Arial" w:cs="Arial"/>
          <w:sz w:val="22"/>
          <w:szCs w:val="22"/>
        </w:rPr>
        <w:t xml:space="preserve"> 0612</w:t>
      </w:r>
      <w:bookmarkStart w:id="4" w:name="_Hlk75936503"/>
      <w:r w:rsidRPr="000A66FE">
        <w:rPr>
          <w:rFonts w:ascii="Arial" w:hAnsi="Arial" w:cs="Arial"/>
          <w:sz w:val="22"/>
          <w:szCs w:val="22"/>
        </w:rPr>
        <w:t xml:space="preserve">, dotação orçamentária </w:t>
      </w:r>
      <w:bookmarkEnd w:id="4"/>
      <w:r w:rsidRPr="000A66FE">
        <w:rPr>
          <w:rFonts w:ascii="Arial" w:hAnsi="Arial" w:cs="Arial"/>
          <w:sz w:val="22"/>
          <w:szCs w:val="22"/>
        </w:rPr>
        <w:t>07.01.01.04.122.0002.2055.3.3.90.39.00, fonte 100</w:t>
      </w:r>
    </w:p>
    <w:p w14:paraId="4FFFCD57"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0641, dotação orçamentária 08.01.01.12.122.0027.2059. 3.3.90.30.00, Fonte 101</w:t>
      </w:r>
    </w:p>
    <w:p w14:paraId="23756A15" w14:textId="77777777" w:rsidR="000A66FE" w:rsidRPr="000A66FE" w:rsidRDefault="000A66FE" w:rsidP="000A66FE">
      <w:pPr>
        <w:spacing w:line="276" w:lineRule="auto"/>
        <w:jc w:val="both"/>
        <w:rPr>
          <w:rFonts w:ascii="Arial" w:hAnsi="Arial" w:cs="Arial"/>
          <w:sz w:val="22"/>
          <w:szCs w:val="22"/>
        </w:rPr>
      </w:pPr>
      <w:bookmarkStart w:id="5" w:name="_Hlk75936861"/>
      <w:r w:rsidRPr="000A66FE">
        <w:rPr>
          <w:rFonts w:ascii="Arial" w:hAnsi="Arial" w:cs="Arial"/>
          <w:sz w:val="22"/>
          <w:szCs w:val="22"/>
        </w:rPr>
        <w:t>Ficha</w:t>
      </w:r>
      <w:bookmarkEnd w:id="5"/>
      <w:r w:rsidRPr="000A66FE">
        <w:rPr>
          <w:rFonts w:ascii="Arial" w:hAnsi="Arial" w:cs="Arial"/>
          <w:sz w:val="22"/>
          <w:szCs w:val="22"/>
        </w:rPr>
        <w:t xml:space="preserve"> 0645, dotação orçamentária </w:t>
      </w:r>
      <w:bookmarkStart w:id="6" w:name="_Hlk75936715"/>
      <w:r w:rsidRPr="000A66FE">
        <w:rPr>
          <w:rFonts w:ascii="Arial" w:hAnsi="Arial" w:cs="Arial"/>
          <w:sz w:val="22"/>
          <w:szCs w:val="22"/>
        </w:rPr>
        <w:t>08.01.01.</w:t>
      </w:r>
      <w:bookmarkEnd w:id="6"/>
      <w:r w:rsidRPr="000A66FE">
        <w:rPr>
          <w:rFonts w:ascii="Arial" w:hAnsi="Arial" w:cs="Arial"/>
          <w:sz w:val="22"/>
          <w:szCs w:val="22"/>
        </w:rPr>
        <w:t>12.122.0027.2059. 3.3.90.39.00, Fonte 101</w:t>
      </w:r>
    </w:p>
    <w:p w14:paraId="6A737B8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0674, dotação orçamentária 08.01.01.12.361.0028.2060. 3.3.90.30.00, Fonte 101</w:t>
      </w:r>
    </w:p>
    <w:p w14:paraId="6B57947B"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0676, dotação orçamentária 08.01.01.12.361.0028.2060. 3.3.90.30.00, Fonte 147</w:t>
      </w:r>
    </w:p>
    <w:p w14:paraId="19E81EB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0681, dotação orçamentária 08.01.01.12.361.0028.2060. 3.3.90.39.00, Fonte 101</w:t>
      </w:r>
    </w:p>
    <w:p w14:paraId="78EFC31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0683, dotação orçamentária 08.01.01.12.361.0028.2060. 3.3.90.39.00, Fonte 147</w:t>
      </w:r>
    </w:p>
    <w:p w14:paraId="211B934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0766, dotação orçamentária 08.01.01.12.365.0028.2067. 3.3.90.30.00, Fonte 101</w:t>
      </w:r>
    </w:p>
    <w:p w14:paraId="39ED1F6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0771</w:t>
      </w:r>
      <w:bookmarkStart w:id="7" w:name="_Hlk75936920"/>
      <w:r w:rsidRPr="000A66FE">
        <w:rPr>
          <w:rFonts w:ascii="Arial" w:hAnsi="Arial" w:cs="Arial"/>
          <w:sz w:val="22"/>
          <w:szCs w:val="22"/>
        </w:rPr>
        <w:t xml:space="preserve">, dotação orçamentária </w:t>
      </w:r>
      <w:bookmarkEnd w:id="7"/>
      <w:r w:rsidRPr="000A66FE">
        <w:rPr>
          <w:rFonts w:ascii="Arial" w:hAnsi="Arial" w:cs="Arial"/>
          <w:sz w:val="22"/>
          <w:szCs w:val="22"/>
        </w:rPr>
        <w:t>08.01.01.12.365.0028.2067. 3.3.90.39.00, Fonte 101</w:t>
      </w:r>
    </w:p>
    <w:p w14:paraId="58DB40E8"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0802, dotação orçamentária 08.01.01.12.365.0028.2069. 3.3.90.30.00, Fonte 101</w:t>
      </w:r>
    </w:p>
    <w:p w14:paraId="6E55F9D7"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0807, dotação orçamentária 08.01.01.12.365.0028.2069. 3.3.90.39.00, Fonte 101</w:t>
      </w:r>
    </w:p>
    <w:p w14:paraId="735EAD15"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0911, dotação orçamentária 08.01.01.12.367.0028.2078. 3.3.90.30.00, Fonte 101</w:t>
      </w:r>
    </w:p>
    <w:p w14:paraId="1222E1C3"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0914, dotação orçamentária 08.01.01.12.367.0028.2078. 3.3.90.39.00, Fonte 101</w:t>
      </w:r>
    </w:p>
    <w:p w14:paraId="5F3BB54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0938, dotação orçamentária 08.01.01.13.122.0032.2082. 3.3.90.30.00, Fonte 100</w:t>
      </w:r>
    </w:p>
    <w:p w14:paraId="10A74569"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0942, dotação orçamentária 08.01.01.13.122.0032.2082. 3.3.90.39.00, Fonte 100</w:t>
      </w:r>
    </w:p>
    <w:p w14:paraId="7C1E78F9"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lastRenderedPageBreak/>
        <w:t>Ficha 1038, dotação orçamentária 09.01.01.010.122.0022.2093.3.3.90.30.00, fonte 102</w:t>
      </w:r>
    </w:p>
    <w:p w14:paraId="3813F2A0"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1039, dotação orçamentária 09.01.01.010.122.0022.2093.3.3.90.30.00, fonte 159</w:t>
      </w:r>
    </w:p>
    <w:p w14:paraId="704FBBD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1042, dotação orçamentária 09.01.01.010.122.0022.2093.3.3.90.39.00, fonte 102</w:t>
      </w:r>
    </w:p>
    <w:p w14:paraId="3DE70206"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1043, dotação orçamentária 09.01.01.010.122.0022.2093.3.3.90.39.00, fonte 159</w:t>
      </w:r>
    </w:p>
    <w:p w14:paraId="62457A0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1082, dotação orçamentária 09.01.01.010.301.0023.2094.3.3.90.30.00, fonte 102</w:t>
      </w:r>
    </w:p>
    <w:p w14:paraId="1E66E37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1083, dotação orçamentária 09.01.01.010.301.0023.2094.3.3.90.30.00, fonte 155</w:t>
      </w:r>
    </w:p>
    <w:p w14:paraId="6C320BC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1084, dotação orçamentária 09.01.01.010.301.0023.2094.3.3.90.30.00, fonte 159</w:t>
      </w:r>
    </w:p>
    <w:p w14:paraId="56FB85B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1089, dotação orçamentária 09.01.01.010.301.0023.2094.3.3.90.39.00, fonte 102</w:t>
      </w:r>
    </w:p>
    <w:p w14:paraId="0A44EFC9"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1090, dotação orçamentária 09.01.01.010.301.0023.2094.3.3.90.39.00, fonte 155</w:t>
      </w:r>
    </w:p>
    <w:p w14:paraId="11AF97A3"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1105, dotação orçamentária 09.01.01.010.301.0023.2095.3.3.90.30.00, fonte 102</w:t>
      </w:r>
    </w:p>
    <w:p w14:paraId="185902B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1106, dotação orçamentária 09.01.01.010.301.0023.2095.3.3.90.30.00, fonte 155</w:t>
      </w:r>
    </w:p>
    <w:p w14:paraId="29CABAD1"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1111, dotação orçamentária 09.01.01.010.301.0023.2095.3.3.90.39.00, fonte 102</w:t>
      </w:r>
    </w:p>
    <w:p w14:paraId="616DB991"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1112, dotação orçamentária 09.01.01.010.301.0023.2095.3.3.90.39.00, fonte 159</w:t>
      </w:r>
    </w:p>
    <w:p w14:paraId="4974E11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1126, dotação orçamentária 09.01.01.010.301.0023.6112.3.3.90.30.00, fonte 102</w:t>
      </w:r>
    </w:p>
    <w:p w14:paraId="23ED15E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1152, dotação orçamentária 09.01.01.010.302.0024.2098.3.3.90.30.00, fonte 102</w:t>
      </w:r>
    </w:p>
    <w:p w14:paraId="596D851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1153, dotação orçamentária 09.01.01.010.302.0024.2098.3.3.90.30.00, fonte 155</w:t>
      </w:r>
    </w:p>
    <w:p w14:paraId="5996FB0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1154, dotação orçamentária 09.01.01.010.302.0024.2098.3.3.90.30.00, fonte 159</w:t>
      </w:r>
    </w:p>
    <w:p w14:paraId="1029F0B3"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1161, dotação orçamentária 09.01.01.010.302.0024.2098.3.3.90.39.00, fonte 102</w:t>
      </w:r>
    </w:p>
    <w:p w14:paraId="3403C7B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1162, dotação orçamentária 09.01.01.010.302.0024.2098.3.3.90.39.00, fonte 155</w:t>
      </w:r>
    </w:p>
    <w:p w14:paraId="101266CB"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1163, dotação orçamentária 09.01.01.010.302.0024.2098.3.3.90.39.00, fonte 159</w:t>
      </w:r>
    </w:p>
    <w:p w14:paraId="2CFE3803"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1171, dotação orçamentária 09.01.01.010.302.0024.2098.3.3.93.39.00, fonte 102</w:t>
      </w:r>
    </w:p>
    <w:p w14:paraId="2FB7A2C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1173, dotação orçamentária 09.01.01.010.302.0024.2099.3.3.90.30.00, fonte 102</w:t>
      </w:r>
    </w:p>
    <w:p w14:paraId="32EBB3E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1177, dotação orçamentária 09.01.01.010.302.0024.2099.3.3.90.39.00, fonte 102</w:t>
      </w:r>
    </w:p>
    <w:p w14:paraId="1760C2E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1192, dotação orçamentária 09.01.01.010.302.0024.2100.3.3.90.30.00, fonte 102</w:t>
      </w:r>
    </w:p>
    <w:p w14:paraId="76224E5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1193, dotação orçamentária 09.01.01.010.302.0024.2100.3.3.90.30.00, fonte 155</w:t>
      </w:r>
    </w:p>
    <w:p w14:paraId="1D25514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1194, dotação orçamentária 09.01.01.010.302.0024.2100.3.3.90.30.00, fonte 159</w:t>
      </w:r>
    </w:p>
    <w:p w14:paraId="3BACD93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1198, dotação orçamentária 09.01.01.010.302.0024.2100.3.3.90.39.00, fonte 102</w:t>
      </w:r>
    </w:p>
    <w:p w14:paraId="71157EBF"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1226, dotação orçamentária 09.01.01.010.302.0025.2101.3.3.90.30.00, fonte 102</w:t>
      </w:r>
    </w:p>
    <w:p w14:paraId="60AC63F0"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1232, dotação orçamentária 09.01.01.010.302.0025.2101.3.3.90.39.00, fonte 102</w:t>
      </w:r>
    </w:p>
    <w:p w14:paraId="5082E67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1254, dotação orçamentária 09.01.01.010.305.0026.2102.3.3.90.30.00, fonte 102</w:t>
      </w:r>
    </w:p>
    <w:p w14:paraId="48CF91B5"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1255, dotação orçamentária 09.01.01.010.305.0026.2102.3.3.90.30.00, fonte 155</w:t>
      </w:r>
    </w:p>
    <w:p w14:paraId="5E15B4F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1256, dotação orçamentária 09.01.01.010.305.0026.2102.3.3.90.30.00, fonte 159</w:t>
      </w:r>
    </w:p>
    <w:p w14:paraId="01CCCE10"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1261, dotação orçamentária 09.01.01.010.305.0026.2102.3.3.90.39.00, fonte 102</w:t>
      </w:r>
    </w:p>
    <w:p w14:paraId="2909FD3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1262, dotação orçamentária 09.01.01.010.305.0026.2102.3.3.90.39.00, fonte 155</w:t>
      </w:r>
    </w:p>
    <w:p w14:paraId="7F446380"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1263, dotação orçamentária 09.01.01.010.305.0026.2102.3.3.90.39.00, fonte 159</w:t>
      </w:r>
    </w:p>
    <w:p w14:paraId="7DAA16A3"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1277, dotação orçamentária 09.01.01.010.305.0026.2103.3.3.90.30.00, fonte 102</w:t>
      </w:r>
    </w:p>
    <w:p w14:paraId="01337636"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1278, dotação orçamentária 09.01.01.010.305.0026.2103.3.3.90.30.00, fonte 159</w:t>
      </w:r>
    </w:p>
    <w:p w14:paraId="2E4AA6FF"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1283, dotação orçamentária 09.01.01.010.305.0026.2103.3.3.90.39.00, fonte 102</w:t>
      </w:r>
    </w:p>
    <w:p w14:paraId="00F55304" w14:textId="77777777" w:rsidR="000A66FE" w:rsidRPr="000A66FE" w:rsidRDefault="000A66FE" w:rsidP="000A66FE">
      <w:pPr>
        <w:spacing w:line="276" w:lineRule="auto"/>
        <w:jc w:val="both"/>
        <w:rPr>
          <w:rFonts w:ascii="Arial" w:hAnsi="Arial" w:cs="Arial"/>
          <w:sz w:val="22"/>
          <w:szCs w:val="22"/>
        </w:rPr>
      </w:pPr>
      <w:bookmarkStart w:id="8" w:name="_Hlk74816145"/>
      <w:r w:rsidRPr="000A66FE">
        <w:rPr>
          <w:rFonts w:ascii="Arial" w:hAnsi="Arial" w:cs="Arial"/>
          <w:sz w:val="22"/>
          <w:szCs w:val="22"/>
        </w:rPr>
        <w:t>Ficha</w:t>
      </w:r>
      <w:bookmarkEnd w:id="8"/>
      <w:r w:rsidRPr="000A66FE">
        <w:rPr>
          <w:rFonts w:ascii="Arial" w:hAnsi="Arial" w:cs="Arial"/>
          <w:sz w:val="22"/>
          <w:szCs w:val="22"/>
        </w:rPr>
        <w:t xml:space="preserve"> 1284</w:t>
      </w:r>
      <w:bookmarkStart w:id="9" w:name="_Hlk74816181"/>
      <w:r w:rsidRPr="000A66FE">
        <w:rPr>
          <w:rFonts w:ascii="Arial" w:hAnsi="Arial" w:cs="Arial"/>
          <w:sz w:val="22"/>
          <w:szCs w:val="22"/>
        </w:rPr>
        <w:t xml:space="preserve">, dotação orçamentária </w:t>
      </w:r>
      <w:bookmarkEnd w:id="9"/>
      <w:r w:rsidRPr="000A66FE">
        <w:rPr>
          <w:rFonts w:ascii="Arial" w:hAnsi="Arial" w:cs="Arial"/>
          <w:sz w:val="22"/>
          <w:szCs w:val="22"/>
        </w:rPr>
        <w:t>09.01.01.010.305.0026.2103.3.3.90.39.00, fonte 159</w:t>
      </w:r>
    </w:p>
    <w:p w14:paraId="5E7E7F47"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1301, dotação orçamentária 010.01.01.15.122.0001.2105.3.3.90.30.00, fonte 100</w:t>
      </w:r>
    </w:p>
    <w:p w14:paraId="35E5BF8B"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1306, dotação orçamentária 010.01.01.15.122.0001.2105.3.3.90.39.00, fonte 100</w:t>
      </w:r>
    </w:p>
    <w:p w14:paraId="49F1FEA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1328, dotação orçamentária 010.01.01.15.451.0001.2108.3.3.90.30.00, fonte 100</w:t>
      </w:r>
    </w:p>
    <w:p w14:paraId="63C4221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1331, dotação orçamentária 010.01.01.15.451.0001.2108.3.3.90.39.00, fonte 100</w:t>
      </w:r>
    </w:p>
    <w:p w14:paraId="765DA89F"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1637, dotação orçamentária 010.01.01.15.451.0015.2113.3.3.90.30.00, fonte 100</w:t>
      </w:r>
    </w:p>
    <w:p w14:paraId="021ABFC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1395, dotação orçamentária 010.01.01.15.452.0011.2117.3.3.90.30.00, fonte 100</w:t>
      </w:r>
    </w:p>
    <w:p w14:paraId="573C951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lastRenderedPageBreak/>
        <w:t>Ficha 1398, dotação orçamentária 010.01.01.15.452.0011.2117.3.3.90.39.00, fonte 100</w:t>
      </w:r>
    </w:p>
    <w:p w14:paraId="4A30F5C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1432, dotação orçamentária 010.01.01.18.122.0016.2119.3.3.90.30.00, fonte 100</w:t>
      </w:r>
    </w:p>
    <w:p w14:paraId="5352341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1433, dotação orçamentária 010.01.01.18.122.0016.2119.3.3.90.39.00, fonte 100</w:t>
      </w:r>
    </w:p>
    <w:p w14:paraId="13A4BA1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1494, dotação orçamentária 010.01.01.20.606.0012.2125.3.3.90.30.00, fonte 100</w:t>
      </w:r>
    </w:p>
    <w:p w14:paraId="31848BA8"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Ficha 1496, dotação orçamentária 010.01.01.20.606.0012.2125.3.3.90.39.00, fonte 100</w:t>
      </w:r>
    </w:p>
    <w:p w14:paraId="21A6E7FC" w14:textId="77777777" w:rsidR="000A66FE" w:rsidRPr="000A66FE" w:rsidRDefault="000A66FE" w:rsidP="000A66FE">
      <w:pPr>
        <w:spacing w:line="276" w:lineRule="auto"/>
        <w:jc w:val="both"/>
        <w:rPr>
          <w:rFonts w:ascii="Arial" w:hAnsi="Arial" w:cs="Arial"/>
          <w:sz w:val="22"/>
          <w:szCs w:val="22"/>
        </w:rPr>
      </w:pPr>
    </w:p>
    <w:p w14:paraId="1B1E66BF"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sz w:val="22"/>
          <w:szCs w:val="22"/>
        </w:rPr>
      </w:pPr>
      <w:r w:rsidRPr="000A66FE">
        <w:rPr>
          <w:rFonts w:ascii="Arial" w:hAnsi="Arial" w:cs="Arial"/>
          <w:b/>
          <w:sz w:val="22"/>
          <w:szCs w:val="22"/>
        </w:rPr>
        <w:t>8.RESPONSABILIDADES DA CONTRATANTE</w:t>
      </w:r>
    </w:p>
    <w:p w14:paraId="785869B3" w14:textId="77777777" w:rsidR="000A66FE" w:rsidRPr="000A66FE" w:rsidRDefault="000A66FE" w:rsidP="000A66FE">
      <w:pPr>
        <w:spacing w:line="276" w:lineRule="auto"/>
        <w:jc w:val="both"/>
        <w:rPr>
          <w:rFonts w:ascii="Arial" w:hAnsi="Arial" w:cs="Arial"/>
          <w:sz w:val="22"/>
          <w:szCs w:val="22"/>
        </w:rPr>
      </w:pPr>
    </w:p>
    <w:p w14:paraId="72DC00B2"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8.1 Emitir as requisições, acompanhar e verificar a prestação dos serviços, atestando sobre sua qualidade;</w:t>
      </w:r>
    </w:p>
    <w:p w14:paraId="7D13927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8.2 Cumprimento de todos os compromissos financeiros assumidos com a Contratada;</w:t>
      </w:r>
    </w:p>
    <w:p w14:paraId="72E7BFE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8.3 Fornecimentos e colocar </w:t>
      </w:r>
      <w:proofErr w:type="spellStart"/>
      <w:r w:rsidRPr="000A66FE">
        <w:rPr>
          <w:rFonts w:ascii="Arial" w:hAnsi="Arial" w:cs="Arial"/>
          <w:sz w:val="22"/>
          <w:szCs w:val="22"/>
        </w:rPr>
        <w:t>a</w:t>
      </w:r>
      <w:proofErr w:type="spellEnd"/>
      <w:r w:rsidRPr="000A66FE">
        <w:rPr>
          <w:rFonts w:ascii="Arial" w:hAnsi="Arial" w:cs="Arial"/>
          <w:sz w:val="22"/>
          <w:szCs w:val="22"/>
        </w:rPr>
        <w:t xml:space="preserve"> disposição da Contratada, todos os elementos e informações que se fizerem necessários à execução da prestação dos serviços;</w:t>
      </w:r>
    </w:p>
    <w:p w14:paraId="3FBA739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8.4 Notificação formal e tempestivamente, a Contratada sobre as irregularidades observadas no cumprimento deste contrato;</w:t>
      </w:r>
    </w:p>
    <w:p w14:paraId="6EF20E65"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8.5 Notificar a Contratada por escrito e com antecedência sobre multas, penalidades e quaisquer débitos de sua responsabilidade;</w:t>
      </w:r>
    </w:p>
    <w:p w14:paraId="571F3A0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8.6 Fiscalizar o presente contrato através do setor competente do Contratante;</w:t>
      </w:r>
    </w:p>
    <w:p w14:paraId="2C5A3DC7" w14:textId="77777777" w:rsidR="000A66FE" w:rsidRPr="000A66FE" w:rsidRDefault="000A66FE" w:rsidP="000A66FE">
      <w:pPr>
        <w:spacing w:line="276" w:lineRule="auto"/>
        <w:jc w:val="both"/>
        <w:rPr>
          <w:rFonts w:ascii="Arial" w:hAnsi="Arial" w:cs="Arial"/>
          <w:sz w:val="22"/>
          <w:szCs w:val="22"/>
        </w:rPr>
      </w:pPr>
    </w:p>
    <w:p w14:paraId="1D00C6E6"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sz w:val="22"/>
          <w:szCs w:val="22"/>
        </w:rPr>
      </w:pPr>
      <w:r w:rsidRPr="000A66FE">
        <w:rPr>
          <w:rFonts w:ascii="Arial" w:hAnsi="Arial" w:cs="Arial"/>
          <w:b/>
          <w:sz w:val="22"/>
          <w:szCs w:val="22"/>
        </w:rPr>
        <w:t>9. RESPONSABILIDADES DA CONTRATADA</w:t>
      </w:r>
    </w:p>
    <w:p w14:paraId="41DB2398" w14:textId="77777777" w:rsidR="000A66FE" w:rsidRPr="000A66FE" w:rsidRDefault="000A66FE" w:rsidP="000A66FE">
      <w:pPr>
        <w:spacing w:line="276" w:lineRule="auto"/>
        <w:jc w:val="both"/>
        <w:rPr>
          <w:rFonts w:ascii="Arial" w:hAnsi="Arial" w:cs="Arial"/>
          <w:sz w:val="22"/>
          <w:szCs w:val="22"/>
        </w:rPr>
      </w:pPr>
    </w:p>
    <w:p w14:paraId="0EF16759"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9.1 Prestar os serviços objeto deste termo de forma que satisfaça as condições de perfeito funcionamento, garantia e segurança, visando a plena satisfação da contratada e observando as normais gerais do Código do Consumidor;</w:t>
      </w:r>
    </w:p>
    <w:p w14:paraId="5E166EBD" w14:textId="77777777" w:rsidR="000A66FE" w:rsidRPr="000A66FE" w:rsidRDefault="000A66FE" w:rsidP="000A66FE">
      <w:pPr>
        <w:spacing w:line="276" w:lineRule="auto"/>
        <w:jc w:val="both"/>
        <w:rPr>
          <w:rFonts w:ascii="Arial" w:hAnsi="Arial" w:cs="Arial"/>
          <w:sz w:val="22"/>
          <w:szCs w:val="22"/>
        </w:rPr>
      </w:pPr>
      <w:smartTag w:uri="urn:schemas-microsoft-com:office:smarttags" w:element="metricconverter">
        <w:smartTagPr>
          <w:attr w:name="ProductID" w:val="9.2 A"/>
        </w:smartTagPr>
        <w:r w:rsidRPr="000A66FE">
          <w:rPr>
            <w:rFonts w:ascii="Arial" w:hAnsi="Arial" w:cs="Arial"/>
            <w:sz w:val="22"/>
            <w:szCs w:val="22"/>
          </w:rPr>
          <w:t>9.2 A</w:t>
        </w:r>
      </w:smartTag>
      <w:r w:rsidRPr="000A66FE">
        <w:rPr>
          <w:rFonts w:ascii="Arial" w:hAnsi="Arial" w:cs="Arial"/>
          <w:sz w:val="22"/>
          <w:szCs w:val="22"/>
        </w:rPr>
        <w:t xml:space="preserve"> comprovação da prestação dos serviços/fornecimento, quando da entrega, deverão estar acompanhados das respectivas Notas Fiscais, com a discriminação do tipo de serviço/fornecimento e seus quantitativos, para a devida comprovação pela contratante;</w:t>
      </w:r>
    </w:p>
    <w:p w14:paraId="1DA32559"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14:paraId="16DC9543" w14:textId="77777777" w:rsidR="000A66FE" w:rsidRPr="000A66FE" w:rsidRDefault="000A66FE" w:rsidP="000A66FE">
      <w:pPr>
        <w:spacing w:line="276" w:lineRule="auto"/>
        <w:jc w:val="both"/>
        <w:rPr>
          <w:rFonts w:ascii="Arial" w:hAnsi="Arial" w:cs="Arial"/>
          <w:sz w:val="22"/>
          <w:szCs w:val="22"/>
        </w:rPr>
      </w:pPr>
      <w:smartTag w:uri="urn:schemas-microsoft-com:office:smarttags" w:element="metricconverter">
        <w:smartTagPr>
          <w:attr w:name="ProductID" w:val="9.4 A"/>
        </w:smartTagPr>
        <w:r w:rsidRPr="000A66FE">
          <w:rPr>
            <w:rFonts w:ascii="Arial" w:hAnsi="Arial" w:cs="Arial"/>
            <w:sz w:val="22"/>
            <w:szCs w:val="22"/>
          </w:rPr>
          <w:t>9.4 A</w:t>
        </w:r>
      </w:smartTag>
      <w:r w:rsidRPr="000A66FE">
        <w:rPr>
          <w:rFonts w:ascii="Arial" w:hAnsi="Arial" w:cs="Arial"/>
          <w:sz w:val="22"/>
          <w:szCs w:val="22"/>
        </w:rPr>
        <w:t xml:space="preserve"> Contratada deverá apresentar 01 (um) nota fiscal para cada Ordem de Fornecimento por ele recebida, esclarecendo que não serão aceitas rasuras ou informações incorretas; quanto ao histórico da mesma e dados do locador, a mesma se compromete em caso de erro, a trocar a referida Nota Fiscal no prazo de 24 (vinte e quatro) horas;</w:t>
      </w:r>
    </w:p>
    <w:p w14:paraId="2756DB39" w14:textId="77777777" w:rsidR="000A66FE" w:rsidRPr="000A66FE" w:rsidRDefault="000A66FE" w:rsidP="000A66FE">
      <w:pPr>
        <w:spacing w:line="276" w:lineRule="auto"/>
        <w:jc w:val="both"/>
        <w:rPr>
          <w:rFonts w:ascii="Arial" w:hAnsi="Arial" w:cs="Arial"/>
          <w:sz w:val="22"/>
          <w:szCs w:val="22"/>
        </w:rPr>
      </w:pPr>
      <w:smartTag w:uri="urn:schemas-microsoft-com:office:smarttags" w:element="metricconverter">
        <w:smartTagPr>
          <w:attr w:name="ProductID" w:val="9.5 A"/>
        </w:smartTagPr>
        <w:r w:rsidRPr="000A66FE">
          <w:rPr>
            <w:rFonts w:ascii="Arial" w:hAnsi="Arial" w:cs="Arial"/>
            <w:sz w:val="22"/>
            <w:szCs w:val="22"/>
          </w:rPr>
          <w:t>9.5 A</w:t>
        </w:r>
      </w:smartTag>
      <w:r w:rsidRPr="000A66FE">
        <w:rPr>
          <w:rFonts w:ascii="Arial" w:hAnsi="Arial" w:cs="Arial"/>
          <w:sz w:val="22"/>
          <w:szCs w:val="22"/>
        </w:rPr>
        <w:t xml:space="preserve"> manutenção dos aparelhos deverá ser feita, ficando esclarecido que correrão por conta do fornecedor todas as despesas com o transporte, alimentação, impostos e quaisquer outras taxas decorrentes da Contratada e transporte dos bens até o local de destino;</w:t>
      </w:r>
    </w:p>
    <w:p w14:paraId="4A24CFC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9.9 Efetuar a manutenção preventiva sistematicamente, sendo que a manutenção corretiva dar-se-á sempre que necessário, incluindo peças e mão-de-obra em tempo hábil e de forma a não trazer nenhum prejuízo à contratante;</w:t>
      </w:r>
    </w:p>
    <w:p w14:paraId="0144F139"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9.10 Entende-se como manutenção preventiva aquela que tem por finalidade executar qualquer serviço que envolva limpeza, calibração, ajustes, testes, revisões e substituições de peças que visem evitar a ocorrência de quebras ou defeitos, bem como garantir o contínuo e </w:t>
      </w:r>
      <w:r w:rsidRPr="000A66FE">
        <w:rPr>
          <w:rFonts w:ascii="Arial" w:hAnsi="Arial" w:cs="Arial"/>
          <w:sz w:val="22"/>
          <w:szCs w:val="22"/>
        </w:rPr>
        <w:lastRenderedPageBreak/>
        <w:t>perfeito funcionamento com segurança dos equipamentos, dentro das condições operacionais especificadas pelo fabricante;</w:t>
      </w:r>
    </w:p>
    <w:p w14:paraId="4CE6D3F3" w14:textId="77777777" w:rsidR="000A66FE" w:rsidRPr="000A66FE" w:rsidRDefault="000A66FE" w:rsidP="000A66FE">
      <w:pPr>
        <w:spacing w:line="276" w:lineRule="auto"/>
        <w:jc w:val="both"/>
        <w:rPr>
          <w:rFonts w:ascii="Arial" w:hAnsi="Arial" w:cs="Arial"/>
          <w:sz w:val="22"/>
          <w:szCs w:val="22"/>
        </w:rPr>
      </w:pPr>
      <w:smartTag w:uri="urn:schemas-microsoft-com:office:smarttags" w:element="metricconverter">
        <w:smartTagPr>
          <w:attr w:name="ProductID" w:val="9.11 A"/>
        </w:smartTagPr>
        <w:r w:rsidRPr="000A66FE">
          <w:rPr>
            <w:rFonts w:ascii="Arial" w:hAnsi="Arial" w:cs="Arial"/>
            <w:sz w:val="22"/>
            <w:szCs w:val="22"/>
          </w:rPr>
          <w:t>9.11 A</w:t>
        </w:r>
      </w:smartTag>
      <w:r w:rsidRPr="000A66FE">
        <w:rPr>
          <w:rFonts w:ascii="Arial" w:hAnsi="Arial" w:cs="Arial"/>
          <w:sz w:val="22"/>
          <w:szCs w:val="22"/>
        </w:rPr>
        <w:t xml:space="preserve"> manutenção preventiva será efetivada pela Contratada, sempre que requisitada, de segunda à sexta-feira, no horário comercial de 08:00 às 18:00 horas.</w:t>
      </w:r>
    </w:p>
    <w:p w14:paraId="4E5DEC9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9.12 Entende-se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044B3874" w14:textId="77777777" w:rsidR="000A66FE" w:rsidRPr="000A66FE" w:rsidRDefault="000A66FE" w:rsidP="000A66FE">
      <w:pPr>
        <w:spacing w:line="276" w:lineRule="auto"/>
        <w:jc w:val="both"/>
        <w:rPr>
          <w:rFonts w:ascii="Arial" w:hAnsi="Arial" w:cs="Arial"/>
          <w:sz w:val="22"/>
          <w:szCs w:val="22"/>
        </w:rPr>
      </w:pPr>
      <w:smartTag w:uri="urn:schemas-microsoft-com:office:smarttags" w:element="metricconverter">
        <w:smartTagPr>
          <w:attr w:name="ProductID" w:val="9.13 A"/>
        </w:smartTagPr>
        <w:r w:rsidRPr="000A66FE">
          <w:rPr>
            <w:rFonts w:ascii="Arial" w:hAnsi="Arial" w:cs="Arial"/>
            <w:sz w:val="22"/>
            <w:szCs w:val="22"/>
          </w:rPr>
          <w:t>9.13 A</w:t>
        </w:r>
      </w:smartTag>
      <w:r w:rsidRPr="000A66FE">
        <w:rPr>
          <w:rFonts w:ascii="Arial" w:hAnsi="Arial" w:cs="Arial"/>
          <w:sz w:val="22"/>
          <w:szCs w:val="22"/>
        </w:rPr>
        <w:t xml:space="preserve"> manutenção corretiva quando solicitada, deverá ser feita mediante aos chamados técnicos por parte do Contratante.</w:t>
      </w:r>
    </w:p>
    <w:p w14:paraId="54C15F74" w14:textId="77777777" w:rsidR="000A66FE" w:rsidRPr="000A66FE" w:rsidRDefault="000A66FE" w:rsidP="000A66FE">
      <w:pPr>
        <w:spacing w:line="276" w:lineRule="auto"/>
        <w:jc w:val="both"/>
        <w:rPr>
          <w:rFonts w:ascii="Arial" w:hAnsi="Arial" w:cs="Arial"/>
          <w:sz w:val="22"/>
          <w:szCs w:val="22"/>
        </w:rPr>
      </w:pPr>
      <w:smartTag w:uri="urn:schemas-microsoft-com:office:smarttags" w:element="metricconverter">
        <w:smartTagPr>
          <w:attr w:name="ProductID" w:val="9.14 A"/>
        </w:smartTagPr>
        <w:r w:rsidRPr="000A66FE">
          <w:rPr>
            <w:rFonts w:ascii="Arial" w:hAnsi="Arial" w:cs="Arial"/>
            <w:sz w:val="22"/>
            <w:szCs w:val="22"/>
          </w:rPr>
          <w:t>9.14 A</w:t>
        </w:r>
      </w:smartTag>
      <w:r w:rsidRPr="000A66FE">
        <w:rPr>
          <w:rFonts w:ascii="Arial" w:hAnsi="Arial" w:cs="Arial"/>
          <w:sz w:val="22"/>
          <w:szCs w:val="22"/>
        </w:rPr>
        <w:t xml:space="preserve"> partir da data de </w:t>
      </w:r>
      <w:proofErr w:type="spellStart"/>
      <w:r w:rsidRPr="000A66FE">
        <w:rPr>
          <w:rFonts w:ascii="Arial" w:hAnsi="Arial" w:cs="Arial"/>
          <w:sz w:val="22"/>
          <w:szCs w:val="22"/>
        </w:rPr>
        <w:t>inicio</w:t>
      </w:r>
      <w:proofErr w:type="spellEnd"/>
      <w:r w:rsidRPr="000A66FE">
        <w:rPr>
          <w:rFonts w:ascii="Arial" w:hAnsi="Arial" w:cs="Arial"/>
          <w:sz w:val="22"/>
          <w:szCs w:val="22"/>
        </w:rPr>
        <w:t xml:space="preserve">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1977D08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9.15 Cumprimento, obrigatório das normas legais vigentes de segurança e medicina do trabalho, inclusive quanto ao percentual de insalubridade, se houver.</w:t>
      </w:r>
    </w:p>
    <w:p w14:paraId="24871698"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9.16 Manter seus funcionários devidamente uniformizados com crachás de identificação autenticados e com Equipamentos de Proteção Individual – EPIs.</w:t>
      </w:r>
    </w:p>
    <w:p w14:paraId="6D7A995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9.17 Arcar com todas as despesas com os prejuízos impostos ao Contratante e/ou a terceiros, resultantes de atos ou omissões dos seus empregados, quando no desempenho das atividades ora Contratadas.  </w:t>
      </w:r>
    </w:p>
    <w:p w14:paraId="135A5DF4"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9.18 Prestar todos os esclarecimentos que lhe forem solicitados pelo Contratante, cujas reclamações obriga-o a atender prontamente.</w:t>
      </w:r>
    </w:p>
    <w:p w14:paraId="0CD3131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9.19 </w:t>
      </w:r>
      <w:proofErr w:type="spellStart"/>
      <w:r w:rsidRPr="000A66FE">
        <w:rPr>
          <w:rFonts w:ascii="Arial" w:hAnsi="Arial" w:cs="Arial"/>
          <w:sz w:val="22"/>
          <w:szCs w:val="22"/>
        </w:rPr>
        <w:t>Fornecer</w:t>
      </w:r>
      <w:proofErr w:type="spellEnd"/>
      <w:r w:rsidRPr="000A66FE">
        <w:rPr>
          <w:rFonts w:ascii="Arial" w:hAnsi="Arial" w:cs="Arial"/>
          <w:sz w:val="22"/>
          <w:szCs w:val="22"/>
        </w:rPr>
        <w:t xml:space="preserve"> todo o material e os equipamentos, devendo mantê-los sempre com qualidade e dentro de sua validade.</w:t>
      </w:r>
    </w:p>
    <w:p w14:paraId="1890FF3A"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9.20 Fazer seguro de seus empregados contra riscos de acidente de trabalho, responsabilizando-se também pelos encargos trabalhistas, previdenciários, fiscais e comerciais, resultantes da execução do contrato conforme exigência legal.</w:t>
      </w:r>
    </w:p>
    <w:p w14:paraId="0D9C16AF"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9.21 Implantar de forma adequada a planificação, execução e supervisão permanente dos serviços de forma a obter uma operação correta e eficaz. Realizar os serviços de forma meticulosa e constante, mantendo sempre em perfeita ordem.</w:t>
      </w:r>
    </w:p>
    <w:p w14:paraId="381EFD68"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9.22 Responsabilizar-se pelos serviços prestados nos termos da legislação vigente.</w:t>
      </w:r>
    </w:p>
    <w:p w14:paraId="17EC63B6"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9.23 Assumir todas as responsabilidades e tomar as medidas necessárias ao atendimento de seus empregados, acidentados ou com mal súbito por meio de seus encarregados.</w:t>
      </w:r>
    </w:p>
    <w:p w14:paraId="62BA0A4B"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9.24 Cumprir além dos postulados legais vigentes de âmbito federal, estadual ou municipal; as normas de segurança do Contratante.</w:t>
      </w:r>
    </w:p>
    <w:p w14:paraId="1629BC89"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9.25 Cumprir durante a vigência do Contrato a legislação trabalhista e os acordos coletivos de trabalho.</w:t>
      </w:r>
    </w:p>
    <w:p w14:paraId="5A328CB7"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9.26 Manter sigilo das informações coletadas na prestação de seus serviços.</w:t>
      </w:r>
    </w:p>
    <w:p w14:paraId="604D241E"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9.27 Substituir o funcionário que não estiver satisfazendo as condições requeridas pela natureza dos serviços.</w:t>
      </w:r>
    </w:p>
    <w:p w14:paraId="0A6F725C"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lastRenderedPageBreak/>
        <w:t>9.28 Apresentar relatório de produção, guias e outros documentos necessários ao controle dos serviços por parte do Contratante.</w:t>
      </w:r>
    </w:p>
    <w:p w14:paraId="7082F6A1"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9.29 Substituir ou solucionar quaisquer problemas com os itens adquiridos às suas expensas no prazo de 24(vinte e quatro) horas, após notificação formal e os produtos entregues em desacordo com as especificações deste Termo, e seus anexos com a respectiva proposta ou que apresente vícios de qualidade.</w:t>
      </w:r>
    </w:p>
    <w:p w14:paraId="6B3C7C11" w14:textId="77777777" w:rsidR="000A66FE" w:rsidRPr="000A66FE" w:rsidRDefault="000A66FE" w:rsidP="000A66FE">
      <w:pPr>
        <w:spacing w:line="276" w:lineRule="auto"/>
        <w:jc w:val="both"/>
        <w:rPr>
          <w:rFonts w:ascii="Arial" w:hAnsi="Arial" w:cs="Arial"/>
          <w:sz w:val="22"/>
          <w:szCs w:val="22"/>
        </w:rPr>
      </w:pPr>
    </w:p>
    <w:p w14:paraId="194B38C0"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spacing w:line="276" w:lineRule="auto"/>
        <w:jc w:val="both"/>
        <w:rPr>
          <w:rFonts w:ascii="Arial" w:hAnsi="Arial" w:cs="Arial"/>
          <w:b/>
          <w:sz w:val="22"/>
          <w:szCs w:val="22"/>
        </w:rPr>
      </w:pPr>
      <w:r w:rsidRPr="000A66FE">
        <w:rPr>
          <w:rFonts w:ascii="Arial" w:hAnsi="Arial" w:cs="Arial"/>
          <w:b/>
          <w:sz w:val="22"/>
          <w:szCs w:val="22"/>
        </w:rPr>
        <w:t>10- ESTIMATIVA DO VALOR PARA FORNECIMENTO DO MATERIAL.</w:t>
      </w:r>
    </w:p>
    <w:p w14:paraId="75CCE5D4" w14:textId="77777777" w:rsidR="000A66FE" w:rsidRPr="000A66FE" w:rsidRDefault="000A66FE" w:rsidP="000A66FE">
      <w:pPr>
        <w:spacing w:line="276" w:lineRule="auto"/>
        <w:jc w:val="both"/>
        <w:rPr>
          <w:rFonts w:ascii="Arial" w:hAnsi="Arial" w:cs="Arial"/>
          <w:sz w:val="22"/>
          <w:szCs w:val="22"/>
        </w:rPr>
      </w:pPr>
    </w:p>
    <w:p w14:paraId="5099EC2D"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 xml:space="preserve">10.1 O Valor estimado para a contratação na prestação de serviços de manutenção preventiva e corretiva em aparelhos de ar condicionado é de </w:t>
      </w:r>
      <w:r w:rsidRPr="000A66FE">
        <w:rPr>
          <w:rFonts w:ascii="Arial" w:hAnsi="Arial" w:cs="Arial"/>
          <w:b/>
          <w:sz w:val="22"/>
          <w:szCs w:val="22"/>
        </w:rPr>
        <w:t>R$ 683.623,33 (seiscentos e oitenta e três mil, seiscentos e vinte e três reais e trinta e três centavos)</w:t>
      </w:r>
      <w:r w:rsidRPr="000A66FE">
        <w:rPr>
          <w:rFonts w:ascii="Arial" w:hAnsi="Arial" w:cs="Arial"/>
          <w:sz w:val="22"/>
          <w:szCs w:val="22"/>
        </w:rPr>
        <w:t>, apurados a partir de cotações de preços em anexo a este termo de referência.</w:t>
      </w:r>
    </w:p>
    <w:p w14:paraId="5C6DA95D" w14:textId="77777777" w:rsidR="000A66FE" w:rsidRPr="000A66FE" w:rsidRDefault="000A66FE" w:rsidP="000A66FE">
      <w:pPr>
        <w:spacing w:line="276" w:lineRule="auto"/>
        <w:jc w:val="both"/>
        <w:rPr>
          <w:rFonts w:ascii="Arial" w:hAnsi="Arial" w:cs="Arial"/>
          <w:b/>
          <w:sz w:val="22"/>
          <w:szCs w:val="22"/>
        </w:rPr>
      </w:pPr>
    </w:p>
    <w:p w14:paraId="76073969"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spacing w:line="276" w:lineRule="auto"/>
        <w:jc w:val="both"/>
        <w:rPr>
          <w:rFonts w:ascii="Arial" w:hAnsi="Arial" w:cs="Arial"/>
          <w:b/>
          <w:sz w:val="22"/>
          <w:szCs w:val="22"/>
        </w:rPr>
      </w:pPr>
      <w:r w:rsidRPr="000A66FE">
        <w:rPr>
          <w:rFonts w:ascii="Arial" w:hAnsi="Arial" w:cs="Arial"/>
          <w:b/>
          <w:sz w:val="22"/>
          <w:szCs w:val="22"/>
        </w:rPr>
        <w:t>11- DOCUMENTOS TÉCNICOS.</w:t>
      </w:r>
    </w:p>
    <w:p w14:paraId="0E326F2D" w14:textId="77777777" w:rsidR="000A66FE" w:rsidRPr="000A66FE" w:rsidRDefault="000A66FE" w:rsidP="000A66FE">
      <w:pPr>
        <w:autoSpaceDE w:val="0"/>
        <w:autoSpaceDN w:val="0"/>
        <w:adjustRightInd w:val="0"/>
        <w:spacing w:line="276" w:lineRule="auto"/>
        <w:jc w:val="both"/>
        <w:rPr>
          <w:rFonts w:ascii="Arial" w:hAnsi="Arial" w:cs="Arial"/>
          <w:sz w:val="22"/>
          <w:szCs w:val="22"/>
        </w:rPr>
      </w:pPr>
    </w:p>
    <w:p w14:paraId="3FDFD8E8" w14:textId="77777777" w:rsidR="000A66FE" w:rsidRPr="000A66FE" w:rsidRDefault="000A66FE" w:rsidP="000A66FE">
      <w:pPr>
        <w:autoSpaceDE w:val="0"/>
        <w:autoSpaceDN w:val="0"/>
        <w:adjustRightInd w:val="0"/>
        <w:spacing w:line="276" w:lineRule="auto"/>
        <w:jc w:val="both"/>
        <w:rPr>
          <w:rFonts w:ascii="Arial" w:hAnsi="Arial" w:cs="Arial"/>
          <w:sz w:val="22"/>
          <w:szCs w:val="22"/>
        </w:rPr>
      </w:pPr>
      <w:r w:rsidRPr="000A66FE">
        <w:rPr>
          <w:rFonts w:ascii="Arial" w:hAnsi="Arial" w:cs="Arial"/>
          <w:sz w:val="22"/>
          <w:szCs w:val="22"/>
        </w:rPr>
        <w:t>11.1 Atestado (s) ou declaração(</w:t>
      </w:r>
      <w:proofErr w:type="spellStart"/>
      <w:r w:rsidRPr="000A66FE">
        <w:rPr>
          <w:rFonts w:ascii="Arial" w:hAnsi="Arial" w:cs="Arial"/>
          <w:sz w:val="22"/>
          <w:szCs w:val="22"/>
        </w:rPr>
        <w:t>ões</w:t>
      </w:r>
      <w:proofErr w:type="spellEnd"/>
      <w:r w:rsidRPr="000A66FE">
        <w:rPr>
          <w:rFonts w:ascii="Arial" w:hAnsi="Arial" w:cs="Arial"/>
          <w:sz w:val="22"/>
          <w:szCs w:val="22"/>
        </w:rPr>
        <w:t>) de capacidade técnica, em nome do licitante, expedido(s) por pessoa(s) jurídica(s) de direito público ou privado, em papel timbrado;</w:t>
      </w:r>
    </w:p>
    <w:p w14:paraId="099101AB"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11.2 Apresentar Licença de funcionamento emitido pela Prefeitura Municipal da cidade sede da licitante.</w:t>
      </w:r>
    </w:p>
    <w:p w14:paraId="1AF9B83E" w14:textId="77777777" w:rsidR="000A66FE" w:rsidRPr="000A66FE" w:rsidRDefault="000A66FE" w:rsidP="000A66FE">
      <w:pPr>
        <w:spacing w:line="276" w:lineRule="auto"/>
        <w:jc w:val="both"/>
        <w:rPr>
          <w:rFonts w:ascii="Arial" w:hAnsi="Arial" w:cs="Arial"/>
          <w:color w:val="333333"/>
          <w:sz w:val="22"/>
          <w:szCs w:val="22"/>
        </w:rPr>
      </w:pPr>
    </w:p>
    <w:p w14:paraId="791DE20F" w14:textId="77777777" w:rsidR="000A66FE" w:rsidRPr="000A66FE" w:rsidRDefault="000A66FE" w:rsidP="000A66FE">
      <w:pPr>
        <w:pBdr>
          <w:top w:val="single" w:sz="4" w:space="1" w:color="auto"/>
          <w:left w:val="single" w:sz="4" w:space="4" w:color="auto"/>
          <w:bottom w:val="single" w:sz="4" w:space="1" w:color="auto"/>
          <w:right w:val="single" w:sz="4" w:space="4" w:color="auto"/>
        </w:pBdr>
        <w:shd w:val="clear" w:color="auto" w:fill="C0C0C0"/>
        <w:spacing w:line="276" w:lineRule="auto"/>
        <w:jc w:val="both"/>
        <w:rPr>
          <w:rFonts w:ascii="Arial" w:hAnsi="Arial" w:cs="Arial"/>
          <w:b/>
          <w:sz w:val="22"/>
          <w:szCs w:val="22"/>
        </w:rPr>
      </w:pPr>
      <w:r w:rsidRPr="000A66FE">
        <w:rPr>
          <w:rFonts w:ascii="Arial" w:hAnsi="Arial" w:cs="Arial"/>
          <w:b/>
          <w:sz w:val="22"/>
          <w:szCs w:val="22"/>
        </w:rPr>
        <w:t>12- DISPOSIÇÃO GERAIS.</w:t>
      </w:r>
    </w:p>
    <w:p w14:paraId="0A765ADB" w14:textId="77777777" w:rsidR="000A66FE" w:rsidRPr="000A66FE" w:rsidRDefault="000A66FE" w:rsidP="000A66FE">
      <w:pPr>
        <w:spacing w:line="276" w:lineRule="auto"/>
        <w:jc w:val="both"/>
        <w:rPr>
          <w:rFonts w:ascii="Arial" w:hAnsi="Arial" w:cs="Arial"/>
          <w:sz w:val="22"/>
          <w:szCs w:val="22"/>
        </w:rPr>
      </w:pPr>
    </w:p>
    <w:p w14:paraId="79882B58" w14:textId="77777777" w:rsidR="000A66FE" w:rsidRPr="000A66FE" w:rsidRDefault="000A66FE" w:rsidP="000A66FE">
      <w:pPr>
        <w:spacing w:line="276" w:lineRule="auto"/>
        <w:jc w:val="both"/>
        <w:rPr>
          <w:rFonts w:ascii="Arial" w:hAnsi="Arial" w:cs="Arial"/>
          <w:sz w:val="22"/>
          <w:szCs w:val="22"/>
        </w:rPr>
      </w:pPr>
      <w:r w:rsidRPr="000A66FE">
        <w:rPr>
          <w:rFonts w:ascii="Arial" w:hAnsi="Arial" w:cs="Arial"/>
          <w:sz w:val="22"/>
          <w:szCs w:val="22"/>
        </w:rPr>
        <w:t>12.1 No ato de entrega dos materiais a Secretaria Municipal de Saúde poderá designar responsável com conhecimento técnico dos materiais para que realize vistoria e comprove a compatibilidade com a Ordem de Serviço.</w:t>
      </w:r>
    </w:p>
    <w:p w14:paraId="5EF4DE1E" w14:textId="77777777" w:rsidR="00A74E02" w:rsidRPr="000A66FE" w:rsidRDefault="00A74E02" w:rsidP="0065700B">
      <w:pPr>
        <w:spacing w:after="240" w:line="360" w:lineRule="auto"/>
        <w:jc w:val="both"/>
        <w:rPr>
          <w:rFonts w:ascii="Arial" w:hAnsi="Arial" w:cs="Arial"/>
          <w:sz w:val="22"/>
          <w:szCs w:val="22"/>
        </w:rPr>
      </w:pPr>
    </w:p>
    <w:p w14:paraId="7669186E" w14:textId="77777777" w:rsidR="00CC22F2" w:rsidRPr="000A66FE" w:rsidRDefault="00CC22F2" w:rsidP="0065700B">
      <w:pPr>
        <w:spacing w:after="240" w:line="360" w:lineRule="auto"/>
        <w:jc w:val="both"/>
        <w:rPr>
          <w:rFonts w:ascii="Arial" w:hAnsi="Arial" w:cs="Arial"/>
          <w:sz w:val="22"/>
          <w:szCs w:val="22"/>
        </w:rPr>
      </w:pPr>
    </w:p>
    <w:p w14:paraId="38DB2062" w14:textId="77777777" w:rsidR="00CC22F2" w:rsidRPr="000A66FE" w:rsidRDefault="00CC22F2" w:rsidP="0065700B">
      <w:pPr>
        <w:spacing w:after="240" w:line="360" w:lineRule="auto"/>
        <w:jc w:val="both"/>
        <w:rPr>
          <w:rFonts w:ascii="Arial" w:hAnsi="Arial" w:cs="Arial"/>
          <w:sz w:val="22"/>
          <w:szCs w:val="22"/>
        </w:rPr>
      </w:pPr>
    </w:p>
    <w:p w14:paraId="49762325" w14:textId="77777777" w:rsidR="00CC22F2" w:rsidRPr="000A66FE" w:rsidRDefault="00CC22F2" w:rsidP="0065700B">
      <w:pPr>
        <w:spacing w:after="240" w:line="360" w:lineRule="auto"/>
        <w:jc w:val="both"/>
        <w:rPr>
          <w:rFonts w:ascii="Arial" w:hAnsi="Arial" w:cs="Arial"/>
          <w:sz w:val="22"/>
          <w:szCs w:val="22"/>
        </w:rPr>
      </w:pPr>
    </w:p>
    <w:p w14:paraId="542F3096" w14:textId="77777777" w:rsidR="00CC22F2" w:rsidRPr="000A66FE" w:rsidRDefault="00CC22F2" w:rsidP="0065700B">
      <w:pPr>
        <w:spacing w:after="240" w:line="360" w:lineRule="auto"/>
        <w:jc w:val="both"/>
        <w:rPr>
          <w:rFonts w:ascii="Arial" w:hAnsi="Arial" w:cs="Arial"/>
          <w:sz w:val="22"/>
          <w:szCs w:val="22"/>
        </w:rPr>
      </w:pPr>
    </w:p>
    <w:p w14:paraId="3167C4C8" w14:textId="77777777" w:rsidR="00CC22F2" w:rsidRPr="000A66FE" w:rsidRDefault="00CC22F2" w:rsidP="0065700B">
      <w:pPr>
        <w:spacing w:after="240" w:line="360" w:lineRule="auto"/>
        <w:jc w:val="both"/>
        <w:rPr>
          <w:rFonts w:ascii="Arial" w:hAnsi="Arial" w:cs="Arial"/>
          <w:sz w:val="22"/>
          <w:szCs w:val="22"/>
        </w:rPr>
      </w:pPr>
    </w:p>
    <w:p w14:paraId="74F501C6" w14:textId="77777777" w:rsidR="00CC22F2" w:rsidRPr="000A66FE" w:rsidRDefault="00CC22F2" w:rsidP="0065700B">
      <w:pPr>
        <w:spacing w:after="240" w:line="360" w:lineRule="auto"/>
        <w:jc w:val="both"/>
        <w:rPr>
          <w:rFonts w:ascii="Arial" w:hAnsi="Arial" w:cs="Arial"/>
          <w:sz w:val="22"/>
          <w:szCs w:val="22"/>
        </w:rPr>
      </w:pPr>
    </w:p>
    <w:p w14:paraId="7651EFF4" w14:textId="77777777" w:rsidR="00CC22F2" w:rsidRPr="000A66FE" w:rsidRDefault="00CC22F2" w:rsidP="0065700B">
      <w:pPr>
        <w:spacing w:after="240" w:line="360" w:lineRule="auto"/>
        <w:jc w:val="both"/>
        <w:rPr>
          <w:rFonts w:ascii="Arial" w:hAnsi="Arial" w:cs="Arial"/>
          <w:sz w:val="22"/>
          <w:szCs w:val="22"/>
        </w:rPr>
      </w:pPr>
    </w:p>
    <w:p w14:paraId="406F5A8D" w14:textId="77777777" w:rsidR="00CC22F2" w:rsidRPr="000A66FE" w:rsidRDefault="00CC22F2" w:rsidP="0065700B">
      <w:pPr>
        <w:spacing w:after="240" w:line="360" w:lineRule="auto"/>
        <w:jc w:val="both"/>
        <w:rPr>
          <w:rFonts w:ascii="Arial" w:hAnsi="Arial" w:cs="Arial"/>
          <w:sz w:val="22"/>
          <w:szCs w:val="22"/>
        </w:rPr>
      </w:pPr>
    </w:p>
    <w:p w14:paraId="53008FF3" w14:textId="77777777"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2021</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2021</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77777777"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proofErr w:type="gramStart"/>
      <w:r w:rsidRPr="000A66FE">
        <w:rPr>
          <w:rFonts w:ascii="Arial" w:hAnsi="Arial" w:cs="Arial"/>
          <w:b/>
          <w:sz w:val="22"/>
          <w:szCs w:val="22"/>
        </w:rPr>
        <w:t>$._</w:t>
      </w:r>
      <w:proofErr w:type="gramEnd"/>
      <w:r w:rsidRPr="000A66FE">
        <w:rPr>
          <w:rFonts w:ascii="Arial" w:hAnsi="Arial" w:cs="Arial"/>
          <w:b/>
          <w:sz w:val="22"/>
          <w:szCs w:val="22"/>
        </w:rPr>
        <w:t>_________________ (____________________)</w:t>
      </w:r>
      <w:r w:rsidRPr="000A66FE">
        <w:rPr>
          <w:rFonts w:ascii="Arial" w:hAnsi="Arial" w:cs="Arial"/>
          <w:sz w:val="22"/>
          <w:szCs w:val="22"/>
        </w:rPr>
        <w:t xml:space="preserve">. O pagamento será efetuados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F4457" w:rsidRPr="000A66FE">
        <w:rPr>
          <w:rFonts w:ascii="Arial" w:hAnsi="Arial" w:cs="Arial"/>
          <w:sz w:val="22"/>
          <w:szCs w:val="22"/>
        </w:rPr>
        <w:t>1</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77777777"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2021</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77777777" w:rsidR="000C639C" w:rsidRPr="000A66FE" w:rsidRDefault="00124744" w:rsidP="008E75C6">
            <w:pPr>
              <w:jc w:val="center"/>
              <w:rPr>
                <w:rFonts w:ascii="Arial" w:hAnsi="Arial" w:cs="Arial"/>
                <w:b/>
                <w:sz w:val="22"/>
                <w:szCs w:val="22"/>
              </w:rPr>
            </w:pPr>
            <w:proofErr w:type="spellStart"/>
            <w:r w:rsidRPr="000A66FE">
              <w:rPr>
                <w:rFonts w:ascii="Arial" w:hAnsi="Arial" w:cs="Arial"/>
                <w:b/>
                <w:sz w:val="22"/>
                <w:szCs w:val="22"/>
              </w:rPr>
              <w:t>Ailson</w:t>
            </w:r>
            <w:proofErr w:type="spellEnd"/>
            <w:r w:rsidRPr="000A66FE">
              <w:rPr>
                <w:rFonts w:ascii="Arial" w:hAnsi="Arial" w:cs="Arial"/>
                <w:b/>
                <w:sz w:val="22"/>
                <w:szCs w:val="22"/>
              </w:rPr>
              <w:t xml:space="preserve"> Aparecido Rocha</w:t>
            </w:r>
          </w:p>
          <w:p w14:paraId="68DC081B" w14:textId="77777777"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24744" w:rsidRPr="000A66FE">
              <w:rPr>
                <w:rFonts w:ascii="Arial" w:hAnsi="Arial" w:cs="Arial"/>
                <w:b/>
                <w:sz w:val="22"/>
                <w:szCs w:val="22"/>
              </w:rPr>
              <w:t xml:space="preserve">Municipal </w:t>
            </w:r>
            <w:r w:rsidRPr="000A66FE">
              <w:rPr>
                <w:rFonts w:ascii="Arial" w:hAnsi="Arial" w:cs="Arial"/>
                <w:b/>
                <w:sz w:val="22"/>
                <w:szCs w:val="22"/>
              </w:rPr>
              <w:t xml:space="preserve">de </w:t>
            </w:r>
            <w:r w:rsidR="00124744" w:rsidRPr="000A66FE">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5D2F00E4"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58D49F9" w14:textId="77777777" w:rsidR="000C639C" w:rsidRPr="000A66FE" w:rsidRDefault="000C639C" w:rsidP="000C639C">
      <w:pPr>
        <w:rPr>
          <w:rFonts w:ascii="Arial" w:hAnsi="Arial" w:cs="Arial"/>
          <w:b/>
          <w:sz w:val="22"/>
          <w:szCs w:val="22"/>
        </w:rPr>
      </w:pPr>
    </w:p>
    <w:p w14:paraId="685B87BB" w14:textId="77777777" w:rsidR="000C639C" w:rsidRPr="000A66FE" w:rsidRDefault="000C639C" w:rsidP="000C639C">
      <w:pPr>
        <w:rPr>
          <w:rFonts w:ascii="Arial" w:hAnsi="Arial" w:cs="Arial"/>
          <w:b/>
          <w:sz w:val="22"/>
          <w:szCs w:val="22"/>
        </w:rPr>
      </w:pPr>
    </w:p>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22E4951E" w14:textId="77777777" w:rsidR="000C639C" w:rsidRPr="000A66FE" w:rsidRDefault="00616799" w:rsidP="00616799">
      <w:pPr>
        <w:tabs>
          <w:tab w:val="left" w:pos="5415"/>
        </w:tabs>
        <w:rPr>
          <w:rFonts w:ascii="Arial" w:hAnsi="Arial" w:cs="Arial"/>
          <w:b/>
          <w:bCs/>
          <w:sz w:val="22"/>
          <w:szCs w:val="22"/>
        </w:rPr>
      </w:pPr>
      <w:r w:rsidRPr="000A66FE">
        <w:rPr>
          <w:rFonts w:ascii="Arial" w:hAnsi="Arial" w:cs="Arial"/>
          <w:b/>
          <w:bCs/>
          <w:sz w:val="22"/>
          <w:szCs w:val="22"/>
        </w:rPr>
        <w:tab/>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74E81" w14:textId="77777777" w:rsidR="00D27FA2" w:rsidRDefault="00D27FA2" w:rsidP="001F39C2">
      <w:r>
        <w:separator/>
      </w:r>
    </w:p>
  </w:endnote>
  <w:endnote w:type="continuationSeparator" w:id="0">
    <w:p w14:paraId="3556B28A" w14:textId="77777777" w:rsidR="00D27FA2" w:rsidRDefault="00D27FA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14327" w14:textId="77777777" w:rsidR="00D27FA2" w:rsidRDefault="00D27FA2" w:rsidP="001F39C2">
      <w:r>
        <w:separator/>
      </w:r>
    </w:p>
  </w:footnote>
  <w:footnote w:type="continuationSeparator" w:id="0">
    <w:p w14:paraId="3F28A9DD" w14:textId="77777777" w:rsidR="00D27FA2" w:rsidRDefault="00D27FA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C0745" w:rsidRPr="00CC0996" w14:paraId="634C1B3E" w14:textId="77777777" w:rsidTr="00A61CAB">
      <w:trPr>
        <w:trHeight w:val="1083"/>
        <w:jc w:val="center"/>
      </w:trPr>
      <w:tc>
        <w:tcPr>
          <w:tcW w:w="1616" w:type="dxa"/>
        </w:tcPr>
        <w:p w14:paraId="58C0CA8E" w14:textId="77777777" w:rsidR="005C0745" w:rsidRPr="00C55D10" w:rsidRDefault="005C0745"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5C0745" w:rsidRPr="00E52536" w:rsidRDefault="005C0745"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5C0745" w:rsidRPr="00E52536" w:rsidRDefault="005C0745"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5C0745" w:rsidRPr="00E52536" w:rsidRDefault="005C0745"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5C0745" w:rsidRPr="00E52536" w:rsidRDefault="005C0745" w:rsidP="00A61CAB">
          <w:pPr>
            <w:pStyle w:val="Cabealho"/>
            <w:jc w:val="center"/>
            <w:rPr>
              <w:rFonts w:ascii="Arial" w:eastAsia="Calibri" w:hAnsi="Arial"/>
              <w:b/>
              <w:sz w:val="18"/>
            </w:rPr>
          </w:pPr>
        </w:p>
        <w:p w14:paraId="491C71F2" w14:textId="77777777" w:rsidR="005C0745" w:rsidRPr="00E52536" w:rsidRDefault="005C0745"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5C0745" w:rsidRDefault="005C07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8">
    <w:nsid w:val="22316145"/>
    <w:multiLevelType w:val="multilevel"/>
    <w:tmpl w:val="F732E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7"/>
  </w:num>
  <w:num w:numId="8">
    <w:abstractNumId w:val="20"/>
  </w:num>
  <w:num w:numId="9">
    <w:abstractNumId w:val="3"/>
  </w:num>
  <w:num w:numId="10">
    <w:abstractNumId w:val="34"/>
  </w:num>
  <w:num w:numId="11">
    <w:abstractNumId w:val="5"/>
  </w:num>
  <w:num w:numId="12">
    <w:abstractNumId w:val="28"/>
  </w:num>
  <w:num w:numId="13">
    <w:abstractNumId w:val="4"/>
  </w:num>
  <w:num w:numId="14">
    <w:abstractNumId w:val="6"/>
  </w:num>
  <w:num w:numId="15">
    <w:abstractNumId w:val="32"/>
  </w:num>
  <w:num w:numId="16">
    <w:abstractNumId w:val="18"/>
  </w:num>
  <w:num w:numId="17">
    <w:abstractNumId w:val="23"/>
  </w:num>
  <w:num w:numId="18">
    <w:abstractNumId w:val="12"/>
  </w:num>
  <w:num w:numId="19">
    <w:abstractNumId w:val="13"/>
  </w:num>
  <w:num w:numId="20">
    <w:abstractNumId w:val="9"/>
  </w:num>
  <w:num w:numId="21">
    <w:abstractNumId w:val="19"/>
  </w:num>
  <w:num w:numId="22">
    <w:abstractNumId w:val="17"/>
  </w:num>
  <w:num w:numId="23">
    <w:abstractNumId w:val="16"/>
  </w:num>
  <w:num w:numId="24">
    <w:abstractNumId w:val="25"/>
  </w:num>
  <w:num w:numId="25">
    <w:abstractNumId w:val="22"/>
  </w:num>
  <w:num w:numId="26">
    <w:abstractNumId w:val="21"/>
  </w:num>
  <w:num w:numId="27">
    <w:abstractNumId w:val="24"/>
  </w:num>
  <w:num w:numId="28">
    <w:abstractNumId w:val="2"/>
  </w:num>
  <w:num w:numId="29">
    <w:abstractNumId w:val="35"/>
  </w:num>
  <w:num w:numId="30">
    <w:abstractNumId w:val="33"/>
  </w:num>
  <w:num w:numId="31">
    <w:abstractNumId w:val="36"/>
  </w:num>
  <w:num w:numId="32">
    <w:abstractNumId w:val="10"/>
  </w:num>
  <w:num w:numId="33">
    <w:abstractNumId w:val="1"/>
  </w:num>
  <w:num w:numId="34">
    <w:abstractNumId w:val="7"/>
  </w:num>
  <w:num w:numId="35">
    <w:abstractNumId w:val="0"/>
  </w:num>
  <w:num w:numId="36">
    <w:abstractNumId w:val="15"/>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33818"/>
    <w:rsid w:val="00140723"/>
    <w:rsid w:val="0015296E"/>
    <w:rsid w:val="00165318"/>
    <w:rsid w:val="00165EB1"/>
    <w:rsid w:val="001C1BDD"/>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C7110"/>
    <w:rsid w:val="0043135D"/>
    <w:rsid w:val="00437FA5"/>
    <w:rsid w:val="00452B00"/>
    <w:rsid w:val="004613F4"/>
    <w:rsid w:val="004702F0"/>
    <w:rsid w:val="004A2906"/>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0745"/>
    <w:rsid w:val="005C1448"/>
    <w:rsid w:val="005E2607"/>
    <w:rsid w:val="005E408B"/>
    <w:rsid w:val="006019DB"/>
    <w:rsid w:val="00606DF1"/>
    <w:rsid w:val="00616799"/>
    <w:rsid w:val="00626173"/>
    <w:rsid w:val="006302ED"/>
    <w:rsid w:val="0063786F"/>
    <w:rsid w:val="00643BD2"/>
    <w:rsid w:val="0065700B"/>
    <w:rsid w:val="00674330"/>
    <w:rsid w:val="006B6106"/>
    <w:rsid w:val="006C43DC"/>
    <w:rsid w:val="00712E70"/>
    <w:rsid w:val="007247AD"/>
    <w:rsid w:val="00727172"/>
    <w:rsid w:val="00762B84"/>
    <w:rsid w:val="007648EB"/>
    <w:rsid w:val="00766EC5"/>
    <w:rsid w:val="007860D0"/>
    <w:rsid w:val="0079298C"/>
    <w:rsid w:val="00793E9C"/>
    <w:rsid w:val="007A2053"/>
    <w:rsid w:val="007C746D"/>
    <w:rsid w:val="007D00E2"/>
    <w:rsid w:val="007F011F"/>
    <w:rsid w:val="00813219"/>
    <w:rsid w:val="00824968"/>
    <w:rsid w:val="008500D8"/>
    <w:rsid w:val="00874B9B"/>
    <w:rsid w:val="00887564"/>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436FD"/>
    <w:rsid w:val="00A513CE"/>
    <w:rsid w:val="00A52F5D"/>
    <w:rsid w:val="00A56C8A"/>
    <w:rsid w:val="00A61CAB"/>
    <w:rsid w:val="00A674AF"/>
    <w:rsid w:val="00A74E02"/>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C143C"/>
    <w:rsid w:val="00CC22F2"/>
    <w:rsid w:val="00D12B57"/>
    <w:rsid w:val="00D23E8D"/>
    <w:rsid w:val="00D252A3"/>
    <w:rsid w:val="00D27FA2"/>
    <w:rsid w:val="00D320F0"/>
    <w:rsid w:val="00D50C59"/>
    <w:rsid w:val="00D850FE"/>
    <w:rsid w:val="00D85879"/>
    <w:rsid w:val="00D8749A"/>
    <w:rsid w:val="00DB4E7E"/>
    <w:rsid w:val="00DC1BC8"/>
    <w:rsid w:val="00DC6352"/>
    <w:rsid w:val="00DC784E"/>
    <w:rsid w:val="00DE367D"/>
    <w:rsid w:val="00DE7500"/>
    <w:rsid w:val="00DF2484"/>
    <w:rsid w:val="00E02589"/>
    <w:rsid w:val="00E1191B"/>
    <w:rsid w:val="00E123FE"/>
    <w:rsid w:val="00E3171E"/>
    <w:rsid w:val="00E4557C"/>
    <w:rsid w:val="00E559F7"/>
    <w:rsid w:val="00E63E33"/>
    <w:rsid w:val="00E7202E"/>
    <w:rsid w:val="00EA1B7F"/>
    <w:rsid w:val="00EB676E"/>
    <w:rsid w:val="00EC2571"/>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BF22-C85F-4C28-BA90-298BC8D6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15160</Words>
  <Characters>81864</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2021-08-20T17:07:00Z</cp:lastPrinted>
  <dcterms:created xsi:type="dcterms:W3CDTF">2021-08-24T13:24:00Z</dcterms:created>
  <dcterms:modified xsi:type="dcterms:W3CDTF">2021-08-24T13:24:00Z</dcterms:modified>
</cp:coreProperties>
</file>