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F55635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5F159D">
        <w:rPr>
          <w:rFonts w:ascii="Arial" w:hAnsi="Arial" w:cs="Arial"/>
          <w:b/>
          <w:bCs/>
          <w:sz w:val="22"/>
          <w:szCs w:val="22"/>
        </w:rPr>
        <w:t>2</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654C16A0"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5F159D">
        <w:rPr>
          <w:rFonts w:ascii="Arial" w:hAnsi="Arial" w:cs="Arial"/>
          <w:b/>
          <w:sz w:val="22"/>
          <w:szCs w:val="22"/>
        </w:rPr>
        <w:t>10</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139400B5"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D5B2C">
        <w:rPr>
          <w:rFonts w:ascii="Arial" w:hAnsi="Arial" w:cs="Arial"/>
          <w:b/>
          <w:sz w:val="22"/>
          <w:szCs w:val="22"/>
        </w:rPr>
        <w:t>09</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5F159D">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847ACB8"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579EC" w:rsidRPr="005F159D">
        <w:rPr>
          <w:rFonts w:ascii="Arial" w:hAnsi="Arial" w:cs="Arial"/>
          <w:b/>
          <w:color w:val="000000"/>
          <w:sz w:val="22"/>
          <w:szCs w:val="22"/>
        </w:rPr>
        <w:t xml:space="preserve">Contratação de empresa </w:t>
      </w:r>
      <w:r w:rsidR="00AD5B2C" w:rsidRPr="005F159D">
        <w:rPr>
          <w:rFonts w:ascii="Arial" w:hAnsi="Arial" w:cs="Arial"/>
          <w:b/>
          <w:color w:val="000000"/>
          <w:sz w:val="22"/>
          <w:szCs w:val="22"/>
        </w:rPr>
        <w:t xml:space="preserve">especializada </w:t>
      </w:r>
      <w:r w:rsidR="009579EC" w:rsidRPr="005F159D">
        <w:rPr>
          <w:rFonts w:ascii="Arial" w:hAnsi="Arial" w:cs="Arial"/>
          <w:b/>
          <w:color w:val="000000"/>
          <w:sz w:val="22"/>
          <w:szCs w:val="22"/>
        </w:rPr>
        <w:t xml:space="preserve">para prestação de serviços </w:t>
      </w:r>
      <w:r w:rsidR="00AD5B2C" w:rsidRPr="005F159D">
        <w:rPr>
          <w:rFonts w:ascii="Arial" w:hAnsi="Arial" w:cs="Arial"/>
          <w:b/>
          <w:color w:val="000000"/>
          <w:sz w:val="22"/>
          <w:szCs w:val="22"/>
        </w:rPr>
        <w:t xml:space="preserve">de </w:t>
      </w:r>
      <w:r w:rsidR="005F159D" w:rsidRPr="005F159D">
        <w:rPr>
          <w:rFonts w:ascii="Arial" w:hAnsi="Arial" w:cs="Arial"/>
          <w:b/>
          <w:color w:val="000000"/>
          <w:sz w:val="22"/>
          <w:szCs w:val="22"/>
        </w:rPr>
        <w:t>brigadistas para atender as necessidades de eventos neste</w:t>
      </w:r>
      <w:r w:rsidR="005F159D" w:rsidRPr="005F159D">
        <w:rPr>
          <w:rFonts w:ascii="Arial" w:hAnsi="Arial" w:cs="Arial"/>
          <w:b/>
          <w:color w:val="000000"/>
          <w:sz w:val="22"/>
          <w:szCs w:val="22"/>
        </w:rPr>
        <w:t xml:space="preserve"> </w:t>
      </w:r>
      <w:r w:rsidR="00AD5B2C" w:rsidRPr="005F159D">
        <w:rPr>
          <w:rFonts w:ascii="Arial" w:hAnsi="Arial" w:cs="Arial"/>
          <w:b/>
          <w:color w:val="000000"/>
          <w:sz w:val="22"/>
          <w:szCs w:val="22"/>
        </w:rPr>
        <w:t>Município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6EB26578" w14:textId="77777777" w:rsidR="005F159D" w:rsidRDefault="005F159D"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359B724"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25DAE">
        <w:rPr>
          <w:rFonts w:ascii="Arial" w:hAnsi="Arial" w:cs="Arial"/>
          <w:b/>
          <w:sz w:val="22"/>
          <w:szCs w:val="22"/>
        </w:rPr>
        <w:t>09</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5F159D">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01CC9B5" w14:textId="77777777" w:rsidR="005F159D" w:rsidRPr="000A66FE" w:rsidRDefault="005F159D" w:rsidP="005F159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B7326E8" w14:textId="77777777" w:rsidR="005F159D" w:rsidRPr="000A66FE" w:rsidRDefault="005F159D" w:rsidP="005F159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02</w:t>
            </w:r>
            <w:r w:rsidRPr="000A66FE">
              <w:rPr>
                <w:rFonts w:ascii="Arial" w:hAnsi="Arial" w:cs="Arial"/>
                <w:b/>
                <w:sz w:val="22"/>
                <w:szCs w:val="22"/>
              </w:rPr>
              <w:t>/202</w:t>
            </w:r>
            <w:r>
              <w:rPr>
                <w:rFonts w:ascii="Arial" w:hAnsi="Arial" w:cs="Arial"/>
                <w:b/>
                <w:sz w:val="22"/>
                <w:szCs w:val="22"/>
              </w:rPr>
              <w:t>3</w:t>
            </w:r>
          </w:p>
          <w:p w14:paraId="2BA85964" w14:textId="77777777" w:rsidR="005F159D" w:rsidRPr="000A66FE" w:rsidRDefault="005F159D" w:rsidP="005F159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p>
          <w:p w14:paraId="365D2EFF" w14:textId="747A1343" w:rsidR="00DD6516" w:rsidRPr="000A66FE" w:rsidRDefault="005F159D" w:rsidP="005F159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A41EB8D" w14:textId="77777777" w:rsidR="005F159D" w:rsidRPr="000A66FE" w:rsidRDefault="005F159D" w:rsidP="005F159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DF63D97" w14:textId="77777777" w:rsidR="005F159D" w:rsidRPr="000A66FE" w:rsidRDefault="005F159D" w:rsidP="005F159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02</w:t>
            </w:r>
            <w:r w:rsidRPr="000A66FE">
              <w:rPr>
                <w:rFonts w:ascii="Arial" w:hAnsi="Arial" w:cs="Arial"/>
                <w:b/>
                <w:sz w:val="22"/>
                <w:szCs w:val="22"/>
              </w:rPr>
              <w:t>/202</w:t>
            </w:r>
            <w:r>
              <w:rPr>
                <w:rFonts w:ascii="Arial" w:hAnsi="Arial" w:cs="Arial"/>
                <w:b/>
                <w:sz w:val="22"/>
                <w:szCs w:val="22"/>
              </w:rPr>
              <w:t>3</w:t>
            </w:r>
          </w:p>
          <w:p w14:paraId="0AA59AA2" w14:textId="77777777" w:rsidR="005F159D" w:rsidRPr="000A66FE" w:rsidRDefault="005F159D" w:rsidP="005F159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p>
          <w:p w14:paraId="0B130649" w14:textId="784270DC" w:rsidR="00A675E0" w:rsidRDefault="005F159D" w:rsidP="005F159D">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5A173A61"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25DAE">
        <w:rPr>
          <w:rFonts w:cs="Arial"/>
          <w:sz w:val="22"/>
          <w:szCs w:val="22"/>
        </w:rPr>
        <w:t>27</w:t>
      </w:r>
      <w:r w:rsidR="00A56C8A" w:rsidRPr="000A66FE">
        <w:rPr>
          <w:rFonts w:cs="Arial"/>
          <w:sz w:val="22"/>
          <w:szCs w:val="22"/>
        </w:rPr>
        <w:t xml:space="preserve"> de </w:t>
      </w:r>
      <w:r w:rsidR="00125DAE">
        <w:rPr>
          <w:rFonts w:cs="Arial"/>
          <w:sz w:val="22"/>
          <w:szCs w:val="22"/>
        </w:rPr>
        <w:t>janei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48277CF2" w:rsidR="00701D8C" w:rsidRDefault="00701D8C" w:rsidP="00C85E41">
      <w:pPr>
        <w:pStyle w:val="Corpodetexto"/>
        <w:tabs>
          <w:tab w:val="left" w:pos="1995"/>
        </w:tabs>
        <w:jc w:val="left"/>
        <w:rPr>
          <w:rFonts w:cs="Arial"/>
          <w:b/>
          <w:sz w:val="22"/>
          <w:szCs w:val="22"/>
        </w:rPr>
      </w:pPr>
    </w:p>
    <w:p w14:paraId="2DF1245C" w14:textId="170CAC19" w:rsidR="00125DAE" w:rsidRDefault="00125DAE" w:rsidP="00C85E41">
      <w:pPr>
        <w:pStyle w:val="Corpodetexto"/>
        <w:tabs>
          <w:tab w:val="left" w:pos="1995"/>
        </w:tabs>
        <w:jc w:val="left"/>
        <w:rPr>
          <w:rFonts w:cs="Arial"/>
          <w:b/>
          <w:sz w:val="22"/>
          <w:szCs w:val="22"/>
        </w:rPr>
      </w:pPr>
    </w:p>
    <w:p w14:paraId="5C330A48" w14:textId="2D1E45C6" w:rsidR="00125DAE" w:rsidRDefault="00125DAE" w:rsidP="00C85E41">
      <w:pPr>
        <w:pStyle w:val="Corpodetexto"/>
        <w:tabs>
          <w:tab w:val="left" w:pos="1995"/>
        </w:tabs>
        <w:jc w:val="left"/>
        <w:rPr>
          <w:rFonts w:cs="Arial"/>
          <w:b/>
          <w:sz w:val="22"/>
          <w:szCs w:val="22"/>
        </w:rPr>
      </w:pPr>
    </w:p>
    <w:p w14:paraId="7D6779B1" w14:textId="05B4876C" w:rsidR="00125DAE" w:rsidRDefault="00125DAE" w:rsidP="00C85E41">
      <w:pPr>
        <w:pStyle w:val="Corpodetexto"/>
        <w:tabs>
          <w:tab w:val="left" w:pos="1995"/>
        </w:tabs>
        <w:jc w:val="left"/>
        <w:rPr>
          <w:rFonts w:cs="Arial"/>
          <w:b/>
          <w:sz w:val="22"/>
          <w:szCs w:val="22"/>
        </w:rPr>
      </w:pPr>
    </w:p>
    <w:p w14:paraId="79BBE11E" w14:textId="37B84684" w:rsidR="00125DAE" w:rsidRDefault="00125DAE" w:rsidP="00C85E41">
      <w:pPr>
        <w:pStyle w:val="Corpodetexto"/>
        <w:tabs>
          <w:tab w:val="left" w:pos="1995"/>
        </w:tabs>
        <w:jc w:val="left"/>
        <w:rPr>
          <w:rFonts w:cs="Arial"/>
          <w:b/>
          <w:sz w:val="22"/>
          <w:szCs w:val="22"/>
        </w:rPr>
      </w:pPr>
    </w:p>
    <w:p w14:paraId="3376114B" w14:textId="53822DD5" w:rsidR="00125DAE" w:rsidRDefault="00125DAE" w:rsidP="00C85E41">
      <w:pPr>
        <w:pStyle w:val="Corpodetexto"/>
        <w:tabs>
          <w:tab w:val="left" w:pos="1995"/>
        </w:tabs>
        <w:jc w:val="left"/>
        <w:rPr>
          <w:rFonts w:cs="Arial"/>
          <w:b/>
          <w:sz w:val="22"/>
          <w:szCs w:val="22"/>
        </w:rPr>
      </w:pPr>
    </w:p>
    <w:p w14:paraId="44251813" w14:textId="5E19669E" w:rsidR="00125DAE" w:rsidRDefault="00125DAE" w:rsidP="00C85E41">
      <w:pPr>
        <w:pStyle w:val="Corpodetexto"/>
        <w:tabs>
          <w:tab w:val="left" w:pos="1995"/>
        </w:tabs>
        <w:jc w:val="left"/>
        <w:rPr>
          <w:rFonts w:cs="Arial"/>
          <w:b/>
          <w:sz w:val="22"/>
          <w:szCs w:val="22"/>
        </w:rPr>
      </w:pPr>
    </w:p>
    <w:p w14:paraId="0F82B3D0" w14:textId="2438E212" w:rsidR="00125DAE" w:rsidRDefault="00125DAE" w:rsidP="00C85E41">
      <w:pPr>
        <w:pStyle w:val="Corpodetexto"/>
        <w:tabs>
          <w:tab w:val="left" w:pos="1995"/>
        </w:tabs>
        <w:jc w:val="left"/>
        <w:rPr>
          <w:rFonts w:cs="Arial"/>
          <w:b/>
          <w:sz w:val="22"/>
          <w:szCs w:val="22"/>
        </w:rPr>
      </w:pPr>
    </w:p>
    <w:p w14:paraId="35458629" w14:textId="4738A085" w:rsidR="00125DAE" w:rsidRDefault="00125DAE" w:rsidP="00C85E41">
      <w:pPr>
        <w:pStyle w:val="Corpodetexto"/>
        <w:tabs>
          <w:tab w:val="left" w:pos="1995"/>
        </w:tabs>
        <w:jc w:val="left"/>
        <w:rPr>
          <w:rFonts w:cs="Arial"/>
          <w:b/>
          <w:sz w:val="22"/>
          <w:szCs w:val="22"/>
        </w:rPr>
      </w:pPr>
    </w:p>
    <w:p w14:paraId="6272EF0C" w14:textId="6E498C4D" w:rsidR="00125DAE" w:rsidRDefault="00125DAE" w:rsidP="00C85E41">
      <w:pPr>
        <w:pStyle w:val="Corpodetexto"/>
        <w:tabs>
          <w:tab w:val="left" w:pos="1995"/>
        </w:tabs>
        <w:jc w:val="left"/>
        <w:rPr>
          <w:rFonts w:cs="Arial"/>
          <w:b/>
          <w:sz w:val="22"/>
          <w:szCs w:val="22"/>
        </w:rPr>
      </w:pPr>
    </w:p>
    <w:p w14:paraId="16986A39" w14:textId="702FD71C" w:rsidR="00125DAE" w:rsidRDefault="00125DAE" w:rsidP="00C85E41">
      <w:pPr>
        <w:pStyle w:val="Corpodetexto"/>
        <w:tabs>
          <w:tab w:val="left" w:pos="1995"/>
        </w:tabs>
        <w:jc w:val="left"/>
        <w:rPr>
          <w:rFonts w:cs="Arial"/>
          <w:b/>
          <w:sz w:val="22"/>
          <w:szCs w:val="22"/>
        </w:rPr>
      </w:pPr>
    </w:p>
    <w:p w14:paraId="765C352B" w14:textId="4A70B752" w:rsidR="00125DAE" w:rsidRDefault="00125DAE" w:rsidP="00C85E41">
      <w:pPr>
        <w:pStyle w:val="Corpodetexto"/>
        <w:tabs>
          <w:tab w:val="left" w:pos="1995"/>
        </w:tabs>
        <w:jc w:val="left"/>
        <w:rPr>
          <w:rFonts w:cs="Arial"/>
          <w:b/>
          <w:sz w:val="22"/>
          <w:szCs w:val="22"/>
        </w:rPr>
      </w:pPr>
    </w:p>
    <w:p w14:paraId="613592A3" w14:textId="77777777" w:rsidR="00125DAE" w:rsidRDefault="00125DAE"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99478FD" w14:textId="77777777" w:rsidR="005F159D" w:rsidRPr="000A66FE" w:rsidRDefault="005F159D" w:rsidP="005F159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FF23BD4" w14:textId="77777777" w:rsidR="005F159D" w:rsidRPr="000A66FE" w:rsidRDefault="005F159D" w:rsidP="005F159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02</w:t>
      </w:r>
      <w:r w:rsidRPr="000A66FE">
        <w:rPr>
          <w:rFonts w:ascii="Arial" w:hAnsi="Arial" w:cs="Arial"/>
          <w:b/>
          <w:sz w:val="22"/>
          <w:szCs w:val="22"/>
        </w:rPr>
        <w:t>/202</w:t>
      </w:r>
      <w:r>
        <w:rPr>
          <w:rFonts w:ascii="Arial" w:hAnsi="Arial" w:cs="Arial"/>
          <w:b/>
          <w:sz w:val="22"/>
          <w:szCs w:val="22"/>
        </w:rPr>
        <w:t>3</w:t>
      </w:r>
    </w:p>
    <w:p w14:paraId="3AEE1D84" w14:textId="77777777" w:rsidR="005F159D" w:rsidRPr="000A66FE" w:rsidRDefault="005F159D" w:rsidP="005F159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p>
    <w:p w14:paraId="3CACDCF0" w14:textId="5BEF2133" w:rsidR="00835F3C" w:rsidRPr="000A66FE" w:rsidRDefault="005F159D" w:rsidP="005F159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5F451C11" w:rsidR="00534D28" w:rsidRPr="00894CC0" w:rsidRDefault="005F159D" w:rsidP="00C863BF">
      <w:pPr>
        <w:jc w:val="both"/>
        <w:rPr>
          <w:rFonts w:ascii="Arial" w:hAnsi="Arial" w:cs="Arial"/>
          <w:bCs/>
          <w:color w:val="000000"/>
          <w:sz w:val="22"/>
          <w:szCs w:val="22"/>
        </w:rPr>
      </w:pPr>
      <w:r w:rsidRPr="005F159D">
        <w:rPr>
          <w:rFonts w:ascii="Arial" w:hAnsi="Arial" w:cs="Arial"/>
          <w:bCs/>
          <w:color w:val="000000"/>
          <w:sz w:val="22"/>
          <w:szCs w:val="22"/>
        </w:rPr>
        <w:t>Contratação de empresa especializada para prestação de serviços de brigadistas para atender as necessidades de eventos neste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4DC37478"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tbl>
      <w:tblPr>
        <w:tblStyle w:val="Tabelacomgrade"/>
        <w:tblpPr w:leftFromText="141" w:rightFromText="141" w:vertAnchor="text" w:horzAnchor="margin" w:tblpXSpec="center" w:tblpY="208"/>
        <w:tblW w:w="9326" w:type="dxa"/>
        <w:tblLayout w:type="fixed"/>
        <w:tblLook w:val="04A0" w:firstRow="1" w:lastRow="0" w:firstColumn="1" w:lastColumn="0" w:noHBand="0" w:noVBand="1"/>
      </w:tblPr>
      <w:tblGrid>
        <w:gridCol w:w="846"/>
        <w:gridCol w:w="146"/>
        <w:gridCol w:w="2264"/>
        <w:gridCol w:w="1701"/>
        <w:gridCol w:w="250"/>
        <w:gridCol w:w="585"/>
        <w:gridCol w:w="582"/>
        <w:gridCol w:w="1559"/>
        <w:gridCol w:w="1233"/>
        <w:gridCol w:w="138"/>
        <w:gridCol w:w="22"/>
      </w:tblGrid>
      <w:tr w:rsidR="005F159D" w:rsidRPr="005F159D" w14:paraId="29876540" w14:textId="77777777" w:rsidTr="005F159D">
        <w:trPr>
          <w:gridAfter w:val="1"/>
          <w:wAfter w:w="22" w:type="dxa"/>
          <w:trHeight w:val="553"/>
        </w:trPr>
        <w:tc>
          <w:tcPr>
            <w:tcW w:w="846" w:type="dxa"/>
            <w:tcBorders>
              <w:top w:val="single" w:sz="4" w:space="0" w:color="auto"/>
              <w:left w:val="single" w:sz="4" w:space="0" w:color="auto"/>
              <w:right w:val="single" w:sz="4" w:space="0" w:color="auto"/>
            </w:tcBorders>
            <w:vAlign w:val="center"/>
          </w:tcPr>
          <w:p w14:paraId="3064A811"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ITEM</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20905990"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DESCRIÇÃO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8A46E"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QUANTIDADE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858F5DE"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UNIDADE</w:t>
            </w:r>
          </w:p>
        </w:tc>
        <w:tc>
          <w:tcPr>
            <w:tcW w:w="1559" w:type="dxa"/>
            <w:tcBorders>
              <w:top w:val="single" w:sz="4" w:space="0" w:color="auto"/>
              <w:left w:val="single" w:sz="4" w:space="0" w:color="auto"/>
              <w:bottom w:val="single" w:sz="4" w:space="0" w:color="auto"/>
              <w:right w:val="single" w:sz="4" w:space="0" w:color="auto"/>
            </w:tcBorders>
            <w:vAlign w:val="center"/>
          </w:tcPr>
          <w:p w14:paraId="27DCFA53" w14:textId="4852C9C2"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VALOR MÉDI</w:t>
            </w:r>
            <w:r>
              <w:rPr>
                <w:rFonts w:ascii="Arial" w:hAnsi="Arial" w:cs="Arial"/>
                <w:b/>
                <w:sz w:val="22"/>
                <w:szCs w:val="22"/>
              </w:rPr>
              <w:t>O</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37C103A"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VALOR TOTAL</w:t>
            </w:r>
          </w:p>
        </w:tc>
      </w:tr>
      <w:tr w:rsidR="005F159D" w:rsidRPr="005F159D" w14:paraId="1F7509CC" w14:textId="77777777" w:rsidTr="005F159D">
        <w:trPr>
          <w:gridAfter w:val="1"/>
          <w:wAfter w:w="22" w:type="dxa"/>
        </w:trPr>
        <w:tc>
          <w:tcPr>
            <w:tcW w:w="846" w:type="dxa"/>
            <w:tcBorders>
              <w:left w:val="single" w:sz="4" w:space="0" w:color="auto"/>
              <w:bottom w:val="single" w:sz="4" w:space="0" w:color="auto"/>
              <w:right w:val="single" w:sz="4" w:space="0" w:color="auto"/>
            </w:tcBorders>
            <w:vAlign w:val="center"/>
          </w:tcPr>
          <w:p w14:paraId="4A441C78" w14:textId="77777777" w:rsidR="005F159D" w:rsidRPr="005F159D" w:rsidRDefault="005F159D" w:rsidP="006E60F4">
            <w:pPr>
              <w:tabs>
                <w:tab w:val="left" w:pos="225"/>
                <w:tab w:val="center" w:pos="5200"/>
              </w:tabs>
              <w:jc w:val="center"/>
              <w:rPr>
                <w:rFonts w:ascii="Arial" w:hAnsi="Arial" w:cs="Arial"/>
                <w:bCs/>
                <w:sz w:val="22"/>
                <w:szCs w:val="22"/>
              </w:rPr>
            </w:pPr>
            <w:r w:rsidRPr="005F159D">
              <w:rPr>
                <w:rFonts w:ascii="Arial" w:hAnsi="Arial" w:cs="Arial"/>
                <w:bCs/>
                <w:sz w:val="22"/>
                <w:szCs w:val="22"/>
              </w:rPr>
              <w:t>01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20507BA" w14:textId="36989B83" w:rsidR="005F159D" w:rsidRPr="005F159D" w:rsidRDefault="005F159D" w:rsidP="006E60F4">
            <w:pPr>
              <w:rPr>
                <w:rFonts w:ascii="Arial" w:hAnsi="Arial" w:cs="Arial"/>
                <w:color w:val="000000"/>
                <w:sz w:val="22"/>
                <w:szCs w:val="22"/>
              </w:rPr>
            </w:pPr>
            <w:r w:rsidRPr="005F159D">
              <w:rPr>
                <w:rFonts w:ascii="Arial" w:hAnsi="Arial" w:cs="Arial"/>
                <w:color w:val="000000"/>
                <w:sz w:val="22"/>
                <w:szCs w:val="22"/>
              </w:rPr>
              <w:t>BRIGADISTA DE INCÊNDIO – PROFISSIONAL PARA EVENTOS</w:t>
            </w:r>
          </w:p>
        </w:tc>
        <w:tc>
          <w:tcPr>
            <w:tcW w:w="1701" w:type="dxa"/>
            <w:tcBorders>
              <w:top w:val="single" w:sz="4" w:space="0" w:color="auto"/>
              <w:left w:val="single" w:sz="4" w:space="0" w:color="auto"/>
              <w:bottom w:val="single" w:sz="4" w:space="0" w:color="auto"/>
              <w:right w:val="single" w:sz="4" w:space="0" w:color="auto"/>
            </w:tcBorders>
            <w:vAlign w:val="center"/>
          </w:tcPr>
          <w:p w14:paraId="06064623" w14:textId="77777777" w:rsidR="005F159D" w:rsidRPr="005F159D" w:rsidRDefault="005F159D" w:rsidP="006E60F4">
            <w:pPr>
              <w:tabs>
                <w:tab w:val="left" w:pos="225"/>
                <w:tab w:val="center" w:pos="5200"/>
              </w:tabs>
              <w:jc w:val="center"/>
              <w:rPr>
                <w:rFonts w:ascii="Arial" w:hAnsi="Arial" w:cs="Arial"/>
                <w:bCs/>
                <w:sz w:val="22"/>
                <w:szCs w:val="22"/>
              </w:rPr>
            </w:pPr>
            <w:r w:rsidRPr="005F159D">
              <w:rPr>
                <w:rFonts w:ascii="Arial" w:hAnsi="Arial" w:cs="Arial"/>
                <w:bCs/>
                <w:sz w:val="22"/>
                <w:szCs w:val="22"/>
              </w:rPr>
              <w:t>350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BD5ED8" w14:textId="77777777" w:rsidR="005F159D" w:rsidRPr="005F159D" w:rsidRDefault="005F159D" w:rsidP="006E60F4">
            <w:pPr>
              <w:tabs>
                <w:tab w:val="left" w:pos="225"/>
                <w:tab w:val="center" w:pos="5200"/>
              </w:tabs>
              <w:rPr>
                <w:rFonts w:ascii="Arial" w:hAnsi="Arial" w:cs="Arial"/>
                <w:bCs/>
                <w:sz w:val="22"/>
                <w:szCs w:val="22"/>
              </w:rPr>
            </w:pPr>
            <w:r w:rsidRPr="005F159D">
              <w:rPr>
                <w:rFonts w:ascii="Arial" w:hAnsi="Arial" w:cs="Arial"/>
                <w:bCs/>
                <w:sz w:val="22"/>
                <w:szCs w:val="22"/>
              </w:rPr>
              <w:t xml:space="preserve">    UN</w:t>
            </w:r>
          </w:p>
        </w:tc>
        <w:tc>
          <w:tcPr>
            <w:tcW w:w="1559" w:type="dxa"/>
            <w:tcBorders>
              <w:top w:val="single" w:sz="4" w:space="0" w:color="auto"/>
              <w:left w:val="single" w:sz="4" w:space="0" w:color="auto"/>
              <w:bottom w:val="single" w:sz="4" w:space="0" w:color="auto"/>
              <w:right w:val="single" w:sz="4" w:space="0" w:color="auto"/>
            </w:tcBorders>
            <w:vAlign w:val="center"/>
          </w:tcPr>
          <w:p w14:paraId="30EC4BCD" w14:textId="77777777" w:rsidR="005F159D" w:rsidRPr="005F159D" w:rsidRDefault="005F159D" w:rsidP="006E60F4">
            <w:pPr>
              <w:tabs>
                <w:tab w:val="left" w:pos="225"/>
                <w:tab w:val="center" w:pos="5200"/>
              </w:tabs>
              <w:rPr>
                <w:rFonts w:ascii="Arial" w:hAnsi="Arial" w:cs="Arial"/>
                <w:bCs/>
                <w:sz w:val="22"/>
                <w:szCs w:val="22"/>
              </w:rPr>
            </w:pPr>
            <w:r w:rsidRPr="005F159D">
              <w:rPr>
                <w:rFonts w:ascii="Arial" w:hAnsi="Arial" w:cs="Arial"/>
                <w:bCs/>
                <w:sz w:val="22"/>
                <w:szCs w:val="22"/>
              </w:rPr>
              <w:t xml:space="preserve">     315,74</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424CE50" w14:textId="77777777" w:rsidR="005F159D" w:rsidRPr="005F159D" w:rsidRDefault="005F159D" w:rsidP="006E60F4">
            <w:pPr>
              <w:jc w:val="center"/>
              <w:rPr>
                <w:rFonts w:ascii="Arial" w:hAnsi="Arial" w:cs="Arial"/>
                <w:color w:val="000000"/>
                <w:sz w:val="22"/>
                <w:szCs w:val="22"/>
              </w:rPr>
            </w:pPr>
            <w:r w:rsidRPr="005F159D">
              <w:rPr>
                <w:rFonts w:ascii="Arial" w:hAnsi="Arial" w:cs="Arial"/>
                <w:b/>
                <w:bCs/>
                <w:color w:val="000000"/>
                <w:sz w:val="22"/>
                <w:szCs w:val="22"/>
              </w:rPr>
              <w:t xml:space="preserve">   </w:t>
            </w:r>
            <w:r w:rsidRPr="005F159D">
              <w:rPr>
                <w:rFonts w:ascii="Arial" w:hAnsi="Arial" w:cs="Arial"/>
                <w:color w:val="000000"/>
                <w:sz w:val="22"/>
                <w:szCs w:val="22"/>
              </w:rPr>
              <w:t xml:space="preserve">110.509,00 </w:t>
            </w:r>
          </w:p>
          <w:p w14:paraId="430BC0E8" w14:textId="77777777" w:rsidR="005F159D" w:rsidRPr="005F159D" w:rsidRDefault="005F159D" w:rsidP="006E60F4">
            <w:pPr>
              <w:jc w:val="center"/>
              <w:rPr>
                <w:rFonts w:ascii="Arial" w:hAnsi="Arial" w:cs="Arial"/>
                <w:b/>
                <w:bCs/>
                <w:color w:val="000000"/>
                <w:sz w:val="22"/>
                <w:szCs w:val="22"/>
              </w:rPr>
            </w:pPr>
          </w:p>
          <w:p w14:paraId="34F46936" w14:textId="77777777" w:rsidR="005F159D" w:rsidRPr="005F159D" w:rsidRDefault="005F159D" w:rsidP="006E60F4">
            <w:pPr>
              <w:jc w:val="center"/>
              <w:rPr>
                <w:rFonts w:ascii="Arial" w:hAnsi="Arial" w:cs="Arial"/>
                <w:bCs/>
                <w:sz w:val="22"/>
                <w:szCs w:val="22"/>
              </w:rPr>
            </w:pPr>
          </w:p>
        </w:tc>
      </w:tr>
      <w:tr w:rsidR="005F159D" w:rsidRPr="005F159D" w14:paraId="26438022" w14:textId="77777777" w:rsidTr="006E60F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92" w:type="dxa"/>
          <w:trHeight w:val="100"/>
        </w:trPr>
        <w:tc>
          <w:tcPr>
            <w:tcW w:w="4215" w:type="dxa"/>
            <w:gridSpan w:val="3"/>
            <w:tcBorders>
              <w:top w:val="single" w:sz="4" w:space="0" w:color="auto"/>
            </w:tcBorders>
          </w:tcPr>
          <w:p w14:paraId="68058E08" w14:textId="77777777" w:rsidR="005F159D" w:rsidRPr="005F159D" w:rsidRDefault="005F159D" w:rsidP="006E60F4">
            <w:pPr>
              <w:pStyle w:val="Default"/>
              <w:jc w:val="both"/>
              <w:rPr>
                <w:sz w:val="22"/>
                <w:szCs w:val="22"/>
              </w:rPr>
            </w:pPr>
          </w:p>
        </w:tc>
        <w:tc>
          <w:tcPr>
            <w:tcW w:w="585" w:type="dxa"/>
            <w:tcBorders>
              <w:top w:val="single" w:sz="4" w:space="0" w:color="auto"/>
            </w:tcBorders>
          </w:tcPr>
          <w:p w14:paraId="3826A837" w14:textId="77777777" w:rsidR="005F159D" w:rsidRPr="005F159D" w:rsidRDefault="005F159D" w:rsidP="006E60F4">
            <w:pPr>
              <w:pStyle w:val="Default"/>
              <w:jc w:val="both"/>
              <w:rPr>
                <w:sz w:val="22"/>
                <w:szCs w:val="22"/>
              </w:rPr>
            </w:pPr>
          </w:p>
        </w:tc>
        <w:tc>
          <w:tcPr>
            <w:tcW w:w="3374" w:type="dxa"/>
            <w:gridSpan w:val="3"/>
            <w:tcBorders>
              <w:top w:val="nil"/>
            </w:tcBorders>
          </w:tcPr>
          <w:p w14:paraId="3E10219E" w14:textId="77777777" w:rsidR="005F159D" w:rsidRPr="005F159D" w:rsidRDefault="005F159D" w:rsidP="006E60F4">
            <w:pPr>
              <w:pStyle w:val="Default"/>
              <w:jc w:val="both"/>
              <w:rPr>
                <w:sz w:val="22"/>
                <w:szCs w:val="22"/>
              </w:rPr>
            </w:pPr>
          </w:p>
        </w:tc>
        <w:tc>
          <w:tcPr>
            <w:tcW w:w="160" w:type="dxa"/>
            <w:gridSpan w:val="2"/>
            <w:tcBorders>
              <w:top w:val="single" w:sz="4" w:space="0" w:color="auto"/>
            </w:tcBorders>
          </w:tcPr>
          <w:p w14:paraId="0BE689DC" w14:textId="77777777" w:rsidR="005F159D" w:rsidRPr="005F159D" w:rsidRDefault="005F159D" w:rsidP="006E60F4">
            <w:pPr>
              <w:pStyle w:val="Default"/>
              <w:jc w:val="both"/>
              <w:rPr>
                <w:sz w:val="22"/>
                <w:szCs w:val="22"/>
              </w:rPr>
            </w:pPr>
          </w:p>
        </w:tc>
      </w:tr>
    </w:tbl>
    <w:p w14:paraId="198B30EE" w14:textId="7EB26E83" w:rsidR="00165318" w:rsidRDefault="00165318" w:rsidP="007D00E2">
      <w:pPr>
        <w:pStyle w:val="PargrafodaLista"/>
        <w:ind w:left="360"/>
        <w:jc w:val="both"/>
        <w:rPr>
          <w:rFonts w:ascii="Arial" w:hAnsi="Arial" w:cs="Arial"/>
          <w:b/>
          <w:sz w:val="22"/>
          <w:szCs w:val="22"/>
        </w:rPr>
      </w:pPr>
    </w:p>
    <w:p w14:paraId="1E4688A9" w14:textId="12F5729F" w:rsidR="002A37EF" w:rsidRDefault="002A37EF" w:rsidP="007D00E2">
      <w:pPr>
        <w:pStyle w:val="PargrafodaLista"/>
        <w:ind w:left="360"/>
        <w:jc w:val="both"/>
        <w:rPr>
          <w:rFonts w:ascii="Arial" w:hAnsi="Arial" w:cs="Arial"/>
          <w:b/>
          <w:sz w:val="22"/>
          <w:szCs w:val="22"/>
        </w:rPr>
      </w:pPr>
    </w:p>
    <w:p w14:paraId="6D3AEC37" w14:textId="0884EB80" w:rsidR="002A37EF" w:rsidRDefault="002A37EF" w:rsidP="007D00E2">
      <w:pPr>
        <w:pStyle w:val="PargrafodaLista"/>
        <w:ind w:left="360"/>
        <w:jc w:val="both"/>
        <w:rPr>
          <w:rFonts w:ascii="Arial" w:hAnsi="Arial" w:cs="Arial"/>
          <w:b/>
          <w:sz w:val="22"/>
          <w:szCs w:val="22"/>
        </w:rPr>
      </w:pPr>
    </w:p>
    <w:p w14:paraId="6E4B482B" w14:textId="591C7C13" w:rsidR="002A37EF" w:rsidRDefault="002A37EF" w:rsidP="007D00E2">
      <w:pPr>
        <w:pStyle w:val="PargrafodaLista"/>
        <w:ind w:left="360"/>
        <w:jc w:val="both"/>
        <w:rPr>
          <w:rFonts w:ascii="Arial" w:hAnsi="Arial" w:cs="Arial"/>
          <w:b/>
          <w:sz w:val="22"/>
          <w:szCs w:val="22"/>
        </w:rPr>
      </w:pPr>
    </w:p>
    <w:p w14:paraId="34D0D8D1" w14:textId="4B1AA3B1" w:rsidR="002A37EF" w:rsidRDefault="002A37EF" w:rsidP="007D00E2">
      <w:pPr>
        <w:pStyle w:val="PargrafodaLista"/>
        <w:ind w:left="360"/>
        <w:jc w:val="both"/>
        <w:rPr>
          <w:rFonts w:ascii="Arial" w:hAnsi="Arial" w:cs="Arial"/>
          <w:b/>
          <w:sz w:val="22"/>
          <w:szCs w:val="22"/>
        </w:rPr>
      </w:pPr>
    </w:p>
    <w:p w14:paraId="58068801" w14:textId="0D9C6BE1" w:rsidR="002A37EF" w:rsidRDefault="002A37EF" w:rsidP="007D00E2">
      <w:pPr>
        <w:pStyle w:val="PargrafodaLista"/>
        <w:ind w:left="360"/>
        <w:jc w:val="both"/>
        <w:rPr>
          <w:rFonts w:ascii="Arial" w:hAnsi="Arial" w:cs="Arial"/>
          <w:b/>
          <w:sz w:val="22"/>
          <w:szCs w:val="22"/>
        </w:rPr>
      </w:pPr>
    </w:p>
    <w:p w14:paraId="44E33E3A" w14:textId="5CD70658" w:rsidR="002A37EF" w:rsidRDefault="002A37EF" w:rsidP="007D00E2">
      <w:pPr>
        <w:pStyle w:val="PargrafodaLista"/>
        <w:ind w:left="360"/>
        <w:jc w:val="both"/>
        <w:rPr>
          <w:rFonts w:ascii="Arial" w:hAnsi="Arial" w:cs="Arial"/>
          <w:b/>
          <w:sz w:val="22"/>
          <w:szCs w:val="22"/>
        </w:rPr>
      </w:pPr>
    </w:p>
    <w:p w14:paraId="401B3E8D" w14:textId="703B863B" w:rsidR="002A37EF" w:rsidRDefault="002A37EF" w:rsidP="007D00E2">
      <w:pPr>
        <w:pStyle w:val="PargrafodaLista"/>
        <w:ind w:left="360"/>
        <w:jc w:val="both"/>
        <w:rPr>
          <w:rFonts w:ascii="Arial" w:hAnsi="Arial" w:cs="Arial"/>
          <w:b/>
          <w:sz w:val="22"/>
          <w:szCs w:val="22"/>
        </w:rPr>
      </w:pPr>
    </w:p>
    <w:p w14:paraId="36996B90" w14:textId="36C03CF8" w:rsidR="002A37EF" w:rsidRDefault="002A37EF" w:rsidP="007D00E2">
      <w:pPr>
        <w:pStyle w:val="PargrafodaLista"/>
        <w:ind w:left="360"/>
        <w:jc w:val="both"/>
        <w:rPr>
          <w:rFonts w:ascii="Arial" w:hAnsi="Arial" w:cs="Arial"/>
          <w:b/>
          <w:sz w:val="22"/>
          <w:szCs w:val="22"/>
        </w:rPr>
      </w:pPr>
    </w:p>
    <w:p w14:paraId="07EFBEC7" w14:textId="1376931D" w:rsidR="002A37EF" w:rsidRDefault="002A37EF" w:rsidP="007D00E2">
      <w:pPr>
        <w:pStyle w:val="PargrafodaLista"/>
        <w:ind w:left="360"/>
        <w:jc w:val="both"/>
        <w:rPr>
          <w:rFonts w:ascii="Arial" w:hAnsi="Arial" w:cs="Arial"/>
          <w:b/>
          <w:sz w:val="22"/>
          <w:szCs w:val="22"/>
        </w:rPr>
      </w:pPr>
    </w:p>
    <w:p w14:paraId="46F68990" w14:textId="7B0844D5" w:rsidR="002A37EF" w:rsidRDefault="002A37EF" w:rsidP="007D00E2">
      <w:pPr>
        <w:pStyle w:val="PargrafodaLista"/>
        <w:ind w:left="360"/>
        <w:jc w:val="both"/>
        <w:rPr>
          <w:rFonts w:ascii="Arial" w:hAnsi="Arial" w:cs="Arial"/>
          <w:b/>
          <w:sz w:val="22"/>
          <w:szCs w:val="22"/>
        </w:rPr>
      </w:pPr>
    </w:p>
    <w:p w14:paraId="07459253" w14:textId="130B1FD8" w:rsidR="002A37EF" w:rsidRDefault="002A37EF" w:rsidP="007D00E2">
      <w:pPr>
        <w:pStyle w:val="PargrafodaLista"/>
        <w:ind w:left="360"/>
        <w:jc w:val="both"/>
        <w:rPr>
          <w:rFonts w:ascii="Arial" w:hAnsi="Arial" w:cs="Arial"/>
          <w:b/>
          <w:sz w:val="22"/>
          <w:szCs w:val="22"/>
        </w:rPr>
      </w:pPr>
    </w:p>
    <w:p w14:paraId="2CD162F5" w14:textId="77CE2166" w:rsidR="002A37EF" w:rsidRDefault="002A37EF" w:rsidP="007D00E2">
      <w:pPr>
        <w:pStyle w:val="PargrafodaLista"/>
        <w:ind w:left="360"/>
        <w:jc w:val="both"/>
        <w:rPr>
          <w:rFonts w:ascii="Arial" w:hAnsi="Arial" w:cs="Arial"/>
          <w:b/>
          <w:sz w:val="22"/>
          <w:szCs w:val="22"/>
        </w:rPr>
      </w:pPr>
    </w:p>
    <w:p w14:paraId="39E44270" w14:textId="04D58A3F" w:rsidR="002A37EF" w:rsidRDefault="002A37EF" w:rsidP="007D00E2">
      <w:pPr>
        <w:pStyle w:val="PargrafodaLista"/>
        <w:ind w:left="360"/>
        <w:jc w:val="both"/>
        <w:rPr>
          <w:rFonts w:ascii="Arial" w:hAnsi="Arial" w:cs="Arial"/>
          <w:b/>
          <w:sz w:val="22"/>
          <w:szCs w:val="22"/>
        </w:rPr>
      </w:pPr>
    </w:p>
    <w:p w14:paraId="0F255846" w14:textId="26B8308D" w:rsidR="002A37EF" w:rsidRDefault="002A37EF" w:rsidP="007D00E2">
      <w:pPr>
        <w:pStyle w:val="PargrafodaLista"/>
        <w:ind w:left="360"/>
        <w:jc w:val="both"/>
        <w:rPr>
          <w:rFonts w:ascii="Arial" w:hAnsi="Arial" w:cs="Arial"/>
          <w:b/>
          <w:sz w:val="22"/>
          <w:szCs w:val="22"/>
        </w:rPr>
      </w:pPr>
    </w:p>
    <w:p w14:paraId="032B50C4" w14:textId="2FC623E1" w:rsidR="002A37EF" w:rsidRDefault="002A37EF" w:rsidP="007D00E2">
      <w:pPr>
        <w:pStyle w:val="PargrafodaLista"/>
        <w:ind w:left="360"/>
        <w:jc w:val="both"/>
        <w:rPr>
          <w:rFonts w:ascii="Arial" w:hAnsi="Arial" w:cs="Arial"/>
          <w:b/>
          <w:sz w:val="22"/>
          <w:szCs w:val="22"/>
        </w:rPr>
      </w:pPr>
    </w:p>
    <w:p w14:paraId="5F5B3CD0" w14:textId="4A38F2BF" w:rsidR="002A37EF" w:rsidRDefault="002A37EF" w:rsidP="007D00E2">
      <w:pPr>
        <w:pStyle w:val="PargrafodaLista"/>
        <w:ind w:left="360"/>
        <w:jc w:val="both"/>
        <w:rPr>
          <w:rFonts w:ascii="Arial" w:hAnsi="Arial" w:cs="Arial"/>
          <w:b/>
          <w:sz w:val="22"/>
          <w:szCs w:val="22"/>
        </w:rPr>
      </w:pPr>
    </w:p>
    <w:p w14:paraId="05C5548B" w14:textId="7E491316" w:rsidR="002A37EF" w:rsidRDefault="002A37EF" w:rsidP="007D00E2">
      <w:pPr>
        <w:pStyle w:val="PargrafodaLista"/>
        <w:ind w:left="360"/>
        <w:jc w:val="both"/>
        <w:rPr>
          <w:rFonts w:ascii="Arial" w:hAnsi="Arial" w:cs="Arial"/>
          <w:b/>
          <w:sz w:val="22"/>
          <w:szCs w:val="22"/>
        </w:rPr>
      </w:pPr>
    </w:p>
    <w:p w14:paraId="546E34D8" w14:textId="22EE1411" w:rsidR="002A37EF" w:rsidRDefault="002A37EF" w:rsidP="007D00E2">
      <w:pPr>
        <w:pStyle w:val="PargrafodaLista"/>
        <w:ind w:left="360"/>
        <w:jc w:val="both"/>
        <w:rPr>
          <w:rFonts w:ascii="Arial" w:hAnsi="Arial" w:cs="Arial"/>
          <w:b/>
          <w:sz w:val="22"/>
          <w:szCs w:val="22"/>
        </w:rPr>
      </w:pPr>
    </w:p>
    <w:p w14:paraId="2284A299" w14:textId="0FFED6E1" w:rsidR="002A37EF" w:rsidRDefault="002A37EF" w:rsidP="007D00E2">
      <w:pPr>
        <w:pStyle w:val="PargrafodaLista"/>
        <w:ind w:left="360"/>
        <w:jc w:val="both"/>
        <w:rPr>
          <w:rFonts w:ascii="Arial" w:hAnsi="Arial" w:cs="Arial"/>
          <w:b/>
          <w:sz w:val="22"/>
          <w:szCs w:val="22"/>
        </w:rPr>
      </w:pPr>
    </w:p>
    <w:p w14:paraId="3E862156" w14:textId="3AB9C642" w:rsidR="00000D8A" w:rsidRDefault="00000D8A" w:rsidP="007D00E2">
      <w:pPr>
        <w:pStyle w:val="PargrafodaLista"/>
        <w:ind w:left="360"/>
        <w:jc w:val="both"/>
        <w:rPr>
          <w:rFonts w:ascii="Arial" w:hAnsi="Arial" w:cs="Arial"/>
          <w:b/>
          <w:sz w:val="22"/>
          <w:szCs w:val="22"/>
        </w:rPr>
      </w:pPr>
    </w:p>
    <w:p w14:paraId="03F7A440" w14:textId="4E64EFA9" w:rsidR="00000D8A" w:rsidRDefault="00000D8A" w:rsidP="007D00E2">
      <w:pPr>
        <w:pStyle w:val="PargrafodaLista"/>
        <w:ind w:left="360"/>
        <w:jc w:val="both"/>
        <w:rPr>
          <w:rFonts w:ascii="Arial" w:hAnsi="Arial" w:cs="Arial"/>
          <w:b/>
          <w:sz w:val="22"/>
          <w:szCs w:val="22"/>
        </w:rPr>
      </w:pPr>
    </w:p>
    <w:p w14:paraId="114AFA05" w14:textId="04663A35" w:rsidR="00000D8A" w:rsidRDefault="00000D8A" w:rsidP="007D00E2">
      <w:pPr>
        <w:pStyle w:val="PargrafodaLista"/>
        <w:ind w:left="360"/>
        <w:jc w:val="both"/>
        <w:rPr>
          <w:rFonts w:ascii="Arial" w:hAnsi="Arial" w:cs="Arial"/>
          <w:b/>
          <w:sz w:val="22"/>
          <w:szCs w:val="22"/>
        </w:rPr>
      </w:pPr>
    </w:p>
    <w:p w14:paraId="60D3B30E" w14:textId="34891BF2" w:rsidR="00000D8A" w:rsidRDefault="00000D8A" w:rsidP="007D00E2">
      <w:pPr>
        <w:pStyle w:val="PargrafodaLista"/>
        <w:ind w:left="360"/>
        <w:jc w:val="both"/>
        <w:rPr>
          <w:rFonts w:ascii="Arial" w:hAnsi="Arial" w:cs="Arial"/>
          <w:b/>
          <w:sz w:val="22"/>
          <w:szCs w:val="22"/>
        </w:rPr>
      </w:pPr>
    </w:p>
    <w:p w14:paraId="0B01D00F" w14:textId="5F978B51" w:rsidR="00000D8A" w:rsidRDefault="00000D8A" w:rsidP="007D00E2">
      <w:pPr>
        <w:pStyle w:val="PargrafodaLista"/>
        <w:ind w:left="360"/>
        <w:jc w:val="both"/>
        <w:rPr>
          <w:rFonts w:ascii="Arial" w:hAnsi="Arial" w:cs="Arial"/>
          <w:b/>
          <w:sz w:val="22"/>
          <w:szCs w:val="22"/>
        </w:rPr>
      </w:pPr>
    </w:p>
    <w:p w14:paraId="53C88149" w14:textId="4E14A5B6" w:rsidR="00000D8A" w:rsidRDefault="00000D8A" w:rsidP="007D00E2">
      <w:pPr>
        <w:pStyle w:val="PargrafodaLista"/>
        <w:ind w:left="360"/>
        <w:jc w:val="both"/>
        <w:rPr>
          <w:rFonts w:ascii="Arial" w:hAnsi="Arial" w:cs="Arial"/>
          <w:b/>
          <w:sz w:val="22"/>
          <w:szCs w:val="22"/>
        </w:rPr>
      </w:pPr>
    </w:p>
    <w:p w14:paraId="092608F1" w14:textId="1331C684" w:rsidR="00000D8A" w:rsidRDefault="00000D8A" w:rsidP="007D00E2">
      <w:pPr>
        <w:pStyle w:val="PargrafodaLista"/>
        <w:ind w:left="360"/>
        <w:jc w:val="both"/>
        <w:rPr>
          <w:rFonts w:ascii="Arial" w:hAnsi="Arial" w:cs="Arial"/>
          <w:b/>
          <w:sz w:val="22"/>
          <w:szCs w:val="22"/>
        </w:rPr>
      </w:pPr>
    </w:p>
    <w:p w14:paraId="77997BEF" w14:textId="563472B0" w:rsidR="00000D8A" w:rsidRDefault="00000D8A" w:rsidP="007D00E2">
      <w:pPr>
        <w:pStyle w:val="PargrafodaLista"/>
        <w:ind w:left="360"/>
        <w:jc w:val="both"/>
        <w:rPr>
          <w:rFonts w:ascii="Arial" w:hAnsi="Arial" w:cs="Arial"/>
          <w:b/>
          <w:sz w:val="22"/>
          <w:szCs w:val="22"/>
        </w:rPr>
      </w:pPr>
    </w:p>
    <w:p w14:paraId="3520B550" w14:textId="42D87CB4" w:rsidR="00000D8A" w:rsidRDefault="00000D8A" w:rsidP="007D00E2">
      <w:pPr>
        <w:pStyle w:val="PargrafodaLista"/>
        <w:ind w:left="360"/>
        <w:jc w:val="both"/>
        <w:rPr>
          <w:rFonts w:ascii="Arial" w:hAnsi="Arial" w:cs="Arial"/>
          <w:b/>
          <w:sz w:val="22"/>
          <w:szCs w:val="22"/>
        </w:rPr>
      </w:pPr>
    </w:p>
    <w:p w14:paraId="0634D98A" w14:textId="348A35EF" w:rsidR="00000D8A" w:rsidRDefault="00000D8A" w:rsidP="007D00E2">
      <w:pPr>
        <w:pStyle w:val="PargrafodaLista"/>
        <w:ind w:left="360"/>
        <w:jc w:val="both"/>
        <w:rPr>
          <w:rFonts w:ascii="Arial" w:hAnsi="Arial" w:cs="Arial"/>
          <w:b/>
          <w:sz w:val="22"/>
          <w:szCs w:val="22"/>
        </w:rPr>
      </w:pPr>
    </w:p>
    <w:p w14:paraId="3543F182" w14:textId="0A94E059" w:rsidR="00000D8A" w:rsidRDefault="00000D8A"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818A26A"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5F159D">
        <w:rPr>
          <w:rFonts w:ascii="Arial" w:hAnsi="Arial" w:cs="Arial"/>
          <w:b/>
          <w:sz w:val="22"/>
          <w:szCs w:val="22"/>
        </w:rPr>
        <w:t>2</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2062A3A" w14:textId="77777777" w:rsidR="005F159D" w:rsidRPr="000A66FE" w:rsidRDefault="005F159D" w:rsidP="005F159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18EB408" w14:textId="77777777" w:rsidR="005F159D" w:rsidRPr="000A66FE" w:rsidRDefault="005F159D" w:rsidP="005F159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02</w:t>
      </w:r>
      <w:r w:rsidRPr="000A66FE">
        <w:rPr>
          <w:rFonts w:ascii="Arial" w:hAnsi="Arial" w:cs="Arial"/>
          <w:b/>
          <w:sz w:val="22"/>
          <w:szCs w:val="22"/>
        </w:rPr>
        <w:t>/202</w:t>
      </w:r>
      <w:r>
        <w:rPr>
          <w:rFonts w:ascii="Arial" w:hAnsi="Arial" w:cs="Arial"/>
          <w:b/>
          <w:sz w:val="22"/>
          <w:szCs w:val="22"/>
        </w:rPr>
        <w:t>3</w:t>
      </w:r>
    </w:p>
    <w:p w14:paraId="3A9D8341" w14:textId="77777777" w:rsidR="005F159D" w:rsidRPr="000A66FE" w:rsidRDefault="005F159D" w:rsidP="005F159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p>
    <w:p w14:paraId="3AFAC029" w14:textId="47C1211D" w:rsidR="00000D8A" w:rsidRPr="000A66FE" w:rsidRDefault="005F159D" w:rsidP="005F159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7C9FFC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5F159D">
        <w:rPr>
          <w:rFonts w:ascii="Arial" w:hAnsi="Arial" w:cs="Arial"/>
          <w:b/>
          <w:sz w:val="22"/>
          <w:szCs w:val="22"/>
        </w:rPr>
        <w:t>10</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77388C9B"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5F159D">
        <w:rPr>
          <w:rFonts w:ascii="Arial" w:hAnsi="Arial" w:cs="Arial"/>
          <w:b/>
          <w:sz w:val="22"/>
          <w:szCs w:val="22"/>
        </w:rPr>
        <w:t>2</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62EB6C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5F159D">
        <w:rPr>
          <w:rFonts w:ascii="Arial" w:hAnsi="Arial" w:cs="Arial"/>
          <w:b/>
          <w:sz w:val="22"/>
          <w:szCs w:val="22"/>
        </w:rPr>
        <w:t>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A8C0423" w14:textId="77777777" w:rsidR="005F159D" w:rsidRPr="000A66FE" w:rsidRDefault="005F159D" w:rsidP="005F159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8877A1F" w14:textId="77777777" w:rsidR="005F159D" w:rsidRPr="000A66FE" w:rsidRDefault="005F159D" w:rsidP="005F159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02</w:t>
      </w:r>
      <w:r w:rsidRPr="000A66FE">
        <w:rPr>
          <w:rFonts w:ascii="Arial" w:hAnsi="Arial" w:cs="Arial"/>
          <w:b/>
          <w:sz w:val="22"/>
          <w:szCs w:val="22"/>
        </w:rPr>
        <w:t>/202</w:t>
      </w:r>
      <w:r>
        <w:rPr>
          <w:rFonts w:ascii="Arial" w:hAnsi="Arial" w:cs="Arial"/>
          <w:b/>
          <w:sz w:val="22"/>
          <w:szCs w:val="22"/>
        </w:rPr>
        <w:t>3</w:t>
      </w:r>
    </w:p>
    <w:p w14:paraId="6064D512" w14:textId="77777777" w:rsidR="005F159D" w:rsidRPr="000A66FE" w:rsidRDefault="005F159D" w:rsidP="005F159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3</w:t>
      </w:r>
    </w:p>
    <w:p w14:paraId="0E20CE96" w14:textId="174EFD44" w:rsidR="00000D8A" w:rsidRPr="000A66FE" w:rsidRDefault="005F159D" w:rsidP="005F159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ABC3BD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5F159D">
        <w:rPr>
          <w:rFonts w:ascii="Arial" w:hAnsi="Arial" w:cs="Arial"/>
          <w:b/>
          <w:sz w:val="22"/>
          <w:szCs w:val="22"/>
        </w:rPr>
        <w:t>2</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B187C1D"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5F159D">
        <w:rPr>
          <w:rFonts w:ascii="Arial" w:hAnsi="Arial" w:cs="Arial"/>
          <w:b/>
          <w:sz w:val="22"/>
          <w:szCs w:val="22"/>
        </w:rPr>
        <w:t>2</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51B87C5E" w14:textId="2D96C3C6" w:rsidR="00894CC0" w:rsidRDefault="00894CC0" w:rsidP="00894CC0">
      <w:pPr>
        <w:pStyle w:val="Default"/>
        <w:ind w:left="-709"/>
        <w:jc w:val="both"/>
        <w:rPr>
          <w:sz w:val="22"/>
          <w:szCs w:val="22"/>
        </w:rPr>
      </w:pPr>
    </w:p>
    <w:p w14:paraId="01E9AE30"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5F159D">
        <w:rPr>
          <w:rFonts w:ascii="Arial" w:hAnsi="Arial" w:cs="Arial"/>
          <w:b/>
          <w:sz w:val="22"/>
          <w:szCs w:val="22"/>
        </w:rPr>
        <w:t>1. OBJETO</w:t>
      </w:r>
    </w:p>
    <w:p w14:paraId="7CCC2673" w14:textId="6CEA5084" w:rsidR="005F159D" w:rsidRDefault="005F159D" w:rsidP="005F159D">
      <w:pPr>
        <w:spacing w:line="360" w:lineRule="auto"/>
        <w:ind w:left="-142"/>
        <w:jc w:val="both"/>
        <w:rPr>
          <w:rFonts w:ascii="Arial" w:hAnsi="Arial" w:cs="Arial"/>
          <w:sz w:val="22"/>
          <w:szCs w:val="22"/>
        </w:rPr>
      </w:pPr>
      <w:r w:rsidRPr="005F159D">
        <w:rPr>
          <w:rFonts w:ascii="Arial" w:hAnsi="Arial" w:cs="Arial"/>
          <w:sz w:val="22"/>
          <w:szCs w:val="22"/>
        </w:rPr>
        <w:t>1.1. Constitui objeto a contratação de empresa especializada para PRESTAÇÃO DE SERVIÇOS DE BRIGADISTAS, com formação, especialização em prevenção e combate a incêndio, salvamento e primeiros socorros, para atender as necessidades dos eventos no município de Janaúba, conforme quantidades e especificações contidas neste Termo de Referência e seus anexos.</w:t>
      </w:r>
    </w:p>
    <w:p w14:paraId="741FB7DC" w14:textId="77777777" w:rsidR="005F159D" w:rsidRPr="005F159D" w:rsidRDefault="005F159D" w:rsidP="005F159D">
      <w:pPr>
        <w:spacing w:line="360" w:lineRule="auto"/>
        <w:ind w:left="-142"/>
        <w:jc w:val="both"/>
        <w:rPr>
          <w:rFonts w:ascii="Arial" w:hAnsi="Arial" w:cs="Arial"/>
          <w:bCs/>
          <w:sz w:val="22"/>
          <w:szCs w:val="22"/>
          <w:lang w:val="pt-PT" w:bidi="pt-PT"/>
        </w:rPr>
      </w:pPr>
    </w:p>
    <w:p w14:paraId="3EEC00C4"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2. JUSTIFICATIVA</w:t>
      </w:r>
    </w:p>
    <w:p w14:paraId="7EE63AD6" w14:textId="7FDD5FF0" w:rsidR="005F159D" w:rsidRDefault="005F159D" w:rsidP="005F159D">
      <w:pPr>
        <w:shd w:val="clear" w:color="auto" w:fill="FFFFFF"/>
        <w:spacing w:line="360" w:lineRule="auto"/>
        <w:ind w:left="-142" w:right="-143"/>
        <w:jc w:val="both"/>
        <w:rPr>
          <w:rFonts w:ascii="Arial" w:eastAsia="TimesNewRomanPSMT" w:hAnsi="Arial" w:cs="Arial"/>
          <w:color w:val="000000"/>
          <w:sz w:val="22"/>
          <w:szCs w:val="22"/>
        </w:rPr>
      </w:pPr>
      <w:r w:rsidRPr="005F159D">
        <w:rPr>
          <w:rFonts w:ascii="Arial" w:hAnsi="Arial" w:cs="Arial"/>
          <w:sz w:val="22"/>
          <w:szCs w:val="22"/>
        </w:rPr>
        <w:t>2.1.</w:t>
      </w:r>
      <w:r w:rsidRPr="005F159D">
        <w:rPr>
          <w:rFonts w:ascii="Arial" w:eastAsia="TimesNewRomanPSMT" w:hAnsi="Arial" w:cs="Arial"/>
          <w:color w:val="000000"/>
          <w:sz w:val="22"/>
          <w:szCs w:val="22"/>
        </w:rPr>
        <w:t xml:space="preserve"> O Município realiza todo ano eventos esportivos, Turísticos e culturais viabilizando melhorias no comércio local, propiciando lazer às pessoas e a busca constante na oferta de entretenimento. A futura contratação é justificada para suprir as demandas de estruturas e serviços de apoio a eventos e campanhas desenvolvidas pelo Município de Janaúba, como </w:t>
      </w:r>
      <w:r w:rsidRPr="005F159D">
        <w:rPr>
          <w:rFonts w:ascii="Arial" w:hAnsi="Arial" w:cs="Arial"/>
          <w:color w:val="202124"/>
          <w:sz w:val="22"/>
          <w:szCs w:val="22"/>
          <w:shd w:val="clear" w:color="auto" w:fill="FFFFFF"/>
        </w:rPr>
        <w:t xml:space="preserve">evacuação de emergência e prestação de socorro às vítimas. Faz-se necessário </w:t>
      </w:r>
      <w:r w:rsidRPr="005F159D">
        <w:rPr>
          <w:rFonts w:ascii="Arial" w:eastAsia="TimesNewRomanPSMT" w:hAnsi="Arial" w:cs="Arial"/>
          <w:color w:val="000000"/>
          <w:sz w:val="22"/>
          <w:szCs w:val="22"/>
        </w:rPr>
        <w:t xml:space="preserve">prestar socorro em casos de acidente em espaços públicos, onde a administração realizará eventos voltados a população </w:t>
      </w:r>
      <w:proofErr w:type="spellStart"/>
      <w:r w:rsidRPr="005F159D">
        <w:rPr>
          <w:rFonts w:ascii="Arial" w:eastAsia="TimesNewRomanPSMT" w:hAnsi="Arial" w:cs="Arial"/>
          <w:color w:val="000000"/>
          <w:sz w:val="22"/>
          <w:szCs w:val="22"/>
        </w:rPr>
        <w:t>Gorutubana</w:t>
      </w:r>
      <w:proofErr w:type="spellEnd"/>
      <w:r w:rsidRPr="005F159D">
        <w:rPr>
          <w:rFonts w:ascii="Arial" w:eastAsia="TimesNewRomanPSMT" w:hAnsi="Arial" w:cs="Arial"/>
          <w:color w:val="000000"/>
          <w:sz w:val="22"/>
          <w:szCs w:val="22"/>
        </w:rPr>
        <w:t>.</w:t>
      </w:r>
    </w:p>
    <w:p w14:paraId="6AB6857A" w14:textId="77777777" w:rsidR="005F159D" w:rsidRPr="005F159D" w:rsidRDefault="005F159D" w:rsidP="005F159D">
      <w:pPr>
        <w:shd w:val="clear" w:color="auto" w:fill="FFFFFF"/>
        <w:spacing w:line="360" w:lineRule="auto"/>
        <w:ind w:left="-142" w:right="-143"/>
        <w:jc w:val="both"/>
        <w:rPr>
          <w:rFonts w:ascii="Arial" w:hAnsi="Arial" w:cs="Arial"/>
          <w:color w:val="202124"/>
          <w:sz w:val="22"/>
          <w:szCs w:val="22"/>
          <w:shd w:val="clear" w:color="auto" w:fill="FFFFFF"/>
        </w:rPr>
      </w:pPr>
    </w:p>
    <w:p w14:paraId="616C2990"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3. ESPECIFICAÇÃO DO OBJETO</w:t>
      </w:r>
    </w:p>
    <w:p w14:paraId="0D83630A" w14:textId="77777777" w:rsidR="005F159D" w:rsidRPr="005F159D" w:rsidRDefault="005F159D" w:rsidP="005F159D">
      <w:pPr>
        <w:jc w:val="both"/>
        <w:rPr>
          <w:rFonts w:ascii="Arial" w:hAnsi="Arial" w:cs="Arial"/>
          <w:sz w:val="22"/>
          <w:szCs w:val="22"/>
        </w:rPr>
      </w:pPr>
      <w:r w:rsidRPr="005F159D">
        <w:rPr>
          <w:rFonts w:ascii="Arial" w:hAnsi="Arial" w:cs="Arial"/>
          <w:sz w:val="22"/>
          <w:szCs w:val="22"/>
        </w:rPr>
        <w:t>3.1. O serviço a ser contratado deverá apresentar conformidade com os descritivos e quantidades abaixo relacionados:</w:t>
      </w:r>
    </w:p>
    <w:tbl>
      <w:tblPr>
        <w:tblStyle w:val="Tabelacomgrade"/>
        <w:tblpPr w:leftFromText="141" w:rightFromText="141" w:vertAnchor="text" w:horzAnchor="margin" w:tblpXSpec="center" w:tblpY="208"/>
        <w:tblW w:w="9326" w:type="dxa"/>
        <w:tblLayout w:type="fixed"/>
        <w:tblLook w:val="04A0" w:firstRow="1" w:lastRow="0" w:firstColumn="1" w:lastColumn="0" w:noHBand="0" w:noVBand="1"/>
      </w:tblPr>
      <w:tblGrid>
        <w:gridCol w:w="704"/>
        <w:gridCol w:w="288"/>
        <w:gridCol w:w="1985"/>
        <w:gridCol w:w="1701"/>
        <w:gridCol w:w="529"/>
        <w:gridCol w:w="585"/>
        <w:gridCol w:w="303"/>
        <w:gridCol w:w="1701"/>
        <w:gridCol w:w="1370"/>
        <w:gridCol w:w="138"/>
        <w:gridCol w:w="22"/>
      </w:tblGrid>
      <w:tr w:rsidR="005F159D" w:rsidRPr="005F159D" w14:paraId="77DA3C4D" w14:textId="77777777" w:rsidTr="006E60F4">
        <w:trPr>
          <w:gridAfter w:val="1"/>
          <w:wAfter w:w="22" w:type="dxa"/>
          <w:trHeight w:val="553"/>
        </w:trPr>
        <w:tc>
          <w:tcPr>
            <w:tcW w:w="704" w:type="dxa"/>
            <w:tcBorders>
              <w:top w:val="single" w:sz="4" w:space="0" w:color="auto"/>
              <w:left w:val="single" w:sz="4" w:space="0" w:color="auto"/>
              <w:right w:val="single" w:sz="4" w:space="0" w:color="auto"/>
            </w:tcBorders>
            <w:vAlign w:val="center"/>
          </w:tcPr>
          <w:p w14:paraId="047B356D"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ITEM</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05BD5252"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DESCRIÇÃO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0BBE59"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QUANTIDADE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C923CC4"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UNIDADE</w:t>
            </w:r>
          </w:p>
        </w:tc>
        <w:tc>
          <w:tcPr>
            <w:tcW w:w="1701" w:type="dxa"/>
            <w:tcBorders>
              <w:top w:val="single" w:sz="4" w:space="0" w:color="auto"/>
              <w:left w:val="single" w:sz="4" w:space="0" w:color="auto"/>
              <w:bottom w:val="single" w:sz="4" w:space="0" w:color="auto"/>
              <w:right w:val="single" w:sz="4" w:space="0" w:color="auto"/>
            </w:tcBorders>
            <w:vAlign w:val="center"/>
          </w:tcPr>
          <w:p w14:paraId="3131FC47"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VALOR MÉDIA</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65A7F7CC" w14:textId="77777777" w:rsidR="005F159D" w:rsidRPr="005F159D" w:rsidRDefault="005F159D" w:rsidP="006E60F4">
            <w:pPr>
              <w:autoSpaceDE w:val="0"/>
              <w:autoSpaceDN w:val="0"/>
              <w:adjustRightInd w:val="0"/>
              <w:jc w:val="center"/>
              <w:rPr>
                <w:rFonts w:ascii="Arial" w:hAnsi="Arial" w:cs="Arial"/>
                <w:b/>
                <w:sz w:val="22"/>
                <w:szCs w:val="22"/>
              </w:rPr>
            </w:pPr>
            <w:r w:rsidRPr="005F159D">
              <w:rPr>
                <w:rFonts w:ascii="Arial" w:hAnsi="Arial" w:cs="Arial"/>
                <w:b/>
                <w:sz w:val="22"/>
                <w:szCs w:val="22"/>
              </w:rPr>
              <w:t>VALOR TOTAL</w:t>
            </w:r>
          </w:p>
        </w:tc>
      </w:tr>
      <w:tr w:rsidR="005F159D" w:rsidRPr="005F159D" w14:paraId="6F36F1BE" w14:textId="77777777" w:rsidTr="006E60F4">
        <w:trPr>
          <w:gridAfter w:val="1"/>
          <w:wAfter w:w="22" w:type="dxa"/>
        </w:trPr>
        <w:tc>
          <w:tcPr>
            <w:tcW w:w="704" w:type="dxa"/>
            <w:tcBorders>
              <w:left w:val="single" w:sz="4" w:space="0" w:color="auto"/>
              <w:bottom w:val="single" w:sz="4" w:space="0" w:color="auto"/>
              <w:right w:val="single" w:sz="4" w:space="0" w:color="auto"/>
            </w:tcBorders>
            <w:vAlign w:val="center"/>
          </w:tcPr>
          <w:p w14:paraId="0A484518" w14:textId="77777777" w:rsidR="005F159D" w:rsidRPr="005F159D" w:rsidRDefault="005F159D" w:rsidP="006E60F4">
            <w:pPr>
              <w:tabs>
                <w:tab w:val="left" w:pos="225"/>
                <w:tab w:val="center" w:pos="5200"/>
              </w:tabs>
              <w:jc w:val="center"/>
              <w:rPr>
                <w:rFonts w:ascii="Arial" w:hAnsi="Arial" w:cs="Arial"/>
                <w:bCs/>
                <w:sz w:val="22"/>
                <w:szCs w:val="22"/>
              </w:rPr>
            </w:pPr>
            <w:r w:rsidRPr="005F159D">
              <w:rPr>
                <w:rFonts w:ascii="Arial" w:hAnsi="Arial" w:cs="Arial"/>
                <w:bCs/>
                <w:sz w:val="22"/>
                <w:szCs w:val="22"/>
              </w:rPr>
              <w:t>01</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118F6B95" w14:textId="77777777" w:rsidR="005F159D" w:rsidRPr="005F159D" w:rsidRDefault="005F159D" w:rsidP="006E60F4">
            <w:pPr>
              <w:rPr>
                <w:rFonts w:ascii="Arial" w:hAnsi="Arial" w:cs="Arial"/>
                <w:color w:val="000000"/>
                <w:sz w:val="22"/>
                <w:szCs w:val="22"/>
              </w:rPr>
            </w:pPr>
            <w:r w:rsidRPr="005F159D">
              <w:rPr>
                <w:rFonts w:ascii="Arial" w:hAnsi="Arial" w:cs="Arial"/>
                <w:color w:val="000000"/>
                <w:sz w:val="22"/>
                <w:szCs w:val="22"/>
              </w:rPr>
              <w:t>BRIGADISTA DE INCÊNDIO – PROFISSIONAL PARA EVENTOS.</w:t>
            </w:r>
          </w:p>
        </w:tc>
        <w:tc>
          <w:tcPr>
            <w:tcW w:w="1701" w:type="dxa"/>
            <w:tcBorders>
              <w:top w:val="single" w:sz="4" w:space="0" w:color="auto"/>
              <w:left w:val="single" w:sz="4" w:space="0" w:color="auto"/>
              <w:bottom w:val="single" w:sz="4" w:space="0" w:color="auto"/>
              <w:right w:val="single" w:sz="4" w:space="0" w:color="auto"/>
            </w:tcBorders>
            <w:vAlign w:val="center"/>
          </w:tcPr>
          <w:p w14:paraId="461F0001" w14:textId="77777777" w:rsidR="005F159D" w:rsidRPr="005F159D" w:rsidRDefault="005F159D" w:rsidP="006E60F4">
            <w:pPr>
              <w:tabs>
                <w:tab w:val="left" w:pos="225"/>
                <w:tab w:val="center" w:pos="5200"/>
              </w:tabs>
              <w:jc w:val="center"/>
              <w:rPr>
                <w:rFonts w:ascii="Arial" w:hAnsi="Arial" w:cs="Arial"/>
                <w:bCs/>
                <w:sz w:val="22"/>
                <w:szCs w:val="22"/>
              </w:rPr>
            </w:pPr>
            <w:r w:rsidRPr="005F159D">
              <w:rPr>
                <w:rFonts w:ascii="Arial" w:hAnsi="Arial" w:cs="Arial"/>
                <w:bCs/>
                <w:sz w:val="22"/>
                <w:szCs w:val="22"/>
              </w:rPr>
              <w:t>350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E500E24" w14:textId="77777777" w:rsidR="005F159D" w:rsidRPr="005F159D" w:rsidRDefault="005F159D" w:rsidP="006E60F4">
            <w:pPr>
              <w:tabs>
                <w:tab w:val="left" w:pos="225"/>
                <w:tab w:val="center" w:pos="5200"/>
              </w:tabs>
              <w:rPr>
                <w:rFonts w:ascii="Arial" w:hAnsi="Arial" w:cs="Arial"/>
                <w:bCs/>
                <w:sz w:val="22"/>
                <w:szCs w:val="22"/>
              </w:rPr>
            </w:pPr>
            <w:r w:rsidRPr="005F159D">
              <w:rPr>
                <w:rFonts w:ascii="Arial" w:hAnsi="Arial" w:cs="Arial"/>
                <w:bCs/>
                <w:sz w:val="22"/>
                <w:szCs w:val="22"/>
              </w:rPr>
              <w:t xml:space="preserve">    UN</w:t>
            </w:r>
          </w:p>
        </w:tc>
        <w:tc>
          <w:tcPr>
            <w:tcW w:w="1701" w:type="dxa"/>
            <w:tcBorders>
              <w:top w:val="single" w:sz="4" w:space="0" w:color="auto"/>
              <w:left w:val="single" w:sz="4" w:space="0" w:color="auto"/>
              <w:bottom w:val="single" w:sz="4" w:space="0" w:color="auto"/>
              <w:right w:val="single" w:sz="4" w:space="0" w:color="auto"/>
            </w:tcBorders>
            <w:vAlign w:val="center"/>
          </w:tcPr>
          <w:p w14:paraId="503B4482" w14:textId="77777777" w:rsidR="005F159D" w:rsidRPr="005F159D" w:rsidRDefault="005F159D" w:rsidP="006E60F4">
            <w:pPr>
              <w:tabs>
                <w:tab w:val="left" w:pos="225"/>
                <w:tab w:val="center" w:pos="5200"/>
              </w:tabs>
              <w:rPr>
                <w:rFonts w:ascii="Arial" w:hAnsi="Arial" w:cs="Arial"/>
                <w:bCs/>
                <w:sz w:val="22"/>
                <w:szCs w:val="22"/>
              </w:rPr>
            </w:pPr>
            <w:r w:rsidRPr="005F159D">
              <w:rPr>
                <w:rFonts w:ascii="Arial" w:hAnsi="Arial" w:cs="Arial"/>
                <w:bCs/>
                <w:sz w:val="22"/>
                <w:szCs w:val="22"/>
              </w:rPr>
              <w:t xml:space="preserve">     315,74</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0CC0095E" w14:textId="77777777" w:rsidR="005F159D" w:rsidRPr="005F159D" w:rsidRDefault="005F159D" w:rsidP="006E60F4">
            <w:pPr>
              <w:jc w:val="center"/>
              <w:rPr>
                <w:rFonts w:ascii="Arial" w:hAnsi="Arial" w:cs="Arial"/>
                <w:b/>
                <w:bCs/>
                <w:color w:val="000000"/>
                <w:sz w:val="22"/>
                <w:szCs w:val="22"/>
              </w:rPr>
            </w:pPr>
            <w:r w:rsidRPr="005F159D">
              <w:rPr>
                <w:rFonts w:ascii="Arial" w:hAnsi="Arial" w:cs="Arial"/>
                <w:b/>
                <w:bCs/>
                <w:color w:val="000000"/>
                <w:sz w:val="22"/>
                <w:szCs w:val="22"/>
              </w:rPr>
              <w:t xml:space="preserve">   110.509,00 </w:t>
            </w:r>
          </w:p>
          <w:p w14:paraId="3E342255" w14:textId="77777777" w:rsidR="005F159D" w:rsidRPr="005F159D" w:rsidRDefault="005F159D" w:rsidP="006E60F4">
            <w:pPr>
              <w:jc w:val="center"/>
              <w:rPr>
                <w:rFonts w:ascii="Arial" w:hAnsi="Arial" w:cs="Arial"/>
                <w:b/>
                <w:bCs/>
                <w:color w:val="000000"/>
                <w:sz w:val="22"/>
                <w:szCs w:val="22"/>
              </w:rPr>
            </w:pPr>
          </w:p>
          <w:p w14:paraId="7115DFC8" w14:textId="77777777" w:rsidR="005F159D" w:rsidRPr="005F159D" w:rsidRDefault="005F159D" w:rsidP="006E60F4">
            <w:pPr>
              <w:jc w:val="center"/>
              <w:rPr>
                <w:rFonts w:ascii="Arial" w:hAnsi="Arial" w:cs="Arial"/>
                <w:bCs/>
                <w:sz w:val="22"/>
                <w:szCs w:val="22"/>
              </w:rPr>
            </w:pPr>
          </w:p>
        </w:tc>
      </w:tr>
      <w:tr w:rsidR="005F159D" w:rsidRPr="005F159D" w14:paraId="151FB783" w14:textId="77777777" w:rsidTr="006E60F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92" w:type="dxa"/>
          <w:trHeight w:val="100"/>
        </w:trPr>
        <w:tc>
          <w:tcPr>
            <w:tcW w:w="4215" w:type="dxa"/>
            <w:gridSpan w:val="3"/>
            <w:tcBorders>
              <w:top w:val="single" w:sz="4" w:space="0" w:color="auto"/>
            </w:tcBorders>
          </w:tcPr>
          <w:p w14:paraId="29E4EA0E" w14:textId="77777777" w:rsidR="005F159D" w:rsidRPr="005F159D" w:rsidRDefault="005F159D" w:rsidP="006E60F4">
            <w:pPr>
              <w:pStyle w:val="Default"/>
              <w:jc w:val="both"/>
              <w:rPr>
                <w:sz w:val="22"/>
                <w:szCs w:val="22"/>
              </w:rPr>
            </w:pPr>
          </w:p>
        </w:tc>
        <w:tc>
          <w:tcPr>
            <w:tcW w:w="585" w:type="dxa"/>
            <w:tcBorders>
              <w:top w:val="single" w:sz="4" w:space="0" w:color="auto"/>
            </w:tcBorders>
          </w:tcPr>
          <w:p w14:paraId="4DF3E171" w14:textId="77777777" w:rsidR="005F159D" w:rsidRPr="005F159D" w:rsidRDefault="005F159D" w:rsidP="006E60F4">
            <w:pPr>
              <w:pStyle w:val="Default"/>
              <w:jc w:val="both"/>
              <w:rPr>
                <w:sz w:val="22"/>
                <w:szCs w:val="22"/>
              </w:rPr>
            </w:pPr>
          </w:p>
        </w:tc>
        <w:tc>
          <w:tcPr>
            <w:tcW w:w="3374" w:type="dxa"/>
            <w:gridSpan w:val="3"/>
            <w:tcBorders>
              <w:top w:val="nil"/>
            </w:tcBorders>
          </w:tcPr>
          <w:p w14:paraId="201C9B66" w14:textId="77777777" w:rsidR="005F159D" w:rsidRPr="005F159D" w:rsidRDefault="005F159D" w:rsidP="006E60F4">
            <w:pPr>
              <w:pStyle w:val="Default"/>
              <w:jc w:val="both"/>
              <w:rPr>
                <w:sz w:val="22"/>
                <w:szCs w:val="22"/>
              </w:rPr>
            </w:pPr>
          </w:p>
        </w:tc>
        <w:tc>
          <w:tcPr>
            <w:tcW w:w="160" w:type="dxa"/>
            <w:gridSpan w:val="2"/>
            <w:tcBorders>
              <w:top w:val="single" w:sz="4" w:space="0" w:color="auto"/>
            </w:tcBorders>
          </w:tcPr>
          <w:p w14:paraId="04824863" w14:textId="77777777" w:rsidR="005F159D" w:rsidRPr="005F159D" w:rsidRDefault="005F159D" w:rsidP="006E60F4">
            <w:pPr>
              <w:pStyle w:val="Default"/>
              <w:jc w:val="both"/>
              <w:rPr>
                <w:sz w:val="22"/>
                <w:szCs w:val="22"/>
              </w:rPr>
            </w:pPr>
          </w:p>
        </w:tc>
      </w:tr>
    </w:tbl>
    <w:p w14:paraId="7CCFE33E"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4. FORMAS DE ENTREGA</w:t>
      </w:r>
    </w:p>
    <w:p w14:paraId="4E4DCCBD" w14:textId="77777777" w:rsidR="005F159D" w:rsidRPr="005F159D" w:rsidRDefault="005F159D" w:rsidP="005F159D">
      <w:pPr>
        <w:numPr>
          <w:ilvl w:val="1"/>
          <w:numId w:val="5"/>
        </w:numPr>
        <w:tabs>
          <w:tab w:val="clear" w:pos="1004"/>
        </w:tabs>
        <w:spacing w:line="360" w:lineRule="auto"/>
        <w:ind w:left="0" w:firstLine="0"/>
        <w:jc w:val="both"/>
        <w:rPr>
          <w:rFonts w:ascii="Arial" w:hAnsi="Arial" w:cs="Arial"/>
          <w:sz w:val="22"/>
          <w:szCs w:val="22"/>
        </w:rPr>
      </w:pPr>
      <w:r w:rsidRPr="005F159D">
        <w:rPr>
          <w:rFonts w:ascii="Arial" w:hAnsi="Arial" w:cs="Arial"/>
          <w:sz w:val="22"/>
          <w:szCs w:val="22"/>
        </w:rPr>
        <w:t>Os serviços serão prestados nas seguintes condições:</w:t>
      </w:r>
    </w:p>
    <w:p w14:paraId="19B45B62"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A Contratada deverá contemplar todos os custos relativos às despesas da prestação de serviços; </w:t>
      </w:r>
    </w:p>
    <w:p w14:paraId="37228795"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Os serviços deverão ser prestados ao Município de Janaúba/MG; </w:t>
      </w:r>
    </w:p>
    <w:p w14:paraId="42B835D2"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Os serviços serão pagos mensalmente, mediante a efetiva prestação dos serviços, efetivamente realizados e após liquidação da nota fiscal efetuada pelo setor de contabilidade; </w:t>
      </w:r>
    </w:p>
    <w:p w14:paraId="2FF59933"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Cumprir, dentro dos prazos estabelecidos, as obrigações assumidas; </w:t>
      </w:r>
    </w:p>
    <w:p w14:paraId="7C03002E"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Participar à Fiscalização do Contratante a ocorrência de qualquer fato ou </w:t>
      </w:r>
      <w:r w:rsidRPr="005F159D">
        <w:rPr>
          <w:rFonts w:ascii="Arial" w:eastAsiaTheme="minorHAnsi" w:hAnsi="Arial" w:cs="Arial"/>
          <w:color w:val="000000"/>
          <w:sz w:val="22"/>
          <w:szCs w:val="22"/>
        </w:rPr>
        <w:lastRenderedPageBreak/>
        <w:t xml:space="preserve">condição que possa atrasar ou impedir ou prejudicar de qualquer forma, a prestação dos serviços, no todo ou em parte, indicando as medidas necessárias para corrigir a situação; </w:t>
      </w:r>
    </w:p>
    <w:p w14:paraId="1A2AEFEE"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Respeitar e fazer respeitar, sob as penas legais, a legislação e posturas do Contratante sobre execução de serviços em locais públicos; </w:t>
      </w:r>
    </w:p>
    <w:p w14:paraId="7C4343D1"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Responder por danos causados diretamente ao Contratante ou a terceiros, decorrentes de sua culpa ou dolo na execução do contrato, não excluindo ou reduzindo essa responsabilidade a fiscalização ou o acompanhamento pela Administração; </w:t>
      </w:r>
    </w:p>
    <w:p w14:paraId="3B8D9845" w14:textId="77777777" w:rsidR="005F159D" w:rsidRPr="005F159D" w:rsidRDefault="005F159D" w:rsidP="005F159D">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5F159D">
        <w:rPr>
          <w:rFonts w:ascii="Arial" w:eastAsiaTheme="minorHAnsi" w:hAnsi="Arial" w:cs="Arial"/>
          <w:color w:val="000000"/>
          <w:sz w:val="22"/>
          <w:szCs w:val="22"/>
        </w:rPr>
        <w:t xml:space="preserve">Para prestação dos serviços, a Contratada deverá manter todas as condições de habilitação durante a vigência do contrato; </w:t>
      </w:r>
    </w:p>
    <w:p w14:paraId="16AD6321" w14:textId="77777777" w:rsidR="005F159D" w:rsidRPr="005F159D" w:rsidRDefault="005F159D" w:rsidP="005F159D">
      <w:pPr>
        <w:pStyle w:val="PargrafodaLista"/>
        <w:widowControl w:val="0"/>
        <w:numPr>
          <w:ilvl w:val="1"/>
          <w:numId w:val="5"/>
        </w:numPr>
        <w:tabs>
          <w:tab w:val="clear" w:pos="1004"/>
        </w:tabs>
        <w:suppressAutoHyphens/>
        <w:autoSpaceDE w:val="0"/>
        <w:autoSpaceDN w:val="0"/>
        <w:adjustRightInd w:val="0"/>
        <w:spacing w:before="120" w:line="360" w:lineRule="auto"/>
        <w:ind w:left="0" w:firstLine="0"/>
        <w:jc w:val="both"/>
        <w:rPr>
          <w:rFonts w:ascii="Arial" w:hAnsi="Arial" w:cs="Arial"/>
          <w:sz w:val="22"/>
          <w:szCs w:val="22"/>
        </w:rPr>
      </w:pPr>
      <w:r w:rsidRPr="005F159D">
        <w:rPr>
          <w:rFonts w:ascii="Arial" w:eastAsiaTheme="minorHAnsi" w:hAnsi="Arial" w:cs="Arial"/>
          <w:color w:val="000000"/>
          <w:sz w:val="22"/>
          <w:szCs w:val="22"/>
        </w:rPr>
        <w:t>A</w:t>
      </w:r>
      <w:r w:rsidRPr="005F159D">
        <w:rPr>
          <w:rFonts w:ascii="Arial" w:hAnsi="Arial" w:cs="Arial"/>
          <w:sz w:val="22"/>
          <w:szCs w:val="22"/>
        </w:rPr>
        <w:t xml:space="preserve"> Contratada</w:t>
      </w:r>
      <w:r w:rsidRPr="005F159D">
        <w:rPr>
          <w:rFonts w:ascii="Arial" w:eastAsiaTheme="minorHAnsi" w:hAnsi="Arial" w:cs="Arial"/>
          <w:color w:val="000000"/>
          <w:sz w:val="22"/>
          <w:szCs w:val="22"/>
        </w:rPr>
        <w:t xml:space="preserve"> será responsável por todos os encargos fiscais, previdenciários, trabalhistas das pessoas subordinadas a ele e envolvidas no atendimento, isentando integralmente a Contratante. </w:t>
      </w:r>
    </w:p>
    <w:p w14:paraId="14C0A768" w14:textId="77777777" w:rsidR="005F159D" w:rsidRPr="005F159D" w:rsidRDefault="005F159D" w:rsidP="005F159D">
      <w:pPr>
        <w:numPr>
          <w:ilvl w:val="1"/>
          <w:numId w:val="5"/>
        </w:numPr>
        <w:tabs>
          <w:tab w:val="clear" w:pos="1004"/>
        </w:tabs>
        <w:spacing w:line="360" w:lineRule="auto"/>
        <w:ind w:left="0" w:firstLine="0"/>
        <w:jc w:val="both"/>
        <w:rPr>
          <w:rFonts w:ascii="Arial" w:hAnsi="Arial" w:cs="Arial"/>
          <w:sz w:val="22"/>
          <w:szCs w:val="22"/>
        </w:rPr>
      </w:pPr>
      <w:r w:rsidRPr="005F159D">
        <w:rPr>
          <w:rFonts w:ascii="Arial" w:hAnsi="Arial" w:cs="Arial"/>
          <w:sz w:val="22"/>
          <w:szCs w:val="22"/>
        </w:rPr>
        <w:t xml:space="preserve"> A administração rejeitará, no todo ou em parte, o fornecimento executado em desacordo com os termos do Edital e seus anexos.</w:t>
      </w:r>
    </w:p>
    <w:p w14:paraId="3DE30005" w14:textId="77777777" w:rsidR="005F159D" w:rsidRPr="005F159D" w:rsidRDefault="005F159D" w:rsidP="005F159D">
      <w:pPr>
        <w:spacing w:line="360" w:lineRule="auto"/>
        <w:jc w:val="both"/>
        <w:rPr>
          <w:rFonts w:ascii="Arial" w:hAnsi="Arial" w:cs="Arial"/>
          <w:sz w:val="22"/>
          <w:szCs w:val="22"/>
        </w:rPr>
      </w:pPr>
    </w:p>
    <w:p w14:paraId="4884A558"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5. VALOR ESTIMADO E VIGÊNCIA</w:t>
      </w:r>
    </w:p>
    <w:p w14:paraId="23C7FF88" w14:textId="77777777" w:rsidR="005F159D" w:rsidRPr="005F159D" w:rsidRDefault="005F159D" w:rsidP="005F159D">
      <w:pPr>
        <w:spacing w:line="360" w:lineRule="auto"/>
        <w:jc w:val="both"/>
        <w:rPr>
          <w:rFonts w:ascii="Arial" w:hAnsi="Arial" w:cs="Arial"/>
          <w:bCs/>
          <w:sz w:val="22"/>
          <w:szCs w:val="22"/>
        </w:rPr>
      </w:pPr>
      <w:r w:rsidRPr="005F159D">
        <w:rPr>
          <w:rFonts w:ascii="Arial" w:hAnsi="Arial" w:cs="Arial"/>
          <w:color w:val="000000"/>
          <w:sz w:val="22"/>
          <w:szCs w:val="22"/>
          <w:lang w:eastAsia="ar-SA"/>
        </w:rPr>
        <w:t xml:space="preserve">5.1. </w:t>
      </w:r>
      <w:r w:rsidRPr="005F159D">
        <w:rPr>
          <w:rFonts w:ascii="Arial" w:hAnsi="Arial" w:cs="Arial"/>
          <w:bCs/>
          <w:sz w:val="22"/>
          <w:szCs w:val="22"/>
        </w:rPr>
        <w:t>O custo estimado da presente contratação é de R$</w:t>
      </w:r>
      <w:r w:rsidRPr="005F159D">
        <w:rPr>
          <w:rFonts w:ascii="Arial" w:hAnsi="Arial" w:cs="Arial"/>
          <w:bCs/>
          <w:color w:val="000000"/>
          <w:sz w:val="22"/>
          <w:szCs w:val="22"/>
        </w:rPr>
        <w:t>110.509,00</w:t>
      </w:r>
      <w:r w:rsidRPr="005F159D">
        <w:rPr>
          <w:rFonts w:ascii="Arial" w:hAnsi="Arial" w:cs="Arial"/>
          <w:bCs/>
          <w:sz w:val="22"/>
          <w:szCs w:val="22"/>
        </w:rPr>
        <w:t>(Cento e dez mil, quinhentos e nove reais).</w:t>
      </w:r>
    </w:p>
    <w:p w14:paraId="4AA2C0B9" w14:textId="77777777" w:rsidR="005F159D" w:rsidRPr="005F159D" w:rsidRDefault="005F159D" w:rsidP="005F159D">
      <w:pPr>
        <w:spacing w:line="360" w:lineRule="auto"/>
        <w:jc w:val="both"/>
        <w:rPr>
          <w:rFonts w:ascii="Arial" w:hAnsi="Arial" w:cs="Arial"/>
          <w:sz w:val="22"/>
          <w:szCs w:val="22"/>
        </w:rPr>
      </w:pPr>
      <w:r w:rsidRPr="005F159D">
        <w:rPr>
          <w:rFonts w:ascii="Arial" w:hAnsi="Arial" w:cs="Arial"/>
          <w:bCs/>
          <w:sz w:val="22"/>
          <w:szCs w:val="22"/>
        </w:rPr>
        <w:t xml:space="preserve">5.2. </w:t>
      </w:r>
      <w:r w:rsidRPr="005F159D">
        <w:rPr>
          <w:rFonts w:ascii="Arial" w:hAnsi="Arial" w:cs="Arial"/>
          <w:sz w:val="22"/>
          <w:szCs w:val="22"/>
        </w:rPr>
        <w:t xml:space="preserve">O Contrato terá vigência de 12 (doze) mês. </w:t>
      </w:r>
    </w:p>
    <w:p w14:paraId="60C85B83" w14:textId="77777777" w:rsidR="005F159D" w:rsidRPr="005F159D" w:rsidRDefault="005F159D" w:rsidP="005F159D">
      <w:pPr>
        <w:spacing w:line="360" w:lineRule="auto"/>
        <w:jc w:val="both"/>
        <w:rPr>
          <w:rFonts w:ascii="Arial" w:hAnsi="Arial" w:cs="Arial"/>
          <w:sz w:val="22"/>
          <w:szCs w:val="22"/>
        </w:rPr>
      </w:pPr>
    </w:p>
    <w:p w14:paraId="016B966C"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6. RECEBIMENTO E CRITÉRIO DE ACEITAÇÃO DO OBJETO</w:t>
      </w:r>
    </w:p>
    <w:p w14:paraId="17765AF2" w14:textId="77777777" w:rsidR="005F159D" w:rsidRPr="005F159D" w:rsidRDefault="005F159D" w:rsidP="005F159D">
      <w:pPr>
        <w:numPr>
          <w:ilvl w:val="1"/>
          <w:numId w:val="18"/>
        </w:numPr>
        <w:tabs>
          <w:tab w:val="clear" w:pos="1004"/>
        </w:tabs>
        <w:spacing w:line="360" w:lineRule="auto"/>
        <w:ind w:left="709" w:hanging="709"/>
        <w:jc w:val="both"/>
        <w:rPr>
          <w:rFonts w:ascii="Arial" w:hAnsi="Arial" w:cs="Arial"/>
          <w:color w:val="000000"/>
          <w:sz w:val="22"/>
          <w:szCs w:val="22"/>
        </w:rPr>
      </w:pPr>
      <w:r w:rsidRPr="005F159D">
        <w:rPr>
          <w:rFonts w:ascii="Arial" w:hAnsi="Arial" w:cs="Arial"/>
          <w:color w:val="000000"/>
          <w:sz w:val="22"/>
          <w:szCs w:val="22"/>
        </w:rPr>
        <w:t>Os serviços serão recebidos:</w:t>
      </w:r>
    </w:p>
    <w:p w14:paraId="31C90BB2" w14:textId="77777777" w:rsidR="005F159D" w:rsidRPr="005F159D" w:rsidRDefault="005F159D" w:rsidP="005F159D">
      <w:pPr>
        <w:pStyle w:val="PargrafodaLista"/>
        <w:widowControl w:val="0"/>
        <w:numPr>
          <w:ilvl w:val="2"/>
          <w:numId w:val="19"/>
        </w:numPr>
        <w:suppressAutoHyphens/>
        <w:spacing w:line="360" w:lineRule="auto"/>
        <w:ind w:left="1276" w:hanging="709"/>
        <w:jc w:val="both"/>
        <w:rPr>
          <w:rFonts w:ascii="Arial" w:hAnsi="Arial" w:cs="Arial"/>
          <w:color w:val="000000"/>
          <w:sz w:val="22"/>
          <w:szCs w:val="22"/>
        </w:rPr>
      </w:pPr>
      <w:r w:rsidRPr="005F159D">
        <w:rPr>
          <w:rFonts w:ascii="Arial" w:hAnsi="Arial" w:cs="Arial"/>
          <w:color w:val="000000"/>
          <w:sz w:val="22"/>
          <w:szCs w:val="22"/>
        </w:rPr>
        <w:t>Provisoriamente, a partir da entrega dos relatórios, para efeito de verificação da conformidade com as especificações constantes do Edital e da proposta.</w:t>
      </w:r>
    </w:p>
    <w:p w14:paraId="08D26BB2" w14:textId="77777777" w:rsidR="005F159D" w:rsidRPr="005F159D" w:rsidRDefault="005F159D" w:rsidP="005F159D">
      <w:pPr>
        <w:pStyle w:val="Recuodecorpodetexto"/>
        <w:numPr>
          <w:ilvl w:val="2"/>
          <w:numId w:val="19"/>
        </w:numPr>
        <w:spacing w:after="0" w:line="360" w:lineRule="auto"/>
        <w:ind w:left="1276" w:hanging="709"/>
        <w:jc w:val="both"/>
        <w:rPr>
          <w:rFonts w:ascii="Arial" w:hAnsi="Arial" w:cs="Arial"/>
          <w:color w:val="000000"/>
          <w:sz w:val="22"/>
          <w:szCs w:val="22"/>
        </w:rPr>
      </w:pPr>
      <w:r w:rsidRPr="005F159D">
        <w:rPr>
          <w:rFonts w:ascii="Arial" w:hAnsi="Arial" w:cs="Arial"/>
          <w:sz w:val="22"/>
          <w:szCs w:val="22"/>
        </w:rPr>
        <w:t xml:space="preserve">Definitivamente, após a verificação da conformidade com as especificações constantes do Edital e da proposta, e sua consequente aceitação, que se dará </w:t>
      </w:r>
      <w:r w:rsidRPr="005F159D">
        <w:rPr>
          <w:rFonts w:ascii="Arial" w:hAnsi="Arial" w:cs="Arial"/>
          <w:color w:val="000000"/>
          <w:sz w:val="22"/>
          <w:szCs w:val="22"/>
        </w:rPr>
        <w:t>até 01 (um) dia útil do recebimento provisório.</w:t>
      </w:r>
    </w:p>
    <w:p w14:paraId="0B7A3417" w14:textId="77777777" w:rsidR="005F159D" w:rsidRPr="005F159D" w:rsidRDefault="005F159D" w:rsidP="005F159D">
      <w:pPr>
        <w:numPr>
          <w:ilvl w:val="1"/>
          <w:numId w:val="18"/>
        </w:numPr>
        <w:spacing w:line="360" w:lineRule="auto"/>
        <w:jc w:val="both"/>
        <w:rPr>
          <w:rFonts w:ascii="Arial" w:hAnsi="Arial" w:cs="Arial"/>
          <w:color w:val="000000"/>
          <w:sz w:val="22"/>
          <w:szCs w:val="22"/>
        </w:rPr>
      </w:pPr>
      <w:r w:rsidRPr="005F159D">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A2D1CD3" w14:textId="77777777" w:rsidR="005F159D" w:rsidRPr="005F159D" w:rsidRDefault="005F159D" w:rsidP="005F159D">
      <w:pPr>
        <w:numPr>
          <w:ilvl w:val="1"/>
          <w:numId w:val="18"/>
        </w:numPr>
        <w:spacing w:line="360" w:lineRule="auto"/>
        <w:jc w:val="both"/>
        <w:rPr>
          <w:rFonts w:ascii="Arial" w:hAnsi="Arial" w:cs="Arial"/>
          <w:color w:val="000000"/>
          <w:sz w:val="22"/>
          <w:szCs w:val="22"/>
        </w:rPr>
      </w:pPr>
      <w:r w:rsidRPr="005F159D">
        <w:rPr>
          <w:rFonts w:ascii="Arial" w:hAnsi="Arial" w:cs="Arial"/>
          <w:color w:val="000000"/>
          <w:sz w:val="22"/>
          <w:szCs w:val="22"/>
        </w:rPr>
        <w:t>A Administração rejeitará, no todo ou em parte, a entrega dos serviços em desacordo com as especificações técnicas exigidas.</w:t>
      </w:r>
    </w:p>
    <w:p w14:paraId="5FB7B144" w14:textId="77777777" w:rsidR="005F159D" w:rsidRPr="005F159D" w:rsidRDefault="005F159D" w:rsidP="005F159D">
      <w:pPr>
        <w:spacing w:line="360" w:lineRule="auto"/>
        <w:ind w:left="1004"/>
        <w:jc w:val="both"/>
        <w:rPr>
          <w:rFonts w:ascii="Arial" w:hAnsi="Arial" w:cs="Arial"/>
          <w:color w:val="000000"/>
          <w:sz w:val="22"/>
          <w:szCs w:val="22"/>
        </w:rPr>
      </w:pPr>
    </w:p>
    <w:p w14:paraId="2518615C"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lastRenderedPageBreak/>
        <w:t>7. OBRIGAÇÕES DA CONTRATADA</w:t>
      </w:r>
    </w:p>
    <w:p w14:paraId="335BD03A" w14:textId="77777777" w:rsidR="005F159D" w:rsidRPr="005F159D" w:rsidRDefault="005F159D" w:rsidP="005F159D">
      <w:pPr>
        <w:spacing w:line="360" w:lineRule="auto"/>
        <w:jc w:val="both"/>
        <w:rPr>
          <w:rFonts w:ascii="Arial" w:eastAsia="Lucida Sans Unicode" w:hAnsi="Arial" w:cs="Arial"/>
          <w:sz w:val="22"/>
          <w:szCs w:val="22"/>
        </w:rPr>
      </w:pPr>
      <w:r w:rsidRPr="005F159D">
        <w:rPr>
          <w:rFonts w:ascii="Arial" w:hAnsi="Arial" w:cs="Arial"/>
          <w:color w:val="000000"/>
          <w:sz w:val="22"/>
          <w:szCs w:val="22"/>
        </w:rPr>
        <w:t xml:space="preserve">7.1. </w:t>
      </w:r>
      <w:r w:rsidRPr="005F159D">
        <w:rPr>
          <w:rFonts w:ascii="Arial" w:hAnsi="Arial" w:cs="Arial"/>
          <w:color w:val="000000"/>
          <w:sz w:val="22"/>
          <w:szCs w:val="22"/>
        </w:rPr>
        <w:tab/>
      </w:r>
      <w:r w:rsidRPr="005F159D">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645017AF" w14:textId="77777777" w:rsidR="005F159D" w:rsidRPr="005F159D" w:rsidRDefault="005F159D" w:rsidP="005F159D">
      <w:pPr>
        <w:pStyle w:val="Default"/>
        <w:spacing w:line="360" w:lineRule="auto"/>
        <w:ind w:left="284"/>
        <w:jc w:val="both"/>
        <w:rPr>
          <w:rFonts w:eastAsia="Lucida Sans Unicode"/>
          <w:sz w:val="22"/>
          <w:szCs w:val="22"/>
        </w:rPr>
      </w:pPr>
      <w:r w:rsidRPr="005F159D">
        <w:rPr>
          <w:rFonts w:eastAsia="Lucida Sans Unicode"/>
          <w:sz w:val="22"/>
          <w:szCs w:val="22"/>
        </w:rPr>
        <w:t>7.1.1. Atender prontamente a quaisquer exigências da Administração, inerentes ao objeto da presente licitação dentro do prazo previsto.</w:t>
      </w:r>
    </w:p>
    <w:p w14:paraId="6FA993E0" w14:textId="77777777" w:rsidR="005F159D" w:rsidRPr="005F159D" w:rsidRDefault="005F159D" w:rsidP="005F159D">
      <w:pPr>
        <w:pStyle w:val="Default"/>
        <w:spacing w:line="360" w:lineRule="auto"/>
        <w:ind w:left="284"/>
        <w:jc w:val="both"/>
        <w:rPr>
          <w:rFonts w:eastAsia="Lucida Sans Unicode"/>
          <w:sz w:val="22"/>
          <w:szCs w:val="22"/>
        </w:rPr>
      </w:pPr>
      <w:r w:rsidRPr="005F159D">
        <w:rPr>
          <w:rFonts w:eastAsia="Lucida Sans Unicode"/>
          <w:sz w:val="22"/>
          <w:szCs w:val="22"/>
        </w:rPr>
        <w:t xml:space="preserve">7.1.2.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579AE984" w14:textId="77777777" w:rsidR="005F159D" w:rsidRPr="005F159D" w:rsidRDefault="005F159D" w:rsidP="005F159D">
      <w:pPr>
        <w:pStyle w:val="Default"/>
        <w:spacing w:line="360" w:lineRule="auto"/>
        <w:ind w:left="284"/>
        <w:jc w:val="both"/>
        <w:rPr>
          <w:rFonts w:eastAsia="Lucida Sans Unicode"/>
          <w:sz w:val="22"/>
          <w:szCs w:val="22"/>
        </w:rPr>
      </w:pPr>
    </w:p>
    <w:p w14:paraId="6CFD5194"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8. OBRIGAÇÕES DA CONTRATANTE</w:t>
      </w:r>
    </w:p>
    <w:p w14:paraId="4D2F98CB" w14:textId="77777777" w:rsidR="005F159D" w:rsidRPr="005F159D" w:rsidRDefault="005F159D" w:rsidP="005F159D">
      <w:pPr>
        <w:spacing w:line="360" w:lineRule="auto"/>
        <w:ind w:left="-284" w:firstLine="284"/>
        <w:jc w:val="both"/>
        <w:rPr>
          <w:rFonts w:ascii="Arial" w:hAnsi="Arial" w:cs="Arial"/>
          <w:sz w:val="22"/>
          <w:szCs w:val="22"/>
          <w:lang w:eastAsia="ar-SA"/>
        </w:rPr>
      </w:pPr>
      <w:r w:rsidRPr="005F159D">
        <w:rPr>
          <w:rFonts w:ascii="Arial" w:hAnsi="Arial" w:cs="Arial"/>
          <w:sz w:val="22"/>
          <w:szCs w:val="22"/>
          <w:lang w:eastAsia="ar-SA"/>
        </w:rPr>
        <w:t xml:space="preserve">8.1. São obrigações da Contratante: </w:t>
      </w:r>
    </w:p>
    <w:p w14:paraId="360591AB" w14:textId="77777777" w:rsidR="005F159D" w:rsidRPr="005F159D" w:rsidRDefault="005F159D" w:rsidP="005F159D">
      <w:pPr>
        <w:spacing w:line="360" w:lineRule="auto"/>
        <w:ind w:left="1134" w:hanging="708"/>
        <w:jc w:val="both"/>
        <w:rPr>
          <w:rFonts w:ascii="Arial" w:hAnsi="Arial" w:cs="Arial"/>
          <w:sz w:val="22"/>
          <w:szCs w:val="22"/>
          <w:lang w:eastAsia="ar-SA"/>
        </w:rPr>
      </w:pPr>
      <w:r w:rsidRPr="005F159D">
        <w:rPr>
          <w:rFonts w:ascii="Arial" w:hAnsi="Arial" w:cs="Arial"/>
          <w:sz w:val="22"/>
          <w:szCs w:val="22"/>
          <w:lang w:eastAsia="ar-SA"/>
        </w:rPr>
        <w:t xml:space="preserve">8.1.1 Verificar minuciosamente, no prazo fixado, a conformidade dos serviços recebidos provisoriamente com as especificações constantes do Edital e da proposta, para fins de aceitação e recebimento definitivo; </w:t>
      </w:r>
    </w:p>
    <w:p w14:paraId="0EB21282" w14:textId="77777777" w:rsidR="005F159D" w:rsidRPr="005F159D" w:rsidRDefault="005F159D" w:rsidP="005F159D">
      <w:pPr>
        <w:spacing w:line="360" w:lineRule="auto"/>
        <w:ind w:left="1134" w:hanging="708"/>
        <w:jc w:val="both"/>
        <w:rPr>
          <w:rFonts w:ascii="Arial" w:hAnsi="Arial" w:cs="Arial"/>
          <w:sz w:val="22"/>
          <w:szCs w:val="22"/>
          <w:lang w:eastAsia="ar-SA"/>
        </w:rPr>
      </w:pPr>
      <w:r w:rsidRPr="005F159D">
        <w:rPr>
          <w:rFonts w:ascii="Arial" w:hAnsi="Arial" w:cs="Arial"/>
          <w:sz w:val="22"/>
          <w:szCs w:val="22"/>
          <w:lang w:eastAsia="ar-SA"/>
        </w:rPr>
        <w:t xml:space="preserve">8.1.2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07CC058" w14:textId="596E8B07" w:rsidR="005F159D" w:rsidRDefault="005F159D" w:rsidP="005F159D">
      <w:pPr>
        <w:spacing w:line="360" w:lineRule="auto"/>
        <w:ind w:left="1134" w:hanging="708"/>
        <w:jc w:val="both"/>
        <w:rPr>
          <w:rFonts w:ascii="Arial" w:hAnsi="Arial" w:cs="Arial"/>
          <w:sz w:val="22"/>
          <w:szCs w:val="22"/>
          <w:lang w:eastAsia="ar-SA"/>
        </w:rPr>
      </w:pPr>
      <w:r w:rsidRPr="005F159D">
        <w:rPr>
          <w:rFonts w:ascii="Arial" w:hAnsi="Arial" w:cs="Arial"/>
          <w:sz w:val="22"/>
          <w:szCs w:val="22"/>
          <w:lang w:eastAsia="ar-SA"/>
        </w:rPr>
        <w:t>8.1.3 Efetuar o pagamento no prazo previsto de 30 (trinta) dias após liquidação da nota fiscal por parte do setor de contabilidade.</w:t>
      </w:r>
    </w:p>
    <w:p w14:paraId="00D87E7D" w14:textId="77777777" w:rsidR="005F159D" w:rsidRPr="005F159D" w:rsidRDefault="005F159D" w:rsidP="005F159D">
      <w:pPr>
        <w:spacing w:line="360" w:lineRule="auto"/>
        <w:ind w:left="1134" w:hanging="708"/>
        <w:jc w:val="both"/>
        <w:rPr>
          <w:rFonts w:ascii="Arial" w:hAnsi="Arial" w:cs="Arial"/>
          <w:sz w:val="22"/>
          <w:szCs w:val="22"/>
          <w:lang w:eastAsia="ar-SA"/>
        </w:rPr>
      </w:pPr>
    </w:p>
    <w:p w14:paraId="2CEBD5DF"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9. MEDIDAS ACAUTELADORAS E GARANTIA</w:t>
      </w:r>
    </w:p>
    <w:p w14:paraId="6E78A70C" w14:textId="77777777" w:rsidR="005F159D" w:rsidRPr="005F159D" w:rsidRDefault="005F159D" w:rsidP="005F159D">
      <w:pPr>
        <w:spacing w:line="360" w:lineRule="auto"/>
        <w:jc w:val="both"/>
        <w:rPr>
          <w:rFonts w:ascii="Arial" w:hAnsi="Arial" w:cs="Arial"/>
          <w:sz w:val="22"/>
          <w:szCs w:val="22"/>
          <w:lang w:eastAsia="ar-SA"/>
        </w:rPr>
      </w:pPr>
      <w:r w:rsidRPr="005F159D">
        <w:rPr>
          <w:rFonts w:ascii="Arial" w:hAnsi="Arial" w:cs="Arial"/>
          <w:sz w:val="22"/>
          <w:szCs w:val="22"/>
          <w:lang w:eastAsia="ar-SA"/>
        </w:rPr>
        <w:t>9.1.</w:t>
      </w:r>
      <w:r w:rsidRPr="005F159D">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5F159D">
          <w:rPr>
            <w:rFonts w:ascii="Arial" w:hAnsi="Arial" w:cs="Arial"/>
            <w:sz w:val="22"/>
            <w:szCs w:val="22"/>
            <w:lang w:eastAsia="ar-SA"/>
          </w:rPr>
          <w:t>1999, a</w:t>
        </w:r>
      </w:smartTag>
      <w:r w:rsidRPr="005F159D">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5AD6BCD" w14:textId="77777777" w:rsidR="005F159D" w:rsidRPr="005F159D" w:rsidRDefault="005F159D" w:rsidP="005F159D">
      <w:pPr>
        <w:spacing w:line="360" w:lineRule="auto"/>
        <w:jc w:val="both"/>
        <w:rPr>
          <w:rFonts w:ascii="Arial" w:hAnsi="Arial" w:cs="Arial"/>
          <w:sz w:val="22"/>
          <w:szCs w:val="22"/>
          <w:lang w:eastAsia="ar-SA"/>
        </w:rPr>
      </w:pPr>
    </w:p>
    <w:p w14:paraId="090D5571"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10. CONTROLE DA EXECUÇÃO</w:t>
      </w:r>
    </w:p>
    <w:p w14:paraId="5F938BD8" w14:textId="77777777" w:rsidR="005F159D" w:rsidRPr="005F159D" w:rsidRDefault="005F159D" w:rsidP="005F159D">
      <w:pPr>
        <w:spacing w:line="360" w:lineRule="auto"/>
        <w:jc w:val="both"/>
        <w:rPr>
          <w:rFonts w:ascii="Arial" w:eastAsia="Lucida Sans Unicode" w:hAnsi="Arial" w:cs="Arial"/>
          <w:sz w:val="22"/>
          <w:szCs w:val="22"/>
        </w:rPr>
      </w:pPr>
      <w:r w:rsidRPr="005F159D">
        <w:rPr>
          <w:rFonts w:ascii="Arial" w:hAnsi="Arial" w:cs="Arial"/>
          <w:sz w:val="22"/>
          <w:szCs w:val="22"/>
          <w:lang w:eastAsia="ar-SA"/>
        </w:rPr>
        <w:t>10.1.</w:t>
      </w:r>
      <w:r w:rsidRPr="005F159D">
        <w:rPr>
          <w:rFonts w:ascii="Arial" w:hAnsi="Arial" w:cs="Arial"/>
          <w:sz w:val="22"/>
          <w:szCs w:val="22"/>
          <w:lang w:eastAsia="ar-SA"/>
        </w:rPr>
        <w:tab/>
        <w:t xml:space="preserve">A fiscalização da contratação será exercida por um representante da Administração Municipal, a Sr. </w:t>
      </w:r>
      <w:r w:rsidRPr="005F159D">
        <w:rPr>
          <w:rFonts w:ascii="Arial" w:hAnsi="Arial" w:cs="Arial"/>
          <w:bCs/>
          <w:sz w:val="22"/>
          <w:szCs w:val="22"/>
        </w:rPr>
        <w:t>Andréia Silva de Brito, CPF: 101.152.946-78</w:t>
      </w:r>
      <w:r w:rsidRPr="005F159D">
        <w:rPr>
          <w:rFonts w:ascii="Arial" w:hAnsi="Arial" w:cs="Arial"/>
          <w:sz w:val="22"/>
          <w:szCs w:val="22"/>
          <w:lang w:eastAsia="ar-SA"/>
        </w:rPr>
        <w:t xml:space="preserve">, ao qual competirá dirimir as dúvidas </w:t>
      </w:r>
      <w:r w:rsidRPr="005F159D">
        <w:rPr>
          <w:rFonts w:ascii="Arial" w:eastAsia="Lucida Sans Unicode" w:hAnsi="Arial" w:cs="Arial"/>
          <w:sz w:val="22"/>
          <w:szCs w:val="22"/>
        </w:rPr>
        <w:t xml:space="preserve">que surgirem no curso da execução do contrato, e de tudo dará ciência à Administração. </w:t>
      </w:r>
    </w:p>
    <w:p w14:paraId="3A68B55C" w14:textId="77777777" w:rsidR="005F159D" w:rsidRPr="005F159D" w:rsidRDefault="005F159D" w:rsidP="005F159D">
      <w:pPr>
        <w:spacing w:line="360" w:lineRule="auto"/>
        <w:jc w:val="both"/>
        <w:rPr>
          <w:rFonts w:ascii="Arial" w:hAnsi="Arial" w:cs="Arial"/>
          <w:sz w:val="22"/>
          <w:szCs w:val="22"/>
        </w:rPr>
      </w:pPr>
      <w:r w:rsidRPr="005F159D">
        <w:rPr>
          <w:rFonts w:ascii="Arial" w:eastAsia="Lucida Sans Unicode" w:hAnsi="Arial" w:cs="Arial"/>
          <w:sz w:val="22"/>
          <w:szCs w:val="22"/>
        </w:rPr>
        <w:lastRenderedPageBreak/>
        <w:t>10.2.</w:t>
      </w:r>
      <w:r w:rsidRPr="005F159D">
        <w:rPr>
          <w:rFonts w:ascii="Arial" w:eastAsia="Lucida Sans Unicode" w:hAnsi="Arial" w:cs="Arial"/>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w:t>
      </w:r>
      <w:r w:rsidRPr="005F159D">
        <w:rPr>
          <w:rFonts w:ascii="Arial" w:hAnsi="Arial" w:cs="Arial"/>
          <w:color w:val="000000" w:themeColor="text1"/>
          <w:sz w:val="22"/>
          <w:szCs w:val="22"/>
          <w:lang w:eastAsia="ar-SA"/>
        </w:rPr>
        <w:t>o art. 70 da Lei nº 8.666, de 1993.</w:t>
      </w:r>
    </w:p>
    <w:p w14:paraId="5E0266BB" w14:textId="77777777" w:rsidR="005F159D" w:rsidRPr="005F159D" w:rsidRDefault="005F159D" w:rsidP="005F159D">
      <w:pPr>
        <w:pStyle w:val="PargrafodaLista"/>
        <w:numPr>
          <w:ilvl w:val="1"/>
          <w:numId w:val="20"/>
        </w:numPr>
        <w:spacing w:line="360" w:lineRule="auto"/>
        <w:ind w:left="0" w:firstLine="0"/>
        <w:jc w:val="both"/>
        <w:rPr>
          <w:rFonts w:ascii="Arial" w:hAnsi="Arial" w:cs="Arial"/>
          <w:sz w:val="22"/>
          <w:szCs w:val="22"/>
        </w:rPr>
      </w:pPr>
      <w:r w:rsidRPr="005F159D">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D2C0BBF" w14:textId="77777777" w:rsidR="005F159D" w:rsidRPr="005F159D" w:rsidRDefault="005F159D" w:rsidP="005F159D">
      <w:pPr>
        <w:pStyle w:val="PargrafodaLista"/>
        <w:spacing w:line="360" w:lineRule="auto"/>
        <w:ind w:left="0"/>
        <w:jc w:val="both"/>
        <w:rPr>
          <w:rFonts w:ascii="Arial" w:hAnsi="Arial" w:cs="Arial"/>
          <w:sz w:val="22"/>
          <w:szCs w:val="22"/>
        </w:rPr>
      </w:pPr>
    </w:p>
    <w:p w14:paraId="3DCB62DF"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11. DAS INFRAÇÕES E DAS SANÇÕES ADMINISTRATIVAS</w:t>
      </w:r>
    </w:p>
    <w:p w14:paraId="3E9CDF9A" w14:textId="77777777" w:rsidR="005F159D" w:rsidRPr="005F159D" w:rsidRDefault="005F159D" w:rsidP="005F159D">
      <w:pPr>
        <w:spacing w:line="360" w:lineRule="auto"/>
        <w:jc w:val="both"/>
        <w:rPr>
          <w:rFonts w:ascii="Arial" w:hAnsi="Arial" w:cs="Arial"/>
          <w:sz w:val="22"/>
          <w:szCs w:val="22"/>
          <w:lang w:eastAsia="ar-SA"/>
        </w:rPr>
      </w:pPr>
      <w:r w:rsidRPr="005F159D">
        <w:rPr>
          <w:rFonts w:ascii="Arial" w:hAnsi="Arial" w:cs="Arial"/>
          <w:sz w:val="22"/>
          <w:szCs w:val="22"/>
          <w:lang w:eastAsia="ar-SA"/>
        </w:rPr>
        <w:t xml:space="preserve"> 11.1.</w:t>
      </w:r>
      <w:r w:rsidRPr="005F159D">
        <w:rPr>
          <w:rFonts w:ascii="Arial" w:hAnsi="Arial" w:cs="Arial"/>
          <w:sz w:val="22"/>
          <w:szCs w:val="22"/>
          <w:lang w:eastAsia="ar-SA"/>
        </w:rPr>
        <w:tab/>
        <w:t xml:space="preserve">As sanções administrativas serão impostas fundamentadamente nos termos da </w:t>
      </w:r>
      <w:r w:rsidRPr="005F159D">
        <w:rPr>
          <w:rFonts w:ascii="Arial" w:hAnsi="Arial" w:cs="Arial"/>
          <w:color w:val="000000" w:themeColor="text1"/>
          <w:sz w:val="22"/>
          <w:szCs w:val="22"/>
          <w:lang w:eastAsia="ar-SA"/>
        </w:rPr>
        <w:t>Lei nº 8.666, de 1993.</w:t>
      </w:r>
      <w:r w:rsidRPr="005F159D">
        <w:rPr>
          <w:rFonts w:ascii="Arial" w:eastAsia="Lucida Sans Unicode" w:hAnsi="Arial" w:cs="Arial"/>
          <w:sz w:val="22"/>
          <w:szCs w:val="22"/>
        </w:rPr>
        <w:t xml:space="preserve"> </w:t>
      </w:r>
    </w:p>
    <w:p w14:paraId="233AE193" w14:textId="77777777" w:rsidR="005F159D" w:rsidRPr="005F159D" w:rsidRDefault="005F159D" w:rsidP="005F159D">
      <w:pPr>
        <w:spacing w:line="360" w:lineRule="auto"/>
        <w:jc w:val="both"/>
        <w:rPr>
          <w:rFonts w:ascii="Arial" w:hAnsi="Arial" w:cs="Arial"/>
          <w:sz w:val="22"/>
          <w:szCs w:val="22"/>
          <w:lang w:eastAsia="ar-SA"/>
        </w:rPr>
      </w:pPr>
      <w:r w:rsidRPr="005F159D">
        <w:rPr>
          <w:rFonts w:ascii="Arial" w:hAnsi="Arial" w:cs="Arial"/>
          <w:sz w:val="22"/>
          <w:szCs w:val="22"/>
          <w:lang w:eastAsia="ar-SA"/>
        </w:rPr>
        <w:t>11.2.</w:t>
      </w:r>
      <w:r w:rsidRPr="005F159D">
        <w:rPr>
          <w:rFonts w:ascii="Arial" w:hAnsi="Arial" w:cs="Arial"/>
          <w:sz w:val="22"/>
          <w:szCs w:val="22"/>
          <w:lang w:eastAsia="ar-SA"/>
        </w:rPr>
        <w:tab/>
        <w:t xml:space="preserve">Independente da sanção aplicada, a inexecução total ou parcial do contrato poderá ensejar, ainda, a rescisão contratual, nos termos previstos na </w:t>
      </w:r>
      <w:r w:rsidRPr="005F159D">
        <w:rPr>
          <w:rFonts w:ascii="Arial" w:hAnsi="Arial" w:cs="Arial"/>
          <w:color w:val="000000" w:themeColor="text1"/>
          <w:sz w:val="22"/>
          <w:szCs w:val="22"/>
          <w:lang w:eastAsia="ar-SA"/>
        </w:rPr>
        <w:t>Lei nº 8.666, de 1993, bem</w:t>
      </w:r>
      <w:r w:rsidRPr="005F159D">
        <w:rPr>
          <w:rFonts w:ascii="Arial" w:hAnsi="Arial" w:cs="Arial"/>
          <w:sz w:val="22"/>
          <w:szCs w:val="22"/>
          <w:lang w:eastAsia="ar-SA"/>
        </w:rPr>
        <w:t xml:space="preserve"> como a incidência das consequências legais cabíveis, inclusive indenização por perdas e danos eventualmente causados à CONTRATANTE.</w:t>
      </w:r>
    </w:p>
    <w:p w14:paraId="24EC9AF2" w14:textId="77777777" w:rsidR="005F159D" w:rsidRPr="005F159D" w:rsidRDefault="005F159D" w:rsidP="005F159D">
      <w:pPr>
        <w:spacing w:line="360" w:lineRule="auto"/>
        <w:jc w:val="both"/>
        <w:rPr>
          <w:rFonts w:ascii="Arial" w:hAnsi="Arial" w:cs="Arial"/>
          <w:sz w:val="22"/>
          <w:szCs w:val="22"/>
          <w:lang w:eastAsia="ar-SA"/>
        </w:rPr>
      </w:pPr>
      <w:r w:rsidRPr="005F159D">
        <w:rPr>
          <w:rFonts w:ascii="Arial" w:hAnsi="Arial" w:cs="Arial"/>
          <w:sz w:val="22"/>
          <w:szCs w:val="22"/>
          <w:lang w:eastAsia="ar-SA"/>
        </w:rPr>
        <w:t>11.3.</w:t>
      </w:r>
      <w:r w:rsidRPr="005F159D">
        <w:rPr>
          <w:rFonts w:ascii="Arial" w:hAnsi="Arial" w:cs="Arial"/>
          <w:sz w:val="22"/>
          <w:szCs w:val="22"/>
          <w:lang w:eastAsia="ar-SA"/>
        </w:rPr>
        <w:tab/>
        <w:t xml:space="preserve">A aplicação de qualquer das penalidades previstas realizar-se-á em processo administrativo que assegurará o contraditório e a ampla defesa, observando-se o procedimento previsto na </w:t>
      </w:r>
      <w:r w:rsidRPr="005F159D">
        <w:rPr>
          <w:rFonts w:ascii="Arial" w:hAnsi="Arial" w:cs="Arial"/>
          <w:color w:val="000000" w:themeColor="text1"/>
          <w:sz w:val="22"/>
          <w:szCs w:val="22"/>
          <w:lang w:eastAsia="ar-SA"/>
        </w:rPr>
        <w:t>Lei nº 8.666, de 1993.</w:t>
      </w:r>
    </w:p>
    <w:p w14:paraId="240107E3" w14:textId="0C7926F4" w:rsidR="005F159D" w:rsidRDefault="005F159D" w:rsidP="005F159D">
      <w:pPr>
        <w:spacing w:line="360" w:lineRule="auto"/>
        <w:jc w:val="both"/>
        <w:rPr>
          <w:rFonts w:ascii="Arial" w:hAnsi="Arial" w:cs="Arial"/>
          <w:sz w:val="22"/>
          <w:szCs w:val="22"/>
          <w:lang w:eastAsia="ar-SA"/>
        </w:rPr>
      </w:pPr>
      <w:r w:rsidRPr="005F159D">
        <w:rPr>
          <w:rFonts w:ascii="Arial" w:hAnsi="Arial" w:cs="Arial"/>
          <w:sz w:val="22"/>
          <w:szCs w:val="22"/>
          <w:lang w:eastAsia="ar-SA"/>
        </w:rPr>
        <w:t>11.4.</w:t>
      </w:r>
      <w:r w:rsidRPr="005F159D">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56985E5D" w14:textId="77777777" w:rsidR="005F159D" w:rsidRPr="005F159D" w:rsidRDefault="005F159D" w:rsidP="005F159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F159D">
        <w:rPr>
          <w:rFonts w:ascii="Arial" w:hAnsi="Arial" w:cs="Arial"/>
          <w:b/>
          <w:sz w:val="22"/>
          <w:szCs w:val="22"/>
        </w:rPr>
        <w:t>12. DA DOTAÇÃO ORCAMENTÁRIA</w:t>
      </w:r>
    </w:p>
    <w:p w14:paraId="2E68F9E4" w14:textId="08EC7A7B" w:rsidR="005F159D" w:rsidRPr="005F159D" w:rsidRDefault="005F159D" w:rsidP="005F159D">
      <w:pPr>
        <w:spacing w:line="360" w:lineRule="auto"/>
        <w:jc w:val="both"/>
        <w:rPr>
          <w:rFonts w:ascii="Arial" w:hAnsi="Arial" w:cs="Arial"/>
          <w:sz w:val="22"/>
          <w:szCs w:val="22"/>
          <w:lang w:eastAsia="ar-SA"/>
        </w:rPr>
      </w:pPr>
      <w:r w:rsidRPr="005F159D">
        <w:rPr>
          <w:rFonts w:ascii="Arial" w:hAnsi="Arial" w:cs="Arial"/>
          <w:sz w:val="22"/>
          <w:szCs w:val="22"/>
          <w:lang w:eastAsia="ar-SA"/>
        </w:rPr>
        <w:t>12.1 As despesas dessa contratação serão suportadas pela</w:t>
      </w:r>
      <w:r w:rsidR="001B46AD">
        <w:rPr>
          <w:rFonts w:ascii="Arial" w:hAnsi="Arial" w:cs="Arial"/>
          <w:sz w:val="22"/>
          <w:szCs w:val="22"/>
          <w:lang w:eastAsia="ar-SA"/>
        </w:rPr>
        <w:t>s</w:t>
      </w:r>
      <w:r w:rsidRPr="005F159D">
        <w:rPr>
          <w:rFonts w:ascii="Arial" w:hAnsi="Arial" w:cs="Arial"/>
          <w:sz w:val="22"/>
          <w:szCs w:val="22"/>
          <w:lang w:eastAsia="ar-SA"/>
        </w:rPr>
        <w:t xml:space="preserve"> dotaç</w:t>
      </w:r>
      <w:r w:rsidR="001B46AD">
        <w:rPr>
          <w:rFonts w:ascii="Arial" w:hAnsi="Arial" w:cs="Arial"/>
          <w:sz w:val="22"/>
          <w:szCs w:val="22"/>
          <w:lang w:eastAsia="ar-SA"/>
        </w:rPr>
        <w:t>ões</w:t>
      </w:r>
      <w:r w:rsidRPr="005F159D">
        <w:rPr>
          <w:rFonts w:ascii="Arial" w:hAnsi="Arial" w:cs="Arial"/>
          <w:sz w:val="22"/>
          <w:szCs w:val="22"/>
          <w:lang w:eastAsia="ar-SA"/>
        </w:rPr>
        <w:t xml:space="preserve"> orçamentária</w:t>
      </w:r>
      <w:r w:rsidR="001B46AD">
        <w:rPr>
          <w:rFonts w:ascii="Arial" w:hAnsi="Arial" w:cs="Arial"/>
          <w:sz w:val="22"/>
          <w:szCs w:val="22"/>
          <w:lang w:eastAsia="ar-SA"/>
        </w:rPr>
        <w:t>s</w:t>
      </w:r>
      <w:r w:rsidRPr="005F159D">
        <w:rPr>
          <w:rFonts w:ascii="Arial" w:hAnsi="Arial" w:cs="Arial"/>
          <w:sz w:val="22"/>
          <w:szCs w:val="22"/>
          <w:lang w:eastAsia="ar-SA"/>
        </w:rPr>
        <w:t>:</w:t>
      </w:r>
    </w:p>
    <w:p w14:paraId="0C476D15" w14:textId="77777777" w:rsidR="005F159D" w:rsidRPr="005F159D" w:rsidRDefault="005F159D" w:rsidP="005F159D">
      <w:pPr>
        <w:rPr>
          <w:rFonts w:ascii="Arial" w:hAnsi="Arial" w:cs="Arial"/>
          <w:b/>
          <w:sz w:val="22"/>
          <w:szCs w:val="22"/>
        </w:rPr>
      </w:pPr>
      <w:r w:rsidRPr="005F159D">
        <w:rPr>
          <w:rFonts w:ascii="Arial" w:hAnsi="Arial" w:cs="Arial"/>
          <w:b/>
          <w:sz w:val="22"/>
          <w:szCs w:val="22"/>
        </w:rPr>
        <w:t>GABINETE</w:t>
      </w:r>
    </w:p>
    <w:p w14:paraId="2B307C85" w14:textId="77777777" w:rsidR="005F159D" w:rsidRPr="005F159D" w:rsidRDefault="005F159D" w:rsidP="005F159D">
      <w:pPr>
        <w:rPr>
          <w:rFonts w:ascii="Arial" w:hAnsi="Arial" w:cs="Arial"/>
          <w:sz w:val="22"/>
          <w:szCs w:val="22"/>
        </w:rPr>
      </w:pPr>
      <w:r w:rsidRPr="005F159D">
        <w:rPr>
          <w:rFonts w:ascii="Arial" w:hAnsi="Arial" w:cs="Arial"/>
          <w:sz w:val="22"/>
          <w:szCs w:val="22"/>
        </w:rPr>
        <w:t>02.01.01.04.122.0002.2005.3.3.90.39.00 36 1500000000</w:t>
      </w:r>
    </w:p>
    <w:p w14:paraId="7E25D580" w14:textId="77777777" w:rsidR="005F159D" w:rsidRPr="005F159D" w:rsidRDefault="005F159D" w:rsidP="005F159D">
      <w:pPr>
        <w:rPr>
          <w:rFonts w:ascii="Arial" w:hAnsi="Arial" w:cs="Arial"/>
          <w:b/>
          <w:sz w:val="22"/>
          <w:szCs w:val="22"/>
        </w:rPr>
      </w:pPr>
      <w:r w:rsidRPr="005F159D">
        <w:rPr>
          <w:rFonts w:ascii="Arial" w:hAnsi="Arial" w:cs="Arial"/>
          <w:b/>
          <w:sz w:val="22"/>
          <w:szCs w:val="22"/>
        </w:rPr>
        <w:t>SECRETARIA DE DESENVOLVIMENTO ECONÔMICO</w:t>
      </w:r>
    </w:p>
    <w:p w14:paraId="0C7C91E1" w14:textId="77777777" w:rsidR="005F159D" w:rsidRPr="005F159D" w:rsidRDefault="005F159D" w:rsidP="005F159D">
      <w:pPr>
        <w:rPr>
          <w:rFonts w:ascii="Arial" w:hAnsi="Arial" w:cs="Arial"/>
          <w:sz w:val="22"/>
          <w:szCs w:val="22"/>
        </w:rPr>
      </w:pPr>
      <w:r w:rsidRPr="005F159D">
        <w:rPr>
          <w:rFonts w:ascii="Arial" w:hAnsi="Arial" w:cs="Arial"/>
          <w:sz w:val="22"/>
          <w:szCs w:val="22"/>
        </w:rPr>
        <w:t xml:space="preserve">03.02.01.23.695.0021.2036.33.90.39.00 245 </w:t>
      </w:r>
      <w:r w:rsidRPr="005F159D">
        <w:rPr>
          <w:rFonts w:ascii="Arial" w:hAnsi="Arial" w:cs="Arial"/>
          <w:color w:val="000000"/>
          <w:sz w:val="22"/>
          <w:szCs w:val="22"/>
        </w:rPr>
        <w:t>1500000000</w:t>
      </w:r>
    </w:p>
    <w:p w14:paraId="21F51A50" w14:textId="77777777" w:rsidR="005F159D" w:rsidRPr="005F159D" w:rsidRDefault="005F159D" w:rsidP="005F159D">
      <w:pPr>
        <w:rPr>
          <w:rFonts w:ascii="Arial" w:hAnsi="Arial" w:cs="Arial"/>
          <w:b/>
          <w:sz w:val="22"/>
          <w:szCs w:val="22"/>
        </w:rPr>
      </w:pPr>
      <w:r w:rsidRPr="005F159D">
        <w:rPr>
          <w:rFonts w:ascii="Arial" w:hAnsi="Arial" w:cs="Arial"/>
          <w:b/>
          <w:sz w:val="22"/>
          <w:szCs w:val="22"/>
        </w:rPr>
        <w:t>SECRETARIA DE ASSISTÊNCIA SOCIAL</w:t>
      </w:r>
    </w:p>
    <w:p w14:paraId="52FF4408" w14:textId="77777777" w:rsidR="005F159D" w:rsidRPr="005F159D" w:rsidRDefault="005F159D" w:rsidP="005F159D">
      <w:pPr>
        <w:rPr>
          <w:rFonts w:ascii="Arial" w:hAnsi="Arial" w:cs="Arial"/>
          <w:sz w:val="22"/>
          <w:szCs w:val="22"/>
        </w:rPr>
      </w:pPr>
      <w:r w:rsidRPr="005F159D">
        <w:rPr>
          <w:rFonts w:ascii="Arial" w:hAnsi="Arial" w:cs="Arial"/>
          <w:sz w:val="22"/>
          <w:szCs w:val="22"/>
        </w:rPr>
        <w:t>05.01.01.08.122.0004.2046.3.3.90.39.00 282 15000000</w:t>
      </w:r>
    </w:p>
    <w:p w14:paraId="25E1BFFF" w14:textId="77777777" w:rsidR="005F159D" w:rsidRPr="005F159D" w:rsidRDefault="005F159D" w:rsidP="005F159D">
      <w:pPr>
        <w:rPr>
          <w:rFonts w:ascii="Arial" w:hAnsi="Arial" w:cs="Arial"/>
          <w:b/>
          <w:sz w:val="22"/>
          <w:szCs w:val="22"/>
        </w:rPr>
      </w:pPr>
      <w:r w:rsidRPr="005F159D">
        <w:rPr>
          <w:rFonts w:ascii="Arial" w:hAnsi="Arial" w:cs="Arial"/>
          <w:b/>
          <w:sz w:val="22"/>
          <w:szCs w:val="22"/>
        </w:rPr>
        <w:t>SECRETARIA DE ADMINISTRAÇÃO, FAZENDA E RECURSOS HUMANOS</w:t>
      </w:r>
    </w:p>
    <w:p w14:paraId="608F725A" w14:textId="77777777" w:rsidR="005F159D" w:rsidRPr="005F159D" w:rsidRDefault="005F159D" w:rsidP="005F159D">
      <w:pPr>
        <w:rPr>
          <w:rFonts w:ascii="Arial" w:hAnsi="Arial" w:cs="Arial"/>
          <w:color w:val="000000"/>
          <w:sz w:val="22"/>
          <w:szCs w:val="22"/>
        </w:rPr>
      </w:pPr>
      <w:proofErr w:type="gramStart"/>
      <w:r w:rsidRPr="005F159D">
        <w:rPr>
          <w:rFonts w:ascii="Arial" w:hAnsi="Arial" w:cs="Arial"/>
          <w:color w:val="000000"/>
          <w:sz w:val="22"/>
          <w:szCs w:val="22"/>
        </w:rPr>
        <w:t>06.01.01.04.122.0002.2068.3.3.90.39.00  483</w:t>
      </w:r>
      <w:proofErr w:type="gramEnd"/>
      <w:r w:rsidRPr="005F159D">
        <w:rPr>
          <w:rFonts w:ascii="Arial" w:hAnsi="Arial" w:cs="Arial"/>
          <w:color w:val="000000"/>
          <w:sz w:val="22"/>
          <w:szCs w:val="22"/>
        </w:rPr>
        <w:t xml:space="preserve">  1500000000</w:t>
      </w:r>
    </w:p>
    <w:p w14:paraId="229D154E" w14:textId="77777777" w:rsidR="005F159D" w:rsidRPr="005F159D" w:rsidRDefault="005F159D" w:rsidP="005F159D">
      <w:pPr>
        <w:rPr>
          <w:rFonts w:ascii="Arial" w:hAnsi="Arial" w:cs="Arial"/>
          <w:sz w:val="22"/>
          <w:szCs w:val="22"/>
        </w:rPr>
      </w:pPr>
      <w:r w:rsidRPr="005F159D">
        <w:rPr>
          <w:rFonts w:ascii="Arial" w:hAnsi="Arial" w:cs="Arial"/>
          <w:b/>
          <w:sz w:val="22"/>
          <w:szCs w:val="22"/>
        </w:rPr>
        <w:t>SECRETARIA DE EDUCAÇÃO</w:t>
      </w:r>
    </w:p>
    <w:p w14:paraId="7F471A16" w14:textId="77777777" w:rsidR="005F159D" w:rsidRPr="005F159D" w:rsidRDefault="005F159D" w:rsidP="005F159D">
      <w:pPr>
        <w:rPr>
          <w:rFonts w:ascii="Arial" w:hAnsi="Arial" w:cs="Arial"/>
          <w:sz w:val="22"/>
          <w:szCs w:val="22"/>
        </w:rPr>
      </w:pPr>
      <w:proofErr w:type="gramStart"/>
      <w:r w:rsidRPr="005F159D">
        <w:rPr>
          <w:rFonts w:ascii="Arial" w:hAnsi="Arial" w:cs="Arial"/>
          <w:sz w:val="22"/>
          <w:szCs w:val="22"/>
        </w:rPr>
        <w:t>08.01.02.13.392.0020.2156.3.3.90.39.00  768</w:t>
      </w:r>
      <w:proofErr w:type="gramEnd"/>
      <w:r w:rsidRPr="005F159D">
        <w:rPr>
          <w:rFonts w:ascii="Arial" w:hAnsi="Arial" w:cs="Arial"/>
          <w:sz w:val="22"/>
          <w:szCs w:val="22"/>
        </w:rPr>
        <w:t xml:space="preserve">  1500000000</w:t>
      </w:r>
    </w:p>
    <w:p w14:paraId="65C0CC81" w14:textId="77777777" w:rsidR="005F159D" w:rsidRPr="005F159D" w:rsidRDefault="005F159D" w:rsidP="005F159D">
      <w:pPr>
        <w:rPr>
          <w:rFonts w:ascii="Arial" w:hAnsi="Arial" w:cs="Arial"/>
          <w:b/>
          <w:sz w:val="22"/>
          <w:szCs w:val="22"/>
        </w:rPr>
      </w:pPr>
      <w:r w:rsidRPr="005F159D">
        <w:rPr>
          <w:rFonts w:ascii="Arial" w:hAnsi="Arial" w:cs="Arial"/>
          <w:b/>
          <w:sz w:val="22"/>
          <w:szCs w:val="22"/>
        </w:rPr>
        <w:t>SECRETARIA DE SAÚDE</w:t>
      </w:r>
    </w:p>
    <w:p w14:paraId="30725D49" w14:textId="77777777" w:rsidR="005F159D" w:rsidRPr="005F159D" w:rsidRDefault="005F159D" w:rsidP="005F159D">
      <w:pPr>
        <w:rPr>
          <w:rFonts w:ascii="Arial" w:hAnsi="Arial" w:cs="Arial"/>
          <w:sz w:val="22"/>
          <w:szCs w:val="22"/>
        </w:rPr>
      </w:pPr>
      <w:proofErr w:type="gramStart"/>
      <w:r w:rsidRPr="005F159D">
        <w:rPr>
          <w:rFonts w:ascii="Arial" w:hAnsi="Arial" w:cs="Arial"/>
          <w:sz w:val="22"/>
          <w:szCs w:val="22"/>
        </w:rPr>
        <w:t>09.01.01.010.122.0013.2120.3.3.90.39.00  0788</w:t>
      </w:r>
      <w:proofErr w:type="gramEnd"/>
      <w:r w:rsidRPr="005F159D">
        <w:rPr>
          <w:rFonts w:ascii="Arial" w:hAnsi="Arial" w:cs="Arial"/>
          <w:sz w:val="22"/>
          <w:szCs w:val="22"/>
        </w:rPr>
        <w:t xml:space="preserve">  1500001002</w:t>
      </w:r>
    </w:p>
    <w:p w14:paraId="2E718CFE" w14:textId="77777777" w:rsidR="005F159D" w:rsidRPr="005F159D" w:rsidRDefault="005F159D" w:rsidP="005F159D">
      <w:pPr>
        <w:rPr>
          <w:rFonts w:ascii="Arial" w:hAnsi="Arial" w:cs="Arial"/>
          <w:b/>
          <w:sz w:val="22"/>
          <w:szCs w:val="22"/>
        </w:rPr>
      </w:pPr>
      <w:r w:rsidRPr="005F159D">
        <w:rPr>
          <w:rFonts w:ascii="Arial" w:hAnsi="Arial" w:cs="Arial"/>
          <w:b/>
          <w:sz w:val="22"/>
          <w:szCs w:val="22"/>
        </w:rPr>
        <w:t>SECRETARIA DE OBRAS, SERVIÇOS URBANOS E MEIO AMBIENTE</w:t>
      </w:r>
    </w:p>
    <w:p w14:paraId="553AAD16" w14:textId="77777777" w:rsidR="005F159D" w:rsidRPr="005F159D" w:rsidRDefault="005F159D" w:rsidP="005F159D">
      <w:pPr>
        <w:rPr>
          <w:rFonts w:ascii="Arial" w:hAnsi="Arial" w:cs="Arial"/>
          <w:sz w:val="22"/>
          <w:szCs w:val="22"/>
        </w:rPr>
      </w:pPr>
      <w:proofErr w:type="gramStart"/>
      <w:r w:rsidRPr="005F159D">
        <w:rPr>
          <w:rFonts w:ascii="Arial" w:hAnsi="Arial" w:cs="Arial"/>
          <w:sz w:val="22"/>
          <w:szCs w:val="22"/>
        </w:rPr>
        <w:t>010.01.01.15.122.0002.2129.3.3.90.39.00  984</w:t>
      </w:r>
      <w:proofErr w:type="gramEnd"/>
      <w:r w:rsidRPr="005F159D">
        <w:rPr>
          <w:rFonts w:ascii="Arial" w:hAnsi="Arial" w:cs="Arial"/>
          <w:sz w:val="22"/>
          <w:szCs w:val="22"/>
        </w:rPr>
        <w:t xml:space="preserve">  1500000000</w:t>
      </w: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6BA8F162" w:rsidR="000C639C" w:rsidRPr="000A66FE" w:rsidRDefault="001E557B" w:rsidP="008E75C6">
            <w:pPr>
              <w:jc w:val="center"/>
              <w:rPr>
                <w:rFonts w:ascii="Arial" w:hAnsi="Arial" w:cs="Arial"/>
                <w:b/>
                <w:sz w:val="22"/>
                <w:szCs w:val="22"/>
              </w:rPr>
            </w:pPr>
            <w:r>
              <w:rPr>
                <w:rFonts w:ascii="Arial" w:hAnsi="Arial" w:cs="Arial"/>
                <w:b/>
                <w:sz w:val="22"/>
                <w:szCs w:val="22"/>
              </w:rPr>
              <w:t>Fábio Cantuária Ribeiro</w:t>
            </w:r>
          </w:p>
          <w:p w14:paraId="68DC081B" w14:textId="467DFC5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1E557B">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5148" w14:textId="77777777" w:rsidR="000D760A" w:rsidRDefault="000D760A" w:rsidP="001F39C2">
      <w:r>
        <w:separator/>
      </w:r>
    </w:p>
  </w:endnote>
  <w:endnote w:type="continuationSeparator" w:id="0">
    <w:p w14:paraId="0CB6BC35" w14:textId="77777777" w:rsidR="000D760A" w:rsidRDefault="000D760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F1D7" w14:textId="77777777" w:rsidR="000D760A" w:rsidRDefault="000D760A" w:rsidP="001F39C2">
      <w:r>
        <w:separator/>
      </w:r>
    </w:p>
  </w:footnote>
  <w:footnote w:type="continuationSeparator" w:id="0">
    <w:p w14:paraId="0141B49B" w14:textId="77777777" w:rsidR="000D760A" w:rsidRDefault="000D760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19"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1"/>
  </w:num>
  <w:num w:numId="5" w16cid:durableId="1280456006">
    <w:abstractNumId w:val="9"/>
  </w:num>
  <w:num w:numId="6" w16cid:durableId="240679895">
    <w:abstractNumId w:val="10"/>
  </w:num>
  <w:num w:numId="7" w16cid:durableId="1679697443">
    <w:abstractNumId w:val="8"/>
  </w:num>
  <w:num w:numId="8" w16cid:durableId="2098364132">
    <w:abstractNumId w:val="4"/>
  </w:num>
  <w:num w:numId="9" w16cid:durableId="1397703187">
    <w:abstractNumId w:val="3"/>
  </w:num>
  <w:num w:numId="10" w16cid:durableId="471753216">
    <w:abstractNumId w:val="16"/>
  </w:num>
  <w:num w:numId="11" w16cid:durableId="1960260944">
    <w:abstractNumId w:val="6"/>
  </w:num>
  <w:num w:numId="12" w16cid:durableId="1613170551">
    <w:abstractNumId w:val="0"/>
  </w:num>
  <w:num w:numId="13" w16cid:durableId="527569723">
    <w:abstractNumId w:val="14"/>
  </w:num>
  <w:num w:numId="14" w16cid:durableId="1916553893">
    <w:abstractNumId w:val="1"/>
  </w:num>
  <w:num w:numId="15" w16cid:durableId="1900676706">
    <w:abstractNumId w:val="2"/>
  </w:num>
  <w:num w:numId="16" w16cid:durableId="1634486205">
    <w:abstractNumId w:val="15"/>
  </w:num>
  <w:num w:numId="17" w16cid:durableId="231698132">
    <w:abstractNumId w:val="19"/>
  </w:num>
  <w:num w:numId="18" w16cid:durableId="1467427217">
    <w:abstractNumId w:val="13"/>
  </w:num>
  <w:num w:numId="19" w16cid:durableId="1543595507">
    <w:abstractNumId w:val="18"/>
  </w:num>
  <w:num w:numId="20" w16cid:durableId="151646031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82E53"/>
    <w:rsid w:val="001B46AD"/>
    <w:rsid w:val="001C1BDD"/>
    <w:rsid w:val="001E557B"/>
    <w:rsid w:val="001E7E57"/>
    <w:rsid w:val="001F39C2"/>
    <w:rsid w:val="00204876"/>
    <w:rsid w:val="00206C63"/>
    <w:rsid w:val="00225C4C"/>
    <w:rsid w:val="002468C6"/>
    <w:rsid w:val="002551ED"/>
    <w:rsid w:val="002A37EF"/>
    <w:rsid w:val="002B061A"/>
    <w:rsid w:val="002B10C3"/>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786F"/>
    <w:rsid w:val="00643BD2"/>
    <w:rsid w:val="0065700B"/>
    <w:rsid w:val="00674330"/>
    <w:rsid w:val="00684952"/>
    <w:rsid w:val="006B6106"/>
    <w:rsid w:val="006C43DC"/>
    <w:rsid w:val="006D4BCE"/>
    <w:rsid w:val="006E5C29"/>
    <w:rsid w:val="006E7EFC"/>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579EC"/>
    <w:rsid w:val="009941C4"/>
    <w:rsid w:val="00996E8A"/>
    <w:rsid w:val="00996F5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41C43"/>
    <w:rsid w:val="00B45E1C"/>
    <w:rsid w:val="00B56042"/>
    <w:rsid w:val="00B63A55"/>
    <w:rsid w:val="00B860E8"/>
    <w:rsid w:val="00B8615F"/>
    <w:rsid w:val="00BA361F"/>
    <w:rsid w:val="00BC0367"/>
    <w:rsid w:val="00BC4EC3"/>
    <w:rsid w:val="00BD0645"/>
    <w:rsid w:val="00BD70AB"/>
    <w:rsid w:val="00BE5E17"/>
    <w:rsid w:val="00BF1679"/>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11985</Words>
  <Characters>64724</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2022-11-11T20:06:00Z</cp:lastPrinted>
  <dcterms:created xsi:type="dcterms:W3CDTF">2023-01-30T14:39:00Z</dcterms:created>
  <dcterms:modified xsi:type="dcterms:W3CDTF">2023-01-30T14:39:00Z</dcterms:modified>
</cp:coreProperties>
</file>