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r w:rsidR="00125C77" w:rsidRPr="000A66FE">
        <w:rPr>
          <w:rFonts w:ascii="Arial" w:hAnsi="Arial" w:cs="Arial"/>
          <w:b/>
          <w:sz w:val="22"/>
          <w:szCs w:val="22"/>
        </w:rPr>
        <w:t xml:space="preserve"> :</w:t>
      </w:r>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43704200"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73201">
        <w:rPr>
          <w:rFonts w:ascii="Arial" w:hAnsi="Arial" w:cs="Arial"/>
          <w:b/>
          <w:bCs/>
          <w:sz w:val="22"/>
          <w:szCs w:val="22"/>
        </w:rPr>
        <w:t>4</w:t>
      </w:r>
      <w:r w:rsidR="00886560">
        <w:rPr>
          <w:rFonts w:ascii="Arial" w:hAnsi="Arial" w:cs="Arial"/>
          <w:b/>
          <w:bCs/>
          <w:sz w:val="22"/>
          <w:szCs w:val="22"/>
        </w:rPr>
        <w:t>5</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37FBF8C7"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886560">
        <w:rPr>
          <w:rFonts w:ascii="Arial" w:hAnsi="Arial" w:cs="Arial"/>
          <w:b/>
          <w:sz w:val="22"/>
          <w:szCs w:val="22"/>
        </w:rPr>
        <w:t>31</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0545F4AA"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886560">
        <w:rPr>
          <w:rFonts w:ascii="Arial" w:hAnsi="Arial" w:cs="Arial"/>
          <w:b/>
          <w:sz w:val="22"/>
          <w:szCs w:val="22"/>
        </w:rPr>
        <w:t>09</w:t>
      </w:r>
      <w:r w:rsidR="00165EB1" w:rsidRPr="000A66FE">
        <w:rPr>
          <w:rFonts w:ascii="Arial" w:hAnsi="Arial" w:cs="Arial"/>
          <w:b/>
          <w:sz w:val="22"/>
          <w:szCs w:val="22"/>
        </w:rPr>
        <w:t>/</w:t>
      </w:r>
      <w:r w:rsidR="00886560">
        <w:rPr>
          <w:rFonts w:ascii="Arial" w:hAnsi="Arial" w:cs="Arial"/>
          <w:b/>
          <w:sz w:val="22"/>
          <w:szCs w:val="22"/>
        </w:rPr>
        <w:t>10</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1DD5102D"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92946">
        <w:rPr>
          <w:rFonts w:ascii="Arial" w:hAnsi="Arial" w:cs="Arial"/>
          <w:sz w:val="22"/>
          <w:szCs w:val="22"/>
        </w:rPr>
        <w:t>lote</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B4B340F"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C73201" w:rsidRPr="00475BD9">
        <w:rPr>
          <w:rFonts w:ascii="Arial" w:hAnsi="Arial" w:cs="Arial"/>
          <w:bCs/>
          <w:sz w:val="22"/>
          <w:szCs w:val="22"/>
        </w:rPr>
        <w:t xml:space="preserve">Contratação </w:t>
      </w:r>
      <w:r w:rsidR="00886560" w:rsidRPr="00886560">
        <w:rPr>
          <w:rFonts w:ascii="Arial" w:hAnsi="Arial" w:cs="Arial"/>
          <w:bCs/>
          <w:sz w:val="22"/>
          <w:szCs w:val="22"/>
        </w:rPr>
        <w:t>de serviços de apreensão, transporte e guarda de animais de médio e grande porte soltos nas vias públicas deste município</w:t>
      </w:r>
      <w:r w:rsidRPr="00475BD9">
        <w:rPr>
          <w:rFonts w:ascii="Arial" w:hAnsi="Arial" w:cs="Arial"/>
          <w:sz w:val="22"/>
          <w:szCs w:val="22"/>
        </w:rPr>
        <w:t>, dos iten</w:t>
      </w:r>
      <w:r w:rsidR="0000488C" w:rsidRPr="00475BD9">
        <w:rPr>
          <w:rFonts w:ascii="Arial" w:hAnsi="Arial" w:cs="Arial"/>
          <w:sz w:val="22"/>
          <w:szCs w:val="22"/>
        </w:rPr>
        <w:t xml:space="preserve">s especificados no Anexo I e nos demais anexos </w:t>
      </w:r>
      <w:r w:rsidRPr="00475BD9">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3.2 – Poderão participar deste Pregão 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3A812F15" w14:textId="77777777" w:rsidR="00436123" w:rsidRDefault="00436123" w:rsidP="0017651A">
      <w:pPr>
        <w:jc w:val="both"/>
        <w:rPr>
          <w:rFonts w:ascii="Arial" w:hAnsi="Arial" w:cs="Arial"/>
          <w:sz w:val="22"/>
          <w:szCs w:val="22"/>
        </w:rPr>
      </w:pP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5BCC935"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886560">
        <w:rPr>
          <w:rFonts w:ascii="Arial" w:hAnsi="Arial" w:cs="Arial"/>
          <w:b/>
          <w:sz w:val="22"/>
          <w:szCs w:val="22"/>
        </w:rPr>
        <w:t>09</w:t>
      </w:r>
      <w:r w:rsidR="005C1448" w:rsidRPr="000A66FE">
        <w:rPr>
          <w:rFonts w:ascii="Arial" w:hAnsi="Arial" w:cs="Arial"/>
          <w:b/>
          <w:sz w:val="22"/>
          <w:szCs w:val="22"/>
        </w:rPr>
        <w:t>/</w:t>
      </w:r>
      <w:r w:rsidR="00886560">
        <w:rPr>
          <w:rFonts w:ascii="Arial" w:hAnsi="Arial" w:cs="Arial"/>
          <w:b/>
          <w:sz w:val="22"/>
          <w:szCs w:val="22"/>
        </w:rPr>
        <w:t>10</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1B158B7" w14:textId="77777777" w:rsidR="00886560" w:rsidRPr="000A66FE" w:rsidRDefault="00886560" w:rsidP="0088656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2BA5285E" w14:textId="77777777" w:rsidR="00886560" w:rsidRPr="000A66FE" w:rsidRDefault="00886560" w:rsidP="0088656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45</w:t>
            </w:r>
            <w:r w:rsidRPr="000A66FE">
              <w:rPr>
                <w:rFonts w:ascii="Arial" w:hAnsi="Arial" w:cs="Arial"/>
                <w:b/>
                <w:sz w:val="22"/>
                <w:szCs w:val="22"/>
              </w:rPr>
              <w:t>/202</w:t>
            </w:r>
            <w:r>
              <w:rPr>
                <w:rFonts w:ascii="Arial" w:hAnsi="Arial" w:cs="Arial"/>
                <w:b/>
                <w:sz w:val="22"/>
                <w:szCs w:val="22"/>
              </w:rPr>
              <w:t>3</w:t>
            </w:r>
          </w:p>
          <w:p w14:paraId="7A0A675A" w14:textId="77777777" w:rsidR="00886560" w:rsidRPr="000A66FE" w:rsidRDefault="00886560" w:rsidP="0088656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231</w:t>
            </w:r>
            <w:r w:rsidRPr="000A66FE">
              <w:rPr>
                <w:rFonts w:ascii="Arial" w:hAnsi="Arial" w:cs="Arial"/>
                <w:b/>
                <w:sz w:val="22"/>
                <w:szCs w:val="22"/>
              </w:rPr>
              <w:t>/202</w:t>
            </w:r>
            <w:r>
              <w:rPr>
                <w:rFonts w:ascii="Arial" w:hAnsi="Arial" w:cs="Arial"/>
                <w:b/>
                <w:sz w:val="22"/>
                <w:szCs w:val="22"/>
              </w:rPr>
              <w:t>3</w:t>
            </w:r>
          </w:p>
          <w:p w14:paraId="7964AF8E" w14:textId="7C2BD34A" w:rsidR="00D253D2" w:rsidRPr="000A66FE" w:rsidRDefault="00886560" w:rsidP="0088656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B78AE9A" w14:textId="77777777" w:rsidR="00886560" w:rsidRPr="000A66FE" w:rsidRDefault="00886560" w:rsidP="0088656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6FCF2B33" w14:textId="77777777" w:rsidR="00886560" w:rsidRPr="000A66FE" w:rsidRDefault="00886560" w:rsidP="0088656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45</w:t>
            </w:r>
            <w:r w:rsidRPr="000A66FE">
              <w:rPr>
                <w:rFonts w:ascii="Arial" w:hAnsi="Arial" w:cs="Arial"/>
                <w:b/>
                <w:sz w:val="22"/>
                <w:szCs w:val="22"/>
              </w:rPr>
              <w:t>/202</w:t>
            </w:r>
            <w:r>
              <w:rPr>
                <w:rFonts w:ascii="Arial" w:hAnsi="Arial" w:cs="Arial"/>
                <w:b/>
                <w:sz w:val="22"/>
                <w:szCs w:val="22"/>
              </w:rPr>
              <w:t>3</w:t>
            </w:r>
          </w:p>
          <w:p w14:paraId="79B93AE3" w14:textId="77777777" w:rsidR="00886560" w:rsidRPr="000A66FE" w:rsidRDefault="00886560" w:rsidP="0088656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231</w:t>
            </w:r>
            <w:r w:rsidRPr="000A66FE">
              <w:rPr>
                <w:rFonts w:ascii="Arial" w:hAnsi="Arial" w:cs="Arial"/>
                <w:b/>
                <w:sz w:val="22"/>
                <w:szCs w:val="22"/>
              </w:rPr>
              <w:t>/202</w:t>
            </w:r>
            <w:r>
              <w:rPr>
                <w:rFonts w:ascii="Arial" w:hAnsi="Arial" w:cs="Arial"/>
                <w:b/>
                <w:sz w:val="22"/>
                <w:szCs w:val="22"/>
              </w:rPr>
              <w:t>3</w:t>
            </w:r>
          </w:p>
          <w:p w14:paraId="71EE25FF" w14:textId="5214FDF1" w:rsidR="00D253D2" w:rsidRPr="000A66FE" w:rsidRDefault="00886560" w:rsidP="0088656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1D8A4EE" w14:textId="77777777" w:rsidR="00436123" w:rsidRPr="000A66FE" w:rsidRDefault="00436123"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59DF41EF"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886560">
        <w:rPr>
          <w:rFonts w:ascii="Arial" w:hAnsi="Arial" w:cs="Arial"/>
          <w:b/>
          <w:sz w:val="22"/>
          <w:szCs w:val="22"/>
        </w:rPr>
        <w:t xml:space="preserve"> POR LOTE</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47234A5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A92946">
        <w:rPr>
          <w:rFonts w:ascii="Arial" w:hAnsi="Arial" w:cs="Arial"/>
          <w:sz w:val="22"/>
          <w:szCs w:val="22"/>
        </w:rPr>
        <w:t>lote</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3B44C933"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A92946">
        <w:rPr>
          <w:rFonts w:ascii="Arial" w:hAnsi="Arial" w:cs="Arial"/>
          <w:sz w:val="22"/>
          <w:szCs w:val="22"/>
        </w:rPr>
        <w:t>lote</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43B49885"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A92946">
        <w:rPr>
          <w:rFonts w:cs="Arial"/>
          <w:sz w:val="22"/>
          <w:szCs w:val="22"/>
        </w:rPr>
        <w:t>26</w:t>
      </w:r>
      <w:r w:rsidR="00475BD9">
        <w:rPr>
          <w:rFonts w:cs="Arial"/>
          <w:sz w:val="22"/>
          <w:szCs w:val="22"/>
        </w:rPr>
        <w:t xml:space="preserve"> </w:t>
      </w:r>
      <w:r w:rsidR="00A56C8A" w:rsidRPr="000A66FE">
        <w:rPr>
          <w:rFonts w:cs="Arial"/>
          <w:sz w:val="22"/>
          <w:szCs w:val="22"/>
        </w:rPr>
        <w:t xml:space="preserve">de </w:t>
      </w:r>
      <w:r w:rsidR="00475BD9">
        <w:rPr>
          <w:rFonts w:cs="Arial"/>
          <w:sz w:val="22"/>
          <w:szCs w:val="22"/>
        </w:rPr>
        <w:t>setembr</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6AFAE79D" w14:textId="77777777" w:rsidR="00777A2C" w:rsidRDefault="00777A2C" w:rsidP="00C863BF">
      <w:pPr>
        <w:pStyle w:val="Corpodetexto"/>
        <w:jc w:val="center"/>
        <w:rPr>
          <w:rFonts w:cs="Arial"/>
          <w:b/>
          <w:sz w:val="22"/>
          <w:szCs w:val="22"/>
        </w:rPr>
      </w:pPr>
    </w:p>
    <w:p w14:paraId="73941215" w14:textId="77777777" w:rsidR="00777A2C" w:rsidRDefault="00777A2C" w:rsidP="00C863BF">
      <w:pPr>
        <w:pStyle w:val="Corpodetexto"/>
        <w:jc w:val="center"/>
        <w:rPr>
          <w:rFonts w:cs="Arial"/>
          <w:b/>
          <w:sz w:val="22"/>
          <w:szCs w:val="22"/>
        </w:rPr>
      </w:pPr>
    </w:p>
    <w:p w14:paraId="5336FA28" w14:textId="77777777" w:rsidR="00777A2C" w:rsidRDefault="00777A2C" w:rsidP="00C863BF">
      <w:pPr>
        <w:pStyle w:val="Corpodetexto"/>
        <w:jc w:val="center"/>
        <w:rPr>
          <w:rFonts w:cs="Arial"/>
          <w:b/>
          <w:sz w:val="22"/>
          <w:szCs w:val="22"/>
        </w:rPr>
      </w:pPr>
    </w:p>
    <w:p w14:paraId="3354C6EE" w14:textId="77777777" w:rsidR="00777A2C" w:rsidRDefault="00777A2C"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384474FD" w14:textId="77777777" w:rsidR="00A92946" w:rsidRPr="000A66FE" w:rsidRDefault="00A92946" w:rsidP="00A9294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3548E654" w14:textId="77777777" w:rsidR="00A92946" w:rsidRPr="000A66FE" w:rsidRDefault="00A92946" w:rsidP="00A9294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45</w:t>
      </w:r>
      <w:r w:rsidRPr="000A66FE">
        <w:rPr>
          <w:rFonts w:ascii="Arial" w:hAnsi="Arial" w:cs="Arial"/>
          <w:b/>
          <w:sz w:val="22"/>
          <w:szCs w:val="22"/>
        </w:rPr>
        <w:t>/202</w:t>
      </w:r>
      <w:r>
        <w:rPr>
          <w:rFonts w:ascii="Arial" w:hAnsi="Arial" w:cs="Arial"/>
          <w:b/>
          <w:sz w:val="22"/>
          <w:szCs w:val="22"/>
        </w:rPr>
        <w:t>3</w:t>
      </w:r>
    </w:p>
    <w:p w14:paraId="48B8FBE2" w14:textId="77777777" w:rsidR="00A92946" w:rsidRPr="000A66FE" w:rsidRDefault="00A92946" w:rsidP="00A9294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231</w:t>
      </w:r>
      <w:r w:rsidRPr="000A66FE">
        <w:rPr>
          <w:rFonts w:ascii="Arial" w:hAnsi="Arial" w:cs="Arial"/>
          <w:b/>
          <w:sz w:val="22"/>
          <w:szCs w:val="22"/>
        </w:rPr>
        <w:t>/202</w:t>
      </w:r>
      <w:r>
        <w:rPr>
          <w:rFonts w:ascii="Arial" w:hAnsi="Arial" w:cs="Arial"/>
          <w:b/>
          <w:sz w:val="22"/>
          <w:szCs w:val="22"/>
        </w:rPr>
        <w:t>3</w:t>
      </w:r>
    </w:p>
    <w:p w14:paraId="307342C1" w14:textId="7BA3DEFF" w:rsidR="004428D5" w:rsidRDefault="00A92946" w:rsidP="00A9294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7B15D568" w:rsidR="00534D28" w:rsidRPr="00FA58FF" w:rsidRDefault="00A92946" w:rsidP="00C863BF">
      <w:pPr>
        <w:jc w:val="both"/>
        <w:rPr>
          <w:rFonts w:ascii="Arial" w:hAnsi="Arial" w:cs="Arial"/>
          <w:color w:val="000000"/>
          <w:sz w:val="22"/>
          <w:szCs w:val="22"/>
        </w:rPr>
      </w:pPr>
      <w:r w:rsidRPr="00475BD9">
        <w:rPr>
          <w:rFonts w:ascii="Arial" w:hAnsi="Arial" w:cs="Arial"/>
          <w:bCs/>
          <w:sz w:val="22"/>
          <w:szCs w:val="22"/>
        </w:rPr>
        <w:t xml:space="preserve">Contratação </w:t>
      </w:r>
      <w:r w:rsidRPr="00886560">
        <w:rPr>
          <w:rFonts w:ascii="Arial" w:hAnsi="Arial" w:cs="Arial"/>
          <w:bCs/>
          <w:sz w:val="22"/>
          <w:szCs w:val="22"/>
        </w:rPr>
        <w:t>de serviços de apreensão, transporte e guarda de animais de médio e grande porte soltos nas vias públicas deste município</w:t>
      </w:r>
      <w:r w:rsidR="00DC6352" w:rsidRPr="00FA58FF">
        <w:rPr>
          <w:rFonts w:ascii="Arial" w:hAnsi="Arial" w:cs="Arial"/>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55E3021E" w14:textId="2E3B3E44" w:rsidR="003D3B94" w:rsidRDefault="00C863BF" w:rsidP="003D3B94">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A92946">
        <w:rPr>
          <w:rFonts w:ascii="Arial" w:hAnsi="Arial" w:cs="Arial"/>
          <w:b/>
          <w:sz w:val="22"/>
          <w:szCs w:val="22"/>
        </w:rPr>
        <w:t xml:space="preserve"> </w:t>
      </w:r>
      <w:r w:rsidR="00A92946" w:rsidRPr="001D4B88">
        <w:rPr>
          <w:rFonts w:ascii="Arial" w:hAnsi="Arial" w:cs="Arial"/>
          <w:b/>
          <w:sz w:val="22"/>
          <w:szCs w:val="22"/>
        </w:rPr>
        <w:t>Lote</w:t>
      </w:r>
      <w:r w:rsidRPr="001D4B88">
        <w:rPr>
          <w:rFonts w:ascii="Arial" w:hAnsi="Arial" w:cs="Arial"/>
          <w:b/>
          <w:sz w:val="22"/>
          <w:szCs w:val="22"/>
        </w:rPr>
        <w:t>:</w:t>
      </w:r>
    </w:p>
    <w:p w14:paraId="007B4AB0" w14:textId="77777777" w:rsidR="003D3B94" w:rsidRDefault="003D3B94" w:rsidP="003D3B94">
      <w:pPr>
        <w:pStyle w:val="PargrafodaLista"/>
        <w:ind w:left="360"/>
        <w:jc w:val="both"/>
        <w:rPr>
          <w:rFonts w:ascii="Arial" w:hAnsi="Arial" w:cs="Arial"/>
          <w:b/>
          <w:sz w:val="22"/>
          <w:szCs w:val="22"/>
        </w:rPr>
      </w:pPr>
    </w:p>
    <w:p w14:paraId="637E1EEF" w14:textId="77777777" w:rsidR="003D3B94" w:rsidRDefault="003D3B94" w:rsidP="003D3B94">
      <w:pPr>
        <w:pStyle w:val="PargrafodaLista"/>
        <w:ind w:left="360"/>
        <w:jc w:val="both"/>
        <w:rPr>
          <w:rFonts w:ascii="Arial" w:hAnsi="Arial" w:cs="Arial"/>
          <w:b/>
          <w:sz w:val="22"/>
          <w:szCs w:val="22"/>
        </w:rPr>
      </w:pPr>
    </w:p>
    <w:tbl>
      <w:tblPr>
        <w:tblW w:w="9214" w:type="dxa"/>
        <w:tblInd w:w="-5" w:type="dxa"/>
        <w:tblCellMar>
          <w:left w:w="70" w:type="dxa"/>
          <w:right w:w="70" w:type="dxa"/>
        </w:tblCellMar>
        <w:tblLook w:val="04A0" w:firstRow="1" w:lastRow="0" w:firstColumn="1" w:lastColumn="0" w:noHBand="0" w:noVBand="1"/>
      </w:tblPr>
      <w:tblGrid>
        <w:gridCol w:w="666"/>
        <w:gridCol w:w="3729"/>
        <w:gridCol w:w="1134"/>
        <w:gridCol w:w="1241"/>
        <w:gridCol w:w="1204"/>
        <w:gridCol w:w="1276"/>
      </w:tblGrid>
      <w:tr w:rsidR="001D4B88" w:rsidRPr="001D4B88" w14:paraId="7C234F2B" w14:textId="77777777" w:rsidTr="001D4B88">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4DB4"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ITEM</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14:paraId="5FCAC8B5"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82AB30"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UNID. DE MEDIDA</w:t>
            </w:r>
          </w:p>
        </w:tc>
        <w:tc>
          <w:tcPr>
            <w:tcW w:w="1276" w:type="dxa"/>
            <w:tcBorders>
              <w:top w:val="single" w:sz="4" w:space="0" w:color="auto"/>
              <w:left w:val="nil"/>
              <w:bottom w:val="single" w:sz="4" w:space="0" w:color="auto"/>
              <w:right w:val="single" w:sz="4" w:space="0" w:color="auto"/>
            </w:tcBorders>
            <w:vAlign w:val="center"/>
          </w:tcPr>
          <w:p w14:paraId="0CEE0557"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QUANT. PREVISTA</w:t>
            </w:r>
          </w:p>
        </w:tc>
        <w:tc>
          <w:tcPr>
            <w:tcW w:w="1275" w:type="dxa"/>
            <w:tcBorders>
              <w:top w:val="single" w:sz="4" w:space="0" w:color="auto"/>
              <w:left w:val="single" w:sz="4" w:space="0" w:color="auto"/>
              <w:bottom w:val="single" w:sz="4" w:space="0" w:color="auto"/>
              <w:right w:val="single" w:sz="4" w:space="0" w:color="auto"/>
            </w:tcBorders>
            <w:vAlign w:val="center"/>
          </w:tcPr>
          <w:p w14:paraId="224F973A"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VALOR UNITÁRIO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4906" w14:textId="44393321"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VALOR TOTAL</w:t>
            </w:r>
          </w:p>
        </w:tc>
      </w:tr>
      <w:tr w:rsidR="001D4B88" w:rsidRPr="001D4B88" w14:paraId="7998A057" w14:textId="77777777" w:rsidTr="001D4B88">
        <w:trPr>
          <w:trHeight w:val="1791"/>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12100"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14:paraId="4D7BEAEB" w14:textId="77777777" w:rsidR="001D4B88" w:rsidRPr="001D4B88" w:rsidRDefault="001D4B88" w:rsidP="000A7B45">
            <w:pPr>
              <w:jc w:val="both"/>
              <w:rPr>
                <w:rFonts w:ascii="Arial" w:hAnsi="Arial" w:cs="Arial"/>
                <w:color w:val="000000"/>
                <w:sz w:val="22"/>
                <w:szCs w:val="22"/>
              </w:rPr>
            </w:pPr>
            <w:r w:rsidRPr="001D4B88">
              <w:rPr>
                <w:rFonts w:ascii="Arial" w:hAnsi="Arial" w:cs="Arial"/>
                <w:color w:val="000000"/>
                <w:sz w:val="22"/>
                <w:szCs w:val="22"/>
              </w:rPr>
              <w:t>Serviço mensal de apreensão (com captura, guarda, local de permanência e alimentação) de animais de médio e grande porte (bovinos/equinos/caprinos/ovinos e outros) que perambulam soltos pelas vias e logradouros públicos do município de Janaúba/MG.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F02532"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Mensal</w:t>
            </w:r>
          </w:p>
        </w:tc>
        <w:tc>
          <w:tcPr>
            <w:tcW w:w="1276" w:type="dxa"/>
            <w:tcBorders>
              <w:top w:val="single" w:sz="4" w:space="0" w:color="auto"/>
              <w:left w:val="nil"/>
              <w:bottom w:val="single" w:sz="4" w:space="0" w:color="auto"/>
              <w:right w:val="single" w:sz="4" w:space="0" w:color="auto"/>
            </w:tcBorders>
            <w:vAlign w:val="center"/>
          </w:tcPr>
          <w:p w14:paraId="08CFB141"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12</w:t>
            </w:r>
          </w:p>
        </w:tc>
        <w:tc>
          <w:tcPr>
            <w:tcW w:w="1275" w:type="dxa"/>
            <w:tcBorders>
              <w:top w:val="single" w:sz="4" w:space="0" w:color="auto"/>
              <w:left w:val="single" w:sz="4" w:space="0" w:color="auto"/>
              <w:bottom w:val="single" w:sz="4" w:space="0" w:color="auto"/>
              <w:right w:val="single" w:sz="4" w:space="0" w:color="auto"/>
            </w:tcBorders>
            <w:vAlign w:val="center"/>
          </w:tcPr>
          <w:p w14:paraId="22CFC609" w14:textId="5610659F"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13.146,66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FC52"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157.760,00</w:t>
            </w:r>
          </w:p>
        </w:tc>
      </w:tr>
      <w:tr w:rsidR="001D4B88" w:rsidRPr="001D4B88" w14:paraId="5218D57B" w14:textId="77777777" w:rsidTr="001D4B88">
        <w:trPr>
          <w:trHeight w:val="2657"/>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C1F8A"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2</w:t>
            </w:r>
          </w:p>
        </w:tc>
        <w:tc>
          <w:tcPr>
            <w:tcW w:w="3729" w:type="dxa"/>
            <w:tcBorders>
              <w:top w:val="single" w:sz="4" w:space="0" w:color="auto"/>
              <w:left w:val="nil"/>
              <w:bottom w:val="single" w:sz="4" w:space="0" w:color="auto"/>
              <w:right w:val="single" w:sz="4" w:space="0" w:color="auto"/>
            </w:tcBorders>
            <w:shd w:val="clear" w:color="auto" w:fill="auto"/>
            <w:vAlign w:val="center"/>
          </w:tcPr>
          <w:p w14:paraId="5662EDBD" w14:textId="77777777" w:rsidR="001D4B88" w:rsidRPr="001D4B88" w:rsidRDefault="001D4B88" w:rsidP="000A7B45">
            <w:pPr>
              <w:jc w:val="both"/>
              <w:rPr>
                <w:rFonts w:ascii="Arial" w:hAnsi="Arial" w:cs="Arial"/>
                <w:color w:val="000000"/>
                <w:sz w:val="22"/>
                <w:szCs w:val="22"/>
              </w:rPr>
            </w:pPr>
            <w:r w:rsidRPr="001D4B88">
              <w:rPr>
                <w:rFonts w:ascii="Arial" w:hAnsi="Arial" w:cs="Arial"/>
                <w:color w:val="000000"/>
                <w:sz w:val="22"/>
                <w:szCs w:val="22"/>
              </w:rPr>
              <w:t>Locação caminhão 3/4, carroceria tipo gaiola/boiadeiro destinado a apreensão e transporte de animais de grande porte (bovino, equino, suíno, caprinos, etc.) contidos ou soltos em vias públicas. O veículo deverá estar em ótimas condições de uso; ter a capacidade de alojar no mínimo 05 (cinco) animais simultaneamente. A manutenção do veículo (motorista condutor, abastecimento, manutenção periódica) necessários para o atendimento do serviço, deverá estar incluso no valor da locação</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474833"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Diária</w:t>
            </w:r>
          </w:p>
        </w:tc>
        <w:tc>
          <w:tcPr>
            <w:tcW w:w="1276" w:type="dxa"/>
            <w:tcBorders>
              <w:top w:val="single" w:sz="4" w:space="0" w:color="auto"/>
              <w:left w:val="nil"/>
              <w:bottom w:val="single" w:sz="4" w:space="0" w:color="auto"/>
              <w:right w:val="single" w:sz="4" w:space="0" w:color="auto"/>
            </w:tcBorders>
            <w:vAlign w:val="center"/>
          </w:tcPr>
          <w:p w14:paraId="45A98C84"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14808271" w14:textId="4E1779CD"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1.583,33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8DE67"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316.666,66</w:t>
            </w:r>
          </w:p>
        </w:tc>
      </w:tr>
      <w:tr w:rsidR="001D4B88" w:rsidRPr="001D4B88" w14:paraId="486FB223" w14:textId="77777777" w:rsidTr="001D4B88">
        <w:trPr>
          <w:trHeight w:val="539"/>
        </w:trPr>
        <w:tc>
          <w:tcPr>
            <w:tcW w:w="7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C2B524" w14:textId="77777777" w:rsidR="001D4B88" w:rsidRPr="001D4B88" w:rsidRDefault="001D4B88" w:rsidP="000A7B45">
            <w:pPr>
              <w:jc w:val="right"/>
              <w:rPr>
                <w:rFonts w:ascii="Arial" w:hAnsi="Arial" w:cs="Arial"/>
                <w:b/>
                <w:color w:val="000000"/>
                <w:sz w:val="22"/>
                <w:szCs w:val="22"/>
              </w:rPr>
            </w:pPr>
            <w:r w:rsidRPr="001D4B88">
              <w:rPr>
                <w:rFonts w:ascii="Arial" w:hAnsi="Arial" w:cs="Arial"/>
                <w:b/>
                <w:color w:val="000000"/>
                <w:sz w:val="22"/>
                <w:szCs w:val="22"/>
              </w:rPr>
              <w:t>VALOR TOTAL DO LOTE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BD74E"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474.426,66</w:t>
            </w:r>
          </w:p>
        </w:tc>
      </w:tr>
    </w:tbl>
    <w:p w14:paraId="55E5F5BB" w14:textId="77777777" w:rsidR="003D3B94" w:rsidRDefault="003D3B94" w:rsidP="003D3B94">
      <w:pPr>
        <w:pStyle w:val="PargrafodaLista"/>
        <w:ind w:left="360"/>
        <w:jc w:val="both"/>
        <w:rPr>
          <w:rFonts w:ascii="Arial" w:hAnsi="Arial" w:cs="Arial"/>
          <w:b/>
          <w:sz w:val="22"/>
          <w:szCs w:val="22"/>
        </w:rPr>
      </w:pPr>
    </w:p>
    <w:p w14:paraId="0F1B401E" w14:textId="77777777" w:rsidR="003D3B94" w:rsidRDefault="003D3B94" w:rsidP="003D3B94">
      <w:pPr>
        <w:pStyle w:val="PargrafodaLista"/>
        <w:ind w:left="360"/>
        <w:jc w:val="both"/>
        <w:rPr>
          <w:rFonts w:ascii="Arial" w:hAnsi="Arial" w:cs="Arial"/>
          <w:b/>
          <w:sz w:val="22"/>
          <w:szCs w:val="22"/>
        </w:rPr>
      </w:pPr>
    </w:p>
    <w:p w14:paraId="2A4FB74D" w14:textId="77777777" w:rsidR="00A92946" w:rsidRDefault="00A92946" w:rsidP="003D3B94">
      <w:pPr>
        <w:pStyle w:val="PargrafodaLista"/>
        <w:ind w:left="360"/>
        <w:jc w:val="both"/>
        <w:rPr>
          <w:rFonts w:ascii="Arial" w:hAnsi="Arial" w:cs="Arial"/>
          <w:b/>
          <w:sz w:val="22"/>
          <w:szCs w:val="22"/>
        </w:rPr>
      </w:pPr>
    </w:p>
    <w:p w14:paraId="2D0FA760" w14:textId="77777777" w:rsidR="00A92946" w:rsidRDefault="00A92946" w:rsidP="003D3B94">
      <w:pPr>
        <w:pStyle w:val="PargrafodaLista"/>
        <w:ind w:left="360"/>
        <w:jc w:val="both"/>
        <w:rPr>
          <w:rFonts w:ascii="Arial" w:hAnsi="Arial" w:cs="Arial"/>
          <w:b/>
          <w:sz w:val="22"/>
          <w:szCs w:val="22"/>
        </w:rPr>
      </w:pPr>
    </w:p>
    <w:p w14:paraId="043D0F2E" w14:textId="77777777" w:rsidR="00A92946" w:rsidRDefault="00A92946" w:rsidP="003D3B94">
      <w:pPr>
        <w:pStyle w:val="PargrafodaLista"/>
        <w:ind w:left="360"/>
        <w:jc w:val="both"/>
        <w:rPr>
          <w:rFonts w:ascii="Arial" w:hAnsi="Arial" w:cs="Arial"/>
          <w:b/>
          <w:sz w:val="22"/>
          <w:szCs w:val="22"/>
        </w:rPr>
      </w:pPr>
    </w:p>
    <w:p w14:paraId="704D9E8F" w14:textId="77777777" w:rsidR="00A92946" w:rsidRDefault="00A92946" w:rsidP="003D3B94">
      <w:pPr>
        <w:pStyle w:val="PargrafodaLista"/>
        <w:ind w:left="360"/>
        <w:jc w:val="both"/>
        <w:rPr>
          <w:rFonts w:ascii="Arial" w:hAnsi="Arial" w:cs="Arial"/>
          <w:b/>
          <w:sz w:val="22"/>
          <w:szCs w:val="22"/>
        </w:rPr>
      </w:pPr>
    </w:p>
    <w:p w14:paraId="6D520700" w14:textId="77777777" w:rsidR="00A92946" w:rsidRDefault="00A92946" w:rsidP="003D3B94">
      <w:pPr>
        <w:pStyle w:val="PargrafodaLista"/>
        <w:ind w:left="360"/>
        <w:jc w:val="both"/>
        <w:rPr>
          <w:rFonts w:ascii="Arial" w:hAnsi="Arial" w:cs="Arial"/>
          <w:b/>
          <w:sz w:val="22"/>
          <w:szCs w:val="22"/>
        </w:rPr>
      </w:pPr>
    </w:p>
    <w:p w14:paraId="7A715ADC" w14:textId="77777777" w:rsidR="00A92946" w:rsidRDefault="00A92946" w:rsidP="003D3B94">
      <w:pPr>
        <w:pStyle w:val="PargrafodaLista"/>
        <w:ind w:left="360"/>
        <w:jc w:val="both"/>
        <w:rPr>
          <w:rFonts w:ascii="Arial" w:hAnsi="Arial" w:cs="Arial"/>
          <w:b/>
          <w:sz w:val="22"/>
          <w:szCs w:val="22"/>
        </w:rPr>
      </w:pPr>
    </w:p>
    <w:p w14:paraId="434EBEAB" w14:textId="77777777" w:rsidR="00A92946" w:rsidRDefault="00A92946" w:rsidP="003D3B94">
      <w:pPr>
        <w:pStyle w:val="PargrafodaLista"/>
        <w:ind w:left="360"/>
        <w:jc w:val="both"/>
        <w:rPr>
          <w:rFonts w:ascii="Arial" w:hAnsi="Arial" w:cs="Arial"/>
          <w:b/>
          <w:sz w:val="22"/>
          <w:szCs w:val="22"/>
        </w:rPr>
      </w:pPr>
    </w:p>
    <w:p w14:paraId="6C2F270B" w14:textId="77777777" w:rsidR="00A92946" w:rsidRDefault="00A92946" w:rsidP="003D3B94">
      <w:pPr>
        <w:pStyle w:val="PargrafodaLista"/>
        <w:ind w:left="360"/>
        <w:jc w:val="both"/>
        <w:rPr>
          <w:rFonts w:ascii="Arial" w:hAnsi="Arial" w:cs="Arial"/>
          <w:b/>
          <w:sz w:val="22"/>
          <w:szCs w:val="22"/>
        </w:rPr>
      </w:pPr>
    </w:p>
    <w:p w14:paraId="2F58EAD3" w14:textId="2DD45FD2" w:rsidR="00C863BF" w:rsidRPr="000A66FE" w:rsidRDefault="00C863BF" w:rsidP="003D3B94">
      <w:pPr>
        <w:pStyle w:val="PargrafodaLista"/>
        <w:pBdr>
          <w:top w:val="single" w:sz="4" w:space="1" w:color="auto"/>
          <w:left w:val="single" w:sz="4" w:space="4"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93EDFA8"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73201">
        <w:rPr>
          <w:rFonts w:ascii="Arial" w:hAnsi="Arial" w:cs="Arial"/>
          <w:b/>
          <w:sz w:val="22"/>
          <w:szCs w:val="22"/>
        </w:rPr>
        <w:t>4</w:t>
      </w:r>
      <w:r w:rsidR="00A92946">
        <w:rPr>
          <w:rFonts w:ascii="Arial" w:hAnsi="Arial" w:cs="Arial"/>
          <w:b/>
          <w:sz w:val="22"/>
          <w:szCs w:val="22"/>
        </w:rPr>
        <w:t>5</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748E275D" w14:textId="77777777" w:rsidR="00A92946" w:rsidRPr="000A66FE" w:rsidRDefault="00A92946" w:rsidP="00A9294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C8907E2" w14:textId="77777777" w:rsidR="00A92946" w:rsidRPr="000A66FE" w:rsidRDefault="00A92946" w:rsidP="00A9294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45</w:t>
      </w:r>
      <w:r w:rsidRPr="000A66FE">
        <w:rPr>
          <w:rFonts w:ascii="Arial" w:hAnsi="Arial" w:cs="Arial"/>
          <w:b/>
          <w:sz w:val="22"/>
          <w:szCs w:val="22"/>
        </w:rPr>
        <w:t>/202</w:t>
      </w:r>
      <w:r>
        <w:rPr>
          <w:rFonts w:ascii="Arial" w:hAnsi="Arial" w:cs="Arial"/>
          <w:b/>
          <w:sz w:val="22"/>
          <w:szCs w:val="22"/>
        </w:rPr>
        <w:t>3</w:t>
      </w:r>
    </w:p>
    <w:p w14:paraId="00002E90" w14:textId="77777777" w:rsidR="00A92946" w:rsidRPr="000A66FE" w:rsidRDefault="00A92946" w:rsidP="00A9294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231</w:t>
      </w:r>
      <w:r w:rsidRPr="000A66FE">
        <w:rPr>
          <w:rFonts w:ascii="Arial" w:hAnsi="Arial" w:cs="Arial"/>
          <w:b/>
          <w:sz w:val="22"/>
          <w:szCs w:val="22"/>
        </w:rPr>
        <w:t>/202</w:t>
      </w:r>
      <w:r>
        <w:rPr>
          <w:rFonts w:ascii="Arial" w:hAnsi="Arial" w:cs="Arial"/>
          <w:b/>
          <w:sz w:val="22"/>
          <w:szCs w:val="22"/>
        </w:rPr>
        <w:t>3</w:t>
      </w:r>
    </w:p>
    <w:p w14:paraId="0115BD33" w14:textId="22070C67" w:rsidR="007E5286" w:rsidRPr="000A66FE" w:rsidRDefault="00A92946" w:rsidP="00A9294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146004B"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A92946">
        <w:rPr>
          <w:rFonts w:ascii="Arial" w:hAnsi="Arial" w:cs="Arial"/>
          <w:b/>
          <w:sz w:val="22"/>
          <w:szCs w:val="22"/>
        </w:rPr>
        <w:t>31</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4E3FF41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73201">
        <w:rPr>
          <w:rFonts w:ascii="Arial" w:hAnsi="Arial" w:cs="Arial"/>
          <w:b/>
          <w:sz w:val="22"/>
          <w:szCs w:val="22"/>
        </w:rPr>
        <w:t>4</w:t>
      </w:r>
      <w:r w:rsidR="00A92946">
        <w:rPr>
          <w:rFonts w:ascii="Arial" w:hAnsi="Arial" w:cs="Arial"/>
          <w:b/>
          <w:sz w:val="22"/>
          <w:szCs w:val="22"/>
        </w:rPr>
        <w:t>5</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0B6203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73201">
        <w:rPr>
          <w:rFonts w:ascii="Arial" w:hAnsi="Arial" w:cs="Arial"/>
          <w:b/>
          <w:sz w:val="22"/>
          <w:szCs w:val="22"/>
        </w:rPr>
        <w:t>4</w:t>
      </w:r>
      <w:r w:rsidR="00A92946">
        <w:rPr>
          <w:rFonts w:ascii="Arial" w:hAnsi="Arial" w:cs="Arial"/>
          <w:b/>
          <w:sz w:val="22"/>
          <w:szCs w:val="22"/>
        </w:rPr>
        <w:t>5</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61F98125" w14:textId="77777777" w:rsidR="00A92946" w:rsidRPr="000A66FE" w:rsidRDefault="00A92946" w:rsidP="00A9294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3BDC5F6E" w14:textId="77777777" w:rsidR="00A92946" w:rsidRPr="000A66FE" w:rsidRDefault="00A92946" w:rsidP="00A9294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45</w:t>
      </w:r>
      <w:r w:rsidRPr="000A66FE">
        <w:rPr>
          <w:rFonts w:ascii="Arial" w:hAnsi="Arial" w:cs="Arial"/>
          <w:b/>
          <w:sz w:val="22"/>
          <w:szCs w:val="22"/>
        </w:rPr>
        <w:t>/202</w:t>
      </w:r>
      <w:r>
        <w:rPr>
          <w:rFonts w:ascii="Arial" w:hAnsi="Arial" w:cs="Arial"/>
          <w:b/>
          <w:sz w:val="22"/>
          <w:szCs w:val="22"/>
        </w:rPr>
        <w:t>3</w:t>
      </w:r>
    </w:p>
    <w:p w14:paraId="1045C386" w14:textId="77777777" w:rsidR="00A92946" w:rsidRPr="000A66FE" w:rsidRDefault="00A92946" w:rsidP="00A9294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231</w:t>
      </w:r>
      <w:r w:rsidRPr="000A66FE">
        <w:rPr>
          <w:rFonts w:ascii="Arial" w:hAnsi="Arial" w:cs="Arial"/>
          <w:b/>
          <w:sz w:val="22"/>
          <w:szCs w:val="22"/>
        </w:rPr>
        <w:t>/202</w:t>
      </w:r>
      <w:r>
        <w:rPr>
          <w:rFonts w:ascii="Arial" w:hAnsi="Arial" w:cs="Arial"/>
          <w:b/>
          <w:sz w:val="22"/>
          <w:szCs w:val="22"/>
        </w:rPr>
        <w:t>3</w:t>
      </w:r>
    </w:p>
    <w:p w14:paraId="0F3EE757" w14:textId="5F6AA6DF" w:rsidR="00C863BF" w:rsidRDefault="00A92946" w:rsidP="00A92946">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D38A60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73201">
        <w:rPr>
          <w:rFonts w:ascii="Arial" w:hAnsi="Arial" w:cs="Arial"/>
          <w:b/>
          <w:sz w:val="22"/>
          <w:szCs w:val="22"/>
        </w:rPr>
        <w:t>4</w:t>
      </w:r>
      <w:r w:rsidR="00A92946">
        <w:rPr>
          <w:rFonts w:ascii="Arial" w:hAnsi="Arial" w:cs="Arial"/>
          <w:b/>
          <w:sz w:val="22"/>
          <w:szCs w:val="22"/>
        </w:rPr>
        <w:t>5</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01FFD5C"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C73201">
        <w:rPr>
          <w:rFonts w:ascii="Arial" w:hAnsi="Arial" w:cs="Arial"/>
          <w:b/>
          <w:sz w:val="22"/>
          <w:szCs w:val="22"/>
        </w:rPr>
        <w:t>4</w:t>
      </w:r>
      <w:r w:rsidR="00A92946">
        <w:rPr>
          <w:rFonts w:ascii="Arial" w:hAnsi="Arial" w:cs="Arial"/>
          <w:b/>
          <w:sz w:val="22"/>
          <w:szCs w:val="22"/>
        </w:rPr>
        <w:t>5</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1D4B88">
        <w:rPr>
          <w:rFonts w:ascii="Arial" w:hAnsi="Arial" w:cs="Arial"/>
          <w:b/>
          <w:noProof/>
          <w:sz w:val="22"/>
          <w:szCs w:val="22"/>
        </w:rPr>
        <w:t>TERMO DE REFERÊNCIA</w:t>
      </w:r>
    </w:p>
    <w:p w14:paraId="25E48CDE" w14:textId="77777777" w:rsidR="001D4B88" w:rsidRPr="001D4B88" w:rsidRDefault="001D4B88" w:rsidP="001D4B88">
      <w:pPr>
        <w:rPr>
          <w:rFonts w:ascii="Arial" w:hAnsi="Arial" w:cs="Arial"/>
          <w:b/>
          <w:sz w:val="22"/>
          <w:szCs w:val="22"/>
        </w:rPr>
      </w:pPr>
    </w:p>
    <w:p w14:paraId="4BFCEDE6" w14:textId="77777777" w:rsidR="001D4B88" w:rsidRPr="001D4B88" w:rsidRDefault="001D4B88" w:rsidP="001D4B88">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OBJETO</w:t>
      </w:r>
    </w:p>
    <w:p w14:paraId="3A710463" w14:textId="77777777" w:rsidR="001D4B88" w:rsidRPr="001D4B88" w:rsidRDefault="001D4B88" w:rsidP="001D4B88">
      <w:pPr>
        <w:pStyle w:val="PargrafodaLista"/>
        <w:widowControl w:val="0"/>
        <w:numPr>
          <w:ilvl w:val="1"/>
          <w:numId w:val="40"/>
        </w:numPr>
        <w:suppressAutoHyphens/>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Contratação de serviços de apreensão, transporte e guarda de animais de médio e grande porte soltos nas vias públicas do Município de Janaúba/MG.</w:t>
      </w:r>
    </w:p>
    <w:p w14:paraId="1CC225FB" w14:textId="77777777" w:rsidR="001D4B88" w:rsidRPr="001D4B88" w:rsidRDefault="001D4B88" w:rsidP="001D4B88">
      <w:pPr>
        <w:widowControl w:val="0"/>
        <w:suppressAutoHyphens/>
        <w:ind w:left="142"/>
        <w:jc w:val="both"/>
        <w:rPr>
          <w:rFonts w:ascii="Arial" w:hAnsi="Arial" w:cs="Arial"/>
          <w:color w:val="000000" w:themeColor="text1"/>
          <w:sz w:val="22"/>
          <w:szCs w:val="22"/>
        </w:rPr>
      </w:pPr>
    </w:p>
    <w:p w14:paraId="5F37C3C1" w14:textId="77777777" w:rsidR="001D4B88" w:rsidRPr="001D4B88" w:rsidRDefault="001D4B88" w:rsidP="001D4B8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2.  JUSTIFICATIVA</w:t>
      </w:r>
    </w:p>
    <w:p w14:paraId="1C5FF482" w14:textId="77777777" w:rsidR="001D4B88" w:rsidRPr="001D4B88" w:rsidRDefault="001D4B88" w:rsidP="001D4B88">
      <w:pPr>
        <w:numPr>
          <w:ilvl w:val="1"/>
          <w:numId w:val="35"/>
        </w:numPr>
        <w:tabs>
          <w:tab w:val="clear" w:pos="1004"/>
        </w:tabs>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 xml:space="preserve">Tendo em vista a necessidade de recolhimento de animais de grande porte soltos em vias públicas no município de janaúba-MG, com finalidade de manter a segurança da população em geral, atendendo ao que determina a </w:t>
      </w:r>
      <w:r w:rsidRPr="001D4B88">
        <w:rPr>
          <w:rFonts w:ascii="Arial" w:hAnsi="Arial" w:cs="Arial"/>
          <w:b/>
          <w:color w:val="000000" w:themeColor="text1"/>
          <w:sz w:val="22"/>
          <w:szCs w:val="22"/>
        </w:rPr>
        <w:t>Lei Municipal nº 2.029 de 09 de maio de 2013, que proíbe a permanência de animais soltos nas vias públicas da cidade de Janaúba/MG. E dá outras providências.</w:t>
      </w:r>
    </w:p>
    <w:p w14:paraId="2833D1A8" w14:textId="77777777" w:rsidR="001D4B88" w:rsidRPr="001D4B88" w:rsidRDefault="001D4B88" w:rsidP="001D4B88">
      <w:pPr>
        <w:ind w:left="567"/>
        <w:jc w:val="both"/>
        <w:rPr>
          <w:rFonts w:ascii="Arial" w:hAnsi="Arial" w:cs="Arial"/>
          <w:color w:val="000000" w:themeColor="text1"/>
          <w:sz w:val="22"/>
          <w:szCs w:val="22"/>
        </w:rPr>
      </w:pPr>
    </w:p>
    <w:p w14:paraId="66FED6DF" w14:textId="77777777" w:rsidR="001D4B88" w:rsidRPr="001D4B88" w:rsidRDefault="001D4B88" w:rsidP="001D4B8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3.  ESPECIFICAÇÃO DO OBJETO</w:t>
      </w:r>
    </w:p>
    <w:p w14:paraId="598615BB" w14:textId="77777777" w:rsidR="001D4B88" w:rsidRPr="001D4B88" w:rsidRDefault="001D4B88" w:rsidP="001D4B88">
      <w:pPr>
        <w:jc w:val="both"/>
        <w:rPr>
          <w:rFonts w:ascii="Arial" w:hAnsi="Arial" w:cs="Arial"/>
          <w:color w:val="000000" w:themeColor="text1"/>
          <w:sz w:val="22"/>
          <w:szCs w:val="22"/>
          <w:highlight w:val="lightGray"/>
          <w:u w:val="single"/>
          <w:shd w:val="clear" w:color="auto" w:fill="B3B3B3"/>
        </w:rPr>
      </w:pPr>
    </w:p>
    <w:tbl>
      <w:tblPr>
        <w:tblW w:w="9356" w:type="dxa"/>
        <w:tblInd w:w="-147" w:type="dxa"/>
        <w:tblCellMar>
          <w:left w:w="70" w:type="dxa"/>
          <w:right w:w="70" w:type="dxa"/>
        </w:tblCellMar>
        <w:tblLook w:val="04A0" w:firstRow="1" w:lastRow="0" w:firstColumn="1" w:lastColumn="0" w:noHBand="0" w:noVBand="1"/>
      </w:tblPr>
      <w:tblGrid>
        <w:gridCol w:w="709"/>
        <w:gridCol w:w="3686"/>
        <w:gridCol w:w="1233"/>
        <w:gridCol w:w="1248"/>
        <w:gridCol w:w="1204"/>
        <w:gridCol w:w="1276"/>
      </w:tblGrid>
      <w:tr w:rsidR="001D4B88" w:rsidRPr="001D4B88" w14:paraId="607C7069" w14:textId="77777777" w:rsidTr="001D4B88">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C9648"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ITEM</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01DF87D"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DESCRIÇÃO</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14:paraId="18D28CF5"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UNID. DE MEDIDA</w:t>
            </w:r>
          </w:p>
        </w:tc>
        <w:tc>
          <w:tcPr>
            <w:tcW w:w="1248" w:type="dxa"/>
            <w:tcBorders>
              <w:top w:val="single" w:sz="4" w:space="0" w:color="auto"/>
              <w:left w:val="nil"/>
              <w:bottom w:val="single" w:sz="4" w:space="0" w:color="auto"/>
              <w:right w:val="single" w:sz="4" w:space="0" w:color="auto"/>
            </w:tcBorders>
            <w:vAlign w:val="center"/>
          </w:tcPr>
          <w:p w14:paraId="607659A9"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QUANT. PREVISTA</w:t>
            </w:r>
          </w:p>
        </w:tc>
        <w:tc>
          <w:tcPr>
            <w:tcW w:w="1204" w:type="dxa"/>
            <w:tcBorders>
              <w:top w:val="single" w:sz="4" w:space="0" w:color="auto"/>
              <w:left w:val="single" w:sz="4" w:space="0" w:color="auto"/>
              <w:bottom w:val="single" w:sz="4" w:space="0" w:color="auto"/>
              <w:right w:val="single" w:sz="4" w:space="0" w:color="auto"/>
            </w:tcBorders>
            <w:vAlign w:val="center"/>
          </w:tcPr>
          <w:p w14:paraId="375A9B9E"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VALOR UNITÁRIO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C5AE"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VALOR MÁXIMO TOTAL</w:t>
            </w:r>
          </w:p>
        </w:tc>
      </w:tr>
      <w:tr w:rsidR="001D4B88" w:rsidRPr="001D4B88" w14:paraId="6D679777" w14:textId="77777777" w:rsidTr="001D4B88">
        <w:trPr>
          <w:trHeight w:val="17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61EF"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746D5FA" w14:textId="77777777" w:rsidR="001D4B88" w:rsidRPr="001D4B88" w:rsidRDefault="001D4B88" w:rsidP="000A7B45">
            <w:pPr>
              <w:jc w:val="both"/>
              <w:rPr>
                <w:rFonts w:ascii="Arial" w:hAnsi="Arial" w:cs="Arial"/>
                <w:color w:val="000000"/>
                <w:sz w:val="22"/>
                <w:szCs w:val="22"/>
              </w:rPr>
            </w:pPr>
            <w:r w:rsidRPr="001D4B88">
              <w:rPr>
                <w:rFonts w:ascii="Arial" w:hAnsi="Arial" w:cs="Arial"/>
                <w:color w:val="000000"/>
                <w:sz w:val="22"/>
                <w:szCs w:val="22"/>
              </w:rPr>
              <w:t>Serviço mensal de apreensão (com captura, guarda, local de permanência e alimentação) de animais de médio e grande porte (bovinos/equinos/caprinos/ovinos e outros) que perambulam soltos pelas vias e logradouros públicos do município de Janaúba/MG.</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238BD4F4"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Mensal</w:t>
            </w:r>
          </w:p>
        </w:tc>
        <w:tc>
          <w:tcPr>
            <w:tcW w:w="1248" w:type="dxa"/>
            <w:tcBorders>
              <w:top w:val="single" w:sz="4" w:space="0" w:color="auto"/>
              <w:left w:val="nil"/>
              <w:bottom w:val="single" w:sz="4" w:space="0" w:color="auto"/>
              <w:right w:val="single" w:sz="4" w:space="0" w:color="auto"/>
            </w:tcBorders>
            <w:vAlign w:val="center"/>
          </w:tcPr>
          <w:p w14:paraId="46755527"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12</w:t>
            </w:r>
          </w:p>
        </w:tc>
        <w:tc>
          <w:tcPr>
            <w:tcW w:w="1204" w:type="dxa"/>
            <w:tcBorders>
              <w:top w:val="single" w:sz="4" w:space="0" w:color="auto"/>
              <w:left w:val="single" w:sz="4" w:space="0" w:color="auto"/>
              <w:bottom w:val="single" w:sz="4" w:space="0" w:color="auto"/>
              <w:right w:val="single" w:sz="4" w:space="0" w:color="auto"/>
            </w:tcBorders>
            <w:vAlign w:val="center"/>
          </w:tcPr>
          <w:p w14:paraId="1E50A212" w14:textId="43CA9458"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13.146,66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4B68"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157.760,00</w:t>
            </w:r>
          </w:p>
        </w:tc>
      </w:tr>
      <w:tr w:rsidR="001D4B88" w:rsidRPr="001D4B88" w14:paraId="474F1B31" w14:textId="77777777" w:rsidTr="001D4B88">
        <w:trPr>
          <w:trHeight w:val="26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AA365"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2</w:t>
            </w:r>
          </w:p>
        </w:tc>
        <w:tc>
          <w:tcPr>
            <w:tcW w:w="3686" w:type="dxa"/>
            <w:tcBorders>
              <w:top w:val="single" w:sz="4" w:space="0" w:color="auto"/>
              <w:left w:val="nil"/>
              <w:bottom w:val="single" w:sz="4" w:space="0" w:color="auto"/>
              <w:right w:val="single" w:sz="4" w:space="0" w:color="auto"/>
            </w:tcBorders>
            <w:shd w:val="clear" w:color="auto" w:fill="auto"/>
            <w:vAlign w:val="center"/>
          </w:tcPr>
          <w:p w14:paraId="10CB3A94" w14:textId="77777777" w:rsidR="001D4B88" w:rsidRPr="001D4B88" w:rsidRDefault="001D4B88" w:rsidP="000A7B45">
            <w:pPr>
              <w:jc w:val="both"/>
              <w:rPr>
                <w:rFonts w:ascii="Arial" w:hAnsi="Arial" w:cs="Arial"/>
                <w:color w:val="000000"/>
                <w:sz w:val="22"/>
                <w:szCs w:val="22"/>
              </w:rPr>
            </w:pPr>
            <w:r w:rsidRPr="001D4B88">
              <w:rPr>
                <w:rFonts w:ascii="Arial" w:hAnsi="Arial" w:cs="Arial"/>
                <w:color w:val="000000"/>
                <w:sz w:val="22"/>
                <w:szCs w:val="22"/>
              </w:rPr>
              <w:t>Locação caminhão 3/4, carroceria tipo gaiola/boiadeiro destinado a apreensão e transporte de animais de grande porte (bovino, equino, suíno, caprinos, etc.) contidos ou soltos em vias públicas. O veículo deverá estar em ótimas condições de uso; ter a capacidade de alojar no mínimo 05 (cinco) animais simultaneamente. A manutenção do veículo (motorista condutor, abastecimento, manutenção periódica) necessários para o atendimento do serviço, deverá estar incluso no valor da locação</w:t>
            </w:r>
          </w:p>
        </w:tc>
        <w:tc>
          <w:tcPr>
            <w:tcW w:w="1233" w:type="dxa"/>
            <w:tcBorders>
              <w:top w:val="single" w:sz="4" w:space="0" w:color="auto"/>
              <w:left w:val="nil"/>
              <w:bottom w:val="single" w:sz="4" w:space="0" w:color="auto"/>
              <w:right w:val="single" w:sz="4" w:space="0" w:color="auto"/>
            </w:tcBorders>
            <w:shd w:val="clear" w:color="auto" w:fill="auto"/>
            <w:vAlign w:val="center"/>
          </w:tcPr>
          <w:p w14:paraId="5F92EDEB"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Diária</w:t>
            </w:r>
          </w:p>
        </w:tc>
        <w:tc>
          <w:tcPr>
            <w:tcW w:w="1248" w:type="dxa"/>
            <w:tcBorders>
              <w:top w:val="single" w:sz="4" w:space="0" w:color="auto"/>
              <w:left w:val="nil"/>
              <w:bottom w:val="single" w:sz="4" w:space="0" w:color="auto"/>
              <w:right w:val="single" w:sz="4" w:space="0" w:color="auto"/>
            </w:tcBorders>
            <w:vAlign w:val="center"/>
          </w:tcPr>
          <w:p w14:paraId="22BE4C61"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200</w:t>
            </w:r>
          </w:p>
        </w:tc>
        <w:tc>
          <w:tcPr>
            <w:tcW w:w="1204" w:type="dxa"/>
            <w:tcBorders>
              <w:top w:val="single" w:sz="4" w:space="0" w:color="auto"/>
              <w:left w:val="single" w:sz="4" w:space="0" w:color="auto"/>
              <w:bottom w:val="single" w:sz="4" w:space="0" w:color="auto"/>
              <w:right w:val="single" w:sz="4" w:space="0" w:color="auto"/>
            </w:tcBorders>
            <w:vAlign w:val="center"/>
          </w:tcPr>
          <w:p w14:paraId="7984F050" w14:textId="4DA9D646"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1.583,33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42D69" w14:textId="77777777" w:rsidR="001D4B88" w:rsidRPr="001D4B88" w:rsidRDefault="001D4B88" w:rsidP="000A7B45">
            <w:pPr>
              <w:jc w:val="center"/>
              <w:rPr>
                <w:rFonts w:ascii="Arial" w:hAnsi="Arial" w:cs="Arial"/>
                <w:color w:val="000000"/>
                <w:sz w:val="22"/>
                <w:szCs w:val="22"/>
              </w:rPr>
            </w:pPr>
            <w:r w:rsidRPr="001D4B88">
              <w:rPr>
                <w:rFonts w:ascii="Arial" w:hAnsi="Arial" w:cs="Arial"/>
                <w:color w:val="000000"/>
                <w:sz w:val="22"/>
                <w:szCs w:val="22"/>
              </w:rPr>
              <w:t>316.666,66</w:t>
            </w:r>
          </w:p>
        </w:tc>
      </w:tr>
      <w:tr w:rsidR="001D4B88" w:rsidRPr="001D4B88" w14:paraId="3748080C" w14:textId="77777777" w:rsidTr="001D4B88">
        <w:trPr>
          <w:trHeight w:val="398"/>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0D2FEFE" w14:textId="77777777" w:rsidR="001D4B88" w:rsidRPr="001D4B88" w:rsidRDefault="001D4B88" w:rsidP="000A7B45">
            <w:pPr>
              <w:jc w:val="right"/>
              <w:rPr>
                <w:rFonts w:ascii="Arial" w:hAnsi="Arial" w:cs="Arial"/>
                <w:b/>
                <w:color w:val="000000"/>
                <w:sz w:val="22"/>
                <w:szCs w:val="22"/>
              </w:rPr>
            </w:pPr>
            <w:r w:rsidRPr="001D4B88">
              <w:rPr>
                <w:rFonts w:ascii="Arial" w:hAnsi="Arial" w:cs="Arial"/>
                <w:b/>
                <w:color w:val="000000"/>
                <w:sz w:val="22"/>
                <w:szCs w:val="22"/>
              </w:rPr>
              <w:t>VALOR TOTAL DO LOTE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D2818" w14:textId="77777777" w:rsidR="001D4B88" w:rsidRPr="001D4B88" w:rsidRDefault="001D4B88" w:rsidP="000A7B45">
            <w:pPr>
              <w:jc w:val="center"/>
              <w:rPr>
                <w:rFonts w:ascii="Arial" w:hAnsi="Arial" w:cs="Arial"/>
                <w:b/>
                <w:color w:val="000000"/>
                <w:sz w:val="22"/>
                <w:szCs w:val="22"/>
              </w:rPr>
            </w:pPr>
            <w:r w:rsidRPr="001D4B88">
              <w:rPr>
                <w:rFonts w:ascii="Arial" w:hAnsi="Arial" w:cs="Arial"/>
                <w:b/>
                <w:color w:val="000000"/>
                <w:sz w:val="22"/>
                <w:szCs w:val="22"/>
              </w:rPr>
              <w:t>474.426,66</w:t>
            </w:r>
          </w:p>
        </w:tc>
      </w:tr>
    </w:tbl>
    <w:p w14:paraId="018D15E8" w14:textId="77777777" w:rsidR="008467D2" w:rsidRDefault="008467D2" w:rsidP="008467D2">
      <w:pPr>
        <w:widowControl w:val="0"/>
        <w:suppressAutoHyphens/>
        <w:spacing w:after="360"/>
        <w:ind w:left="851"/>
        <w:jc w:val="both"/>
        <w:rPr>
          <w:rFonts w:ascii="Arial" w:hAnsi="Arial" w:cs="Arial"/>
          <w:color w:val="000000" w:themeColor="text1"/>
          <w:sz w:val="22"/>
          <w:szCs w:val="22"/>
        </w:rPr>
      </w:pPr>
    </w:p>
    <w:p w14:paraId="268A2E58" w14:textId="30211E1D" w:rsidR="001D4B88" w:rsidRPr="008467D2" w:rsidRDefault="001D4B88" w:rsidP="008467D2">
      <w:pPr>
        <w:widowControl w:val="0"/>
        <w:numPr>
          <w:ilvl w:val="1"/>
          <w:numId w:val="38"/>
        </w:numPr>
        <w:suppressAutoHyphens/>
        <w:spacing w:after="360"/>
        <w:ind w:left="851" w:hanging="425"/>
        <w:jc w:val="both"/>
        <w:rPr>
          <w:rFonts w:ascii="Arial" w:hAnsi="Arial" w:cs="Arial"/>
          <w:color w:val="000000" w:themeColor="text1"/>
          <w:sz w:val="22"/>
          <w:szCs w:val="22"/>
        </w:rPr>
      </w:pPr>
      <w:r w:rsidRPr="008467D2">
        <w:rPr>
          <w:rFonts w:ascii="Arial" w:hAnsi="Arial" w:cs="Arial"/>
          <w:color w:val="000000" w:themeColor="text1"/>
          <w:sz w:val="22"/>
          <w:szCs w:val="22"/>
        </w:rPr>
        <w:t>A licitação será realizada em um único lote formado pelos dois itens.</w:t>
      </w:r>
    </w:p>
    <w:p w14:paraId="1E20A6C9" w14:textId="77777777" w:rsidR="001D4B88" w:rsidRPr="001D4B88" w:rsidRDefault="001D4B88" w:rsidP="001D4B88">
      <w:pPr>
        <w:widowControl w:val="0"/>
        <w:numPr>
          <w:ilvl w:val="1"/>
          <w:numId w:val="38"/>
        </w:numPr>
        <w:suppressAutoHyphens/>
        <w:spacing w:after="360"/>
        <w:ind w:left="851" w:hanging="425"/>
        <w:jc w:val="both"/>
        <w:rPr>
          <w:rFonts w:ascii="Arial" w:hAnsi="Arial" w:cs="Arial"/>
          <w:color w:val="000000" w:themeColor="text1"/>
          <w:sz w:val="22"/>
          <w:szCs w:val="22"/>
        </w:rPr>
      </w:pPr>
      <w:r w:rsidRPr="001D4B88">
        <w:rPr>
          <w:rFonts w:ascii="Arial" w:hAnsi="Arial" w:cs="Arial"/>
          <w:color w:val="000000" w:themeColor="text1"/>
          <w:sz w:val="22"/>
          <w:szCs w:val="22"/>
        </w:rPr>
        <w:t xml:space="preserve">Para fins de aplicação deste Termo de Referência considera-se: </w:t>
      </w:r>
    </w:p>
    <w:p w14:paraId="65AB2510" w14:textId="77777777" w:rsidR="001D4B88" w:rsidRPr="001D4B88" w:rsidRDefault="001D4B88" w:rsidP="001D4B88">
      <w:pPr>
        <w:pStyle w:val="PargrafodaLista"/>
        <w:widowControl w:val="0"/>
        <w:numPr>
          <w:ilvl w:val="0"/>
          <w:numId w:val="45"/>
        </w:numPr>
        <w:suppressAutoHyphens/>
        <w:spacing w:after="360"/>
        <w:jc w:val="both"/>
        <w:rPr>
          <w:rFonts w:ascii="Arial" w:hAnsi="Arial" w:cs="Arial"/>
          <w:color w:val="000000" w:themeColor="text1"/>
          <w:sz w:val="22"/>
          <w:szCs w:val="22"/>
        </w:rPr>
      </w:pPr>
      <w:r w:rsidRPr="001D4B88">
        <w:rPr>
          <w:rFonts w:ascii="Arial" w:hAnsi="Arial" w:cs="Arial"/>
          <w:b/>
          <w:color w:val="000000" w:themeColor="text1"/>
          <w:sz w:val="22"/>
          <w:szCs w:val="22"/>
        </w:rPr>
        <w:t>Animais de médio porte:</w:t>
      </w:r>
      <w:r w:rsidRPr="001D4B88">
        <w:rPr>
          <w:rFonts w:ascii="Arial" w:hAnsi="Arial" w:cs="Arial"/>
          <w:color w:val="000000" w:themeColor="text1"/>
          <w:sz w:val="22"/>
          <w:szCs w:val="22"/>
        </w:rPr>
        <w:t xml:space="preserve"> os ovinos, caprinos, suínos e os que lhes sejam </w:t>
      </w:r>
      <w:r w:rsidRPr="001D4B88">
        <w:rPr>
          <w:rFonts w:ascii="Arial" w:hAnsi="Arial" w:cs="Arial"/>
          <w:color w:val="000000" w:themeColor="text1"/>
          <w:sz w:val="22"/>
          <w:szCs w:val="22"/>
        </w:rPr>
        <w:lastRenderedPageBreak/>
        <w:t>equivalentes em tamanho ou peso.</w:t>
      </w:r>
    </w:p>
    <w:p w14:paraId="71B9D1EB" w14:textId="77777777" w:rsidR="001D4B88" w:rsidRPr="001D4B88" w:rsidRDefault="001D4B88" w:rsidP="001D4B88">
      <w:pPr>
        <w:pStyle w:val="PargrafodaLista"/>
        <w:widowControl w:val="0"/>
        <w:numPr>
          <w:ilvl w:val="0"/>
          <w:numId w:val="45"/>
        </w:numPr>
        <w:suppressAutoHyphens/>
        <w:spacing w:after="360"/>
        <w:jc w:val="both"/>
        <w:rPr>
          <w:rFonts w:ascii="Arial" w:hAnsi="Arial" w:cs="Arial"/>
          <w:color w:val="000000" w:themeColor="text1"/>
          <w:sz w:val="22"/>
          <w:szCs w:val="22"/>
        </w:rPr>
      </w:pPr>
      <w:r w:rsidRPr="001D4B88">
        <w:rPr>
          <w:rFonts w:ascii="Arial" w:hAnsi="Arial" w:cs="Arial"/>
          <w:b/>
          <w:color w:val="000000" w:themeColor="text1"/>
          <w:sz w:val="22"/>
          <w:szCs w:val="22"/>
        </w:rPr>
        <w:t>Animais de grande porte:</w:t>
      </w:r>
      <w:r w:rsidRPr="001D4B88">
        <w:rPr>
          <w:rFonts w:ascii="Arial" w:hAnsi="Arial" w:cs="Arial"/>
          <w:color w:val="000000" w:themeColor="text1"/>
          <w:sz w:val="22"/>
          <w:szCs w:val="22"/>
        </w:rPr>
        <w:t xml:space="preserve"> os equinos, bovinos, asininos, muares e os que lhes sejam equivalentes em tamanho ou peso.</w:t>
      </w:r>
    </w:p>
    <w:p w14:paraId="00B70EEC" w14:textId="77777777" w:rsidR="001D4B88" w:rsidRPr="001D4B88" w:rsidRDefault="001D4B88" w:rsidP="001D4B88">
      <w:pPr>
        <w:pStyle w:val="PargrafodaLista"/>
        <w:widowControl w:val="0"/>
        <w:numPr>
          <w:ilvl w:val="0"/>
          <w:numId w:val="45"/>
        </w:numPr>
        <w:suppressAutoHyphens/>
        <w:spacing w:after="360"/>
        <w:jc w:val="both"/>
        <w:rPr>
          <w:rFonts w:ascii="Arial" w:hAnsi="Arial" w:cs="Arial"/>
          <w:color w:val="000000" w:themeColor="text1"/>
          <w:sz w:val="22"/>
          <w:szCs w:val="22"/>
        </w:rPr>
      </w:pPr>
      <w:r w:rsidRPr="001D4B88">
        <w:rPr>
          <w:rFonts w:ascii="Arial" w:hAnsi="Arial" w:cs="Arial"/>
          <w:b/>
          <w:color w:val="000000" w:themeColor="text1"/>
          <w:sz w:val="22"/>
          <w:szCs w:val="22"/>
        </w:rPr>
        <w:t>Animais soltos:</w:t>
      </w:r>
      <w:r w:rsidRPr="001D4B88">
        <w:rPr>
          <w:rFonts w:ascii="Arial" w:hAnsi="Arial" w:cs="Arial"/>
          <w:color w:val="000000" w:themeColor="text1"/>
          <w:sz w:val="22"/>
          <w:szCs w:val="22"/>
        </w:rPr>
        <w:t xml:space="preserve"> animais encontrados em lugares públicos, desacompanhado de seu proprietário ou responsável.</w:t>
      </w:r>
    </w:p>
    <w:p w14:paraId="09C4329A" w14:textId="77777777" w:rsidR="001D4B88" w:rsidRPr="001D4B88" w:rsidRDefault="001D4B88" w:rsidP="001D4B88">
      <w:pPr>
        <w:pStyle w:val="PargrafodaLista"/>
        <w:widowControl w:val="0"/>
        <w:numPr>
          <w:ilvl w:val="0"/>
          <w:numId w:val="45"/>
        </w:numPr>
        <w:suppressAutoHyphens/>
        <w:spacing w:after="360"/>
        <w:jc w:val="both"/>
        <w:rPr>
          <w:rFonts w:ascii="Arial" w:hAnsi="Arial" w:cs="Arial"/>
          <w:color w:val="000000" w:themeColor="text1"/>
          <w:sz w:val="22"/>
          <w:szCs w:val="22"/>
        </w:rPr>
      </w:pPr>
      <w:r w:rsidRPr="001D4B88">
        <w:rPr>
          <w:rFonts w:ascii="Arial" w:hAnsi="Arial" w:cs="Arial"/>
          <w:b/>
          <w:color w:val="000000" w:themeColor="text1"/>
          <w:sz w:val="22"/>
          <w:szCs w:val="22"/>
        </w:rPr>
        <w:t>Captura:</w:t>
      </w:r>
      <w:r w:rsidRPr="001D4B88">
        <w:rPr>
          <w:rFonts w:ascii="Arial" w:hAnsi="Arial" w:cs="Arial"/>
          <w:color w:val="000000" w:themeColor="text1"/>
          <w:sz w:val="22"/>
          <w:szCs w:val="22"/>
        </w:rPr>
        <w:t xml:space="preserve"> o ato de prender, arrestar, tomar, aprisionar, deter qualquer animal encontrado solto pelas vias e logradouros públicos do Município.</w:t>
      </w:r>
    </w:p>
    <w:p w14:paraId="46D600A2" w14:textId="77777777" w:rsidR="001D4B88" w:rsidRPr="001D4B88" w:rsidRDefault="001D4B88" w:rsidP="001D4B88">
      <w:pPr>
        <w:pStyle w:val="PargrafodaLista"/>
        <w:widowControl w:val="0"/>
        <w:numPr>
          <w:ilvl w:val="0"/>
          <w:numId w:val="45"/>
        </w:numPr>
        <w:suppressAutoHyphens/>
        <w:spacing w:after="360"/>
        <w:jc w:val="both"/>
        <w:rPr>
          <w:rFonts w:ascii="Arial" w:hAnsi="Arial" w:cs="Arial"/>
          <w:color w:val="000000" w:themeColor="text1"/>
          <w:sz w:val="22"/>
          <w:szCs w:val="22"/>
        </w:rPr>
      </w:pPr>
      <w:r w:rsidRPr="001D4B88">
        <w:rPr>
          <w:rFonts w:ascii="Arial" w:hAnsi="Arial" w:cs="Arial"/>
          <w:b/>
          <w:color w:val="000000" w:themeColor="text1"/>
          <w:sz w:val="22"/>
          <w:szCs w:val="22"/>
        </w:rPr>
        <w:t>Animais apreendidos:</w:t>
      </w:r>
      <w:r w:rsidRPr="001D4B88">
        <w:rPr>
          <w:rFonts w:ascii="Arial" w:hAnsi="Arial" w:cs="Arial"/>
          <w:color w:val="000000" w:themeColor="text1"/>
          <w:sz w:val="22"/>
          <w:szCs w:val="22"/>
        </w:rPr>
        <w:t xml:space="preserve"> todo e qualquer animal capturado pela Empresa contratada para tal finalidade, compreendendo desde o instante da captura, seu transporte, alojamento nas dependências da Empresa, e destinação final.</w:t>
      </w:r>
    </w:p>
    <w:p w14:paraId="1AE31F28" w14:textId="77777777" w:rsidR="001D4B88" w:rsidRPr="001D4B88" w:rsidRDefault="001D4B88" w:rsidP="001D4B88">
      <w:pPr>
        <w:pStyle w:val="PargrafodaLista"/>
        <w:widowControl w:val="0"/>
        <w:numPr>
          <w:ilvl w:val="0"/>
          <w:numId w:val="45"/>
        </w:numPr>
        <w:suppressAutoHyphens/>
        <w:spacing w:after="360"/>
        <w:jc w:val="both"/>
        <w:rPr>
          <w:rFonts w:ascii="Arial" w:hAnsi="Arial" w:cs="Arial"/>
          <w:color w:val="000000" w:themeColor="text1"/>
          <w:sz w:val="22"/>
          <w:szCs w:val="22"/>
        </w:rPr>
      </w:pPr>
      <w:r w:rsidRPr="001D4B88">
        <w:rPr>
          <w:rFonts w:ascii="Arial" w:hAnsi="Arial" w:cs="Arial"/>
          <w:b/>
          <w:color w:val="000000" w:themeColor="text1"/>
          <w:sz w:val="22"/>
          <w:szCs w:val="22"/>
        </w:rPr>
        <w:t>Remoção:</w:t>
      </w:r>
      <w:r w:rsidRPr="001D4B88">
        <w:rPr>
          <w:rFonts w:ascii="Arial" w:hAnsi="Arial" w:cs="Arial"/>
          <w:color w:val="000000" w:themeColor="text1"/>
          <w:sz w:val="22"/>
          <w:szCs w:val="22"/>
        </w:rPr>
        <w:t xml:space="preserve"> o ato de transporte dos animais apreendidos, executado pela empresa contratada mediante determinação da autoridade competente, do local em que se encontra no momento da determinação até o local destinado para sua guarda.</w:t>
      </w:r>
    </w:p>
    <w:p w14:paraId="162F0AAA" w14:textId="77777777" w:rsidR="001D4B88" w:rsidRPr="001D4B88" w:rsidRDefault="001D4B88" w:rsidP="001D4B88">
      <w:pPr>
        <w:pStyle w:val="PargrafodaLista"/>
        <w:widowControl w:val="0"/>
        <w:numPr>
          <w:ilvl w:val="0"/>
          <w:numId w:val="45"/>
        </w:numPr>
        <w:suppressAutoHyphens/>
        <w:spacing w:after="360"/>
        <w:jc w:val="both"/>
        <w:rPr>
          <w:rFonts w:ascii="Arial" w:hAnsi="Arial" w:cs="Arial"/>
          <w:color w:val="000000" w:themeColor="text1"/>
          <w:sz w:val="22"/>
          <w:szCs w:val="22"/>
        </w:rPr>
      </w:pPr>
      <w:r w:rsidRPr="001D4B88">
        <w:rPr>
          <w:rFonts w:ascii="Arial" w:hAnsi="Arial" w:cs="Arial"/>
          <w:b/>
          <w:color w:val="000000" w:themeColor="text1"/>
          <w:sz w:val="22"/>
          <w:szCs w:val="22"/>
        </w:rPr>
        <w:t>Guarda de animais:</w:t>
      </w:r>
      <w:r w:rsidRPr="001D4B88">
        <w:rPr>
          <w:rFonts w:ascii="Arial" w:hAnsi="Arial" w:cs="Arial"/>
          <w:color w:val="000000" w:themeColor="text1"/>
          <w:sz w:val="22"/>
          <w:szCs w:val="22"/>
        </w:rPr>
        <w:t xml:space="preserve"> manutenção dos animais apreendidos e a vigilância exercida sobre os mesmos, com o fim de retê-los, cuidá-los, alimentá-los, ou, ainda, para não se evadirem.</w:t>
      </w:r>
    </w:p>
    <w:p w14:paraId="25B8DA06" w14:textId="77777777" w:rsidR="001D4B88" w:rsidRPr="001D4B88" w:rsidRDefault="001D4B88" w:rsidP="001D4B88">
      <w:pPr>
        <w:pStyle w:val="PargrafodaLista"/>
        <w:widowControl w:val="0"/>
        <w:numPr>
          <w:ilvl w:val="0"/>
          <w:numId w:val="45"/>
        </w:numPr>
        <w:suppressAutoHyphens/>
        <w:spacing w:after="360"/>
        <w:jc w:val="both"/>
        <w:rPr>
          <w:rFonts w:ascii="Arial" w:hAnsi="Arial" w:cs="Arial"/>
          <w:color w:val="000000" w:themeColor="text1"/>
          <w:sz w:val="22"/>
          <w:szCs w:val="22"/>
        </w:rPr>
      </w:pPr>
      <w:r w:rsidRPr="001D4B88">
        <w:rPr>
          <w:rFonts w:ascii="Arial" w:hAnsi="Arial" w:cs="Arial"/>
          <w:b/>
          <w:color w:val="000000" w:themeColor="text1"/>
          <w:sz w:val="22"/>
          <w:szCs w:val="22"/>
        </w:rPr>
        <w:t>Local de permanência:</w:t>
      </w:r>
      <w:r w:rsidRPr="001D4B88">
        <w:rPr>
          <w:rFonts w:ascii="Arial" w:hAnsi="Arial" w:cs="Arial"/>
          <w:color w:val="000000" w:themeColor="text1"/>
          <w:sz w:val="22"/>
          <w:szCs w:val="22"/>
        </w:rPr>
        <w:t xml:space="preserve"> local destinado a permanência e guarda dos animais apreendidos dotada de infraestrutura necessária para receber os animais capturados em condições dignas, de qualidade, dotados de currais, conforme o espécime do animal.</w:t>
      </w:r>
    </w:p>
    <w:p w14:paraId="3F90EFD9" w14:textId="77777777" w:rsidR="001D4B88" w:rsidRPr="001D4B88" w:rsidRDefault="001D4B88" w:rsidP="001D4B88">
      <w:pPr>
        <w:pStyle w:val="PargrafodaLista"/>
        <w:widowControl w:val="0"/>
        <w:numPr>
          <w:ilvl w:val="0"/>
          <w:numId w:val="45"/>
        </w:numPr>
        <w:suppressAutoHyphens/>
        <w:spacing w:after="360"/>
        <w:jc w:val="both"/>
        <w:rPr>
          <w:rFonts w:ascii="Arial" w:hAnsi="Arial" w:cs="Arial"/>
          <w:color w:val="000000" w:themeColor="text1"/>
          <w:sz w:val="22"/>
          <w:szCs w:val="22"/>
        </w:rPr>
      </w:pPr>
      <w:r w:rsidRPr="001D4B88">
        <w:rPr>
          <w:rFonts w:ascii="Arial" w:hAnsi="Arial" w:cs="Arial"/>
          <w:b/>
          <w:color w:val="000000" w:themeColor="text1"/>
          <w:sz w:val="22"/>
          <w:szCs w:val="22"/>
        </w:rPr>
        <w:t>Estadia:</w:t>
      </w:r>
      <w:r w:rsidRPr="001D4B88">
        <w:rPr>
          <w:rFonts w:ascii="Arial" w:hAnsi="Arial" w:cs="Arial"/>
          <w:color w:val="000000" w:themeColor="text1"/>
          <w:sz w:val="22"/>
          <w:szCs w:val="22"/>
        </w:rPr>
        <w:t xml:space="preserve"> tempo de permanência do animal no local destinado para esse fim, decorrido entre a apreensão do animal e sua efetiva liberação, através de determinação da autoridade competente ou leilão.</w:t>
      </w:r>
    </w:p>
    <w:p w14:paraId="364E1F3D" w14:textId="77777777" w:rsidR="001D4B88" w:rsidRPr="001D4B88" w:rsidRDefault="001D4B88" w:rsidP="001D4B88">
      <w:pPr>
        <w:widowControl w:val="0"/>
        <w:numPr>
          <w:ilvl w:val="1"/>
          <w:numId w:val="38"/>
        </w:numPr>
        <w:suppressAutoHyphens/>
        <w:spacing w:after="360"/>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A empresa licitante vencedora deverá ficará responsável pela captura, transporte, local de permanência, vigilância e todas as despesas com alimentação (feno, ração, sal, pastagem e medicamentos), garantindo a integridade física e da saúde dos animais;</w:t>
      </w:r>
    </w:p>
    <w:p w14:paraId="6E1144F8" w14:textId="77777777" w:rsidR="001D4B88" w:rsidRPr="001D4B88" w:rsidRDefault="001D4B88" w:rsidP="001D4B88">
      <w:pPr>
        <w:widowControl w:val="0"/>
        <w:numPr>
          <w:ilvl w:val="1"/>
          <w:numId w:val="38"/>
        </w:numPr>
        <w:suppressAutoHyphens/>
        <w:spacing w:after="360"/>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A empresa licitante vencedora poderá ser acionada a qualquer dia e horário, para a realizar a apreensão e guarda dos animais;</w:t>
      </w:r>
    </w:p>
    <w:p w14:paraId="278FC7D2" w14:textId="77777777" w:rsidR="001D4B88" w:rsidRPr="001D4B88" w:rsidRDefault="001D4B88" w:rsidP="001D4B88">
      <w:pPr>
        <w:widowControl w:val="0"/>
        <w:numPr>
          <w:ilvl w:val="1"/>
          <w:numId w:val="38"/>
        </w:numPr>
        <w:suppressAutoHyphens/>
        <w:spacing w:after="360"/>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O Departamento de Trânsito e Transporte da Prefeitura Municipal de Janaúba prestará orientação quanto ao processo de captura, guarda e cuidados com os animais, quando necessário.</w:t>
      </w:r>
    </w:p>
    <w:p w14:paraId="51F18227" w14:textId="77777777" w:rsidR="001D4B88" w:rsidRPr="001D4B88" w:rsidRDefault="001D4B88" w:rsidP="001D4B88">
      <w:pPr>
        <w:pStyle w:val="PargrafodaLista"/>
        <w:pBdr>
          <w:top w:val="single" w:sz="4" w:space="1" w:color="auto"/>
          <w:left w:val="single" w:sz="4" w:space="4" w:color="auto"/>
          <w:bottom w:val="single" w:sz="4" w:space="1" w:color="auto"/>
          <w:right w:val="single" w:sz="4" w:space="4" w:color="auto"/>
        </w:pBdr>
        <w:shd w:val="clear" w:color="auto" w:fill="E6E6E6"/>
        <w:ind w:left="360" w:hanging="360"/>
        <w:jc w:val="both"/>
        <w:rPr>
          <w:rFonts w:ascii="Arial" w:hAnsi="Arial" w:cs="Arial"/>
          <w:b/>
          <w:color w:val="000000" w:themeColor="text1"/>
          <w:sz w:val="22"/>
          <w:szCs w:val="22"/>
        </w:rPr>
      </w:pPr>
      <w:r w:rsidRPr="001D4B88">
        <w:rPr>
          <w:rFonts w:ascii="Arial" w:hAnsi="Arial" w:cs="Arial"/>
          <w:b/>
          <w:color w:val="000000" w:themeColor="text1"/>
          <w:sz w:val="22"/>
          <w:szCs w:val="22"/>
        </w:rPr>
        <w:t>4. DETALHAMENTO DOS SERVIÇOS</w:t>
      </w:r>
    </w:p>
    <w:p w14:paraId="5B246025" w14:textId="77777777" w:rsidR="001D4B88" w:rsidRPr="001D4B88" w:rsidRDefault="001D4B88" w:rsidP="001D4B88">
      <w:pPr>
        <w:pStyle w:val="PargrafodaLista"/>
        <w:numPr>
          <w:ilvl w:val="1"/>
          <w:numId w:val="41"/>
        </w:numPr>
        <w:ind w:left="709" w:hanging="567"/>
        <w:jc w:val="both"/>
        <w:rPr>
          <w:rFonts w:ascii="Arial" w:hAnsi="Arial" w:cs="Arial"/>
          <w:b/>
          <w:color w:val="000000" w:themeColor="text1"/>
          <w:sz w:val="22"/>
          <w:szCs w:val="22"/>
        </w:rPr>
      </w:pPr>
      <w:r w:rsidRPr="001D4B88">
        <w:rPr>
          <w:rFonts w:ascii="Arial" w:hAnsi="Arial" w:cs="Arial"/>
          <w:b/>
          <w:color w:val="000000" w:themeColor="text1"/>
          <w:sz w:val="22"/>
          <w:szCs w:val="22"/>
        </w:rPr>
        <w:t>CAPTURA</w:t>
      </w:r>
    </w:p>
    <w:p w14:paraId="373F00CD" w14:textId="77777777" w:rsidR="001D4B88" w:rsidRPr="001D4B88" w:rsidRDefault="001D4B88" w:rsidP="001D4B88">
      <w:pPr>
        <w:ind w:left="1134" w:hanging="708"/>
        <w:jc w:val="both"/>
        <w:rPr>
          <w:rFonts w:ascii="Arial" w:hAnsi="Arial" w:cs="Arial"/>
          <w:sz w:val="22"/>
          <w:szCs w:val="22"/>
        </w:rPr>
      </w:pPr>
      <w:r w:rsidRPr="001D4B88">
        <w:rPr>
          <w:rFonts w:ascii="Arial" w:hAnsi="Arial" w:cs="Arial"/>
          <w:color w:val="000000" w:themeColor="text1"/>
          <w:sz w:val="22"/>
          <w:szCs w:val="22"/>
        </w:rPr>
        <w:t>4.1.1.</w:t>
      </w:r>
      <w:r w:rsidRPr="001D4B88">
        <w:rPr>
          <w:rFonts w:ascii="Arial" w:hAnsi="Arial" w:cs="Arial"/>
          <w:color w:val="000000" w:themeColor="text1"/>
          <w:sz w:val="22"/>
          <w:szCs w:val="22"/>
        </w:rPr>
        <w:tab/>
        <w:t xml:space="preserve">O serviço de captura deverá ser de caráter contínuo, sendo a jornada de trabalho normal de 8 horas, sendo 4 horas no turno matutino, e 4 horas no turno vespertino. </w:t>
      </w:r>
      <w:r w:rsidRPr="001D4B88">
        <w:rPr>
          <w:rFonts w:ascii="Arial" w:hAnsi="Arial" w:cs="Arial"/>
          <w:sz w:val="22"/>
          <w:szCs w:val="22"/>
        </w:rPr>
        <w:t>O serviço poderá também será acionado, em caso de emergência, em outros horários, inclusive domingos e feriados, desde que haja solicitação da Secretaria Municipal de Obras e Serviços Urbanos. Após acionamento da contratada, a mesma deverá realizar a captura do animal no prazo máximo de 60 (sessenta) minutos após chamado telefônico ou comunicação através do aplicativo WhatsApp, respeitando a ordem de chamadas;</w:t>
      </w:r>
    </w:p>
    <w:p w14:paraId="6DB413CB" w14:textId="24B7B738" w:rsidR="001D4B88" w:rsidRPr="001D4B88" w:rsidRDefault="001D4B88" w:rsidP="001D4B88">
      <w:pPr>
        <w:ind w:left="1134" w:hanging="708"/>
        <w:jc w:val="both"/>
        <w:rPr>
          <w:rFonts w:ascii="Arial" w:hAnsi="Arial" w:cs="Arial"/>
          <w:color w:val="FF0000"/>
          <w:sz w:val="22"/>
          <w:szCs w:val="22"/>
        </w:rPr>
      </w:pPr>
      <w:r w:rsidRPr="001D4B88">
        <w:rPr>
          <w:rFonts w:ascii="Arial" w:hAnsi="Arial" w:cs="Arial"/>
          <w:color w:val="000000" w:themeColor="text1"/>
          <w:sz w:val="22"/>
          <w:szCs w:val="22"/>
        </w:rPr>
        <w:t>4.</w:t>
      </w:r>
      <w:r w:rsidRPr="001D4B88">
        <w:rPr>
          <w:rFonts w:ascii="Arial" w:hAnsi="Arial" w:cs="Arial"/>
          <w:sz w:val="22"/>
          <w:szCs w:val="22"/>
        </w:rPr>
        <w:t>1.2.</w:t>
      </w:r>
      <w:r w:rsidRPr="001D4B88">
        <w:rPr>
          <w:rFonts w:ascii="Arial" w:hAnsi="Arial" w:cs="Arial"/>
          <w:sz w:val="22"/>
          <w:szCs w:val="22"/>
        </w:rPr>
        <w:tab/>
        <w:t>A contratada deverá possuir adequada organização da maneira de monitoramento diário de capturas em locais indicados pela contratante;</w:t>
      </w:r>
    </w:p>
    <w:p w14:paraId="306846F6" w14:textId="24E0C078" w:rsidR="001D4B88" w:rsidRDefault="001D4B88" w:rsidP="001D4B88">
      <w:p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4.1.</w:t>
      </w:r>
      <w:r>
        <w:rPr>
          <w:rFonts w:ascii="Arial" w:hAnsi="Arial" w:cs="Arial"/>
          <w:color w:val="000000" w:themeColor="text1"/>
          <w:sz w:val="22"/>
          <w:szCs w:val="22"/>
        </w:rPr>
        <w:t>3</w:t>
      </w:r>
      <w:r w:rsidRPr="001D4B88">
        <w:rPr>
          <w:rFonts w:ascii="Arial" w:hAnsi="Arial" w:cs="Arial"/>
          <w:color w:val="000000" w:themeColor="text1"/>
          <w:sz w:val="22"/>
          <w:szCs w:val="22"/>
        </w:rPr>
        <w:t xml:space="preserve">  O veículo deverá ser apropriado (caminhão com gaiola e rampa), seguro ao transporte de animais. Equipe treinada e capacitada para o serviço, tanto para os animais grandes ou aqueles que se encontram em situação de recolha. </w:t>
      </w:r>
      <w:r w:rsidRPr="001D4B88">
        <w:rPr>
          <w:rFonts w:ascii="Arial" w:hAnsi="Arial" w:cs="Arial"/>
          <w:color w:val="000000" w:themeColor="text1"/>
          <w:sz w:val="22"/>
          <w:szCs w:val="22"/>
        </w:rPr>
        <w:lastRenderedPageBreak/>
        <w:t>Contratada deverá executar os serviços de apreensão em todo perímetro urbano e, quando necessário, nas zonas rurais.</w:t>
      </w:r>
    </w:p>
    <w:p w14:paraId="1B84445B" w14:textId="77777777" w:rsidR="008467D2" w:rsidRPr="001D4B88" w:rsidRDefault="008467D2" w:rsidP="001D4B88">
      <w:pPr>
        <w:ind w:left="1134" w:hanging="708"/>
        <w:jc w:val="both"/>
        <w:rPr>
          <w:rFonts w:ascii="Arial" w:hAnsi="Arial" w:cs="Arial"/>
          <w:color w:val="000000" w:themeColor="text1"/>
          <w:sz w:val="22"/>
          <w:szCs w:val="22"/>
        </w:rPr>
      </w:pPr>
    </w:p>
    <w:p w14:paraId="1348C609" w14:textId="77777777" w:rsidR="001D4B88" w:rsidRPr="001D4B88" w:rsidRDefault="001D4B88" w:rsidP="001D4B88">
      <w:pPr>
        <w:pStyle w:val="PargrafodaLista"/>
        <w:numPr>
          <w:ilvl w:val="1"/>
          <w:numId w:val="41"/>
        </w:numPr>
        <w:ind w:left="567" w:hanging="425"/>
        <w:jc w:val="both"/>
        <w:rPr>
          <w:rFonts w:ascii="Arial" w:hAnsi="Arial" w:cs="Arial"/>
          <w:b/>
          <w:color w:val="000000" w:themeColor="text1"/>
          <w:sz w:val="22"/>
          <w:szCs w:val="22"/>
        </w:rPr>
      </w:pPr>
      <w:r w:rsidRPr="001D4B88">
        <w:rPr>
          <w:rFonts w:ascii="Arial" w:hAnsi="Arial" w:cs="Arial"/>
          <w:b/>
          <w:color w:val="000000" w:themeColor="text1"/>
          <w:sz w:val="22"/>
          <w:szCs w:val="22"/>
        </w:rPr>
        <w:t>DO TRANSPORTE DOS ANIMAIS</w:t>
      </w:r>
    </w:p>
    <w:p w14:paraId="1D858140"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Os animais deverão ser transportados em veículo apropriado com (gaiola e rampa) para o resgate ou captura, em condições de uso e higienização, sem riscos de fuga de animais no trajeto até o local da guarda, com um número adequado de animais, procurando manter o bem-estar do animal;</w:t>
      </w:r>
    </w:p>
    <w:p w14:paraId="4115BC2B"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O transporte dos animais apreendidos ficará sob a responsabilidade e custeio da contratada, que arcará com as despesas de combustível e reposição de peças. Para tal prestação de serviços será necessário no mínimo um (01) veículo apropriado com gaiola e rampa, utilizado para o transporte de animais, com cordas, laços e demais recursos para contenção do animal, possuir acessórios necessários e seguros para o embarque, desembarque e transporte, e ser devidamente identificado como prestador de serviço para a Prefeitura Municipal de Janaúba, e ainda, recomenda-se o uso de cones para sinalização viária;</w:t>
      </w:r>
    </w:p>
    <w:p w14:paraId="3A1F0485"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O veículo deverá estar em perfeitas condições técnicas (bom estado de conservação), documentação junto ao DETRAN regularizada e ter manutenção das condições de higiene, bem como a identificação dos funcionários com crachá e em ambas as portas conforme padrão utilizado pela Contratante. Deverá a contratada apresentar Carteira Nacional de Habilitação do Condutor, compatível com o tamanho e espécie do veículo, deverá também possuir adequada organização da maneira de monitoramento diário de rondas em locais indicados pela Prefeitura Municipal de janaúba;</w:t>
      </w:r>
    </w:p>
    <w:p w14:paraId="573624FF"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O veículo deverá ser compatível ao tamanho do animal, sendo proibidas gaiolas de reboque. Deve atender as exigências da Resolução CONTRAN nº 675/17.</w:t>
      </w:r>
    </w:p>
    <w:p w14:paraId="53362FB7" w14:textId="77777777" w:rsidR="001D4B88" w:rsidRPr="001D4B88" w:rsidRDefault="001D4B88" w:rsidP="001D4B88">
      <w:pPr>
        <w:jc w:val="both"/>
        <w:rPr>
          <w:rFonts w:ascii="Arial" w:hAnsi="Arial" w:cs="Arial"/>
          <w:color w:val="000000" w:themeColor="text1"/>
          <w:sz w:val="22"/>
          <w:szCs w:val="22"/>
        </w:rPr>
      </w:pPr>
    </w:p>
    <w:p w14:paraId="60D15A97" w14:textId="77777777" w:rsidR="001D4B88" w:rsidRPr="001D4B88" w:rsidRDefault="001D4B88" w:rsidP="001D4B88">
      <w:pPr>
        <w:pStyle w:val="PargrafodaLista"/>
        <w:numPr>
          <w:ilvl w:val="1"/>
          <w:numId w:val="41"/>
        </w:numPr>
        <w:ind w:left="567" w:hanging="425"/>
        <w:jc w:val="both"/>
        <w:rPr>
          <w:rFonts w:ascii="Arial" w:hAnsi="Arial" w:cs="Arial"/>
          <w:b/>
          <w:color w:val="000000" w:themeColor="text1"/>
          <w:sz w:val="22"/>
          <w:szCs w:val="22"/>
        </w:rPr>
      </w:pPr>
      <w:r w:rsidRPr="001D4B88">
        <w:rPr>
          <w:rFonts w:ascii="Arial" w:hAnsi="Arial" w:cs="Arial"/>
          <w:b/>
          <w:color w:val="000000" w:themeColor="text1"/>
          <w:sz w:val="22"/>
          <w:szCs w:val="22"/>
        </w:rPr>
        <w:t>PARA RECOLHIMENTO E GUARDA</w:t>
      </w:r>
    </w:p>
    <w:p w14:paraId="7A004065"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O local de permanência deverá ser cercado, podendo ser imóvel próprio ou locado, com pasto, capineira ou estábulo, onde os animais poderão ficar confinados, com abrigo protegendo do sol, chuva, demais intempéries da natureza, bebedouro de água, comedouros para alimentação. Possuir local para armazenamento de alimentos (Feno, ração, dentre outros). O imóvel deverá possuir instalações como cocheiras e baias com divisórias, prevendo um local para isolamento de animais que apresentem sinais de doenças infectocontagiosas e local para abrigo de animais doentes e feridos. Possuir área suficiente para o manejo dos animais;</w:t>
      </w:r>
    </w:p>
    <w:p w14:paraId="5A1C85FD"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Conforme a LEI Nº. 1.965 DE 03 DE MAIO DE 2012, que institui o Código Sanitário do Município de Janaúba, o local de permanência dos animais deverá estar localizado fora do perímetro urbano;</w:t>
      </w:r>
    </w:p>
    <w:p w14:paraId="131B6DA5"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Os animais deverão ser recolhidos em instalação previamente aprovada pela Municipalidade, de propriedade da contratada ou por ela locado, ficando sob sua responsabilidade, até que sejam liberados, leiloados conforme lei municipal;</w:t>
      </w:r>
    </w:p>
    <w:p w14:paraId="18AB8B22"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O local de permanência de Animais deverá ser vistoriado pela Prefeitura Municipal de Janaúba e possuir capacidade para atender a demanda;</w:t>
      </w:r>
    </w:p>
    <w:p w14:paraId="4EDDAFA2"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 xml:space="preserve">Informar ao município a solicitação de liberação do animal pelo seu proprietário e a quantidade de diárias visando o cálculo do valor devido e a expedição de guia de pagamento; </w:t>
      </w:r>
    </w:p>
    <w:p w14:paraId="24573FF0"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A empresa contratada somente poderá restituir o animal apreendido ao seu proprietário ou seu representante legal, após a apresentação do ato liberatório, expedido pela Prefeitura Municipal de Janaúba e após pagamento da multa e das despesas com remoção e estadia;</w:t>
      </w:r>
    </w:p>
    <w:p w14:paraId="294436B9"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lastRenderedPageBreak/>
        <w:t>Responsabilizar-se por toda e qualquer situação/evento que ocorra com o animal enquanto estiver sob a sua guarda;</w:t>
      </w:r>
    </w:p>
    <w:p w14:paraId="08C0056B"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A Contratada deverá dispor de EPI's - Equipamentos de Proteção Individual e uniformes aos seus funcionários;</w:t>
      </w:r>
    </w:p>
    <w:p w14:paraId="1557A779" w14:textId="77777777" w:rsidR="001D4B88" w:rsidRPr="001D4B88" w:rsidRDefault="001D4B88" w:rsidP="001D4B88">
      <w:pPr>
        <w:pStyle w:val="PargrafodaLista"/>
        <w:numPr>
          <w:ilvl w:val="2"/>
          <w:numId w:val="41"/>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 xml:space="preserve"> O horário para liberação de animais recolhidos será das 08h00 às 16h00 em dias úteis.</w:t>
      </w:r>
    </w:p>
    <w:p w14:paraId="5EC08E38" w14:textId="77777777" w:rsidR="001D4B88" w:rsidRPr="001D4B88" w:rsidRDefault="001D4B88" w:rsidP="001D4B88">
      <w:pPr>
        <w:ind w:left="567"/>
        <w:jc w:val="both"/>
        <w:rPr>
          <w:rFonts w:ascii="Arial" w:hAnsi="Arial" w:cs="Arial"/>
          <w:color w:val="000000" w:themeColor="text1"/>
          <w:sz w:val="22"/>
          <w:szCs w:val="22"/>
        </w:rPr>
      </w:pPr>
    </w:p>
    <w:p w14:paraId="1C1CDC34" w14:textId="77777777" w:rsidR="001D4B88" w:rsidRPr="001D4B88" w:rsidRDefault="001D4B88" w:rsidP="001D4B8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5. VALOR ESTIMADO E VIGÊNCIA</w:t>
      </w:r>
    </w:p>
    <w:p w14:paraId="029D1B15" w14:textId="77777777" w:rsidR="001D4B88" w:rsidRPr="001D4B88" w:rsidRDefault="001D4B88" w:rsidP="008467D2">
      <w:pPr>
        <w:numPr>
          <w:ilvl w:val="1"/>
          <w:numId w:val="33"/>
        </w:numPr>
        <w:tabs>
          <w:tab w:val="clear" w:pos="1004"/>
        </w:tabs>
        <w:ind w:left="142" w:firstLine="0"/>
        <w:jc w:val="both"/>
        <w:rPr>
          <w:rFonts w:ascii="Arial" w:hAnsi="Arial" w:cs="Arial"/>
          <w:b/>
          <w:color w:val="000000" w:themeColor="text1"/>
          <w:sz w:val="22"/>
          <w:szCs w:val="22"/>
        </w:rPr>
      </w:pPr>
      <w:r w:rsidRPr="001D4B88">
        <w:rPr>
          <w:rFonts w:ascii="Arial" w:hAnsi="Arial" w:cs="Arial"/>
          <w:color w:val="000000" w:themeColor="text1"/>
          <w:sz w:val="22"/>
          <w:szCs w:val="22"/>
          <w:lang w:eastAsia="ar-SA"/>
        </w:rPr>
        <w:t xml:space="preserve">O custo estimado total da presente contratação é de </w:t>
      </w:r>
      <w:r w:rsidRPr="001D4B88">
        <w:rPr>
          <w:rFonts w:ascii="Arial" w:hAnsi="Arial" w:cs="Arial"/>
          <w:b/>
          <w:color w:val="000000" w:themeColor="text1"/>
          <w:sz w:val="22"/>
          <w:szCs w:val="22"/>
          <w:lang w:eastAsia="ar-SA"/>
        </w:rPr>
        <w:t xml:space="preserve">R$ </w:t>
      </w:r>
      <w:r w:rsidRPr="001D4B88">
        <w:rPr>
          <w:rFonts w:ascii="Arial" w:hAnsi="Arial" w:cs="Arial"/>
          <w:b/>
          <w:sz w:val="22"/>
          <w:szCs w:val="22"/>
          <w:lang w:eastAsia="ar-SA"/>
        </w:rPr>
        <w:t>474.426,66 (quatrocentos e setenta e quatro mil, quatrocentos e vinte e seis reais e sessenta e seis centavos);</w:t>
      </w:r>
    </w:p>
    <w:p w14:paraId="77D6768D" w14:textId="77777777" w:rsidR="001D4B88" w:rsidRPr="001D4B88" w:rsidRDefault="001D4B88" w:rsidP="001D4B88">
      <w:pPr>
        <w:numPr>
          <w:ilvl w:val="1"/>
          <w:numId w:val="33"/>
        </w:numPr>
        <w:tabs>
          <w:tab w:val="clear" w:pos="1004"/>
          <w:tab w:val="num" w:pos="567"/>
        </w:tabs>
        <w:ind w:left="567" w:hanging="425"/>
        <w:jc w:val="both"/>
        <w:rPr>
          <w:rFonts w:ascii="Arial" w:hAnsi="Arial" w:cs="Arial"/>
          <w:color w:val="000000" w:themeColor="text1"/>
          <w:sz w:val="22"/>
          <w:szCs w:val="22"/>
          <w:lang w:eastAsia="ar-SA"/>
        </w:rPr>
      </w:pPr>
      <w:r w:rsidRPr="001D4B88">
        <w:rPr>
          <w:rFonts w:ascii="Arial" w:hAnsi="Arial" w:cs="Arial"/>
          <w:color w:val="000000" w:themeColor="text1"/>
          <w:sz w:val="22"/>
          <w:szCs w:val="22"/>
          <w:lang w:eastAsia="ar-SA"/>
        </w:rPr>
        <w:t>O custo estimado foi apurado com base em orçamentos recebidos de empresas especializadas, em pesquisas de mercado ou mediante consulta ao Subsistema de Preços Praticados, conforme o caso;</w:t>
      </w:r>
    </w:p>
    <w:p w14:paraId="7C93B9A8" w14:textId="77777777" w:rsidR="001D4B88" w:rsidRPr="001D4B88" w:rsidRDefault="001D4B88" w:rsidP="001D4B88">
      <w:pPr>
        <w:numPr>
          <w:ilvl w:val="1"/>
          <w:numId w:val="33"/>
        </w:numPr>
        <w:tabs>
          <w:tab w:val="clear" w:pos="1004"/>
          <w:tab w:val="num" w:pos="567"/>
        </w:tabs>
        <w:ind w:hanging="862"/>
        <w:jc w:val="both"/>
        <w:rPr>
          <w:rFonts w:ascii="Arial" w:hAnsi="Arial" w:cs="Arial"/>
          <w:color w:val="000000" w:themeColor="text1"/>
          <w:sz w:val="22"/>
          <w:szCs w:val="22"/>
          <w:lang w:eastAsia="ar-SA"/>
        </w:rPr>
      </w:pPr>
      <w:r w:rsidRPr="001D4B88">
        <w:rPr>
          <w:rFonts w:ascii="Arial" w:hAnsi="Arial" w:cs="Arial"/>
          <w:color w:val="000000" w:themeColor="text1"/>
          <w:sz w:val="22"/>
          <w:szCs w:val="22"/>
          <w:lang w:eastAsia="ar-SA"/>
        </w:rPr>
        <w:t>O futuro contrato terá prazo de vigência de 12 (doze) meses.</w:t>
      </w:r>
    </w:p>
    <w:p w14:paraId="4A46598B" w14:textId="77777777" w:rsidR="001D4B88" w:rsidRPr="001D4B88" w:rsidRDefault="001D4B88" w:rsidP="001D4B88">
      <w:pPr>
        <w:ind w:left="284"/>
        <w:jc w:val="both"/>
        <w:rPr>
          <w:rFonts w:ascii="Arial" w:hAnsi="Arial" w:cs="Arial"/>
          <w:color w:val="000000" w:themeColor="text1"/>
          <w:sz w:val="22"/>
          <w:szCs w:val="22"/>
          <w:lang w:eastAsia="ar-SA"/>
        </w:rPr>
      </w:pPr>
    </w:p>
    <w:p w14:paraId="07E5F88D" w14:textId="77777777" w:rsidR="001D4B88" w:rsidRPr="001D4B88" w:rsidRDefault="001D4B88" w:rsidP="001D4B8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themeColor="text1"/>
          <w:sz w:val="22"/>
          <w:szCs w:val="22"/>
        </w:rPr>
      </w:pPr>
      <w:r w:rsidRPr="001D4B88">
        <w:rPr>
          <w:rFonts w:ascii="Arial" w:hAnsi="Arial" w:cs="Arial"/>
          <w:b/>
          <w:color w:val="000000" w:themeColor="text1"/>
          <w:sz w:val="22"/>
          <w:szCs w:val="22"/>
        </w:rPr>
        <w:t>6. CONDIÇÃO E LOCAL DE EXECUÇÃO DOS SERVIÇOS</w:t>
      </w:r>
    </w:p>
    <w:p w14:paraId="7D721923" w14:textId="77777777" w:rsidR="001D4B88" w:rsidRPr="001D4B88" w:rsidRDefault="001D4B88" w:rsidP="001D4B88">
      <w:pPr>
        <w:pStyle w:val="PargrafodaLista"/>
        <w:numPr>
          <w:ilvl w:val="1"/>
          <w:numId w:val="42"/>
        </w:numPr>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Os serviços a serem executados pela contratada, serão fiscalizados pela Secretaria Municipal de Obras e Serviços Urbanos;</w:t>
      </w:r>
    </w:p>
    <w:p w14:paraId="09BB7CC7" w14:textId="77777777" w:rsidR="001D4B88" w:rsidRPr="001D4B88" w:rsidRDefault="001D4B88" w:rsidP="001D4B88">
      <w:pPr>
        <w:pStyle w:val="PargrafodaLista"/>
        <w:numPr>
          <w:ilvl w:val="1"/>
          <w:numId w:val="42"/>
        </w:numPr>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A ordem de serviço será emitida pela Secretaria Municipal de Obras e Serviços Urbanos, através do Departamento de Trânsito;</w:t>
      </w:r>
    </w:p>
    <w:p w14:paraId="5C012567" w14:textId="77777777" w:rsidR="001D4B88" w:rsidRPr="001D4B88" w:rsidRDefault="001D4B88" w:rsidP="001D4B88">
      <w:pPr>
        <w:pStyle w:val="PargrafodaLista"/>
        <w:numPr>
          <w:ilvl w:val="1"/>
          <w:numId w:val="42"/>
        </w:numPr>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 xml:space="preserve"> A contratada deverá capturar os animais soltos em vias públicas transportando-os em caminhão apropriado para tal finalidade, em boas condições de uso e de higiene, que não ofereça risco de fuga dos animais durante o trajeto, com alojamento em curral até que o proprietário venha retirá-lo;</w:t>
      </w:r>
    </w:p>
    <w:p w14:paraId="572B0A7E" w14:textId="77777777" w:rsidR="001D4B88" w:rsidRPr="001D4B88" w:rsidRDefault="001D4B88" w:rsidP="001D4B88">
      <w:pPr>
        <w:pStyle w:val="PargrafodaLista"/>
        <w:numPr>
          <w:ilvl w:val="1"/>
          <w:numId w:val="42"/>
        </w:numPr>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O apoio policial deve ser solicitado sempre que necessário para garantir a execução dos serviços;</w:t>
      </w:r>
    </w:p>
    <w:p w14:paraId="358E6A77" w14:textId="77777777" w:rsidR="001D4B88" w:rsidRPr="001D4B88" w:rsidRDefault="001D4B88" w:rsidP="001D4B88">
      <w:pPr>
        <w:pStyle w:val="PargrafodaLista"/>
        <w:numPr>
          <w:ilvl w:val="1"/>
          <w:numId w:val="42"/>
        </w:numPr>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As notas fiscais deverão ser emitidas com valores conforme ofertado quando da licitação;</w:t>
      </w:r>
    </w:p>
    <w:p w14:paraId="4720554B" w14:textId="77777777" w:rsidR="001D4B88" w:rsidRPr="001D4B88" w:rsidRDefault="001D4B88" w:rsidP="001D4B88">
      <w:pPr>
        <w:pStyle w:val="PargrafodaLista"/>
        <w:numPr>
          <w:ilvl w:val="1"/>
          <w:numId w:val="42"/>
        </w:numPr>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rPr>
        <w:t>O não cumprimento dos serviços determinados ocasionará a rescisão do contrato, bem como a aplicação de todas as penalidades cabíveis.</w:t>
      </w:r>
    </w:p>
    <w:p w14:paraId="3E74F683" w14:textId="77777777" w:rsidR="001D4B88" w:rsidRPr="001D4B88" w:rsidRDefault="001D4B88" w:rsidP="001D4B88">
      <w:pPr>
        <w:jc w:val="both"/>
        <w:rPr>
          <w:rFonts w:ascii="Arial" w:hAnsi="Arial" w:cs="Arial"/>
          <w:color w:val="000000" w:themeColor="text1"/>
          <w:sz w:val="22"/>
          <w:szCs w:val="22"/>
        </w:rPr>
      </w:pPr>
    </w:p>
    <w:p w14:paraId="2821D862" w14:textId="77777777" w:rsidR="001D4B88" w:rsidRPr="001D4B88" w:rsidRDefault="001D4B88" w:rsidP="001D4B8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7. OBRIGAÇÕES DA CONTRATADA</w:t>
      </w:r>
    </w:p>
    <w:p w14:paraId="2D26AFC6" w14:textId="77777777" w:rsidR="001D4B88" w:rsidRPr="001D4B88" w:rsidRDefault="001D4B88" w:rsidP="001D4B88">
      <w:pPr>
        <w:numPr>
          <w:ilvl w:val="1"/>
          <w:numId w:val="34"/>
        </w:numPr>
        <w:tabs>
          <w:tab w:val="clear" w:pos="1004"/>
          <w:tab w:val="num" w:pos="567"/>
        </w:tabs>
        <w:ind w:hanging="862"/>
        <w:jc w:val="both"/>
        <w:rPr>
          <w:rFonts w:ascii="Arial" w:hAnsi="Arial" w:cs="Arial"/>
          <w:color w:val="000000" w:themeColor="text1"/>
          <w:sz w:val="22"/>
          <w:szCs w:val="22"/>
        </w:rPr>
      </w:pPr>
      <w:r w:rsidRPr="001D4B88">
        <w:rPr>
          <w:rFonts w:ascii="Arial" w:hAnsi="Arial" w:cs="Arial"/>
          <w:color w:val="000000" w:themeColor="text1"/>
          <w:sz w:val="22"/>
          <w:szCs w:val="22"/>
        </w:rPr>
        <w:t>A Contratada obriga-se a:</w:t>
      </w:r>
    </w:p>
    <w:p w14:paraId="5A664C56" w14:textId="77777777" w:rsidR="001D4B88" w:rsidRPr="001D4B88" w:rsidRDefault="001D4B88" w:rsidP="001D4B88">
      <w:pPr>
        <w:pStyle w:val="PargrafodaLista"/>
        <w:numPr>
          <w:ilvl w:val="2"/>
          <w:numId w:val="43"/>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Executar o serviço conforme especificado no termo de referência, sob pena de ser recusado;</w:t>
      </w:r>
    </w:p>
    <w:p w14:paraId="7ACE21D2" w14:textId="77777777" w:rsidR="001D4B88" w:rsidRPr="001D4B88" w:rsidRDefault="001D4B88" w:rsidP="001D4B88">
      <w:pPr>
        <w:pStyle w:val="PargrafodaLista"/>
        <w:numPr>
          <w:ilvl w:val="2"/>
          <w:numId w:val="43"/>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Apresentar 01 (uma) Nota Fiscal para cada Ordem de Serviço por ele recebida, esclarecendo-se que não serão aceitas rasuras ou informações incorretas quanto ao histórico da mesma e dados do comprador, se comprometendo em caso de erro, em trocar a referida Nota Fiscal em prazo de 24 horas;</w:t>
      </w:r>
    </w:p>
    <w:p w14:paraId="4EF2C195" w14:textId="77777777" w:rsidR="001D4B88" w:rsidRPr="001D4B88" w:rsidRDefault="001D4B88" w:rsidP="001D4B88">
      <w:pPr>
        <w:pStyle w:val="PargrafodaLista"/>
        <w:numPr>
          <w:ilvl w:val="2"/>
          <w:numId w:val="43"/>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Responsabilizar-se integralmente, por todos os tributos, taxas e contribuições que, direta ou indiretamente, incidam ou vierem a incidir sobre a presente contratação. Portanto, todos os custos com alimentação, transporte, imposto e tudo que venha incidir outras taxas decorrentes da execução, correrão por conta da contratada;</w:t>
      </w:r>
    </w:p>
    <w:p w14:paraId="66F6D8A6" w14:textId="77777777" w:rsidR="001D4B88" w:rsidRPr="001D4B88" w:rsidRDefault="001D4B88" w:rsidP="001D4B88">
      <w:pPr>
        <w:pStyle w:val="PargrafodaLista"/>
        <w:numPr>
          <w:ilvl w:val="2"/>
          <w:numId w:val="43"/>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Prestar os serviços sem quaisquer ônus para a Contratante;</w:t>
      </w:r>
    </w:p>
    <w:p w14:paraId="4F935CA3" w14:textId="77777777" w:rsidR="001D4B88" w:rsidRPr="001D4B88" w:rsidRDefault="001D4B88" w:rsidP="001D4B88">
      <w:pPr>
        <w:pStyle w:val="PargrafodaLista"/>
        <w:numPr>
          <w:ilvl w:val="2"/>
          <w:numId w:val="43"/>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Reparar, corrigir, remover às suas expensas, no todo ou em parte, ações em que se verifique danos aos animais, no prazo máximo de 05 (cinco) dias contados da notificação que lhe for entregue oficialmente;</w:t>
      </w:r>
    </w:p>
    <w:p w14:paraId="6B697EBF" w14:textId="77777777" w:rsidR="001D4B88" w:rsidRPr="001D4B88" w:rsidRDefault="001D4B88" w:rsidP="001D4B88">
      <w:pPr>
        <w:pStyle w:val="PargrafodaLista"/>
        <w:numPr>
          <w:ilvl w:val="2"/>
          <w:numId w:val="43"/>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A Contratada deve cumprir todas as obrigações constantes no Edital, seus anexos e sua proposta, assumindo exclusivamente seus os riscos e as despesas decorrentes da boa e perfeita execução do objeto e, ainda:</w:t>
      </w:r>
    </w:p>
    <w:p w14:paraId="5C18B8AE" w14:textId="77777777" w:rsidR="001D4B88" w:rsidRPr="001D4B88" w:rsidRDefault="001D4B88" w:rsidP="001D4B88">
      <w:pPr>
        <w:pStyle w:val="PargrafodaLista"/>
        <w:numPr>
          <w:ilvl w:val="0"/>
          <w:numId w:val="44"/>
        </w:numPr>
        <w:ind w:left="1418" w:hanging="425"/>
        <w:jc w:val="both"/>
        <w:rPr>
          <w:rFonts w:ascii="Arial" w:hAnsi="Arial" w:cs="Arial"/>
          <w:color w:val="000000" w:themeColor="text1"/>
          <w:sz w:val="22"/>
          <w:szCs w:val="22"/>
        </w:rPr>
      </w:pPr>
      <w:r w:rsidRPr="001D4B88">
        <w:rPr>
          <w:rFonts w:ascii="Arial" w:hAnsi="Arial" w:cs="Arial"/>
          <w:color w:val="000000" w:themeColor="text1"/>
          <w:sz w:val="22"/>
          <w:szCs w:val="22"/>
        </w:rPr>
        <w:lastRenderedPageBreak/>
        <w:t>Efetuar a prestação do serviço, conforme especificações, prazo e local constantes no Termo de Referência e seus anexos, acompanhado da respectiva nota fiscal;</w:t>
      </w:r>
    </w:p>
    <w:p w14:paraId="3B71CA5F" w14:textId="77777777" w:rsidR="001D4B88" w:rsidRPr="001D4B88" w:rsidRDefault="001D4B88" w:rsidP="001D4B88">
      <w:pPr>
        <w:pStyle w:val="PargrafodaLista"/>
        <w:numPr>
          <w:ilvl w:val="0"/>
          <w:numId w:val="44"/>
        </w:numPr>
        <w:ind w:left="1418" w:hanging="425"/>
        <w:jc w:val="both"/>
        <w:rPr>
          <w:rFonts w:ascii="Arial" w:hAnsi="Arial" w:cs="Arial"/>
          <w:color w:val="000000" w:themeColor="text1"/>
          <w:sz w:val="22"/>
          <w:szCs w:val="22"/>
        </w:rPr>
      </w:pPr>
      <w:r w:rsidRPr="001D4B88">
        <w:rPr>
          <w:rFonts w:ascii="Arial" w:hAnsi="Arial" w:cs="Arial"/>
          <w:color w:val="000000" w:themeColor="text1"/>
          <w:sz w:val="22"/>
          <w:szCs w:val="22"/>
        </w:rPr>
        <w:t>Apresentar semanalmente ao órgão competente relatório dos animais recolhidos, não recolhidos, sob guarda e liberados.</w:t>
      </w:r>
    </w:p>
    <w:p w14:paraId="5BDD3B51" w14:textId="77777777" w:rsidR="001D4B88" w:rsidRPr="001D4B88" w:rsidRDefault="001D4B88" w:rsidP="001D4B88">
      <w:pPr>
        <w:pStyle w:val="PargrafodaLista"/>
        <w:numPr>
          <w:ilvl w:val="2"/>
          <w:numId w:val="43"/>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Responsabilizar-se por toda e qualquer situação ou evento que ocorra com o animal sob sua guarda no local de permanência;</w:t>
      </w:r>
    </w:p>
    <w:p w14:paraId="42977C66" w14:textId="7D83E9C4" w:rsidR="001D4B88" w:rsidRPr="001D4B88" w:rsidRDefault="001D4B88" w:rsidP="0071675A">
      <w:pPr>
        <w:pStyle w:val="PargrafodaLista"/>
        <w:numPr>
          <w:ilvl w:val="2"/>
          <w:numId w:val="43"/>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Manter os animais doentes em quarentena e isolados dos demais animais;</w:t>
      </w:r>
      <w:r w:rsidRPr="001D4B88">
        <w:rPr>
          <w:rFonts w:ascii="Arial" w:hAnsi="Arial" w:cs="Arial"/>
          <w:color w:val="000000" w:themeColor="text1"/>
          <w:sz w:val="22"/>
          <w:szCs w:val="22"/>
        </w:rPr>
        <w:cr/>
        <w:t>Contratada expedirá ficha de Resenha do animal com foto identificando e qualificando cada animal recolhido;</w:t>
      </w:r>
    </w:p>
    <w:p w14:paraId="42ED5003" w14:textId="77777777" w:rsidR="001D4B88" w:rsidRPr="001D4B88" w:rsidRDefault="001D4B88" w:rsidP="001D4B88">
      <w:pPr>
        <w:pStyle w:val="PargrafodaLista"/>
        <w:numPr>
          <w:ilvl w:val="2"/>
          <w:numId w:val="43"/>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Além das fotos deverão constar também na ficha de Resenha de cada animal os seguintes dados obrigatórios:</w:t>
      </w:r>
    </w:p>
    <w:p w14:paraId="59EFF9C7" w14:textId="77777777" w:rsidR="001D4B88" w:rsidRPr="001D4B88" w:rsidRDefault="001D4B88" w:rsidP="001D4B88">
      <w:pPr>
        <w:spacing w:line="276" w:lineRule="auto"/>
        <w:ind w:left="57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a)   Número da ficha;</w:t>
      </w:r>
    </w:p>
    <w:p w14:paraId="664E239A" w14:textId="77777777" w:rsidR="001D4B88" w:rsidRPr="001D4B88" w:rsidRDefault="001D4B88" w:rsidP="001D4B88">
      <w:pPr>
        <w:spacing w:line="276" w:lineRule="auto"/>
        <w:ind w:left="57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b)   Data, horário e local do recolhimento ou admissão do animal;</w:t>
      </w:r>
    </w:p>
    <w:p w14:paraId="5EB8C2C1" w14:textId="77777777" w:rsidR="001D4B88" w:rsidRPr="001D4B88" w:rsidRDefault="001D4B88" w:rsidP="001D4B88">
      <w:pPr>
        <w:spacing w:line="276" w:lineRule="auto"/>
        <w:ind w:left="57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c)   Raça;</w:t>
      </w:r>
    </w:p>
    <w:p w14:paraId="711450F5" w14:textId="77777777" w:rsidR="001D4B88" w:rsidRPr="001D4B88" w:rsidRDefault="001D4B88" w:rsidP="001D4B88">
      <w:pPr>
        <w:spacing w:line="276" w:lineRule="auto"/>
        <w:ind w:left="57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d)   Sexo;</w:t>
      </w:r>
    </w:p>
    <w:p w14:paraId="3372C7F5" w14:textId="77777777" w:rsidR="001D4B88" w:rsidRPr="001D4B88" w:rsidRDefault="001D4B88" w:rsidP="001D4B88">
      <w:pPr>
        <w:spacing w:line="276" w:lineRule="auto"/>
        <w:ind w:left="57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e)   Cor da pelagem predominante;</w:t>
      </w:r>
    </w:p>
    <w:p w14:paraId="556DCCB5" w14:textId="77777777" w:rsidR="001D4B88" w:rsidRPr="001D4B88" w:rsidRDefault="001D4B88" w:rsidP="001D4B88">
      <w:pPr>
        <w:spacing w:line="276" w:lineRule="auto"/>
        <w:ind w:left="57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f)   Idade presumida;</w:t>
      </w:r>
    </w:p>
    <w:p w14:paraId="70531943" w14:textId="77777777" w:rsidR="001D4B88" w:rsidRPr="001D4B88" w:rsidRDefault="001D4B88" w:rsidP="001D4B88">
      <w:pPr>
        <w:spacing w:line="276" w:lineRule="auto"/>
        <w:ind w:left="57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g)   Tratamento recebido;</w:t>
      </w:r>
    </w:p>
    <w:p w14:paraId="3EFD138E" w14:textId="77777777" w:rsidR="001D4B88" w:rsidRPr="001D4B88" w:rsidRDefault="001D4B88" w:rsidP="001D4B88">
      <w:pPr>
        <w:spacing w:line="276" w:lineRule="auto"/>
        <w:ind w:left="57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h)   Data de saída;</w:t>
      </w:r>
    </w:p>
    <w:p w14:paraId="0DE3FDF0" w14:textId="77777777" w:rsidR="001D4B88" w:rsidRPr="001D4B88" w:rsidRDefault="001D4B88" w:rsidP="001D4B88">
      <w:pPr>
        <w:spacing w:line="276" w:lineRule="auto"/>
        <w:ind w:left="57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i)   Motivo da saída e data em que ocorreu (óbito, liberação, doação ou leilão).</w:t>
      </w:r>
    </w:p>
    <w:p w14:paraId="7E91A15F" w14:textId="77777777" w:rsidR="001D4B88" w:rsidRPr="001D4B88" w:rsidRDefault="001D4B88" w:rsidP="001D4B88">
      <w:pPr>
        <w:spacing w:line="276" w:lineRule="auto"/>
        <w:ind w:left="1276" w:hanging="699"/>
        <w:jc w:val="both"/>
        <w:rPr>
          <w:rFonts w:ascii="Arial" w:hAnsi="Arial" w:cs="Arial"/>
          <w:color w:val="000000" w:themeColor="text1"/>
          <w:sz w:val="22"/>
          <w:szCs w:val="22"/>
        </w:rPr>
      </w:pPr>
      <w:r w:rsidRPr="001D4B88">
        <w:rPr>
          <w:rFonts w:ascii="Arial" w:hAnsi="Arial" w:cs="Arial"/>
          <w:color w:val="000000" w:themeColor="text1"/>
          <w:sz w:val="22"/>
          <w:szCs w:val="22"/>
        </w:rPr>
        <w:t xml:space="preserve">        j)  Identificação do proprietário, quando reclamado o animal (nome, endereço, contato telefônico, CPF e RG).</w:t>
      </w:r>
    </w:p>
    <w:p w14:paraId="0251B16C" w14:textId="77777777" w:rsidR="001D4B88" w:rsidRPr="001D4B88" w:rsidRDefault="001D4B88" w:rsidP="001D4B88">
      <w:pPr>
        <w:spacing w:line="276" w:lineRule="auto"/>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7.1.11   Apresentar à Secretaria Municipal de Obras e Serviços Urbanos relatório dos animais capturados há mais de 10 (dez) dias que não tenham sido reclamados ou retirados pelos seus proprietários para que possam ser tomadas as medidas legais referentes à destinação dos mesmos;</w:t>
      </w:r>
    </w:p>
    <w:p w14:paraId="6D17A0E7" w14:textId="77777777" w:rsidR="001D4B88" w:rsidRPr="001D4B88" w:rsidRDefault="001D4B88" w:rsidP="001D4B88">
      <w:pPr>
        <w:pStyle w:val="PargrafodaLista"/>
        <w:numPr>
          <w:ilvl w:val="2"/>
          <w:numId w:val="46"/>
        </w:numPr>
        <w:ind w:left="993" w:hanging="56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Responsabilizar-se pelos vícios e danos decorrentes do objeto, de acordo com os artigos 12, 13 e 17 a 27, do Código de Defesa do Consumidor (Lei nº 8.078, de 1990);</w:t>
      </w:r>
    </w:p>
    <w:p w14:paraId="053F3FDC" w14:textId="77777777" w:rsidR="001D4B88" w:rsidRPr="001D4B88" w:rsidRDefault="001D4B88" w:rsidP="001D4B88">
      <w:pPr>
        <w:pStyle w:val="PargrafodaLista"/>
        <w:numPr>
          <w:ilvl w:val="2"/>
          <w:numId w:val="47"/>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Manter, durante toda a vigência do CONTRATO, em compatibilidade com as obrigações assumidas, todas as condições de habilitação e qualificação exigidas na licitação;</w:t>
      </w:r>
    </w:p>
    <w:p w14:paraId="1091AFA3" w14:textId="77777777" w:rsidR="001D4B88" w:rsidRPr="001D4B88" w:rsidRDefault="001D4B88" w:rsidP="001D4B88">
      <w:pPr>
        <w:pStyle w:val="PargrafodaLista"/>
        <w:numPr>
          <w:ilvl w:val="2"/>
          <w:numId w:val="47"/>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Indicar preposto para representá-la durante a execução do contrato;</w:t>
      </w:r>
    </w:p>
    <w:p w14:paraId="1FC7D322" w14:textId="77777777" w:rsidR="001D4B88" w:rsidRPr="001D4B88" w:rsidRDefault="001D4B88" w:rsidP="001D4B88">
      <w:pPr>
        <w:pStyle w:val="PargrafodaLista"/>
        <w:numPr>
          <w:ilvl w:val="2"/>
          <w:numId w:val="47"/>
        </w:numPr>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A inobservância ao disposto nos itens anteriores implicará o não pagamento à contratada, até a sua regularização.</w:t>
      </w:r>
    </w:p>
    <w:p w14:paraId="4FFB88C8" w14:textId="77777777" w:rsidR="001D4B88" w:rsidRPr="001D4B88" w:rsidRDefault="001D4B88" w:rsidP="001D4B88">
      <w:pPr>
        <w:jc w:val="both"/>
        <w:rPr>
          <w:rFonts w:ascii="Arial" w:hAnsi="Arial" w:cs="Arial"/>
          <w:iCs/>
          <w:color w:val="000000" w:themeColor="text1"/>
          <w:sz w:val="22"/>
          <w:szCs w:val="22"/>
          <w:shd w:val="clear" w:color="auto" w:fill="B3B3B3"/>
        </w:rPr>
      </w:pPr>
    </w:p>
    <w:p w14:paraId="7FBB3ACB" w14:textId="77777777" w:rsidR="001D4B88" w:rsidRPr="001D4B88" w:rsidRDefault="001D4B88" w:rsidP="001D4B8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8. OBRIGAÇÕES DA CONTRATANTE</w:t>
      </w:r>
    </w:p>
    <w:p w14:paraId="32DFE54D" w14:textId="77777777" w:rsidR="001D4B88" w:rsidRPr="001D4B88" w:rsidRDefault="001D4B88" w:rsidP="001D4B88">
      <w:pPr>
        <w:numPr>
          <w:ilvl w:val="1"/>
          <w:numId w:val="36"/>
        </w:numPr>
        <w:tabs>
          <w:tab w:val="clear" w:pos="644"/>
          <w:tab w:val="num" w:pos="567"/>
        </w:tabs>
        <w:ind w:left="567" w:hanging="425"/>
        <w:jc w:val="both"/>
        <w:rPr>
          <w:rFonts w:ascii="Arial" w:hAnsi="Arial" w:cs="Arial"/>
          <w:color w:val="000000" w:themeColor="text1"/>
          <w:sz w:val="22"/>
          <w:szCs w:val="22"/>
        </w:rPr>
      </w:pPr>
      <w:r w:rsidRPr="001D4B88">
        <w:rPr>
          <w:rFonts w:ascii="Arial" w:hAnsi="Arial" w:cs="Arial"/>
          <w:color w:val="000000" w:themeColor="text1"/>
          <w:sz w:val="22"/>
          <w:szCs w:val="22"/>
          <w:lang w:eastAsia="ar-SA"/>
        </w:rPr>
        <w:t>A Contratante obriga-se a:</w:t>
      </w:r>
    </w:p>
    <w:p w14:paraId="2B285AA4" w14:textId="77777777" w:rsidR="001D4B88" w:rsidRPr="001D4B88" w:rsidRDefault="001D4B88" w:rsidP="001D4B88">
      <w:pPr>
        <w:pStyle w:val="PargrafodaLista"/>
        <w:numPr>
          <w:ilvl w:val="2"/>
          <w:numId w:val="36"/>
        </w:numPr>
        <w:tabs>
          <w:tab w:val="clear" w:pos="1288"/>
        </w:tabs>
        <w:ind w:left="993" w:hanging="567"/>
        <w:jc w:val="both"/>
        <w:rPr>
          <w:rFonts w:ascii="Arial" w:hAnsi="Arial" w:cs="Arial"/>
          <w:color w:val="000000" w:themeColor="text1"/>
          <w:sz w:val="22"/>
          <w:szCs w:val="22"/>
        </w:rPr>
      </w:pPr>
      <w:r w:rsidRPr="001D4B88">
        <w:rPr>
          <w:rFonts w:ascii="Arial" w:hAnsi="Arial" w:cs="Arial"/>
          <w:color w:val="000000" w:themeColor="text1"/>
          <w:sz w:val="22"/>
          <w:szCs w:val="22"/>
        </w:rPr>
        <w:t xml:space="preserve">  Receber o objeto no prazo e condições estabelecidas no Edital e seus anexos;</w:t>
      </w:r>
    </w:p>
    <w:p w14:paraId="56329E01" w14:textId="77777777" w:rsidR="001D4B88" w:rsidRPr="001D4B88" w:rsidRDefault="001D4B88" w:rsidP="001D4B88">
      <w:pPr>
        <w:pStyle w:val="PargrafodaLista"/>
        <w:numPr>
          <w:ilvl w:val="2"/>
          <w:numId w:val="36"/>
        </w:numPr>
        <w:tabs>
          <w:tab w:val="clear" w:pos="1288"/>
          <w:tab w:val="num" w:pos="1134"/>
        </w:tabs>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Acompanhar e fiscalizar o cumprimento das obrigações da Contratada, através de comissão/servidor especialmente designado;</w:t>
      </w:r>
    </w:p>
    <w:p w14:paraId="4AE9CDCC" w14:textId="77777777" w:rsidR="001D4B88" w:rsidRPr="001D4B88" w:rsidRDefault="001D4B88" w:rsidP="001D4B88">
      <w:pPr>
        <w:pStyle w:val="PargrafodaLista"/>
        <w:numPr>
          <w:ilvl w:val="2"/>
          <w:numId w:val="36"/>
        </w:numPr>
        <w:tabs>
          <w:tab w:val="clear" w:pos="1288"/>
          <w:tab w:val="num" w:pos="1134"/>
        </w:tabs>
        <w:ind w:left="1134" w:hanging="862"/>
        <w:jc w:val="both"/>
        <w:rPr>
          <w:rFonts w:ascii="Arial" w:hAnsi="Arial" w:cs="Arial"/>
          <w:color w:val="000000" w:themeColor="text1"/>
          <w:sz w:val="22"/>
          <w:szCs w:val="22"/>
        </w:rPr>
      </w:pPr>
      <w:r w:rsidRPr="001D4B88">
        <w:rPr>
          <w:rFonts w:ascii="Arial" w:hAnsi="Arial" w:cs="Arial"/>
          <w:color w:val="000000" w:themeColor="text1"/>
          <w:sz w:val="22"/>
          <w:szCs w:val="22"/>
        </w:rPr>
        <w:t>Verificar minuciosamente, no prazo fixado, a conformidade dos bens/produtos recebidos com as especificações constantes do Edital e da proposta, para fins de aceitação e recebimento definitivo;</w:t>
      </w:r>
    </w:p>
    <w:p w14:paraId="4AE6E56B" w14:textId="77777777" w:rsidR="001D4B88" w:rsidRPr="001D4B88" w:rsidRDefault="001D4B88" w:rsidP="001D4B88">
      <w:pPr>
        <w:pStyle w:val="PargrafodaLista"/>
        <w:numPr>
          <w:ilvl w:val="2"/>
          <w:numId w:val="36"/>
        </w:numPr>
        <w:tabs>
          <w:tab w:val="clear" w:pos="1288"/>
          <w:tab w:val="num" w:pos="1134"/>
        </w:tabs>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Interromper a execução do serviço que esteja em desconformidade com as especificações deste projeto básico/Edital;</w:t>
      </w:r>
    </w:p>
    <w:p w14:paraId="5E848AAF" w14:textId="77777777" w:rsidR="001D4B88" w:rsidRPr="001D4B88" w:rsidRDefault="001D4B88" w:rsidP="001D4B88">
      <w:pPr>
        <w:pStyle w:val="PargrafodaLista"/>
        <w:numPr>
          <w:ilvl w:val="2"/>
          <w:numId w:val="36"/>
        </w:numPr>
        <w:tabs>
          <w:tab w:val="clear" w:pos="1288"/>
          <w:tab w:val="num" w:pos="1134"/>
        </w:tabs>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Comunicar à Contratada, por escrito, sobre imperfeições, falhas ou irregularidades verificadas no objeto fornecido, para que seja substituído, reparado ou corrigido;</w:t>
      </w:r>
    </w:p>
    <w:p w14:paraId="5014FB80" w14:textId="77777777" w:rsidR="001D4B88" w:rsidRPr="001D4B88" w:rsidRDefault="001D4B88" w:rsidP="001D4B88">
      <w:pPr>
        <w:pStyle w:val="PargrafodaLista"/>
        <w:numPr>
          <w:ilvl w:val="2"/>
          <w:numId w:val="36"/>
        </w:numPr>
        <w:tabs>
          <w:tab w:val="clear" w:pos="1288"/>
          <w:tab w:val="num" w:pos="1134"/>
        </w:tabs>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lastRenderedPageBreak/>
        <w:t>Notificar previamente à Contratada, quando da aplicação de penalidades;</w:t>
      </w:r>
    </w:p>
    <w:p w14:paraId="5A27D11A" w14:textId="77777777" w:rsidR="001D4B88" w:rsidRPr="001D4B88" w:rsidRDefault="001D4B88" w:rsidP="001D4B88">
      <w:pPr>
        <w:pStyle w:val="PargrafodaLista"/>
        <w:numPr>
          <w:ilvl w:val="2"/>
          <w:numId w:val="36"/>
        </w:numPr>
        <w:tabs>
          <w:tab w:val="clear" w:pos="1288"/>
          <w:tab w:val="num" w:pos="1134"/>
        </w:tabs>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Efetuar o pagamento à Contratada no valor correspondente ao fornecimento do objeto, no prazo e forma estabelecidos no Edital e seus anexos;</w:t>
      </w:r>
    </w:p>
    <w:p w14:paraId="0E10D06A" w14:textId="77777777" w:rsidR="001D4B88" w:rsidRPr="001D4B88" w:rsidRDefault="001D4B88" w:rsidP="001D4B88">
      <w:pPr>
        <w:pStyle w:val="PargrafodaLista"/>
        <w:numPr>
          <w:ilvl w:val="2"/>
          <w:numId w:val="36"/>
        </w:numPr>
        <w:tabs>
          <w:tab w:val="clear" w:pos="1288"/>
          <w:tab w:val="num" w:pos="1134"/>
        </w:tabs>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Publicar extrato do Contrato, bem como dos termos de aditivos que por ventura venham ser firmados;</w:t>
      </w:r>
    </w:p>
    <w:p w14:paraId="573C88CE" w14:textId="77777777" w:rsidR="001D4B88" w:rsidRPr="001D4B88" w:rsidRDefault="001D4B88" w:rsidP="001D4B88">
      <w:pPr>
        <w:pStyle w:val="PargrafodaLista"/>
        <w:numPr>
          <w:ilvl w:val="2"/>
          <w:numId w:val="36"/>
        </w:numPr>
        <w:tabs>
          <w:tab w:val="clear" w:pos="1288"/>
          <w:tab w:val="num" w:pos="1134"/>
        </w:tabs>
        <w:ind w:left="1134" w:hanging="708"/>
        <w:jc w:val="both"/>
        <w:rPr>
          <w:rFonts w:ascii="Arial" w:hAnsi="Arial" w:cs="Arial"/>
          <w:color w:val="000000" w:themeColor="text1"/>
          <w:sz w:val="22"/>
          <w:szCs w:val="22"/>
        </w:rPr>
      </w:pPr>
      <w:r w:rsidRPr="001D4B88">
        <w:rPr>
          <w:rFonts w:ascii="Arial" w:hAnsi="Arial" w:cs="Arial"/>
          <w:color w:val="000000" w:themeColor="text1"/>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85925EB" w14:textId="77777777" w:rsidR="001D4B88" w:rsidRPr="001D4B88" w:rsidRDefault="001D4B88" w:rsidP="001D4B88">
      <w:pPr>
        <w:jc w:val="both"/>
        <w:rPr>
          <w:rFonts w:ascii="Arial" w:hAnsi="Arial" w:cs="Arial"/>
          <w:color w:val="000000" w:themeColor="text1"/>
          <w:sz w:val="22"/>
          <w:szCs w:val="22"/>
        </w:rPr>
      </w:pPr>
    </w:p>
    <w:p w14:paraId="1F109578" w14:textId="77777777" w:rsidR="001D4B88" w:rsidRPr="001D4B88" w:rsidRDefault="001D4B88" w:rsidP="001D4B8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9. MEDIDAS ACAUTELADORAS E GARANTIA</w:t>
      </w:r>
    </w:p>
    <w:p w14:paraId="52E6F52C" w14:textId="77777777" w:rsidR="001D4B88" w:rsidRPr="001D4B88" w:rsidRDefault="001D4B88" w:rsidP="001D4B88">
      <w:pPr>
        <w:pStyle w:val="PargrafodaLista"/>
        <w:ind w:left="567" w:hanging="425"/>
        <w:jc w:val="both"/>
        <w:rPr>
          <w:rFonts w:ascii="Arial" w:hAnsi="Arial" w:cs="Arial"/>
          <w:color w:val="000000" w:themeColor="text1"/>
          <w:sz w:val="22"/>
          <w:szCs w:val="22"/>
          <w:lang w:eastAsia="ar-SA"/>
        </w:rPr>
      </w:pPr>
      <w:r w:rsidRPr="001D4B88">
        <w:rPr>
          <w:rFonts w:ascii="Arial" w:hAnsi="Arial" w:cs="Arial"/>
          <w:color w:val="000000" w:themeColor="text1"/>
          <w:sz w:val="22"/>
          <w:szCs w:val="22"/>
          <w:lang w:eastAsia="ar-SA"/>
        </w:rPr>
        <w:t xml:space="preserve">9.1. Consoante o artigo 45 da Lei nº 9.784, de </w:t>
      </w:r>
      <w:smartTag w:uri="urn:schemas-microsoft-com:office:smarttags" w:element="metricconverter">
        <w:smartTagPr>
          <w:attr w:name="ProductID" w:val="1999, a"/>
        </w:smartTagPr>
        <w:r w:rsidRPr="001D4B88">
          <w:rPr>
            <w:rFonts w:ascii="Arial" w:hAnsi="Arial" w:cs="Arial"/>
            <w:color w:val="000000" w:themeColor="text1"/>
            <w:sz w:val="22"/>
            <w:szCs w:val="22"/>
            <w:lang w:eastAsia="ar-SA"/>
          </w:rPr>
          <w:t>1999, a</w:t>
        </w:r>
      </w:smartTag>
      <w:r w:rsidRPr="001D4B88">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1587AC5" w14:textId="77777777" w:rsidR="001D4B88" w:rsidRPr="001D4B88" w:rsidRDefault="001D4B88" w:rsidP="001D4B88">
      <w:pPr>
        <w:ind w:left="284"/>
        <w:rPr>
          <w:rFonts w:ascii="Arial" w:hAnsi="Arial" w:cs="Arial"/>
          <w:color w:val="000000" w:themeColor="text1"/>
          <w:sz w:val="22"/>
          <w:szCs w:val="22"/>
        </w:rPr>
      </w:pPr>
    </w:p>
    <w:p w14:paraId="3A6A8C9E" w14:textId="77777777" w:rsidR="001D4B88" w:rsidRPr="001D4B88" w:rsidRDefault="001D4B88" w:rsidP="001D4B8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10. CONTROLE DA EXECUÇÃO</w:t>
      </w:r>
    </w:p>
    <w:p w14:paraId="5C1E92AD" w14:textId="77777777" w:rsidR="001D4B88" w:rsidRPr="001D4B88" w:rsidRDefault="001D4B88" w:rsidP="001D4B88">
      <w:pPr>
        <w:pStyle w:val="PargrafodaLista"/>
        <w:numPr>
          <w:ilvl w:val="1"/>
          <w:numId w:val="39"/>
        </w:numPr>
        <w:ind w:left="709" w:hanging="567"/>
        <w:jc w:val="both"/>
        <w:rPr>
          <w:rFonts w:ascii="Arial" w:hAnsi="Arial" w:cs="Arial"/>
          <w:color w:val="000000" w:themeColor="text1"/>
          <w:sz w:val="22"/>
          <w:szCs w:val="22"/>
          <w:lang w:eastAsia="ar-SA"/>
        </w:rPr>
      </w:pPr>
      <w:r w:rsidRPr="001D4B88">
        <w:rPr>
          <w:rFonts w:ascii="Arial" w:hAnsi="Arial" w:cs="Arial"/>
          <w:color w:val="000000" w:themeColor="text1"/>
          <w:sz w:val="22"/>
          <w:szCs w:val="22"/>
          <w:lang w:eastAsia="ar-SA"/>
        </w:rPr>
        <w:t xml:space="preserve">A fiscalização da contratação será exercida por um representante da Administração, </w:t>
      </w:r>
      <w:r w:rsidRPr="001D4B88">
        <w:rPr>
          <w:rFonts w:ascii="Arial" w:hAnsi="Arial" w:cs="Arial"/>
          <w:sz w:val="22"/>
          <w:szCs w:val="22"/>
          <w:lang w:eastAsia="ar-SA"/>
        </w:rPr>
        <w:t>Gerente de Engenharia e Projetos</w:t>
      </w:r>
      <w:r w:rsidRPr="001D4B88">
        <w:rPr>
          <w:rFonts w:ascii="Arial" w:hAnsi="Arial" w:cs="Arial"/>
          <w:color w:val="000000" w:themeColor="text1"/>
          <w:sz w:val="22"/>
          <w:szCs w:val="22"/>
          <w:lang w:eastAsia="ar-SA"/>
        </w:rPr>
        <w:t>, Sr. Renato Ramos Flores, CPF – 084.486.286-08, matricula 46382, ao qual competirá dirimir as dúvidas que surgirem no curso da execução do contrato, e de tudo dará ciência à Administração;</w:t>
      </w:r>
    </w:p>
    <w:p w14:paraId="116833B4" w14:textId="40D1B557" w:rsidR="001D4B88" w:rsidRPr="001D4B88" w:rsidRDefault="001D4B88" w:rsidP="001D4B88">
      <w:pPr>
        <w:pStyle w:val="PargrafodaLista"/>
        <w:numPr>
          <w:ilvl w:val="1"/>
          <w:numId w:val="39"/>
        </w:numPr>
        <w:ind w:left="709" w:hanging="567"/>
        <w:jc w:val="both"/>
        <w:rPr>
          <w:rFonts w:ascii="Arial" w:hAnsi="Arial" w:cs="Arial"/>
          <w:color w:val="000000" w:themeColor="text1"/>
          <w:sz w:val="22"/>
          <w:szCs w:val="22"/>
          <w:lang w:eastAsia="ar-SA"/>
        </w:rPr>
      </w:pPr>
      <w:r w:rsidRPr="001D4B88">
        <w:rPr>
          <w:rFonts w:ascii="Arial" w:eastAsia="Arial Unicode MS" w:hAnsi="Arial" w:cs="Arial"/>
          <w:color w:val="000000" w:themeColor="text1"/>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Pr="001D4B88">
        <w:rPr>
          <w:rFonts w:ascii="Arial" w:eastAsia="Arial Unicode MS" w:hAnsi="Arial" w:cs="Arial"/>
          <w:color w:val="000000" w:themeColor="text1"/>
          <w:sz w:val="22"/>
          <w:szCs w:val="22"/>
        </w:rPr>
        <w:t>corresponsabilidade</w:t>
      </w:r>
      <w:r w:rsidRPr="001D4B88">
        <w:rPr>
          <w:rFonts w:ascii="Arial" w:eastAsia="Arial Unicode MS" w:hAnsi="Arial" w:cs="Arial"/>
          <w:color w:val="000000" w:themeColor="text1"/>
          <w:sz w:val="22"/>
          <w:szCs w:val="22"/>
        </w:rPr>
        <w:t xml:space="preserve"> da </w:t>
      </w:r>
      <w:r w:rsidRPr="001D4B88">
        <w:rPr>
          <w:rFonts w:ascii="Arial" w:eastAsia="Arial Unicode MS" w:hAnsi="Arial" w:cs="Arial"/>
          <w:bCs/>
          <w:iCs/>
          <w:color w:val="000000" w:themeColor="text1"/>
          <w:sz w:val="22"/>
          <w:szCs w:val="22"/>
        </w:rPr>
        <w:t>Administração</w:t>
      </w:r>
      <w:r w:rsidRPr="001D4B88">
        <w:rPr>
          <w:rFonts w:ascii="Arial" w:eastAsia="Arial Unicode MS" w:hAnsi="Arial" w:cs="Arial"/>
          <w:color w:val="000000" w:themeColor="text1"/>
          <w:sz w:val="22"/>
          <w:szCs w:val="22"/>
        </w:rPr>
        <w:t xml:space="preserve"> ou de seus agentes e prepostos, de conformidade com o art. 70 da Lei nº 8.666, de 1993;</w:t>
      </w:r>
    </w:p>
    <w:p w14:paraId="00BF0706" w14:textId="77777777" w:rsidR="001D4B88" w:rsidRPr="001D4B88" w:rsidRDefault="001D4B88" w:rsidP="001D4B88">
      <w:pPr>
        <w:pStyle w:val="PargrafodaLista"/>
        <w:numPr>
          <w:ilvl w:val="1"/>
          <w:numId w:val="39"/>
        </w:numPr>
        <w:ind w:left="709" w:hanging="567"/>
        <w:jc w:val="both"/>
        <w:rPr>
          <w:rFonts w:ascii="Arial" w:hAnsi="Arial" w:cs="Arial"/>
          <w:color w:val="000000" w:themeColor="text1"/>
          <w:sz w:val="22"/>
          <w:szCs w:val="22"/>
          <w:lang w:eastAsia="ar-SA"/>
        </w:rPr>
      </w:pPr>
      <w:r w:rsidRPr="001D4B88">
        <w:rPr>
          <w:rFonts w:ascii="Arial" w:eastAsia="Arial Unicode MS" w:hAnsi="Arial" w:cs="Arial"/>
          <w:color w:val="000000" w:themeColor="text1"/>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B7D2661" w14:textId="77777777" w:rsidR="001D4B88" w:rsidRPr="001D4B88" w:rsidRDefault="001D4B88" w:rsidP="001D4B88">
      <w:pPr>
        <w:jc w:val="both"/>
        <w:rPr>
          <w:rFonts w:ascii="Arial" w:hAnsi="Arial" w:cs="Arial"/>
          <w:color w:val="000000" w:themeColor="text1"/>
          <w:sz w:val="22"/>
          <w:szCs w:val="22"/>
        </w:rPr>
      </w:pPr>
    </w:p>
    <w:p w14:paraId="78D1EBBA" w14:textId="7738815D" w:rsidR="001D4B88" w:rsidRPr="001D4B88" w:rsidRDefault="001D4B88" w:rsidP="001D4B88">
      <w:pPr>
        <w:pBdr>
          <w:top w:val="single" w:sz="4" w:space="1" w:color="auto"/>
          <w:left w:val="single" w:sz="4" w:space="0"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11. DAS INFRAÇÕES E DAS SANÇÕES ADMINISTRATIVAS</w:t>
      </w:r>
    </w:p>
    <w:p w14:paraId="284D33C3" w14:textId="77777777" w:rsidR="001D4B88" w:rsidRPr="001D4B88" w:rsidRDefault="001D4B88" w:rsidP="001D4B88">
      <w:pPr>
        <w:numPr>
          <w:ilvl w:val="1"/>
          <w:numId w:val="37"/>
        </w:numPr>
        <w:tabs>
          <w:tab w:val="clear" w:pos="435"/>
          <w:tab w:val="num" w:pos="709"/>
        </w:tabs>
        <w:ind w:left="709" w:hanging="567"/>
        <w:jc w:val="both"/>
        <w:rPr>
          <w:rFonts w:ascii="Arial" w:hAnsi="Arial" w:cs="Arial"/>
          <w:color w:val="000000" w:themeColor="text1"/>
          <w:sz w:val="22"/>
          <w:szCs w:val="22"/>
          <w:lang w:eastAsia="ar-SA"/>
        </w:rPr>
      </w:pPr>
      <w:r w:rsidRPr="001D4B88">
        <w:rPr>
          <w:rFonts w:ascii="Arial" w:hAnsi="Arial" w:cs="Arial"/>
          <w:color w:val="000000" w:themeColor="text1"/>
          <w:sz w:val="22"/>
          <w:szCs w:val="22"/>
          <w:lang w:eastAsia="ar-SA"/>
        </w:rPr>
        <w:t>As sanções administrativas serão impostas fundamentadamente nos termos da Lei nº 10.520/02 e Lei 8.666/93;</w:t>
      </w:r>
    </w:p>
    <w:p w14:paraId="631E3668" w14:textId="77777777" w:rsidR="001D4B88" w:rsidRPr="001D4B88" w:rsidRDefault="001D4B88" w:rsidP="001D4B88">
      <w:pPr>
        <w:numPr>
          <w:ilvl w:val="1"/>
          <w:numId w:val="37"/>
        </w:numPr>
        <w:tabs>
          <w:tab w:val="clear" w:pos="435"/>
          <w:tab w:val="num" w:pos="709"/>
        </w:tabs>
        <w:ind w:left="709" w:hanging="567"/>
        <w:jc w:val="both"/>
        <w:rPr>
          <w:rFonts w:ascii="Arial" w:hAnsi="Arial" w:cs="Arial"/>
          <w:color w:val="000000" w:themeColor="text1"/>
          <w:sz w:val="22"/>
          <w:szCs w:val="22"/>
          <w:lang w:eastAsia="ar-SA"/>
        </w:rPr>
      </w:pPr>
      <w:r w:rsidRPr="001D4B88">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90A8D1B" w14:textId="77777777" w:rsidR="001D4B88" w:rsidRPr="001D4B88" w:rsidRDefault="001D4B88" w:rsidP="001D4B88">
      <w:pPr>
        <w:numPr>
          <w:ilvl w:val="1"/>
          <w:numId w:val="37"/>
        </w:numPr>
        <w:tabs>
          <w:tab w:val="clear" w:pos="435"/>
          <w:tab w:val="num" w:pos="709"/>
        </w:tabs>
        <w:ind w:left="709" w:hanging="567"/>
        <w:jc w:val="both"/>
        <w:rPr>
          <w:rFonts w:ascii="Arial" w:hAnsi="Arial" w:cs="Arial"/>
          <w:color w:val="000000" w:themeColor="text1"/>
          <w:sz w:val="22"/>
          <w:szCs w:val="22"/>
          <w:lang w:eastAsia="ar-SA"/>
        </w:rPr>
      </w:pPr>
      <w:r w:rsidRPr="001D4B88">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652B2E1" w14:textId="77777777" w:rsidR="001D4B88" w:rsidRPr="001D4B88" w:rsidRDefault="001D4B88" w:rsidP="001D4B8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1D4B88">
        <w:rPr>
          <w:rFonts w:ascii="Arial" w:hAnsi="Arial" w:cs="Arial"/>
          <w:b/>
          <w:color w:val="000000" w:themeColor="text1"/>
          <w:sz w:val="22"/>
          <w:szCs w:val="22"/>
        </w:rPr>
        <w:t>12. DA DOTAÇÃO ORCAMENTÁRIA</w:t>
      </w:r>
    </w:p>
    <w:p w14:paraId="43145AAB" w14:textId="77777777" w:rsidR="001D4B88" w:rsidRPr="001D4B88" w:rsidRDefault="001D4B88" w:rsidP="001D4B88">
      <w:pPr>
        <w:tabs>
          <w:tab w:val="left" w:pos="1276"/>
        </w:tabs>
        <w:jc w:val="both"/>
        <w:rPr>
          <w:rFonts w:ascii="Arial" w:hAnsi="Arial" w:cs="Arial"/>
          <w:color w:val="000000" w:themeColor="text1"/>
          <w:sz w:val="22"/>
          <w:szCs w:val="22"/>
          <w:lang w:eastAsia="ar-SA"/>
        </w:rPr>
      </w:pPr>
      <w:r w:rsidRPr="001D4B88">
        <w:rPr>
          <w:rFonts w:ascii="Arial" w:hAnsi="Arial" w:cs="Arial"/>
          <w:color w:val="000000" w:themeColor="text1"/>
          <w:sz w:val="22"/>
          <w:szCs w:val="22"/>
          <w:lang w:eastAsia="ar-SA"/>
        </w:rPr>
        <w:t xml:space="preserve">     12.1 .    As despesas dessa contratação serão suportadas pelas dotações orçamentárias: </w:t>
      </w:r>
    </w:p>
    <w:p w14:paraId="7EE72177" w14:textId="77777777" w:rsidR="001D4B88" w:rsidRPr="001D4B88" w:rsidRDefault="001D4B88" w:rsidP="001D4B88">
      <w:pPr>
        <w:tabs>
          <w:tab w:val="left" w:pos="1276"/>
        </w:tabs>
        <w:jc w:val="both"/>
        <w:rPr>
          <w:rFonts w:ascii="Arial" w:hAnsi="Arial" w:cs="Arial"/>
          <w:color w:val="000000" w:themeColor="text1"/>
          <w:sz w:val="22"/>
          <w:szCs w:val="22"/>
          <w:lang w:eastAsia="ar-SA"/>
        </w:rPr>
      </w:pPr>
    </w:p>
    <w:p w14:paraId="70D2C67A" w14:textId="77777777" w:rsidR="001D4B88" w:rsidRPr="001D4B88" w:rsidRDefault="001D4B88" w:rsidP="001D4B88">
      <w:pPr>
        <w:jc w:val="both"/>
        <w:rPr>
          <w:rFonts w:ascii="Arial" w:hAnsi="Arial" w:cs="Arial"/>
          <w:sz w:val="22"/>
          <w:szCs w:val="22"/>
          <w:lang w:eastAsia="ar-SA"/>
        </w:rPr>
      </w:pPr>
      <w:r w:rsidRPr="001D4B88">
        <w:rPr>
          <w:rFonts w:ascii="Arial" w:hAnsi="Arial" w:cs="Arial"/>
          <w:sz w:val="22"/>
          <w:szCs w:val="22"/>
          <w:lang w:eastAsia="ar-SA"/>
        </w:rPr>
        <w:t xml:space="preserve">   Ficha 994, dotação orçamentária 010 01 01 15 451 0002 2130 33903900, Fonte 100</w:t>
      </w:r>
    </w:p>
    <w:p w14:paraId="1B855E8D" w14:textId="764DE8B0" w:rsidR="00941B92" w:rsidRPr="00FF7B91" w:rsidRDefault="00941B92" w:rsidP="00FF7B91">
      <w:pPr>
        <w:ind w:left="567" w:hanging="567"/>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C31F84">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C31F84">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C31F84">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C31F84">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C31F84">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C31F84">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C31F84">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C31F84">
                  <w:pPr>
                    <w:pStyle w:val="Corpodetexto"/>
                    <w:ind w:left="-284" w:right="141"/>
                    <w:jc w:val="right"/>
                    <w:rPr>
                      <w:rFonts w:cs="Arial"/>
                      <w:sz w:val="22"/>
                      <w:szCs w:val="22"/>
                    </w:rPr>
                  </w:pPr>
                </w:p>
              </w:tc>
            </w:tr>
            <w:tr w:rsidR="00FB4F2C" w:rsidRPr="000A66FE" w14:paraId="55E5765A"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C31F84">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C31F84">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FB4F2C" w:rsidRPr="000A66FE" w14:paraId="190409B3" w14:textId="77777777" w:rsidTr="00C31F84">
        <w:tc>
          <w:tcPr>
            <w:tcW w:w="4619" w:type="dxa"/>
          </w:tcPr>
          <w:p w14:paraId="6D9C5041" w14:textId="77777777" w:rsidR="00475BD9" w:rsidRDefault="00FB4F2C" w:rsidP="00475BD9">
            <w:pPr>
              <w:ind w:left="-284" w:right="141"/>
              <w:jc w:val="center"/>
              <w:rPr>
                <w:rFonts w:ascii="Arial" w:hAnsi="Arial" w:cs="Arial"/>
                <w:b/>
                <w:sz w:val="22"/>
                <w:szCs w:val="22"/>
              </w:rPr>
            </w:pPr>
            <w:r>
              <w:rPr>
                <w:rFonts w:ascii="Arial" w:hAnsi="Arial" w:cs="Arial"/>
                <w:b/>
                <w:sz w:val="22"/>
                <w:szCs w:val="22"/>
              </w:rPr>
              <w:t xml:space="preserve">     </w:t>
            </w:r>
            <w:r w:rsidR="00475BD9">
              <w:rPr>
                <w:rFonts w:ascii="Arial" w:hAnsi="Arial" w:cs="Arial"/>
                <w:b/>
                <w:sz w:val="22"/>
                <w:szCs w:val="22"/>
              </w:rPr>
              <w:t>Ailson Aparecido Rocha</w:t>
            </w:r>
          </w:p>
          <w:p w14:paraId="3966B527" w14:textId="7916BEF1" w:rsidR="00FB4F2C" w:rsidRPr="000A66FE" w:rsidRDefault="00475BD9" w:rsidP="00475BD9">
            <w:pPr>
              <w:ind w:left="-284" w:right="141"/>
              <w:jc w:val="center"/>
              <w:rPr>
                <w:rFonts w:ascii="Arial" w:hAnsi="Arial" w:cs="Arial"/>
                <w:b/>
                <w:sz w:val="22"/>
                <w:szCs w:val="22"/>
              </w:rPr>
            </w:pPr>
            <w:r>
              <w:rPr>
                <w:rFonts w:ascii="Arial" w:hAnsi="Arial" w:cs="Arial"/>
                <w:b/>
                <w:sz w:val="22"/>
                <w:szCs w:val="22"/>
              </w:rPr>
              <w:t xml:space="preserve">  </w:t>
            </w:r>
            <w:r w:rsidR="00FB4F2C">
              <w:rPr>
                <w:rFonts w:ascii="Arial" w:hAnsi="Arial" w:cs="Arial"/>
                <w:b/>
                <w:sz w:val="22"/>
                <w:szCs w:val="22"/>
              </w:rPr>
              <w:t xml:space="preserve"> </w:t>
            </w:r>
            <w:r w:rsidR="00FB4F2C" w:rsidRPr="000A66FE">
              <w:rPr>
                <w:rFonts w:ascii="Arial" w:hAnsi="Arial" w:cs="Arial"/>
                <w:b/>
                <w:sz w:val="22"/>
                <w:szCs w:val="22"/>
              </w:rPr>
              <w:t xml:space="preserve">Secretário </w:t>
            </w:r>
            <w:r w:rsidR="00FB4F2C">
              <w:rPr>
                <w:rFonts w:ascii="Arial" w:hAnsi="Arial" w:cs="Arial"/>
                <w:b/>
                <w:sz w:val="22"/>
                <w:szCs w:val="22"/>
              </w:rPr>
              <w:t xml:space="preserve">Municipal de </w:t>
            </w:r>
            <w:r>
              <w:rPr>
                <w:rFonts w:ascii="Arial" w:hAnsi="Arial" w:cs="Arial"/>
                <w:b/>
                <w:sz w:val="22"/>
                <w:szCs w:val="22"/>
              </w:rPr>
              <w:t>Obras e Serviços Urbanos</w:t>
            </w:r>
          </w:p>
          <w:p w14:paraId="344066D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C31F84">
            <w:pPr>
              <w:ind w:left="-284" w:right="141"/>
              <w:jc w:val="center"/>
              <w:rPr>
                <w:rFonts w:ascii="Arial" w:hAnsi="Arial" w:cs="Arial"/>
                <w:b/>
                <w:sz w:val="22"/>
                <w:szCs w:val="22"/>
              </w:rPr>
            </w:pPr>
          </w:p>
        </w:tc>
        <w:tc>
          <w:tcPr>
            <w:tcW w:w="4620" w:type="dxa"/>
          </w:tcPr>
          <w:p w14:paraId="01465129" w14:textId="77777777" w:rsidR="00FB4F2C" w:rsidRPr="000A66FE" w:rsidRDefault="00FB4F2C" w:rsidP="00C31F84">
            <w:pPr>
              <w:ind w:left="-284" w:right="141"/>
              <w:jc w:val="center"/>
              <w:rPr>
                <w:rFonts w:ascii="Arial" w:hAnsi="Arial" w:cs="Arial"/>
                <w:b/>
                <w:sz w:val="22"/>
                <w:szCs w:val="22"/>
              </w:rPr>
            </w:pPr>
          </w:p>
          <w:p w14:paraId="01A449CC" w14:textId="77777777" w:rsidR="00FB4F2C" w:rsidRPr="000A66FE" w:rsidRDefault="00FB4F2C" w:rsidP="00C31F84">
            <w:pPr>
              <w:ind w:left="-284" w:right="141"/>
              <w:jc w:val="center"/>
              <w:rPr>
                <w:rFonts w:ascii="Arial" w:hAnsi="Arial" w:cs="Arial"/>
                <w:b/>
                <w:sz w:val="22"/>
                <w:szCs w:val="22"/>
              </w:rPr>
            </w:pPr>
          </w:p>
          <w:p w14:paraId="16AFB78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C31F84">
            <w:pPr>
              <w:ind w:left="-284" w:right="141"/>
              <w:jc w:val="center"/>
              <w:rPr>
                <w:rFonts w:ascii="Arial" w:hAnsi="Arial" w:cs="Arial"/>
                <w:b/>
                <w:sz w:val="22"/>
                <w:szCs w:val="22"/>
              </w:rPr>
            </w:pPr>
          </w:p>
          <w:p w14:paraId="1A316F91" w14:textId="77777777" w:rsidR="00FB4F2C" w:rsidRPr="000A66FE" w:rsidRDefault="00FB4F2C" w:rsidP="00C31F84">
            <w:pPr>
              <w:ind w:left="-284" w:right="141"/>
              <w:jc w:val="center"/>
              <w:rPr>
                <w:rFonts w:ascii="Arial" w:hAnsi="Arial" w:cs="Arial"/>
                <w:b/>
                <w:sz w:val="22"/>
                <w:szCs w:val="22"/>
              </w:rPr>
            </w:pPr>
          </w:p>
          <w:p w14:paraId="7591D2FB" w14:textId="77777777" w:rsidR="00FB4F2C" w:rsidRPr="000A66FE" w:rsidRDefault="00FB4F2C" w:rsidP="00C31F84">
            <w:pPr>
              <w:ind w:left="-284" w:right="141"/>
              <w:jc w:val="center"/>
              <w:rPr>
                <w:rFonts w:ascii="Arial" w:hAnsi="Arial" w:cs="Arial"/>
                <w:b/>
                <w:sz w:val="22"/>
                <w:szCs w:val="22"/>
              </w:rPr>
            </w:pPr>
          </w:p>
          <w:p w14:paraId="7657E80F" w14:textId="77777777" w:rsidR="00FB4F2C" w:rsidRPr="000A66FE" w:rsidRDefault="00FB4F2C" w:rsidP="00C31F84">
            <w:pPr>
              <w:ind w:left="-284" w:right="141"/>
              <w:jc w:val="center"/>
              <w:rPr>
                <w:rFonts w:ascii="Arial" w:hAnsi="Arial" w:cs="Arial"/>
                <w:b/>
                <w:sz w:val="22"/>
                <w:szCs w:val="22"/>
              </w:rPr>
            </w:pPr>
          </w:p>
          <w:p w14:paraId="256E717A" w14:textId="77777777" w:rsidR="00FB4F2C" w:rsidRPr="000A66FE" w:rsidRDefault="00FB4F2C" w:rsidP="00C31F84">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49EE" w14:textId="77777777" w:rsidR="00D76A89" w:rsidRDefault="00D76A89" w:rsidP="001F39C2">
      <w:r>
        <w:separator/>
      </w:r>
    </w:p>
  </w:endnote>
  <w:endnote w:type="continuationSeparator" w:id="0">
    <w:p w14:paraId="2DBF9AA0" w14:textId="77777777" w:rsidR="00D76A89" w:rsidRDefault="00D76A8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F714" w14:textId="77777777" w:rsidR="00D76A89" w:rsidRDefault="00D76A89" w:rsidP="001F39C2">
      <w:r>
        <w:separator/>
      </w:r>
    </w:p>
  </w:footnote>
  <w:footnote w:type="continuationSeparator" w:id="0">
    <w:p w14:paraId="4EB86A88" w14:textId="77777777" w:rsidR="00D76A89" w:rsidRDefault="00D76A8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D144AD"/>
    <w:multiLevelType w:val="multilevel"/>
    <w:tmpl w:val="4ACA9F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3"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6"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7"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2D506F"/>
    <w:multiLevelType w:val="multilevel"/>
    <w:tmpl w:val="0600939E"/>
    <w:lvl w:ilvl="0">
      <w:start w:val="7"/>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344903"/>
    <w:multiLevelType w:val="hybridMultilevel"/>
    <w:tmpl w:val="96F01F1C"/>
    <w:lvl w:ilvl="0" w:tplc="F6662A40">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1943018"/>
    <w:multiLevelType w:val="multilevel"/>
    <w:tmpl w:val="7018B2FC"/>
    <w:lvl w:ilvl="0">
      <w:start w:val="7"/>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867FF4"/>
    <w:multiLevelType w:val="hybridMultilevel"/>
    <w:tmpl w:val="FB38194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25"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52B5141"/>
    <w:multiLevelType w:val="multilevel"/>
    <w:tmpl w:val="6AF49A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3"/>
      <w:numFmt w:val="decimal"/>
      <w:lvlText w:val="%3.1."/>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2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3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5D5344"/>
    <w:multiLevelType w:val="multilevel"/>
    <w:tmpl w:val="82E2854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4621C7"/>
    <w:multiLevelType w:val="multilevel"/>
    <w:tmpl w:val="17662546"/>
    <w:lvl w:ilvl="0">
      <w:start w:val="7"/>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7924"/>
    <w:multiLevelType w:val="multilevel"/>
    <w:tmpl w:val="4ACA9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9"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4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5"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6"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31"/>
  </w:num>
  <w:num w:numId="5" w16cid:durableId="19518898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13"/>
  </w:num>
  <w:num w:numId="8" w16cid:durableId="1764760008">
    <w:abstractNumId w:val="19"/>
  </w:num>
  <w:num w:numId="9" w16cid:durableId="1092629383">
    <w:abstractNumId w:val="21"/>
  </w:num>
  <w:num w:numId="10" w16cid:durableId="2052991160">
    <w:abstractNumId w:val="3"/>
  </w:num>
  <w:num w:numId="11" w16cid:durableId="1268349569">
    <w:abstractNumId w:val="10"/>
  </w:num>
  <w:num w:numId="12" w16cid:durableId="1984845377">
    <w:abstractNumId w:val="5"/>
  </w:num>
  <w:num w:numId="13" w16cid:durableId="846797316">
    <w:abstractNumId w:val="40"/>
  </w:num>
  <w:num w:numId="14" w16cid:durableId="779377854">
    <w:abstractNumId w:val="29"/>
  </w:num>
  <w:num w:numId="15" w16cid:durableId="865480712">
    <w:abstractNumId w:val="2"/>
  </w:num>
  <w:num w:numId="16" w16cid:durableId="1545100985">
    <w:abstractNumId w:val="24"/>
  </w:num>
  <w:num w:numId="17" w16cid:durableId="693070125">
    <w:abstractNumId w:val="46"/>
  </w:num>
  <w:num w:numId="18" w16cid:durableId="887104577">
    <w:abstractNumId w:val="27"/>
  </w:num>
  <w:num w:numId="19" w16cid:durableId="312755991">
    <w:abstractNumId w:val="6"/>
  </w:num>
  <w:num w:numId="20" w16cid:durableId="590700521">
    <w:abstractNumId w:val="34"/>
  </w:num>
  <w:num w:numId="21" w16cid:durableId="1458909262">
    <w:abstractNumId w:val="37"/>
  </w:num>
  <w:num w:numId="22" w16cid:durableId="1263294640">
    <w:abstractNumId w:val="39"/>
  </w:num>
  <w:num w:numId="23" w16cid:durableId="533273643">
    <w:abstractNumId w:val="4"/>
  </w:num>
  <w:num w:numId="24" w16cid:durableId="2047874942">
    <w:abstractNumId w:val="28"/>
  </w:num>
  <w:num w:numId="25" w16cid:durableId="1812289484">
    <w:abstractNumId w:val="30"/>
  </w:num>
  <w:num w:numId="26" w16cid:durableId="1722745865">
    <w:abstractNumId w:val="23"/>
  </w:num>
  <w:num w:numId="27" w16cid:durableId="1867480506">
    <w:abstractNumId w:val="11"/>
  </w:num>
  <w:num w:numId="28" w16cid:durableId="163403118">
    <w:abstractNumId w:val="15"/>
  </w:num>
  <w:num w:numId="29" w16cid:durableId="1978223202">
    <w:abstractNumId w:val="7"/>
  </w:num>
  <w:num w:numId="30" w16cid:durableId="1131703737">
    <w:abstractNumId w:val="25"/>
  </w:num>
  <w:num w:numId="31" w16cid:durableId="862864236">
    <w:abstractNumId w:val="45"/>
  </w:num>
  <w:num w:numId="32" w16cid:durableId="754978125">
    <w:abstractNumId w:val="32"/>
  </w:num>
  <w:num w:numId="33" w16cid:durableId="495537975">
    <w:abstractNumId w:val="42"/>
  </w:num>
  <w:num w:numId="34" w16cid:durableId="645595181">
    <w:abstractNumId w:val="38"/>
  </w:num>
  <w:num w:numId="35" w16cid:durableId="1550722165">
    <w:abstractNumId w:val="44"/>
  </w:num>
  <w:num w:numId="36" w16cid:durableId="1244608373">
    <w:abstractNumId w:val="17"/>
  </w:num>
  <w:num w:numId="37" w16cid:durableId="970593075">
    <w:abstractNumId w:val="8"/>
  </w:num>
  <w:num w:numId="38" w16cid:durableId="988244098">
    <w:abstractNumId w:val="26"/>
  </w:num>
  <w:num w:numId="39" w16cid:durableId="32852023">
    <w:abstractNumId w:val="0"/>
  </w:num>
  <w:num w:numId="40" w16cid:durableId="654147289">
    <w:abstractNumId w:val="20"/>
  </w:num>
  <w:num w:numId="41" w16cid:durableId="676229817">
    <w:abstractNumId w:val="35"/>
  </w:num>
  <w:num w:numId="42" w16cid:durableId="25563792">
    <w:abstractNumId w:val="1"/>
  </w:num>
  <w:num w:numId="43" w16cid:durableId="1500775027">
    <w:abstractNumId w:val="9"/>
  </w:num>
  <w:num w:numId="44" w16cid:durableId="321008230">
    <w:abstractNumId w:val="12"/>
  </w:num>
  <w:num w:numId="45" w16cid:durableId="925846012">
    <w:abstractNumId w:val="22"/>
  </w:num>
  <w:num w:numId="46" w16cid:durableId="461583448">
    <w:abstractNumId w:val="33"/>
  </w:num>
  <w:num w:numId="47" w16cid:durableId="13581162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3B94"/>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75BD9"/>
    <w:rsid w:val="004A2906"/>
    <w:rsid w:val="004C04CB"/>
    <w:rsid w:val="004C0F59"/>
    <w:rsid w:val="004C2CA6"/>
    <w:rsid w:val="004C63B3"/>
    <w:rsid w:val="004E136E"/>
    <w:rsid w:val="004E4EC9"/>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341FD"/>
    <w:rsid w:val="007518F6"/>
    <w:rsid w:val="00762B84"/>
    <w:rsid w:val="0076372E"/>
    <w:rsid w:val="007648EB"/>
    <w:rsid w:val="00766EC5"/>
    <w:rsid w:val="00777A2C"/>
    <w:rsid w:val="007860D0"/>
    <w:rsid w:val="0079298C"/>
    <w:rsid w:val="00792B62"/>
    <w:rsid w:val="00793E9C"/>
    <w:rsid w:val="007A2053"/>
    <w:rsid w:val="007A45D5"/>
    <w:rsid w:val="007C746D"/>
    <w:rsid w:val="007D00E2"/>
    <w:rsid w:val="007D69B5"/>
    <w:rsid w:val="007E2860"/>
    <w:rsid w:val="007E5286"/>
    <w:rsid w:val="007F011F"/>
    <w:rsid w:val="007F6190"/>
    <w:rsid w:val="00801E2A"/>
    <w:rsid w:val="00813219"/>
    <w:rsid w:val="00821D30"/>
    <w:rsid w:val="008243DD"/>
    <w:rsid w:val="00824968"/>
    <w:rsid w:val="00835F3C"/>
    <w:rsid w:val="008467D2"/>
    <w:rsid w:val="008500D8"/>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0366"/>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92946"/>
    <w:rsid w:val="00AA0E86"/>
    <w:rsid w:val="00AA1107"/>
    <w:rsid w:val="00AA497A"/>
    <w:rsid w:val="00AA5863"/>
    <w:rsid w:val="00AB1728"/>
    <w:rsid w:val="00AB668C"/>
    <w:rsid w:val="00AB6944"/>
    <w:rsid w:val="00AC216D"/>
    <w:rsid w:val="00AD39FD"/>
    <w:rsid w:val="00AD5B2C"/>
    <w:rsid w:val="00AE1AA4"/>
    <w:rsid w:val="00AE20E5"/>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30FE"/>
    <w:rsid w:val="00CD5DD7"/>
    <w:rsid w:val="00CD7653"/>
    <w:rsid w:val="00D12B57"/>
    <w:rsid w:val="00D17B2D"/>
    <w:rsid w:val="00D252A3"/>
    <w:rsid w:val="00D253D2"/>
    <w:rsid w:val="00D320F0"/>
    <w:rsid w:val="00D4594A"/>
    <w:rsid w:val="00D45B82"/>
    <w:rsid w:val="00D50C59"/>
    <w:rsid w:val="00D53258"/>
    <w:rsid w:val="00D76A89"/>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1CA"/>
    <w:rsid w:val="00EB676E"/>
    <w:rsid w:val="00EC2571"/>
    <w:rsid w:val="00EC76F9"/>
    <w:rsid w:val="00ED79CA"/>
    <w:rsid w:val="00EE4001"/>
    <w:rsid w:val="00EF147E"/>
    <w:rsid w:val="00EF3F95"/>
    <w:rsid w:val="00F17098"/>
    <w:rsid w:val="00F207ED"/>
    <w:rsid w:val="00F36564"/>
    <w:rsid w:val="00F746CD"/>
    <w:rsid w:val="00F948FA"/>
    <w:rsid w:val="00FA2B7A"/>
    <w:rsid w:val="00FA3FC3"/>
    <w:rsid w:val="00FA58FF"/>
    <w:rsid w:val="00FA7D74"/>
    <w:rsid w:val="00FB4F2C"/>
    <w:rsid w:val="00FC407B"/>
    <w:rsid w:val="00FC4BD9"/>
    <w:rsid w:val="00FD4A33"/>
    <w:rsid w:val="00FF31D5"/>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13490</Words>
  <Characters>72851</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2023-08-03T20:32:00Z</cp:lastPrinted>
  <dcterms:created xsi:type="dcterms:W3CDTF">2023-09-28T01:50:00Z</dcterms:created>
  <dcterms:modified xsi:type="dcterms:W3CDTF">2023-09-28T12:54:00Z</dcterms:modified>
</cp:coreProperties>
</file>