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6F692B34" w14:textId="77777777" w:rsidR="006667D8" w:rsidRPr="00464206" w:rsidRDefault="006667D8" w:rsidP="006667D8">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30AB5557" w14:textId="77777777" w:rsidR="006667D8" w:rsidRPr="00AA5E4F" w:rsidRDefault="006667D8" w:rsidP="006667D8">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36</w:t>
      </w:r>
      <w:r w:rsidRPr="0037641C">
        <w:rPr>
          <w:rFonts w:ascii="Arial" w:hAnsi="Arial" w:cs="Arial"/>
          <w:b/>
          <w:sz w:val="22"/>
          <w:szCs w:val="22"/>
        </w:rPr>
        <w:t>/202</w:t>
      </w:r>
      <w:r>
        <w:rPr>
          <w:rFonts w:ascii="Arial" w:hAnsi="Arial" w:cs="Arial"/>
          <w:b/>
          <w:sz w:val="22"/>
          <w:szCs w:val="22"/>
        </w:rPr>
        <w:t>3</w:t>
      </w:r>
    </w:p>
    <w:p w14:paraId="37F5B05D" w14:textId="77777777" w:rsidR="006667D8" w:rsidRPr="00D265BE" w:rsidRDefault="006667D8" w:rsidP="006667D8">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206</w:t>
      </w:r>
      <w:r w:rsidRPr="0037641C">
        <w:rPr>
          <w:rFonts w:ascii="Arial" w:hAnsi="Arial" w:cs="Arial"/>
          <w:b/>
          <w:sz w:val="22"/>
          <w:szCs w:val="22"/>
        </w:rPr>
        <w:t>/202</w:t>
      </w:r>
      <w:r>
        <w:rPr>
          <w:rFonts w:ascii="Arial" w:hAnsi="Arial" w:cs="Arial"/>
          <w:b/>
          <w:sz w:val="22"/>
          <w:szCs w:val="22"/>
        </w:rPr>
        <w:t>3</w:t>
      </w:r>
    </w:p>
    <w:p w14:paraId="3541A62D" w14:textId="677BBDBE" w:rsidR="00E56784" w:rsidRPr="00D265BE" w:rsidRDefault="006667D8" w:rsidP="006667D8">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11</w:t>
      </w:r>
      <w:r w:rsidRPr="00490754">
        <w:rPr>
          <w:rFonts w:ascii="Arial" w:hAnsi="Arial" w:cs="Arial"/>
          <w:b/>
          <w:sz w:val="22"/>
          <w:szCs w:val="22"/>
        </w:rPr>
        <w:t>/</w:t>
      </w:r>
      <w:r>
        <w:rPr>
          <w:rFonts w:ascii="Arial" w:hAnsi="Arial" w:cs="Arial"/>
          <w:b/>
          <w:sz w:val="22"/>
          <w:szCs w:val="22"/>
        </w:rPr>
        <w:t>09</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71CA6EB1"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5C23D2">
        <w:rPr>
          <w:rFonts w:ascii="Arial" w:hAnsi="Arial" w:cs="Arial"/>
          <w:b/>
          <w:sz w:val="22"/>
          <w:szCs w:val="22"/>
          <w:lang w:eastAsia="en-US"/>
        </w:rPr>
        <w:t>1</w:t>
      </w:r>
      <w:r w:rsidR="008E0061">
        <w:rPr>
          <w:rFonts w:ascii="Arial" w:hAnsi="Arial" w:cs="Arial"/>
          <w:b/>
          <w:sz w:val="22"/>
          <w:szCs w:val="22"/>
          <w:lang w:eastAsia="en-US"/>
        </w:rPr>
        <w:t>1</w:t>
      </w:r>
      <w:r w:rsidR="00490754" w:rsidRPr="00DE3839">
        <w:rPr>
          <w:rFonts w:ascii="Arial" w:hAnsi="Arial" w:cs="Arial"/>
          <w:b/>
          <w:sz w:val="22"/>
          <w:szCs w:val="22"/>
          <w:lang w:eastAsia="en-US"/>
        </w:rPr>
        <w:t>/</w:t>
      </w:r>
      <w:r w:rsidR="00AA5E4F">
        <w:rPr>
          <w:rFonts w:ascii="Arial" w:hAnsi="Arial" w:cs="Arial"/>
          <w:b/>
          <w:sz w:val="22"/>
          <w:szCs w:val="22"/>
          <w:lang w:eastAsia="en-US"/>
        </w:rPr>
        <w:t>0</w:t>
      </w:r>
      <w:r w:rsidR="008E0061">
        <w:rPr>
          <w:rFonts w:ascii="Arial" w:hAnsi="Arial" w:cs="Arial"/>
          <w:b/>
          <w:sz w:val="22"/>
          <w:szCs w:val="22"/>
          <w:lang w:eastAsia="en-US"/>
        </w:rPr>
        <w:t>9</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8E0061">
        <w:rPr>
          <w:rFonts w:ascii="Arial" w:hAnsi="Arial" w:cs="Arial"/>
          <w:b/>
          <w:bCs/>
          <w:sz w:val="22"/>
          <w:szCs w:val="22"/>
          <w:lang w:eastAsia="en-US"/>
        </w:rPr>
        <w:t>0</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5C23D2">
        <w:rPr>
          <w:rFonts w:ascii="Arial" w:hAnsi="Arial" w:cs="Arial"/>
          <w:b/>
          <w:bCs/>
          <w:sz w:val="22"/>
          <w:szCs w:val="22"/>
          <w:lang w:eastAsia="en-US"/>
        </w:rPr>
        <w:t>1</w:t>
      </w:r>
      <w:r w:rsidR="008E0061">
        <w:rPr>
          <w:rFonts w:ascii="Arial" w:hAnsi="Arial" w:cs="Arial"/>
          <w:b/>
          <w:bCs/>
          <w:sz w:val="22"/>
          <w:szCs w:val="22"/>
          <w:lang w:eastAsia="en-US"/>
        </w:rPr>
        <w:t>1</w:t>
      </w:r>
      <w:r w:rsidR="0037641C" w:rsidRPr="00490754">
        <w:rPr>
          <w:rFonts w:ascii="Arial" w:hAnsi="Arial" w:cs="Arial"/>
          <w:b/>
          <w:bCs/>
          <w:sz w:val="22"/>
          <w:szCs w:val="22"/>
          <w:lang w:eastAsia="en-US"/>
        </w:rPr>
        <w:t>/</w:t>
      </w:r>
      <w:r w:rsidR="00AA5E4F">
        <w:rPr>
          <w:rFonts w:ascii="Arial" w:hAnsi="Arial" w:cs="Arial"/>
          <w:b/>
          <w:bCs/>
          <w:sz w:val="22"/>
          <w:szCs w:val="22"/>
          <w:lang w:eastAsia="en-US"/>
        </w:rPr>
        <w:t>0</w:t>
      </w:r>
      <w:r w:rsidR="008E0061">
        <w:rPr>
          <w:rFonts w:ascii="Arial" w:hAnsi="Arial" w:cs="Arial"/>
          <w:b/>
          <w:bCs/>
          <w:sz w:val="22"/>
          <w:szCs w:val="22"/>
          <w:lang w:eastAsia="en-US"/>
        </w:rPr>
        <w:t>9</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5573D3">
        <w:rPr>
          <w:rFonts w:ascii="Arial" w:hAnsi="Arial" w:cs="Arial"/>
          <w:b/>
          <w:sz w:val="22"/>
          <w:szCs w:val="22"/>
        </w:rPr>
        <w:t>C</w:t>
      </w:r>
      <w:r w:rsidR="00D70070" w:rsidRPr="005573D3">
        <w:rPr>
          <w:rFonts w:ascii="Arial" w:hAnsi="Arial" w:cs="Arial"/>
          <w:b/>
          <w:sz w:val="22"/>
          <w:szCs w:val="22"/>
        </w:rPr>
        <w:t>ontratação</w:t>
      </w:r>
      <w:r w:rsidR="008E0061" w:rsidRPr="008E0061">
        <w:rPr>
          <w:bCs/>
        </w:rPr>
        <w:t xml:space="preserve"> </w:t>
      </w:r>
      <w:r w:rsidR="008E0061" w:rsidRPr="008E0061">
        <w:rPr>
          <w:rFonts w:ascii="Arial" w:hAnsi="Arial" w:cs="Arial"/>
          <w:b/>
          <w:sz w:val="22"/>
          <w:szCs w:val="22"/>
        </w:rPr>
        <w:t>de prestação de serviços e de materiais de comunicação e publicidade em geral</w:t>
      </w:r>
      <w:r w:rsidR="008E0061" w:rsidRPr="005C23D2">
        <w:rPr>
          <w:rFonts w:ascii="Arial" w:hAnsi="Arial" w:cs="Arial"/>
          <w:b/>
          <w:sz w:val="22"/>
          <w:szCs w:val="22"/>
        </w:rPr>
        <w:t xml:space="preserve"> </w:t>
      </w:r>
      <w:r w:rsidR="008E0061">
        <w:rPr>
          <w:rFonts w:ascii="Arial" w:hAnsi="Arial" w:cs="Arial"/>
          <w:b/>
          <w:sz w:val="22"/>
          <w:szCs w:val="22"/>
        </w:rPr>
        <w:t>n</w:t>
      </w:r>
      <w:r w:rsidR="005C23D2" w:rsidRPr="005C23D2">
        <w:rPr>
          <w:rFonts w:ascii="Arial" w:hAnsi="Arial" w:cs="Arial"/>
          <w:b/>
          <w:sz w:val="22"/>
          <w:szCs w:val="22"/>
        </w:rPr>
        <w:t>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59BF50A9" w:rsidR="006D3E63" w:rsidRPr="00B8406B" w:rsidRDefault="008E0061"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573D3">
        <w:rPr>
          <w:rFonts w:ascii="Arial" w:hAnsi="Arial" w:cs="Arial"/>
          <w:b/>
          <w:sz w:val="22"/>
          <w:szCs w:val="22"/>
        </w:rPr>
        <w:t>Contratação</w:t>
      </w:r>
      <w:r w:rsidRPr="008E0061">
        <w:rPr>
          <w:bCs/>
        </w:rPr>
        <w:t xml:space="preserve"> </w:t>
      </w:r>
      <w:r w:rsidRPr="008E0061">
        <w:rPr>
          <w:rFonts w:ascii="Arial" w:hAnsi="Arial" w:cs="Arial"/>
          <w:b/>
          <w:sz w:val="22"/>
          <w:szCs w:val="22"/>
        </w:rPr>
        <w:t>de prestação de serviços e de materiais de comunicação e publicidade em geral</w:t>
      </w:r>
      <w:r w:rsidRPr="005C23D2">
        <w:rPr>
          <w:rFonts w:ascii="Arial" w:hAnsi="Arial" w:cs="Arial"/>
          <w:b/>
          <w:sz w:val="22"/>
          <w:szCs w:val="22"/>
        </w:rPr>
        <w:t xml:space="preserve"> </w:t>
      </w:r>
      <w:r>
        <w:rPr>
          <w:rFonts w:ascii="Arial" w:hAnsi="Arial" w:cs="Arial"/>
          <w:b/>
          <w:sz w:val="22"/>
          <w:szCs w:val="22"/>
        </w:rPr>
        <w:t>n</w:t>
      </w:r>
      <w:r w:rsidRPr="005C23D2">
        <w:rPr>
          <w:rFonts w:ascii="Arial" w:hAnsi="Arial" w:cs="Arial"/>
          <w:b/>
          <w:sz w:val="22"/>
          <w:szCs w:val="22"/>
        </w:rPr>
        <w:t>este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w:t>
      </w:r>
      <w:r w:rsidRPr="00F61D93">
        <w:rPr>
          <w:rFonts w:ascii="Arial" w:hAnsi="Arial" w:cs="Arial"/>
          <w:sz w:val="22"/>
          <w:szCs w:val="22"/>
        </w:rPr>
        <w:t xml:space="preserve"> - Registro Comercial, no caso de empresa individual;</w:t>
      </w:r>
    </w:p>
    <w:p w14:paraId="42AC3286"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lastRenderedPageBreak/>
        <w:t>II</w:t>
      </w:r>
      <w:r w:rsidRPr="00F61D93">
        <w:rPr>
          <w:rFonts w:ascii="Arial" w:hAnsi="Arial" w:cs="Arial"/>
          <w:sz w:val="22"/>
          <w:szCs w:val="22"/>
        </w:rPr>
        <w:t xml:space="preserve"> - Ato Constitutivo, Estatuto ou Contrato Social, em vigor, devidamente registrado;</w:t>
      </w:r>
    </w:p>
    <w:p w14:paraId="631B178B"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III</w:t>
      </w:r>
      <w:r w:rsidRPr="00F61D93">
        <w:rPr>
          <w:rFonts w:ascii="Arial" w:hAnsi="Arial" w:cs="Arial"/>
          <w:sz w:val="22"/>
          <w:szCs w:val="22"/>
        </w:rPr>
        <w:t xml:space="preserve"> - Inscrição do ato constitutivo, no caso de sociedades civis, acompanhada de prova de diretoria em exercício;</w:t>
      </w:r>
    </w:p>
    <w:p w14:paraId="216319AC"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IV</w:t>
      </w:r>
      <w:r w:rsidRPr="00F61D93">
        <w:rPr>
          <w:rFonts w:ascii="Arial" w:hAnsi="Arial" w:cs="Arial"/>
          <w:sz w:val="22"/>
          <w:szCs w:val="22"/>
        </w:rPr>
        <w:t xml:space="preserve"> - Inscrição no Cadastro Nacional de Pessoas Jurídicas (CNPJ) com data atual;</w:t>
      </w:r>
    </w:p>
    <w:p w14:paraId="71DC9DB8"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w:t>
      </w:r>
      <w:r w:rsidRPr="00F61D93">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w:t>
      </w:r>
      <w:r w:rsidRPr="00F61D93">
        <w:rPr>
          <w:rFonts w:ascii="Arial" w:hAnsi="Arial" w:cs="Arial"/>
          <w:sz w:val="22"/>
          <w:szCs w:val="22"/>
        </w:rPr>
        <w:t xml:space="preserve"> - Prova de regularidade Relativa aos Tributos Federais e à Dívida Ativa da União, </w:t>
      </w:r>
      <w:r w:rsidR="00734327" w:rsidRPr="00F61D93">
        <w:rPr>
          <w:rFonts w:ascii="Arial" w:hAnsi="Arial" w:cs="Arial"/>
          <w:sz w:val="22"/>
          <w:szCs w:val="22"/>
        </w:rPr>
        <w:t>abrangendo</w:t>
      </w:r>
      <w:r w:rsidRPr="00F61D93">
        <w:rPr>
          <w:rFonts w:ascii="Arial" w:hAnsi="Arial" w:cs="Arial"/>
          <w:sz w:val="22"/>
          <w:szCs w:val="22"/>
        </w:rPr>
        <w:t xml:space="preserve"> inclusive as Contribuições Sociais previstas nas alíneas “a” a “d” do parágrafo único do art. 11 da Lei 8212/91;</w:t>
      </w:r>
    </w:p>
    <w:p w14:paraId="6545E68E" w14:textId="534C405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w:t>
      </w:r>
      <w:r w:rsidRPr="00F61D93">
        <w:rPr>
          <w:rFonts w:ascii="Arial" w:hAnsi="Arial" w:cs="Arial"/>
          <w:sz w:val="22"/>
          <w:szCs w:val="22"/>
        </w:rPr>
        <w:t xml:space="preserve"> </w:t>
      </w:r>
      <w:r w:rsidR="00D2785A"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color w:val="000000"/>
          <w:sz w:val="22"/>
          <w:szCs w:val="22"/>
        </w:rPr>
        <w:t>Prova de regularidade com a Fazenda Municipal do domicílio ou sede do interessado, ou outra equivalente, na forma da lei;</w:t>
      </w:r>
    </w:p>
    <w:p w14:paraId="45AACE38" w14:textId="673BFC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VIII</w:t>
      </w:r>
      <w:r w:rsidRPr="00F61D93">
        <w:rPr>
          <w:rFonts w:ascii="Arial" w:hAnsi="Arial" w:cs="Arial"/>
          <w:sz w:val="22"/>
          <w:szCs w:val="22"/>
        </w:rPr>
        <w:t xml:space="preserve"> </w:t>
      </w:r>
      <w:r w:rsidR="00C66208"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Cópia do CPF e RG dos sócios ou empresários individuais responsáveis pela Instituição;</w:t>
      </w:r>
    </w:p>
    <w:p w14:paraId="0DF690AE" w14:textId="2C0AD4AF" w:rsidR="00D2785A" w:rsidRPr="00F61D93" w:rsidRDefault="00D2785A"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 xml:space="preserve">IX </w:t>
      </w:r>
      <w:r w:rsidRPr="00F61D93">
        <w:rPr>
          <w:rFonts w:ascii="Arial" w:hAnsi="Arial" w:cs="Arial"/>
          <w:sz w:val="22"/>
          <w:szCs w:val="22"/>
        </w:rPr>
        <w:t xml:space="preserve">– </w:t>
      </w:r>
      <w:r w:rsidR="00F61D93" w:rsidRPr="00F61D93">
        <w:rPr>
          <w:rFonts w:ascii="Arial" w:hAnsi="Arial" w:cs="Arial"/>
          <w:sz w:val="22"/>
          <w:szCs w:val="22"/>
        </w:rPr>
        <w:t>Certidão de Regularidade perante o FGTS;</w:t>
      </w:r>
    </w:p>
    <w:p w14:paraId="44B6251E" w14:textId="4B768B2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Pr="00F61D93">
        <w:rPr>
          <w:rFonts w:ascii="Arial" w:hAnsi="Arial" w:cs="Arial"/>
          <w:sz w:val="22"/>
          <w:szCs w:val="22"/>
        </w:rPr>
        <w:t xml:space="preserve"> - </w:t>
      </w:r>
      <w:r w:rsidR="00F61D93" w:rsidRPr="00F61D93">
        <w:rPr>
          <w:rFonts w:ascii="Arial" w:hAnsi="Arial" w:cs="Arial"/>
          <w:sz w:val="22"/>
          <w:szCs w:val="22"/>
        </w:rPr>
        <w:t>Declaração que não emprega menores (anexo IV);</w:t>
      </w:r>
    </w:p>
    <w:p w14:paraId="1ABAC385" w14:textId="12020694"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000659D9" w:rsidRPr="00F61D93">
        <w:rPr>
          <w:rFonts w:ascii="Arial" w:hAnsi="Arial" w:cs="Arial"/>
          <w:b/>
          <w:sz w:val="22"/>
          <w:szCs w:val="22"/>
        </w:rPr>
        <w:t>I</w:t>
      </w:r>
      <w:r w:rsidRPr="00F61D93">
        <w:rPr>
          <w:rFonts w:ascii="Arial" w:hAnsi="Arial" w:cs="Arial"/>
          <w:sz w:val="22"/>
          <w:szCs w:val="22"/>
        </w:rPr>
        <w:t xml:space="preserve"> - </w:t>
      </w:r>
      <w:r w:rsidR="00F61D93" w:rsidRPr="00F61D93">
        <w:rPr>
          <w:rFonts w:ascii="Arial" w:hAnsi="Arial" w:cs="Arial"/>
          <w:sz w:val="22"/>
          <w:szCs w:val="22"/>
        </w:rPr>
        <w:t>Número da conta corrente/Banco/Agência;</w:t>
      </w:r>
    </w:p>
    <w:p w14:paraId="2D9C2658" w14:textId="22448E30" w:rsidR="002248F5" w:rsidRPr="00F61D93" w:rsidRDefault="002248F5"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sz w:val="22"/>
          <w:szCs w:val="22"/>
        </w:rPr>
        <w:t>XII</w:t>
      </w:r>
      <w:r w:rsidRPr="00F61D93">
        <w:rPr>
          <w:rFonts w:ascii="Arial" w:hAnsi="Arial" w:cs="Arial"/>
          <w:sz w:val="22"/>
          <w:szCs w:val="22"/>
        </w:rPr>
        <w:t xml:space="preserve"> - </w:t>
      </w:r>
      <w:r w:rsidRPr="00F61D9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w:t>
      </w:r>
      <w:r w:rsidRPr="00464206">
        <w:rPr>
          <w:rFonts w:ascii="Arial" w:hAnsi="Arial" w:cs="Arial"/>
          <w:sz w:val="22"/>
          <w:szCs w:val="22"/>
          <w:lang w:eastAsia="en-US"/>
        </w:rPr>
        <w:lastRenderedPageBreak/>
        <w:t xml:space="preserve">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5DF93D03" w14:textId="77777777" w:rsidR="00171AC2" w:rsidRDefault="00171AC2"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lastRenderedPageBreak/>
        <w:t>DO CREDENCIAMENTO</w:t>
      </w:r>
    </w:p>
    <w:p w14:paraId="10FF3ABB" w14:textId="778BCB3C"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4C3F363B"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F61D93">
        <w:rPr>
          <w:rFonts w:ascii="Arial" w:hAnsi="Arial" w:cs="Arial"/>
          <w:b/>
          <w:sz w:val="22"/>
          <w:szCs w:val="22"/>
          <w:lang w:eastAsia="en-US"/>
        </w:rPr>
        <w:t>1</w:t>
      </w:r>
      <w:r w:rsidR="00171AC2">
        <w:rPr>
          <w:rFonts w:ascii="Arial" w:hAnsi="Arial" w:cs="Arial"/>
          <w:b/>
          <w:sz w:val="22"/>
          <w:szCs w:val="22"/>
          <w:lang w:eastAsia="en-US"/>
        </w:rPr>
        <w:t>1</w:t>
      </w:r>
      <w:r w:rsidR="00A75E1A" w:rsidRPr="00490754">
        <w:rPr>
          <w:rFonts w:ascii="Arial" w:hAnsi="Arial" w:cs="Arial"/>
          <w:b/>
          <w:sz w:val="22"/>
          <w:szCs w:val="22"/>
          <w:lang w:eastAsia="en-US"/>
        </w:rPr>
        <w:t>/</w:t>
      </w:r>
      <w:r w:rsidR="00504FCE">
        <w:rPr>
          <w:rFonts w:ascii="Arial" w:hAnsi="Arial" w:cs="Arial"/>
          <w:b/>
          <w:sz w:val="22"/>
          <w:szCs w:val="22"/>
          <w:lang w:eastAsia="en-US"/>
        </w:rPr>
        <w:t>0</w:t>
      </w:r>
      <w:r w:rsidR="00171AC2">
        <w:rPr>
          <w:rFonts w:ascii="Arial" w:hAnsi="Arial" w:cs="Arial"/>
          <w:b/>
          <w:sz w:val="22"/>
          <w:szCs w:val="22"/>
          <w:lang w:eastAsia="en-US"/>
        </w:rPr>
        <w:t>9</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171AC2">
        <w:rPr>
          <w:rFonts w:ascii="Arial" w:hAnsi="Arial" w:cs="Arial"/>
          <w:b/>
          <w:bCs/>
          <w:sz w:val="22"/>
          <w:szCs w:val="22"/>
          <w:lang w:eastAsia="en-US"/>
        </w:rPr>
        <w:t>0</w:t>
      </w:r>
      <w:r w:rsidR="00A75E1A" w:rsidRPr="00490754">
        <w:rPr>
          <w:rFonts w:ascii="Arial" w:hAnsi="Arial" w:cs="Arial"/>
          <w:b/>
          <w:bCs/>
          <w:sz w:val="22"/>
          <w:szCs w:val="22"/>
          <w:lang w:eastAsia="en-US"/>
        </w:rPr>
        <w:t xml:space="preserve">:00:00 horas até </w:t>
      </w:r>
      <w:r w:rsidR="00F61D93">
        <w:rPr>
          <w:rFonts w:ascii="Arial" w:hAnsi="Arial" w:cs="Arial"/>
          <w:b/>
          <w:bCs/>
          <w:sz w:val="22"/>
          <w:szCs w:val="22"/>
          <w:lang w:eastAsia="en-US"/>
        </w:rPr>
        <w:t>1</w:t>
      </w:r>
      <w:r w:rsidR="00171AC2">
        <w:rPr>
          <w:rFonts w:ascii="Arial" w:hAnsi="Arial" w:cs="Arial"/>
          <w:b/>
          <w:bCs/>
          <w:sz w:val="22"/>
          <w:szCs w:val="22"/>
          <w:lang w:eastAsia="en-US"/>
        </w:rPr>
        <w:t>1</w:t>
      </w:r>
      <w:r w:rsidR="00A75E1A" w:rsidRPr="00490754">
        <w:rPr>
          <w:rFonts w:ascii="Arial" w:hAnsi="Arial" w:cs="Arial"/>
          <w:b/>
          <w:bCs/>
          <w:sz w:val="22"/>
          <w:szCs w:val="22"/>
          <w:lang w:eastAsia="en-US"/>
        </w:rPr>
        <w:t>/</w:t>
      </w:r>
      <w:r w:rsidR="00504FCE">
        <w:rPr>
          <w:rFonts w:ascii="Arial" w:hAnsi="Arial" w:cs="Arial"/>
          <w:b/>
          <w:bCs/>
          <w:sz w:val="22"/>
          <w:szCs w:val="22"/>
          <w:lang w:eastAsia="en-US"/>
        </w:rPr>
        <w:t>0</w:t>
      </w:r>
      <w:r w:rsidR="00171AC2">
        <w:rPr>
          <w:rFonts w:ascii="Arial" w:hAnsi="Arial" w:cs="Arial"/>
          <w:b/>
          <w:bCs/>
          <w:sz w:val="22"/>
          <w:szCs w:val="22"/>
          <w:lang w:eastAsia="en-US"/>
        </w:rPr>
        <w:t>9</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7DAC975D"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EC6162">
        <w:rPr>
          <w:rFonts w:ascii="Arial" w:hAnsi="Arial" w:cs="Arial"/>
          <w:b/>
          <w:sz w:val="22"/>
          <w:szCs w:val="22"/>
        </w:rPr>
        <w:t>3</w:t>
      </w:r>
      <w:r w:rsidR="00171AC2">
        <w:rPr>
          <w:rFonts w:ascii="Arial" w:hAnsi="Arial" w:cs="Arial"/>
          <w:b/>
          <w:sz w:val="22"/>
          <w:szCs w:val="22"/>
        </w:rPr>
        <w:t>6</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7768720A"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171AC2">
        <w:rPr>
          <w:rFonts w:ascii="Arial" w:hAnsi="Arial" w:cs="Arial"/>
          <w:b/>
          <w:sz w:val="22"/>
          <w:szCs w:val="22"/>
        </w:rPr>
        <w:t>206</w:t>
      </w:r>
      <w:r w:rsidR="00A75E1A" w:rsidRPr="00A75E1A">
        <w:rPr>
          <w:rFonts w:ascii="Arial" w:hAnsi="Arial" w:cs="Arial"/>
          <w:b/>
          <w:sz w:val="22"/>
          <w:szCs w:val="22"/>
        </w:rPr>
        <w:t>/202</w:t>
      </w:r>
      <w:r w:rsidR="00504FCE">
        <w:rPr>
          <w:rFonts w:ascii="Arial" w:hAnsi="Arial" w:cs="Arial"/>
          <w:b/>
          <w:sz w:val="22"/>
          <w:szCs w:val="22"/>
        </w:rPr>
        <w:t>3</w:t>
      </w:r>
    </w:p>
    <w:p w14:paraId="6111CF4B" w14:textId="4805004D"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F61D93">
        <w:rPr>
          <w:rFonts w:ascii="Arial" w:hAnsi="Arial" w:cs="Arial"/>
          <w:b/>
          <w:sz w:val="22"/>
          <w:szCs w:val="22"/>
        </w:rPr>
        <w:t>1</w:t>
      </w:r>
      <w:r w:rsidR="00171AC2">
        <w:rPr>
          <w:rFonts w:ascii="Arial" w:hAnsi="Arial" w:cs="Arial"/>
          <w:b/>
          <w:sz w:val="22"/>
          <w:szCs w:val="22"/>
        </w:rPr>
        <w:t>1</w:t>
      </w:r>
      <w:r w:rsidR="00A75E1A" w:rsidRPr="00A75E1A">
        <w:rPr>
          <w:rFonts w:ascii="Arial" w:hAnsi="Arial" w:cs="Arial"/>
          <w:b/>
          <w:sz w:val="22"/>
          <w:szCs w:val="22"/>
        </w:rPr>
        <w:t>/</w:t>
      </w:r>
      <w:r w:rsidR="00504FCE">
        <w:rPr>
          <w:rFonts w:ascii="Arial" w:hAnsi="Arial" w:cs="Arial"/>
          <w:b/>
          <w:sz w:val="22"/>
          <w:szCs w:val="22"/>
        </w:rPr>
        <w:t>0</w:t>
      </w:r>
      <w:r w:rsidR="00171AC2">
        <w:rPr>
          <w:rFonts w:ascii="Arial" w:hAnsi="Arial" w:cs="Arial"/>
          <w:b/>
          <w:sz w:val="22"/>
          <w:szCs w:val="22"/>
        </w:rPr>
        <w:t>9</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171AC2">
        <w:rPr>
          <w:rFonts w:ascii="Arial" w:hAnsi="Arial" w:cs="Arial"/>
          <w:b/>
          <w:sz w:val="22"/>
          <w:szCs w:val="22"/>
        </w:rPr>
        <w:t>0</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lastRenderedPageBreak/>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w:t>
      </w:r>
      <w:r w:rsidRPr="00464206">
        <w:rPr>
          <w:rFonts w:ascii="Arial" w:hAnsi="Arial" w:cs="Arial"/>
          <w:sz w:val="22"/>
          <w:szCs w:val="22"/>
          <w:lang w:eastAsia="en-US"/>
        </w:rPr>
        <w:lastRenderedPageBreak/>
        <w:t xml:space="preserve">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170FA656"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O Município/Secretaria Municipal de Saúde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4B20A1A3"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w:t>
      </w:r>
      <w:r w:rsidR="00171AC2">
        <w:rPr>
          <w:rFonts w:ascii="Arial" w:hAnsi="Arial" w:cs="Arial"/>
          <w:b/>
          <w:bCs/>
          <w:sz w:val="22"/>
          <w:szCs w:val="22"/>
          <w:lang w:eastAsia="en-US"/>
        </w:rPr>
        <w:t>ÕES</w:t>
      </w:r>
      <w:r w:rsidR="00836538">
        <w:rPr>
          <w:rFonts w:ascii="Arial" w:hAnsi="Arial" w:cs="Arial"/>
          <w:b/>
          <w:bCs/>
          <w:sz w:val="22"/>
          <w:szCs w:val="22"/>
          <w:lang w:eastAsia="en-US"/>
        </w:rPr>
        <w:t xml:space="preserve"> ORÇAMENTÁRIA</w:t>
      </w:r>
      <w:r w:rsidR="00171AC2">
        <w:rPr>
          <w:rFonts w:ascii="Arial" w:hAnsi="Arial" w:cs="Arial"/>
          <w:b/>
          <w:bCs/>
          <w:sz w:val="22"/>
          <w:szCs w:val="22"/>
          <w:lang w:eastAsia="en-US"/>
        </w:rPr>
        <w:t>S:</w:t>
      </w:r>
    </w:p>
    <w:p w14:paraId="23B10503" w14:textId="57B73420"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w:t>
      </w:r>
      <w:r w:rsidR="00B77735">
        <w:rPr>
          <w:rFonts w:ascii="Arial" w:hAnsi="Arial" w:cs="Arial"/>
          <w:sz w:val="22"/>
          <w:szCs w:val="22"/>
        </w:rPr>
        <w:t>2</w:t>
      </w:r>
      <w:r w:rsidRPr="00F61D93">
        <w:rPr>
          <w:rFonts w:ascii="Arial" w:hAnsi="Arial" w:cs="Arial"/>
          <w:sz w:val="22"/>
          <w:szCs w:val="22"/>
        </w:rPr>
        <w:t>.01.01.0</w:t>
      </w:r>
      <w:r w:rsidR="00B77735">
        <w:rPr>
          <w:rFonts w:ascii="Arial" w:hAnsi="Arial" w:cs="Arial"/>
          <w:sz w:val="22"/>
          <w:szCs w:val="22"/>
        </w:rPr>
        <w:t>4</w:t>
      </w:r>
      <w:r w:rsidRPr="00F61D93">
        <w:rPr>
          <w:rFonts w:ascii="Arial" w:hAnsi="Arial" w:cs="Arial"/>
          <w:sz w:val="22"/>
          <w:szCs w:val="22"/>
        </w:rPr>
        <w:t>.</w:t>
      </w:r>
      <w:r w:rsidR="00B77735">
        <w:rPr>
          <w:rFonts w:ascii="Arial" w:hAnsi="Arial" w:cs="Arial"/>
          <w:sz w:val="22"/>
          <w:szCs w:val="22"/>
        </w:rPr>
        <w:t>12</w:t>
      </w:r>
      <w:r w:rsidRPr="00F61D93">
        <w:rPr>
          <w:rFonts w:ascii="Arial" w:hAnsi="Arial" w:cs="Arial"/>
          <w:sz w:val="22"/>
          <w:szCs w:val="22"/>
        </w:rPr>
        <w:t>2.00</w:t>
      </w:r>
      <w:r w:rsidR="00B77735">
        <w:rPr>
          <w:rFonts w:ascii="Arial" w:hAnsi="Arial" w:cs="Arial"/>
          <w:sz w:val="22"/>
          <w:szCs w:val="22"/>
        </w:rPr>
        <w:t>02</w:t>
      </w:r>
      <w:r w:rsidRPr="00F61D93">
        <w:rPr>
          <w:rFonts w:ascii="Arial" w:hAnsi="Arial" w:cs="Arial"/>
          <w:sz w:val="22"/>
          <w:szCs w:val="22"/>
        </w:rPr>
        <w:t>.2</w:t>
      </w:r>
      <w:r w:rsidR="00B77735">
        <w:rPr>
          <w:rFonts w:ascii="Arial" w:hAnsi="Arial" w:cs="Arial"/>
          <w:sz w:val="22"/>
          <w:szCs w:val="22"/>
        </w:rPr>
        <w:t>005</w:t>
      </w:r>
      <w:r w:rsidRPr="00F61D93">
        <w:rPr>
          <w:rFonts w:ascii="Arial" w:hAnsi="Arial" w:cs="Arial"/>
          <w:sz w:val="22"/>
          <w:szCs w:val="22"/>
        </w:rPr>
        <w:t>.3.3.90.39.00</w:t>
      </w:r>
    </w:p>
    <w:p w14:paraId="591A14A3" w14:textId="72533AD2" w:rsid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 xml:space="preserve">Ficha: </w:t>
      </w:r>
      <w:r w:rsidR="00B77735">
        <w:rPr>
          <w:rFonts w:ascii="Arial" w:hAnsi="Arial" w:cs="Arial"/>
          <w:sz w:val="22"/>
          <w:szCs w:val="22"/>
        </w:rPr>
        <w:t>036</w:t>
      </w:r>
    </w:p>
    <w:p w14:paraId="54CA3716" w14:textId="77777777" w:rsidR="00B77735" w:rsidRDefault="00B77735" w:rsidP="00B77735">
      <w:pPr>
        <w:autoSpaceDE w:val="0"/>
        <w:autoSpaceDN w:val="0"/>
        <w:adjustRightInd w:val="0"/>
        <w:spacing w:line="276" w:lineRule="auto"/>
        <w:jc w:val="both"/>
        <w:rPr>
          <w:rFonts w:ascii="Arial" w:hAnsi="Arial" w:cs="Arial"/>
          <w:sz w:val="22"/>
          <w:szCs w:val="22"/>
        </w:rPr>
      </w:pPr>
    </w:p>
    <w:p w14:paraId="7DEA5D1B" w14:textId="619CBB4C" w:rsidR="00B77735" w:rsidRPr="00F61D93" w:rsidRDefault="00B77735" w:rsidP="00B77735">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w:t>
      </w:r>
      <w:r>
        <w:rPr>
          <w:rFonts w:ascii="Arial" w:hAnsi="Arial" w:cs="Arial"/>
          <w:sz w:val="22"/>
          <w:szCs w:val="22"/>
        </w:rPr>
        <w:t>6</w:t>
      </w:r>
      <w:r w:rsidRPr="00F61D93">
        <w:rPr>
          <w:rFonts w:ascii="Arial" w:hAnsi="Arial" w:cs="Arial"/>
          <w:sz w:val="22"/>
          <w:szCs w:val="22"/>
        </w:rPr>
        <w:t>.01.01.0</w:t>
      </w:r>
      <w:r>
        <w:rPr>
          <w:rFonts w:ascii="Arial" w:hAnsi="Arial" w:cs="Arial"/>
          <w:sz w:val="22"/>
          <w:szCs w:val="22"/>
        </w:rPr>
        <w:t>4</w:t>
      </w:r>
      <w:r w:rsidRPr="00F61D93">
        <w:rPr>
          <w:rFonts w:ascii="Arial" w:hAnsi="Arial" w:cs="Arial"/>
          <w:sz w:val="22"/>
          <w:szCs w:val="22"/>
        </w:rPr>
        <w:t>.</w:t>
      </w:r>
      <w:r>
        <w:rPr>
          <w:rFonts w:ascii="Arial" w:hAnsi="Arial" w:cs="Arial"/>
          <w:sz w:val="22"/>
          <w:szCs w:val="22"/>
        </w:rPr>
        <w:t>12</w:t>
      </w:r>
      <w:r w:rsidRPr="00F61D93">
        <w:rPr>
          <w:rFonts w:ascii="Arial" w:hAnsi="Arial" w:cs="Arial"/>
          <w:sz w:val="22"/>
          <w:szCs w:val="22"/>
        </w:rPr>
        <w:t>2.00</w:t>
      </w:r>
      <w:r>
        <w:rPr>
          <w:rFonts w:ascii="Arial" w:hAnsi="Arial" w:cs="Arial"/>
          <w:sz w:val="22"/>
          <w:szCs w:val="22"/>
        </w:rPr>
        <w:t>02</w:t>
      </w:r>
      <w:r w:rsidRPr="00F61D93">
        <w:rPr>
          <w:rFonts w:ascii="Arial" w:hAnsi="Arial" w:cs="Arial"/>
          <w:sz w:val="22"/>
          <w:szCs w:val="22"/>
        </w:rPr>
        <w:t>.2</w:t>
      </w:r>
      <w:r>
        <w:rPr>
          <w:rFonts w:ascii="Arial" w:hAnsi="Arial" w:cs="Arial"/>
          <w:sz w:val="22"/>
          <w:szCs w:val="22"/>
        </w:rPr>
        <w:t>0</w:t>
      </w:r>
      <w:r>
        <w:rPr>
          <w:rFonts w:ascii="Arial" w:hAnsi="Arial" w:cs="Arial"/>
          <w:sz w:val="22"/>
          <w:szCs w:val="22"/>
        </w:rPr>
        <w:t>68</w:t>
      </w:r>
      <w:r w:rsidRPr="00F61D93">
        <w:rPr>
          <w:rFonts w:ascii="Arial" w:hAnsi="Arial" w:cs="Arial"/>
          <w:sz w:val="22"/>
          <w:szCs w:val="22"/>
        </w:rPr>
        <w:t>.3.3.90.39.00</w:t>
      </w:r>
    </w:p>
    <w:p w14:paraId="67247D5E" w14:textId="29D9D69D" w:rsidR="00B77735" w:rsidRPr="00F61D93" w:rsidRDefault="00B77735" w:rsidP="00B77735">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 xml:space="preserve">Ficha: </w:t>
      </w:r>
      <w:r>
        <w:rPr>
          <w:rFonts w:ascii="Arial" w:hAnsi="Arial" w:cs="Arial"/>
          <w:sz w:val="22"/>
          <w:szCs w:val="22"/>
        </w:rPr>
        <w:t>483</w:t>
      </w:r>
    </w:p>
    <w:p w14:paraId="3F3E16A4" w14:textId="77777777" w:rsidR="00B77735" w:rsidRDefault="00B77735" w:rsidP="00B77735">
      <w:pPr>
        <w:autoSpaceDE w:val="0"/>
        <w:autoSpaceDN w:val="0"/>
        <w:adjustRightInd w:val="0"/>
        <w:spacing w:line="276" w:lineRule="auto"/>
        <w:jc w:val="both"/>
        <w:rPr>
          <w:rFonts w:ascii="Arial" w:hAnsi="Arial" w:cs="Arial"/>
          <w:sz w:val="22"/>
          <w:szCs w:val="22"/>
        </w:rPr>
      </w:pPr>
    </w:p>
    <w:p w14:paraId="457F2E7C" w14:textId="6CB03715" w:rsidR="00B77735" w:rsidRPr="00F61D93" w:rsidRDefault="00B77735" w:rsidP="00B77735">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w:t>
      </w:r>
      <w:r>
        <w:rPr>
          <w:rFonts w:ascii="Arial" w:hAnsi="Arial" w:cs="Arial"/>
          <w:sz w:val="22"/>
          <w:szCs w:val="22"/>
        </w:rPr>
        <w:t>6</w:t>
      </w:r>
      <w:r w:rsidRPr="00F61D93">
        <w:rPr>
          <w:rFonts w:ascii="Arial" w:hAnsi="Arial" w:cs="Arial"/>
          <w:sz w:val="22"/>
          <w:szCs w:val="22"/>
        </w:rPr>
        <w:t>.01.0</w:t>
      </w:r>
      <w:r>
        <w:rPr>
          <w:rFonts w:ascii="Arial" w:hAnsi="Arial" w:cs="Arial"/>
          <w:sz w:val="22"/>
          <w:szCs w:val="22"/>
        </w:rPr>
        <w:t>2</w:t>
      </w:r>
      <w:r w:rsidRPr="00F61D93">
        <w:rPr>
          <w:rFonts w:ascii="Arial" w:hAnsi="Arial" w:cs="Arial"/>
          <w:sz w:val="22"/>
          <w:szCs w:val="22"/>
        </w:rPr>
        <w:t>.0</w:t>
      </w:r>
      <w:r>
        <w:rPr>
          <w:rFonts w:ascii="Arial" w:hAnsi="Arial" w:cs="Arial"/>
          <w:sz w:val="22"/>
          <w:szCs w:val="22"/>
        </w:rPr>
        <w:t>4</w:t>
      </w:r>
      <w:r w:rsidRPr="00F61D93">
        <w:rPr>
          <w:rFonts w:ascii="Arial" w:hAnsi="Arial" w:cs="Arial"/>
          <w:sz w:val="22"/>
          <w:szCs w:val="22"/>
        </w:rPr>
        <w:t>.</w:t>
      </w:r>
      <w:r>
        <w:rPr>
          <w:rFonts w:ascii="Arial" w:hAnsi="Arial" w:cs="Arial"/>
          <w:sz w:val="22"/>
          <w:szCs w:val="22"/>
        </w:rPr>
        <w:t>12</w:t>
      </w:r>
      <w:r w:rsidRPr="00F61D93">
        <w:rPr>
          <w:rFonts w:ascii="Arial" w:hAnsi="Arial" w:cs="Arial"/>
          <w:sz w:val="22"/>
          <w:szCs w:val="22"/>
        </w:rPr>
        <w:t>2.00</w:t>
      </w:r>
      <w:r>
        <w:rPr>
          <w:rFonts w:ascii="Arial" w:hAnsi="Arial" w:cs="Arial"/>
          <w:sz w:val="22"/>
          <w:szCs w:val="22"/>
        </w:rPr>
        <w:t>02</w:t>
      </w:r>
      <w:r w:rsidRPr="00F61D93">
        <w:rPr>
          <w:rFonts w:ascii="Arial" w:hAnsi="Arial" w:cs="Arial"/>
          <w:sz w:val="22"/>
          <w:szCs w:val="22"/>
        </w:rPr>
        <w:t>.2</w:t>
      </w:r>
      <w:r>
        <w:rPr>
          <w:rFonts w:ascii="Arial" w:hAnsi="Arial" w:cs="Arial"/>
          <w:sz w:val="22"/>
          <w:szCs w:val="22"/>
        </w:rPr>
        <w:t>0</w:t>
      </w:r>
      <w:r>
        <w:rPr>
          <w:rFonts w:ascii="Arial" w:hAnsi="Arial" w:cs="Arial"/>
          <w:sz w:val="22"/>
          <w:szCs w:val="22"/>
        </w:rPr>
        <w:t>72</w:t>
      </w:r>
      <w:r w:rsidRPr="00F61D93">
        <w:rPr>
          <w:rFonts w:ascii="Arial" w:hAnsi="Arial" w:cs="Arial"/>
          <w:sz w:val="22"/>
          <w:szCs w:val="22"/>
        </w:rPr>
        <w:t>.3.3.90.39.00</w:t>
      </w:r>
    </w:p>
    <w:p w14:paraId="3B271C45" w14:textId="576BE93C" w:rsidR="00B77735" w:rsidRPr="00F61D93" w:rsidRDefault="00B77735" w:rsidP="00B77735">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 xml:space="preserve">Ficha: </w:t>
      </w:r>
      <w:r>
        <w:rPr>
          <w:rFonts w:ascii="Arial" w:hAnsi="Arial" w:cs="Arial"/>
          <w:sz w:val="22"/>
          <w:szCs w:val="22"/>
        </w:rPr>
        <w:t>4</w:t>
      </w:r>
      <w:r>
        <w:rPr>
          <w:rFonts w:ascii="Arial" w:hAnsi="Arial" w:cs="Arial"/>
          <w:sz w:val="22"/>
          <w:szCs w:val="22"/>
        </w:rPr>
        <w:t>96</w:t>
      </w:r>
    </w:p>
    <w:p w14:paraId="40F2DE8B" w14:textId="77777777" w:rsidR="00B77735" w:rsidRDefault="00B77735" w:rsidP="00A35B07">
      <w:pPr>
        <w:autoSpaceDE w:val="0"/>
        <w:autoSpaceDN w:val="0"/>
        <w:adjustRightInd w:val="0"/>
        <w:jc w:val="both"/>
        <w:rPr>
          <w:rFonts w:ascii="Arial" w:hAnsi="Arial" w:cs="Arial"/>
          <w:b/>
          <w:bCs/>
          <w:sz w:val="22"/>
          <w:szCs w:val="22"/>
          <w:lang w:eastAsia="en-US"/>
        </w:rPr>
      </w:pPr>
    </w:p>
    <w:p w14:paraId="3891E601" w14:textId="1026F0DC"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694DA15C"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55551613"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B77735">
        <w:rPr>
          <w:rFonts w:ascii="Arial" w:hAnsi="Arial" w:cs="Arial"/>
          <w:bCs/>
          <w:sz w:val="22"/>
          <w:szCs w:val="22"/>
          <w:lang w:eastAsia="en-US"/>
        </w:rPr>
        <w:t>25</w:t>
      </w:r>
      <w:r w:rsidR="00F61D93">
        <w:rPr>
          <w:rFonts w:ascii="Arial" w:hAnsi="Arial" w:cs="Arial"/>
          <w:bCs/>
          <w:sz w:val="22"/>
          <w:szCs w:val="22"/>
          <w:lang w:eastAsia="en-US"/>
        </w:rPr>
        <w:t xml:space="preserve"> </w:t>
      </w:r>
      <w:r w:rsidR="00CC3C44">
        <w:rPr>
          <w:rFonts w:ascii="Arial" w:hAnsi="Arial" w:cs="Arial"/>
          <w:bCs/>
          <w:sz w:val="22"/>
          <w:szCs w:val="22"/>
          <w:lang w:eastAsia="en-US"/>
        </w:rPr>
        <w:t xml:space="preserve">de </w:t>
      </w:r>
      <w:r w:rsidR="00F61D93">
        <w:rPr>
          <w:rFonts w:ascii="Arial" w:hAnsi="Arial" w:cs="Arial"/>
          <w:bCs/>
          <w:sz w:val="22"/>
          <w:szCs w:val="22"/>
          <w:lang w:eastAsia="en-US"/>
        </w:rPr>
        <w:t>agost</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A75516"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A75516">
        <w:rPr>
          <w:rFonts w:ascii="Arial" w:hAnsi="Arial" w:cs="Arial"/>
          <w:b/>
          <w:sz w:val="22"/>
          <w:szCs w:val="22"/>
        </w:rPr>
        <w:t>TERMO DE REFERÊNCIA</w:t>
      </w:r>
    </w:p>
    <w:p w14:paraId="0114D87A" w14:textId="77777777" w:rsidR="00A75516" w:rsidRPr="00A75516" w:rsidRDefault="00A75516" w:rsidP="00A75516">
      <w:pPr>
        <w:spacing w:after="360"/>
        <w:jc w:val="center"/>
        <w:rPr>
          <w:rFonts w:ascii="Arial" w:hAnsi="Arial" w:cs="Arial"/>
          <w:b/>
          <w:color w:val="000000" w:themeColor="text1"/>
          <w:sz w:val="22"/>
          <w:szCs w:val="22"/>
          <w:u w:val="single"/>
          <w:lang w:eastAsia="ar-SA"/>
        </w:rPr>
      </w:pPr>
    </w:p>
    <w:p w14:paraId="17C17D17" w14:textId="77777777" w:rsidR="00A75516" w:rsidRPr="00A75516" w:rsidRDefault="00A75516" w:rsidP="00A75516">
      <w:pPr>
        <w:pStyle w:val="PargrafodaLista"/>
        <w:numPr>
          <w:ilvl w:val="0"/>
          <w:numId w:val="48"/>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A75516">
        <w:rPr>
          <w:rFonts w:ascii="Arial" w:hAnsi="Arial" w:cs="Arial"/>
          <w:b/>
          <w:color w:val="000000" w:themeColor="text1"/>
          <w:sz w:val="22"/>
          <w:szCs w:val="22"/>
        </w:rPr>
        <w:t>OBJETO</w:t>
      </w:r>
    </w:p>
    <w:p w14:paraId="1A8569FE" w14:textId="77777777" w:rsidR="00A75516" w:rsidRPr="00A75516" w:rsidRDefault="00A75516" w:rsidP="00A75516">
      <w:pPr>
        <w:pStyle w:val="PargrafodaLista"/>
        <w:widowControl w:val="0"/>
        <w:numPr>
          <w:ilvl w:val="1"/>
          <w:numId w:val="52"/>
        </w:numPr>
        <w:suppressAutoHyphens/>
        <w:ind w:left="709" w:hanging="578"/>
        <w:jc w:val="both"/>
        <w:rPr>
          <w:rFonts w:ascii="Arial" w:hAnsi="Arial" w:cs="Arial"/>
          <w:sz w:val="22"/>
          <w:szCs w:val="22"/>
        </w:rPr>
      </w:pPr>
      <w:r w:rsidRPr="00A75516">
        <w:rPr>
          <w:rFonts w:ascii="Arial" w:hAnsi="Arial" w:cs="Arial"/>
          <w:sz w:val="22"/>
          <w:szCs w:val="22"/>
          <w:lang w:val="en-US"/>
        </w:rPr>
        <w:t xml:space="preserve">O </w:t>
      </w:r>
      <w:r w:rsidRPr="00A75516">
        <w:rPr>
          <w:rFonts w:ascii="Arial" w:hAnsi="Arial" w:cs="Arial"/>
          <w:sz w:val="22"/>
          <w:szCs w:val="22"/>
        </w:rPr>
        <w:t>Presente Termo de Referência tem por objetivo à abertura de procedimento licitatório para CONTRATAÇÃO DE PRESTAÇÃO DE SERVIÇOS DE COMUNICAÇÃO E PUBLICIDADE EM GERAL no Município de Janaúba/MG.</w:t>
      </w:r>
    </w:p>
    <w:p w14:paraId="0B3FF3FE" w14:textId="77777777" w:rsidR="00A75516" w:rsidRPr="00A75516" w:rsidRDefault="00A75516" w:rsidP="00A75516">
      <w:pPr>
        <w:pStyle w:val="PargrafodaLista"/>
        <w:widowControl w:val="0"/>
        <w:suppressAutoHyphens/>
        <w:ind w:left="709"/>
        <w:jc w:val="both"/>
        <w:rPr>
          <w:rFonts w:ascii="Arial" w:hAnsi="Arial" w:cs="Arial"/>
          <w:sz w:val="22"/>
          <w:szCs w:val="22"/>
        </w:rPr>
      </w:pPr>
    </w:p>
    <w:p w14:paraId="2F800C06" w14:textId="77777777" w:rsidR="00A75516" w:rsidRPr="00A75516" w:rsidRDefault="00A75516" w:rsidP="00A75516">
      <w:pPr>
        <w:pStyle w:val="PargrafodaLista"/>
        <w:numPr>
          <w:ilvl w:val="0"/>
          <w:numId w:val="48"/>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A75516">
        <w:rPr>
          <w:rFonts w:ascii="Arial" w:hAnsi="Arial" w:cs="Arial"/>
          <w:b/>
          <w:color w:val="000000" w:themeColor="text1"/>
          <w:sz w:val="22"/>
          <w:szCs w:val="22"/>
        </w:rPr>
        <w:t>JUSTIFICATIVA</w:t>
      </w:r>
    </w:p>
    <w:p w14:paraId="4139C5C4" w14:textId="77777777" w:rsidR="00A75516" w:rsidRPr="00A75516" w:rsidRDefault="00A75516" w:rsidP="00A75516">
      <w:pPr>
        <w:pStyle w:val="PargrafodaLista"/>
        <w:widowControl w:val="0"/>
        <w:numPr>
          <w:ilvl w:val="1"/>
          <w:numId w:val="47"/>
        </w:numPr>
        <w:suppressAutoHyphens/>
        <w:ind w:left="709" w:hanging="567"/>
        <w:jc w:val="both"/>
        <w:rPr>
          <w:rFonts w:ascii="Arial" w:hAnsi="Arial" w:cs="Arial"/>
          <w:sz w:val="22"/>
          <w:szCs w:val="22"/>
        </w:rPr>
      </w:pPr>
      <w:r w:rsidRPr="00A75516">
        <w:rPr>
          <w:rFonts w:ascii="Arial" w:hAnsi="Arial" w:cs="Arial"/>
          <w:sz w:val="22"/>
          <w:szCs w:val="22"/>
        </w:rPr>
        <w:t>A comunicação é, comprovadamente, um instrumento fundamental de informação disponível a sociedade. É por meio de campanhas e estratégias comunicacionais que milhares de cidadãos devem ter acesso às informações de direitos e deveres, ou ainda, de ações e políticas de desenvolvimento humano. Dessa forma a Assessoria de Comunicação percebe que, por meio da ciência da comunicação, é possível ampliar os benefícios oriundos das estratégias, projetos e políticas de cidadania.</w:t>
      </w:r>
    </w:p>
    <w:p w14:paraId="6064C4CC" w14:textId="77777777" w:rsidR="00A75516" w:rsidRPr="00A75516" w:rsidRDefault="00A75516" w:rsidP="00A75516">
      <w:pPr>
        <w:pStyle w:val="PargrafodaLista"/>
        <w:widowControl w:val="0"/>
        <w:suppressAutoHyphens/>
        <w:ind w:left="709"/>
        <w:jc w:val="both"/>
        <w:rPr>
          <w:rFonts w:ascii="Arial" w:hAnsi="Arial" w:cs="Arial"/>
          <w:sz w:val="22"/>
          <w:szCs w:val="22"/>
        </w:rPr>
      </w:pPr>
    </w:p>
    <w:p w14:paraId="14DEA2B9" w14:textId="77777777" w:rsidR="00A75516" w:rsidRPr="00A75516" w:rsidRDefault="00A75516" w:rsidP="00A75516">
      <w:pPr>
        <w:pStyle w:val="PargrafodaLista"/>
        <w:numPr>
          <w:ilvl w:val="0"/>
          <w:numId w:val="4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ESPECIFICAÇÃO DO OBJETO</w:t>
      </w:r>
    </w:p>
    <w:tbl>
      <w:tblPr>
        <w:tblW w:w="9357" w:type="dxa"/>
        <w:jc w:val="center"/>
        <w:tblCellMar>
          <w:left w:w="70" w:type="dxa"/>
          <w:right w:w="70" w:type="dxa"/>
        </w:tblCellMar>
        <w:tblLook w:val="04A0" w:firstRow="1" w:lastRow="0" w:firstColumn="1" w:lastColumn="0" w:noHBand="0" w:noVBand="1"/>
      </w:tblPr>
      <w:tblGrid>
        <w:gridCol w:w="593"/>
        <w:gridCol w:w="3544"/>
        <w:gridCol w:w="1212"/>
        <w:gridCol w:w="1351"/>
        <w:gridCol w:w="1376"/>
        <w:gridCol w:w="1281"/>
      </w:tblGrid>
      <w:tr w:rsidR="00A75516" w:rsidRPr="00A75516" w14:paraId="2E2BCA22" w14:textId="77777777" w:rsidTr="00A75516">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5A2A" w14:textId="77777777" w:rsidR="00A75516" w:rsidRPr="00A75516" w:rsidRDefault="00A75516" w:rsidP="00791638">
            <w:pPr>
              <w:jc w:val="center"/>
              <w:rPr>
                <w:rFonts w:ascii="Arial" w:hAnsi="Arial" w:cs="Arial"/>
                <w:b/>
                <w:color w:val="000000"/>
                <w:sz w:val="22"/>
                <w:szCs w:val="22"/>
              </w:rPr>
            </w:pPr>
          </w:p>
          <w:p w14:paraId="1A30D7A0" w14:textId="77777777" w:rsidR="00A75516" w:rsidRPr="00A75516" w:rsidRDefault="00A75516" w:rsidP="00791638">
            <w:pPr>
              <w:jc w:val="center"/>
              <w:rPr>
                <w:rFonts w:ascii="Arial" w:hAnsi="Arial" w:cs="Arial"/>
                <w:b/>
                <w:color w:val="000000"/>
                <w:sz w:val="22"/>
                <w:szCs w:val="22"/>
              </w:rPr>
            </w:pPr>
            <w:r w:rsidRPr="00A75516">
              <w:rPr>
                <w:rFonts w:ascii="Arial" w:hAnsi="Arial" w:cs="Arial"/>
                <w:b/>
                <w:color w:val="000000"/>
                <w:sz w:val="22"/>
                <w:szCs w:val="22"/>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5ECCCAD9" w14:textId="77777777" w:rsidR="00A75516" w:rsidRPr="00A75516" w:rsidRDefault="00A75516" w:rsidP="00791638">
            <w:pPr>
              <w:jc w:val="center"/>
              <w:rPr>
                <w:rFonts w:ascii="Arial" w:hAnsi="Arial" w:cs="Arial"/>
                <w:b/>
                <w:bCs/>
                <w:color w:val="000000"/>
                <w:sz w:val="22"/>
                <w:szCs w:val="22"/>
              </w:rPr>
            </w:pPr>
          </w:p>
          <w:p w14:paraId="718EC9BC" w14:textId="77777777" w:rsidR="00A75516" w:rsidRPr="00A75516" w:rsidRDefault="00A75516" w:rsidP="00791638">
            <w:pPr>
              <w:jc w:val="center"/>
              <w:rPr>
                <w:rFonts w:ascii="Arial" w:hAnsi="Arial" w:cs="Arial"/>
                <w:b/>
                <w:bCs/>
                <w:color w:val="000000"/>
                <w:sz w:val="22"/>
                <w:szCs w:val="22"/>
              </w:rPr>
            </w:pPr>
            <w:r w:rsidRPr="00A75516">
              <w:rPr>
                <w:rFonts w:ascii="Arial" w:hAnsi="Arial" w:cs="Arial"/>
                <w:b/>
                <w:bCs/>
                <w:color w:val="000000"/>
                <w:sz w:val="22"/>
                <w:szCs w:val="22"/>
              </w:rPr>
              <w:t>Descrição</w:t>
            </w:r>
          </w:p>
        </w:tc>
        <w:tc>
          <w:tcPr>
            <w:tcW w:w="1212" w:type="dxa"/>
            <w:tcBorders>
              <w:top w:val="single" w:sz="4" w:space="0" w:color="auto"/>
              <w:left w:val="nil"/>
              <w:bottom w:val="single" w:sz="4" w:space="0" w:color="auto"/>
              <w:right w:val="single" w:sz="4" w:space="0" w:color="auto"/>
            </w:tcBorders>
            <w:vAlign w:val="center"/>
          </w:tcPr>
          <w:p w14:paraId="0DDE2883" w14:textId="77777777" w:rsidR="00A75516" w:rsidRPr="00A75516" w:rsidRDefault="00A75516" w:rsidP="00791638">
            <w:pPr>
              <w:jc w:val="center"/>
              <w:rPr>
                <w:rFonts w:ascii="Arial" w:hAnsi="Arial" w:cs="Arial"/>
                <w:b/>
                <w:color w:val="000000"/>
                <w:sz w:val="22"/>
                <w:szCs w:val="22"/>
              </w:rPr>
            </w:pPr>
          </w:p>
          <w:p w14:paraId="1EC4DCC5" w14:textId="77777777" w:rsidR="00A75516" w:rsidRPr="00A75516" w:rsidRDefault="00A75516" w:rsidP="00791638">
            <w:pPr>
              <w:jc w:val="center"/>
              <w:rPr>
                <w:rFonts w:ascii="Arial" w:hAnsi="Arial" w:cs="Arial"/>
                <w:b/>
                <w:color w:val="000000"/>
                <w:sz w:val="22"/>
                <w:szCs w:val="22"/>
              </w:rPr>
            </w:pPr>
            <w:r w:rsidRPr="00A75516">
              <w:rPr>
                <w:rFonts w:ascii="Arial" w:hAnsi="Arial" w:cs="Arial"/>
                <w:b/>
                <w:color w:val="000000"/>
                <w:sz w:val="22"/>
                <w:szCs w:val="22"/>
              </w:rPr>
              <w:t>Unidade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275E" w14:textId="77777777" w:rsidR="00A75516" w:rsidRPr="00A75516" w:rsidRDefault="00A75516" w:rsidP="00791638">
            <w:pPr>
              <w:jc w:val="center"/>
              <w:rPr>
                <w:rFonts w:ascii="Arial" w:hAnsi="Arial" w:cs="Arial"/>
                <w:b/>
                <w:color w:val="000000"/>
                <w:sz w:val="22"/>
                <w:szCs w:val="22"/>
              </w:rPr>
            </w:pPr>
          </w:p>
          <w:p w14:paraId="613104A8" w14:textId="77777777" w:rsidR="00A75516" w:rsidRPr="00A75516" w:rsidRDefault="00A75516" w:rsidP="00791638">
            <w:pPr>
              <w:jc w:val="center"/>
              <w:rPr>
                <w:rFonts w:ascii="Arial" w:hAnsi="Arial" w:cs="Arial"/>
                <w:b/>
                <w:color w:val="000000"/>
                <w:sz w:val="22"/>
                <w:szCs w:val="22"/>
              </w:rPr>
            </w:pPr>
            <w:r w:rsidRPr="00A75516">
              <w:rPr>
                <w:rFonts w:ascii="Arial" w:hAnsi="Arial" w:cs="Arial"/>
                <w:b/>
                <w:color w:val="000000"/>
                <w:sz w:val="22"/>
                <w:szCs w:val="22"/>
              </w:rPr>
              <w:t>Quantidade</w:t>
            </w:r>
          </w:p>
        </w:tc>
        <w:tc>
          <w:tcPr>
            <w:tcW w:w="1407" w:type="dxa"/>
            <w:tcBorders>
              <w:top w:val="single" w:sz="4" w:space="0" w:color="auto"/>
              <w:left w:val="single" w:sz="4" w:space="0" w:color="auto"/>
              <w:bottom w:val="single" w:sz="4" w:space="0" w:color="auto"/>
              <w:right w:val="single" w:sz="4" w:space="0" w:color="auto"/>
            </w:tcBorders>
            <w:vAlign w:val="center"/>
          </w:tcPr>
          <w:p w14:paraId="308C9420" w14:textId="77777777" w:rsidR="00A75516" w:rsidRPr="00A75516" w:rsidRDefault="00A75516" w:rsidP="00791638">
            <w:pPr>
              <w:jc w:val="center"/>
              <w:rPr>
                <w:rFonts w:ascii="Arial" w:hAnsi="Arial" w:cs="Arial"/>
                <w:b/>
                <w:color w:val="000000"/>
                <w:sz w:val="22"/>
                <w:szCs w:val="22"/>
              </w:rPr>
            </w:pPr>
          </w:p>
          <w:p w14:paraId="1C1B4E91" w14:textId="77777777" w:rsidR="00A75516" w:rsidRPr="00A75516" w:rsidRDefault="00A75516" w:rsidP="00791638">
            <w:pPr>
              <w:jc w:val="center"/>
              <w:rPr>
                <w:rFonts w:ascii="Arial" w:hAnsi="Arial" w:cs="Arial"/>
                <w:b/>
                <w:color w:val="000000"/>
                <w:sz w:val="22"/>
                <w:szCs w:val="22"/>
              </w:rPr>
            </w:pPr>
            <w:r w:rsidRPr="00A75516">
              <w:rPr>
                <w:rFonts w:ascii="Arial" w:hAnsi="Arial" w:cs="Arial"/>
                <w:b/>
                <w:color w:val="000000"/>
                <w:sz w:val="22"/>
                <w:szCs w:val="22"/>
              </w:rPr>
              <w:t>Valor Média</w:t>
            </w:r>
          </w:p>
        </w:tc>
        <w:tc>
          <w:tcPr>
            <w:tcW w:w="1281" w:type="dxa"/>
            <w:tcBorders>
              <w:top w:val="single" w:sz="4" w:space="0" w:color="auto"/>
              <w:left w:val="single" w:sz="4" w:space="0" w:color="auto"/>
              <w:bottom w:val="single" w:sz="4" w:space="0" w:color="auto"/>
              <w:right w:val="single" w:sz="4" w:space="0" w:color="auto"/>
            </w:tcBorders>
            <w:vAlign w:val="center"/>
          </w:tcPr>
          <w:p w14:paraId="5EA1DA54" w14:textId="77777777" w:rsidR="00A75516" w:rsidRPr="00A75516" w:rsidRDefault="00A75516" w:rsidP="00791638">
            <w:pPr>
              <w:jc w:val="center"/>
              <w:rPr>
                <w:rFonts w:ascii="Arial" w:hAnsi="Arial" w:cs="Arial"/>
                <w:b/>
                <w:color w:val="000000"/>
                <w:sz w:val="22"/>
                <w:szCs w:val="22"/>
              </w:rPr>
            </w:pPr>
          </w:p>
          <w:p w14:paraId="0241B790" w14:textId="77777777" w:rsidR="00A75516" w:rsidRPr="00A75516" w:rsidRDefault="00A75516" w:rsidP="00791638">
            <w:pPr>
              <w:jc w:val="center"/>
              <w:rPr>
                <w:rFonts w:ascii="Arial" w:hAnsi="Arial" w:cs="Arial"/>
                <w:b/>
                <w:color w:val="000000"/>
                <w:sz w:val="22"/>
                <w:szCs w:val="22"/>
              </w:rPr>
            </w:pPr>
            <w:r w:rsidRPr="00A75516">
              <w:rPr>
                <w:rFonts w:ascii="Arial" w:hAnsi="Arial" w:cs="Arial"/>
                <w:b/>
                <w:color w:val="000000"/>
                <w:sz w:val="22"/>
                <w:szCs w:val="22"/>
              </w:rPr>
              <w:t>Valor Total</w:t>
            </w:r>
          </w:p>
        </w:tc>
      </w:tr>
      <w:tr w:rsidR="00A75516" w:rsidRPr="00A75516" w14:paraId="7245ECB7" w14:textId="77777777" w:rsidTr="00A75516">
        <w:trPr>
          <w:trHeight w:val="78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0F64462"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w:t>
            </w:r>
          </w:p>
        </w:tc>
        <w:tc>
          <w:tcPr>
            <w:tcW w:w="3544" w:type="dxa"/>
            <w:tcBorders>
              <w:top w:val="nil"/>
              <w:left w:val="nil"/>
              <w:bottom w:val="single" w:sz="4" w:space="0" w:color="auto"/>
              <w:right w:val="single" w:sz="4" w:space="0" w:color="auto"/>
            </w:tcBorders>
            <w:shd w:val="clear" w:color="auto" w:fill="auto"/>
            <w:noWrap/>
          </w:tcPr>
          <w:p w14:paraId="62AA3FC3" w14:textId="77777777" w:rsidR="00A75516" w:rsidRPr="00A75516" w:rsidRDefault="00A75516" w:rsidP="00791638">
            <w:pPr>
              <w:rPr>
                <w:rFonts w:ascii="Arial" w:hAnsi="Arial" w:cs="Arial"/>
                <w:sz w:val="22"/>
                <w:szCs w:val="22"/>
              </w:rPr>
            </w:pPr>
            <w:r w:rsidRPr="00A75516">
              <w:rPr>
                <w:rFonts w:ascii="Arial" w:hAnsi="Arial" w:cs="Arial"/>
                <w:sz w:val="22"/>
                <w:szCs w:val="22"/>
              </w:rPr>
              <w:t>Veiculação em rádio com jingle e/ou spot 15” segundos</w:t>
            </w:r>
          </w:p>
        </w:tc>
        <w:tc>
          <w:tcPr>
            <w:tcW w:w="1212" w:type="dxa"/>
            <w:tcBorders>
              <w:top w:val="single" w:sz="4" w:space="0" w:color="auto"/>
              <w:left w:val="nil"/>
              <w:bottom w:val="single" w:sz="4" w:space="0" w:color="auto"/>
              <w:right w:val="single" w:sz="4" w:space="0" w:color="auto"/>
            </w:tcBorders>
            <w:vAlign w:val="center"/>
          </w:tcPr>
          <w:p w14:paraId="385D05B7" w14:textId="77777777" w:rsidR="00A75516" w:rsidRPr="00A75516" w:rsidRDefault="00A75516"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nil"/>
              <w:left w:val="single" w:sz="4" w:space="0" w:color="auto"/>
              <w:bottom w:val="single" w:sz="4" w:space="0" w:color="auto"/>
              <w:right w:val="single" w:sz="4" w:space="0" w:color="auto"/>
            </w:tcBorders>
            <w:shd w:val="clear" w:color="auto" w:fill="auto"/>
            <w:noWrap/>
            <w:vAlign w:val="center"/>
          </w:tcPr>
          <w:p w14:paraId="63B10A35"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2000</w:t>
            </w:r>
          </w:p>
        </w:tc>
        <w:tc>
          <w:tcPr>
            <w:tcW w:w="1407" w:type="dxa"/>
            <w:tcBorders>
              <w:top w:val="nil"/>
              <w:left w:val="single" w:sz="4" w:space="0" w:color="auto"/>
              <w:bottom w:val="single" w:sz="4" w:space="0" w:color="auto"/>
              <w:right w:val="single" w:sz="4" w:space="0" w:color="auto"/>
            </w:tcBorders>
            <w:vAlign w:val="center"/>
          </w:tcPr>
          <w:p w14:paraId="19E16D18"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6,85</w:t>
            </w:r>
          </w:p>
        </w:tc>
        <w:tc>
          <w:tcPr>
            <w:tcW w:w="1281" w:type="dxa"/>
            <w:tcBorders>
              <w:top w:val="nil"/>
              <w:left w:val="single" w:sz="4" w:space="0" w:color="auto"/>
              <w:bottom w:val="single" w:sz="4" w:space="0" w:color="auto"/>
              <w:right w:val="single" w:sz="4" w:space="0" w:color="auto"/>
            </w:tcBorders>
            <w:vAlign w:val="center"/>
          </w:tcPr>
          <w:p w14:paraId="78230363"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13.700,00</w:t>
            </w:r>
          </w:p>
        </w:tc>
      </w:tr>
      <w:tr w:rsidR="00A75516" w:rsidRPr="00A75516" w14:paraId="4E1AB3D3" w14:textId="77777777" w:rsidTr="00A75516">
        <w:trPr>
          <w:trHeight w:val="6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F971D24"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2</w:t>
            </w:r>
          </w:p>
        </w:tc>
        <w:tc>
          <w:tcPr>
            <w:tcW w:w="3544" w:type="dxa"/>
            <w:tcBorders>
              <w:top w:val="nil"/>
              <w:left w:val="nil"/>
              <w:bottom w:val="single" w:sz="4" w:space="0" w:color="auto"/>
              <w:right w:val="single" w:sz="4" w:space="0" w:color="auto"/>
            </w:tcBorders>
            <w:shd w:val="clear" w:color="auto" w:fill="auto"/>
            <w:noWrap/>
          </w:tcPr>
          <w:p w14:paraId="6345E73C" w14:textId="77777777" w:rsidR="00A75516" w:rsidRPr="00A75516" w:rsidRDefault="00A75516" w:rsidP="00791638">
            <w:pPr>
              <w:rPr>
                <w:rFonts w:ascii="Arial" w:hAnsi="Arial" w:cs="Arial"/>
                <w:sz w:val="22"/>
                <w:szCs w:val="22"/>
              </w:rPr>
            </w:pPr>
            <w:r w:rsidRPr="00A75516">
              <w:rPr>
                <w:rFonts w:ascii="Arial" w:hAnsi="Arial" w:cs="Arial"/>
                <w:sz w:val="22"/>
                <w:szCs w:val="22"/>
              </w:rPr>
              <w:t>Veiculação em rádio com jingle e/ou spot 30” segundos</w:t>
            </w:r>
          </w:p>
        </w:tc>
        <w:tc>
          <w:tcPr>
            <w:tcW w:w="1212" w:type="dxa"/>
            <w:tcBorders>
              <w:top w:val="single" w:sz="4" w:space="0" w:color="auto"/>
              <w:left w:val="nil"/>
              <w:bottom w:val="single" w:sz="4" w:space="0" w:color="auto"/>
              <w:right w:val="single" w:sz="4" w:space="0" w:color="auto"/>
            </w:tcBorders>
            <w:vAlign w:val="center"/>
          </w:tcPr>
          <w:p w14:paraId="0BC4DE10" w14:textId="77777777" w:rsidR="00A75516" w:rsidRPr="00A75516" w:rsidRDefault="00A75516"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nil"/>
              <w:left w:val="single" w:sz="4" w:space="0" w:color="auto"/>
              <w:bottom w:val="single" w:sz="4" w:space="0" w:color="auto"/>
              <w:right w:val="single" w:sz="4" w:space="0" w:color="auto"/>
            </w:tcBorders>
            <w:shd w:val="clear" w:color="auto" w:fill="auto"/>
            <w:noWrap/>
            <w:vAlign w:val="center"/>
          </w:tcPr>
          <w:p w14:paraId="1A87C98E"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2000</w:t>
            </w:r>
          </w:p>
        </w:tc>
        <w:tc>
          <w:tcPr>
            <w:tcW w:w="1407" w:type="dxa"/>
            <w:tcBorders>
              <w:top w:val="nil"/>
              <w:left w:val="single" w:sz="4" w:space="0" w:color="auto"/>
              <w:bottom w:val="single" w:sz="4" w:space="0" w:color="auto"/>
              <w:right w:val="single" w:sz="4" w:space="0" w:color="auto"/>
            </w:tcBorders>
            <w:vAlign w:val="center"/>
          </w:tcPr>
          <w:p w14:paraId="664C19D6"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10,24</w:t>
            </w:r>
          </w:p>
        </w:tc>
        <w:tc>
          <w:tcPr>
            <w:tcW w:w="1281" w:type="dxa"/>
            <w:tcBorders>
              <w:top w:val="nil"/>
              <w:left w:val="single" w:sz="4" w:space="0" w:color="auto"/>
              <w:bottom w:val="single" w:sz="4" w:space="0" w:color="auto"/>
              <w:right w:val="single" w:sz="4" w:space="0" w:color="auto"/>
            </w:tcBorders>
            <w:vAlign w:val="center"/>
          </w:tcPr>
          <w:p w14:paraId="10880B00"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20.480,00</w:t>
            </w:r>
          </w:p>
        </w:tc>
      </w:tr>
      <w:tr w:rsidR="00A75516" w:rsidRPr="00A75516" w14:paraId="5C670AF5" w14:textId="77777777" w:rsidTr="00A75516">
        <w:trPr>
          <w:trHeight w:val="70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7181A9"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3</w:t>
            </w:r>
          </w:p>
          <w:p w14:paraId="2A8832B2" w14:textId="77777777" w:rsidR="00A75516" w:rsidRPr="00A75516" w:rsidRDefault="00A75516" w:rsidP="00791638">
            <w:pPr>
              <w:jc w:val="center"/>
              <w:rPr>
                <w:rFonts w:ascii="Arial" w:hAnsi="Arial" w:cs="Arial"/>
                <w:color w:val="000000"/>
                <w:sz w:val="22"/>
                <w:szCs w:val="22"/>
              </w:rPr>
            </w:pPr>
          </w:p>
          <w:p w14:paraId="460DABB5" w14:textId="77777777" w:rsidR="00A75516" w:rsidRPr="00A75516" w:rsidRDefault="00A75516" w:rsidP="00791638">
            <w:pPr>
              <w:jc w:val="center"/>
              <w:rPr>
                <w:rFonts w:ascii="Arial" w:hAnsi="Arial" w:cs="Arial"/>
                <w:color w:val="000000"/>
                <w:sz w:val="22"/>
                <w:szCs w:val="22"/>
              </w:rPr>
            </w:pPr>
          </w:p>
        </w:tc>
        <w:tc>
          <w:tcPr>
            <w:tcW w:w="3544" w:type="dxa"/>
            <w:tcBorders>
              <w:top w:val="nil"/>
              <w:left w:val="nil"/>
              <w:bottom w:val="single" w:sz="4" w:space="0" w:color="auto"/>
              <w:right w:val="single" w:sz="4" w:space="0" w:color="auto"/>
            </w:tcBorders>
            <w:shd w:val="clear" w:color="auto" w:fill="auto"/>
            <w:noWrap/>
            <w:hideMark/>
          </w:tcPr>
          <w:p w14:paraId="15811ED1" w14:textId="77777777" w:rsidR="00A75516" w:rsidRPr="00A75516" w:rsidRDefault="00A75516" w:rsidP="00791638">
            <w:pPr>
              <w:rPr>
                <w:rFonts w:ascii="Arial" w:hAnsi="Arial" w:cs="Arial"/>
                <w:sz w:val="22"/>
                <w:szCs w:val="22"/>
              </w:rPr>
            </w:pPr>
            <w:r w:rsidRPr="00A75516">
              <w:rPr>
                <w:rFonts w:ascii="Arial" w:hAnsi="Arial" w:cs="Arial"/>
                <w:sz w:val="22"/>
                <w:szCs w:val="22"/>
              </w:rPr>
              <w:t>Veiculação em rádio com jingle e/ou spot 45” segundos</w:t>
            </w:r>
          </w:p>
        </w:tc>
        <w:tc>
          <w:tcPr>
            <w:tcW w:w="1212" w:type="dxa"/>
            <w:tcBorders>
              <w:top w:val="single" w:sz="4" w:space="0" w:color="auto"/>
              <w:left w:val="nil"/>
              <w:bottom w:val="single" w:sz="4" w:space="0" w:color="auto"/>
              <w:right w:val="single" w:sz="4" w:space="0" w:color="auto"/>
            </w:tcBorders>
            <w:vAlign w:val="center"/>
          </w:tcPr>
          <w:p w14:paraId="1587E629" w14:textId="77777777" w:rsidR="00A75516" w:rsidRPr="00A75516" w:rsidRDefault="00A75516"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19956925"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1000</w:t>
            </w:r>
          </w:p>
        </w:tc>
        <w:tc>
          <w:tcPr>
            <w:tcW w:w="1407" w:type="dxa"/>
            <w:tcBorders>
              <w:top w:val="nil"/>
              <w:left w:val="single" w:sz="4" w:space="0" w:color="auto"/>
              <w:bottom w:val="single" w:sz="4" w:space="0" w:color="auto"/>
              <w:right w:val="single" w:sz="4" w:space="0" w:color="auto"/>
            </w:tcBorders>
            <w:vAlign w:val="center"/>
          </w:tcPr>
          <w:p w14:paraId="13EF7767"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11,92</w:t>
            </w:r>
          </w:p>
        </w:tc>
        <w:tc>
          <w:tcPr>
            <w:tcW w:w="1281" w:type="dxa"/>
            <w:tcBorders>
              <w:top w:val="nil"/>
              <w:left w:val="single" w:sz="4" w:space="0" w:color="auto"/>
              <w:bottom w:val="single" w:sz="4" w:space="0" w:color="auto"/>
              <w:right w:val="single" w:sz="4" w:space="0" w:color="auto"/>
            </w:tcBorders>
            <w:vAlign w:val="center"/>
          </w:tcPr>
          <w:p w14:paraId="64C45E6B"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11.920,00</w:t>
            </w:r>
          </w:p>
        </w:tc>
      </w:tr>
      <w:tr w:rsidR="00A75516" w:rsidRPr="00A75516" w14:paraId="10D7799B" w14:textId="77777777" w:rsidTr="00A75516">
        <w:trPr>
          <w:trHeight w:val="68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C3BE8"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4</w:t>
            </w:r>
          </w:p>
        </w:tc>
        <w:tc>
          <w:tcPr>
            <w:tcW w:w="3544" w:type="dxa"/>
            <w:tcBorders>
              <w:top w:val="single" w:sz="4" w:space="0" w:color="auto"/>
              <w:left w:val="nil"/>
              <w:bottom w:val="single" w:sz="4" w:space="0" w:color="auto"/>
              <w:right w:val="single" w:sz="4" w:space="0" w:color="auto"/>
            </w:tcBorders>
            <w:shd w:val="clear" w:color="auto" w:fill="auto"/>
            <w:noWrap/>
          </w:tcPr>
          <w:p w14:paraId="6E332A7D" w14:textId="77777777" w:rsidR="00A75516" w:rsidRPr="00A75516" w:rsidRDefault="00A75516" w:rsidP="00791638">
            <w:pPr>
              <w:rPr>
                <w:rFonts w:ascii="Arial" w:hAnsi="Arial" w:cs="Arial"/>
                <w:sz w:val="22"/>
                <w:szCs w:val="22"/>
              </w:rPr>
            </w:pPr>
            <w:r w:rsidRPr="00A75516">
              <w:rPr>
                <w:rFonts w:ascii="Arial" w:hAnsi="Arial" w:cs="Arial"/>
                <w:sz w:val="22"/>
                <w:szCs w:val="22"/>
              </w:rPr>
              <w:t>Veiculação em rádio com jingle e/ou spot 60” segundos</w:t>
            </w:r>
          </w:p>
        </w:tc>
        <w:tc>
          <w:tcPr>
            <w:tcW w:w="1212" w:type="dxa"/>
            <w:tcBorders>
              <w:top w:val="single" w:sz="4" w:space="0" w:color="auto"/>
              <w:left w:val="nil"/>
              <w:bottom w:val="single" w:sz="4" w:space="0" w:color="auto"/>
              <w:right w:val="single" w:sz="4" w:space="0" w:color="auto"/>
            </w:tcBorders>
            <w:vAlign w:val="center"/>
          </w:tcPr>
          <w:p w14:paraId="3BF1FD50" w14:textId="77777777" w:rsidR="00A75516" w:rsidRPr="00A75516" w:rsidRDefault="00A75516"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C24C"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1000</w:t>
            </w:r>
          </w:p>
        </w:tc>
        <w:tc>
          <w:tcPr>
            <w:tcW w:w="1407" w:type="dxa"/>
            <w:tcBorders>
              <w:top w:val="single" w:sz="4" w:space="0" w:color="auto"/>
              <w:left w:val="single" w:sz="4" w:space="0" w:color="auto"/>
              <w:bottom w:val="single" w:sz="4" w:space="0" w:color="auto"/>
              <w:right w:val="single" w:sz="4" w:space="0" w:color="auto"/>
            </w:tcBorders>
            <w:vAlign w:val="center"/>
          </w:tcPr>
          <w:p w14:paraId="1F1DCE74"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18,19</w:t>
            </w:r>
          </w:p>
        </w:tc>
        <w:tc>
          <w:tcPr>
            <w:tcW w:w="1281" w:type="dxa"/>
            <w:tcBorders>
              <w:top w:val="single" w:sz="4" w:space="0" w:color="auto"/>
              <w:left w:val="single" w:sz="4" w:space="0" w:color="auto"/>
              <w:bottom w:val="single" w:sz="4" w:space="0" w:color="auto"/>
              <w:right w:val="single" w:sz="4" w:space="0" w:color="auto"/>
            </w:tcBorders>
            <w:vAlign w:val="center"/>
          </w:tcPr>
          <w:p w14:paraId="558600BF"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18.190,00</w:t>
            </w:r>
          </w:p>
        </w:tc>
      </w:tr>
      <w:tr w:rsidR="00A75516" w:rsidRPr="00A75516" w14:paraId="185465C8" w14:textId="77777777" w:rsidTr="00A75516">
        <w:trPr>
          <w:trHeight w:val="6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0D719"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5</w:t>
            </w:r>
          </w:p>
        </w:tc>
        <w:tc>
          <w:tcPr>
            <w:tcW w:w="3544" w:type="dxa"/>
            <w:tcBorders>
              <w:top w:val="single" w:sz="4" w:space="0" w:color="auto"/>
              <w:left w:val="nil"/>
              <w:bottom w:val="single" w:sz="4" w:space="0" w:color="auto"/>
              <w:right w:val="single" w:sz="4" w:space="0" w:color="auto"/>
            </w:tcBorders>
            <w:shd w:val="clear" w:color="auto" w:fill="auto"/>
            <w:noWrap/>
          </w:tcPr>
          <w:p w14:paraId="5F289EDD" w14:textId="77777777" w:rsidR="00A75516" w:rsidRPr="00A75516" w:rsidRDefault="00A75516" w:rsidP="00791638">
            <w:pPr>
              <w:rPr>
                <w:rFonts w:ascii="Arial" w:hAnsi="Arial" w:cs="Arial"/>
                <w:sz w:val="22"/>
                <w:szCs w:val="22"/>
              </w:rPr>
            </w:pPr>
            <w:r w:rsidRPr="00A75516">
              <w:rPr>
                <w:rFonts w:ascii="Arial" w:hAnsi="Arial" w:cs="Arial"/>
                <w:sz w:val="22"/>
                <w:szCs w:val="22"/>
              </w:rPr>
              <w:t>Veiculação em rádio com jingle e/ou spot 90” segundos</w:t>
            </w:r>
          </w:p>
        </w:tc>
        <w:tc>
          <w:tcPr>
            <w:tcW w:w="1212" w:type="dxa"/>
            <w:tcBorders>
              <w:top w:val="single" w:sz="4" w:space="0" w:color="auto"/>
              <w:left w:val="nil"/>
              <w:bottom w:val="single" w:sz="4" w:space="0" w:color="auto"/>
              <w:right w:val="single" w:sz="4" w:space="0" w:color="auto"/>
            </w:tcBorders>
            <w:vAlign w:val="center"/>
          </w:tcPr>
          <w:p w14:paraId="34637ABF" w14:textId="77777777" w:rsidR="00A75516" w:rsidRPr="00A75516" w:rsidRDefault="00A75516"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8D1E4"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200</w:t>
            </w:r>
          </w:p>
        </w:tc>
        <w:tc>
          <w:tcPr>
            <w:tcW w:w="1407" w:type="dxa"/>
            <w:tcBorders>
              <w:top w:val="single" w:sz="4" w:space="0" w:color="auto"/>
              <w:left w:val="single" w:sz="4" w:space="0" w:color="auto"/>
              <w:bottom w:val="single" w:sz="4" w:space="0" w:color="auto"/>
              <w:right w:val="single" w:sz="4" w:space="0" w:color="auto"/>
            </w:tcBorders>
            <w:vAlign w:val="center"/>
          </w:tcPr>
          <w:p w14:paraId="3B49163C"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25,11</w:t>
            </w:r>
          </w:p>
        </w:tc>
        <w:tc>
          <w:tcPr>
            <w:tcW w:w="1281" w:type="dxa"/>
            <w:tcBorders>
              <w:top w:val="single" w:sz="4" w:space="0" w:color="auto"/>
              <w:left w:val="single" w:sz="4" w:space="0" w:color="auto"/>
              <w:bottom w:val="single" w:sz="4" w:space="0" w:color="auto"/>
              <w:right w:val="single" w:sz="4" w:space="0" w:color="auto"/>
            </w:tcBorders>
            <w:vAlign w:val="center"/>
          </w:tcPr>
          <w:p w14:paraId="7DE6BFAE" w14:textId="77777777" w:rsidR="00A75516" w:rsidRPr="00A75516" w:rsidRDefault="00A75516" w:rsidP="00791638">
            <w:pPr>
              <w:jc w:val="center"/>
              <w:rPr>
                <w:rFonts w:ascii="Arial" w:hAnsi="Arial" w:cs="Arial"/>
                <w:color w:val="000000"/>
                <w:sz w:val="22"/>
                <w:szCs w:val="22"/>
              </w:rPr>
            </w:pPr>
            <w:r w:rsidRPr="00A75516">
              <w:rPr>
                <w:rFonts w:ascii="Arial" w:hAnsi="Arial" w:cs="Arial"/>
                <w:color w:val="000000"/>
                <w:sz w:val="22"/>
                <w:szCs w:val="22"/>
              </w:rPr>
              <w:t>5.022,00</w:t>
            </w:r>
          </w:p>
        </w:tc>
      </w:tr>
      <w:tr w:rsidR="00A75516" w:rsidRPr="00A75516" w14:paraId="159AD43F" w14:textId="77777777" w:rsidTr="00A75516">
        <w:trPr>
          <w:trHeight w:val="574"/>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8D16EF6" w14:textId="77777777" w:rsidR="00A75516" w:rsidRPr="00A75516" w:rsidRDefault="00A75516" w:rsidP="00A75516">
            <w:pPr>
              <w:jc w:val="right"/>
              <w:rPr>
                <w:rFonts w:ascii="Arial" w:hAnsi="Arial" w:cs="Arial"/>
                <w:b/>
                <w:bCs/>
                <w:color w:val="000000"/>
                <w:sz w:val="22"/>
                <w:szCs w:val="22"/>
              </w:rPr>
            </w:pPr>
            <w:r w:rsidRPr="00A75516">
              <w:rPr>
                <w:rFonts w:ascii="Arial" w:hAnsi="Arial" w:cs="Arial"/>
                <w:b/>
                <w:bCs/>
                <w:color w:val="000000"/>
                <w:sz w:val="22"/>
                <w:szCs w:val="22"/>
              </w:rPr>
              <w:t>VALOR TOTAL: 69.312,00</w:t>
            </w:r>
          </w:p>
        </w:tc>
      </w:tr>
    </w:tbl>
    <w:p w14:paraId="6FCD388B" w14:textId="77777777" w:rsidR="00A75516" w:rsidRPr="00A75516" w:rsidRDefault="00A75516" w:rsidP="00A75516">
      <w:pPr>
        <w:jc w:val="both"/>
        <w:rPr>
          <w:rFonts w:ascii="Arial" w:hAnsi="Arial" w:cs="Arial"/>
          <w:color w:val="000000" w:themeColor="text1"/>
          <w:sz w:val="22"/>
          <w:szCs w:val="22"/>
        </w:rPr>
      </w:pPr>
    </w:p>
    <w:p w14:paraId="2EFF2D86" w14:textId="77777777" w:rsidR="00A75516" w:rsidRPr="00A75516" w:rsidRDefault="00A75516" w:rsidP="00A75516">
      <w:pPr>
        <w:pStyle w:val="PargrafodaLista"/>
        <w:numPr>
          <w:ilvl w:val="0"/>
          <w:numId w:val="4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METODOLOGIA DE EXECUÇÃO DO OBJETO:</w:t>
      </w:r>
    </w:p>
    <w:p w14:paraId="0E823F6E"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Os objetos do presente termo de referência serão solicitados conforme demanda através de Nota de Empenho via OFCS - Ordem de Fornecimento dos Serviços, onde constará as informações necessárias para execução do serviço solicitado e onde deverão ser realizados.</w:t>
      </w:r>
      <w:r w:rsidRPr="00A75516">
        <w:rPr>
          <w:rFonts w:ascii="Arial" w:eastAsiaTheme="minorHAnsi" w:hAnsi="Arial" w:cs="Arial"/>
          <w:sz w:val="22"/>
          <w:szCs w:val="22"/>
        </w:rPr>
        <w:t xml:space="preserve"> </w:t>
      </w:r>
    </w:p>
    <w:p w14:paraId="35C818F5"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Os itens deverão ser instalados e/ou disponibilizados no prazo de 05 (cinco) dias a contar da data do recebimento da OFCS - Ordem de Fornecimento dos Serviços.</w:t>
      </w:r>
      <w:r w:rsidRPr="00A75516">
        <w:rPr>
          <w:rFonts w:ascii="Arial" w:eastAsiaTheme="minorHAnsi" w:hAnsi="Arial" w:cs="Arial"/>
          <w:sz w:val="22"/>
          <w:szCs w:val="22"/>
        </w:rPr>
        <w:t xml:space="preserve"> </w:t>
      </w:r>
    </w:p>
    <w:p w14:paraId="5872391B"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lastRenderedPageBreak/>
        <w:t xml:space="preserve">O não cumprimento do disposto no item 4.1 e do item 4.2 do presente termo acarretará a anulação do empenho bem como a aplicação das penalidades previstas no edital e a convocação do fornecedor subsequente considerando a ordem de classificação do certame. </w:t>
      </w:r>
    </w:p>
    <w:p w14:paraId="3105B34D"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A administração rejeitará, no todo ou em parte, o fornecimento executado em desacordo com os termos do Edital e seus anexos.</w:t>
      </w:r>
      <w:r w:rsidRPr="00A75516">
        <w:rPr>
          <w:rFonts w:ascii="Arial" w:eastAsiaTheme="minorHAnsi" w:hAnsi="Arial" w:cs="Arial"/>
          <w:sz w:val="22"/>
          <w:szCs w:val="22"/>
        </w:rPr>
        <w:t xml:space="preserve"> </w:t>
      </w:r>
    </w:p>
    <w:p w14:paraId="42BC596E"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Os materiais necessários à execução dos serviços como: tecidos para faixa, cola, estrutura para afixar de outdoor, papéis em geral, e qualquer outro necessário à prestação dos serviços, serão de responsabilidade da empresa e deverão ser de primeira qualidade.</w:t>
      </w:r>
    </w:p>
    <w:p w14:paraId="4EBF9D3D"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eastAsiaTheme="minorHAnsi" w:hAnsi="Arial" w:cs="Arial"/>
          <w:sz w:val="22"/>
          <w:szCs w:val="22"/>
        </w:rPr>
        <w:t xml:space="preserve"> </w:t>
      </w:r>
      <w:r w:rsidRPr="00A75516">
        <w:rPr>
          <w:rFonts w:ascii="Arial" w:hAnsi="Arial" w:cs="Arial"/>
          <w:sz w:val="22"/>
          <w:szCs w:val="22"/>
        </w:rPr>
        <w:t>Os materiais substituídos ou gerados passíveis de reaproveitamento serão entregues ao responsável pela fiscalização.</w:t>
      </w:r>
      <w:r w:rsidRPr="00A75516">
        <w:rPr>
          <w:rFonts w:ascii="Arial" w:eastAsiaTheme="minorHAnsi" w:hAnsi="Arial" w:cs="Arial"/>
          <w:sz w:val="22"/>
          <w:szCs w:val="22"/>
        </w:rPr>
        <w:t xml:space="preserve"> </w:t>
      </w:r>
    </w:p>
    <w:p w14:paraId="2800038E"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Os serviços rejeitados pela fiscalização devido ao uso de materiais que não sejam especificados ou qualificados ou ainda mal executados deverão ser refeitos corretamente sem ônus para a CONTRATANTE.</w:t>
      </w:r>
      <w:r w:rsidRPr="00A75516">
        <w:rPr>
          <w:rFonts w:ascii="Arial" w:eastAsiaTheme="minorHAnsi" w:hAnsi="Arial" w:cs="Arial"/>
          <w:sz w:val="22"/>
          <w:szCs w:val="22"/>
        </w:rPr>
        <w:t xml:space="preserve"> </w:t>
      </w:r>
    </w:p>
    <w:p w14:paraId="2395229F"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Havendo necessidade de correção por parte da CONTRATADA, os prazos de pagamento serão suspensos e será considerado o fornecimento em atraso.</w:t>
      </w:r>
    </w:p>
    <w:p w14:paraId="2B5E04E8"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eastAsiaTheme="minorHAnsi" w:hAnsi="Arial" w:cs="Arial"/>
          <w:sz w:val="22"/>
          <w:szCs w:val="22"/>
        </w:rPr>
        <w:t xml:space="preserve"> </w:t>
      </w:r>
      <w:r w:rsidRPr="00A75516">
        <w:rPr>
          <w:rFonts w:ascii="Arial" w:hAnsi="Arial" w:cs="Arial"/>
          <w:sz w:val="22"/>
          <w:szCs w:val="22"/>
        </w:rPr>
        <w:t>Todas as peças, equipamentos, ferramentas e demais materiais necessários à execução do serviço são de responsabilidade da CONTRATADA.</w:t>
      </w:r>
      <w:r w:rsidRPr="00A75516">
        <w:rPr>
          <w:rFonts w:ascii="Arial" w:eastAsiaTheme="minorHAnsi" w:hAnsi="Arial" w:cs="Arial"/>
          <w:sz w:val="22"/>
          <w:szCs w:val="22"/>
        </w:rPr>
        <w:t xml:space="preserve"> </w:t>
      </w:r>
    </w:p>
    <w:p w14:paraId="50EEF546" w14:textId="77777777" w:rsidR="00A75516" w:rsidRPr="00A75516" w:rsidRDefault="00A75516" w:rsidP="00A75516">
      <w:pPr>
        <w:numPr>
          <w:ilvl w:val="1"/>
          <w:numId w:val="46"/>
        </w:numPr>
        <w:tabs>
          <w:tab w:val="clear" w:pos="1004"/>
          <w:tab w:val="num" w:pos="1134"/>
        </w:tabs>
        <w:spacing w:line="360" w:lineRule="auto"/>
        <w:ind w:left="567" w:hanging="578"/>
        <w:jc w:val="both"/>
        <w:rPr>
          <w:rFonts w:ascii="Arial" w:hAnsi="Arial" w:cs="Arial"/>
          <w:sz w:val="22"/>
          <w:szCs w:val="22"/>
        </w:rPr>
      </w:pPr>
      <w:r w:rsidRPr="00A75516">
        <w:rPr>
          <w:rFonts w:ascii="Arial" w:hAnsi="Arial" w:cs="Arial"/>
          <w:sz w:val="22"/>
          <w:szCs w:val="22"/>
        </w:rPr>
        <w:t>Todo material utilizado nos serviços (tecido para faixa, imagens nos jornais, entre outros) deverá ser de excelente qualidade, novo, de primeiro uso, não se admitindo produto anteriormente utilizado.</w:t>
      </w:r>
    </w:p>
    <w:p w14:paraId="7A4452B9" w14:textId="77777777" w:rsidR="00A75516" w:rsidRPr="00A75516" w:rsidRDefault="00A75516" w:rsidP="00A75516">
      <w:pPr>
        <w:spacing w:line="360" w:lineRule="auto"/>
        <w:ind w:left="567"/>
        <w:jc w:val="both"/>
        <w:rPr>
          <w:rFonts w:ascii="Arial" w:hAnsi="Arial" w:cs="Arial"/>
          <w:sz w:val="22"/>
          <w:szCs w:val="22"/>
        </w:rPr>
      </w:pPr>
    </w:p>
    <w:p w14:paraId="2A266A4F" w14:textId="77777777" w:rsidR="00A75516" w:rsidRPr="00A75516" w:rsidRDefault="00A75516" w:rsidP="00A75516">
      <w:pPr>
        <w:pStyle w:val="PargrafodaLista"/>
        <w:numPr>
          <w:ilvl w:val="0"/>
          <w:numId w:val="4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VALOR ESTIMADO E VIGÊNCIA</w:t>
      </w:r>
      <w:r w:rsidRPr="00A75516">
        <w:rPr>
          <w:rFonts w:ascii="Arial" w:hAnsi="Arial" w:cs="Arial"/>
          <w:b/>
          <w:color w:val="000000" w:themeColor="text1"/>
          <w:sz w:val="22"/>
          <w:szCs w:val="22"/>
        </w:rPr>
        <w:tab/>
      </w:r>
    </w:p>
    <w:p w14:paraId="1EC93025" w14:textId="13AA6FAE" w:rsidR="00A75516" w:rsidRPr="00A75516" w:rsidRDefault="00A75516" w:rsidP="00A75516">
      <w:pPr>
        <w:jc w:val="both"/>
        <w:rPr>
          <w:rFonts w:ascii="Arial" w:hAnsi="Arial" w:cs="Arial"/>
          <w:b/>
          <w:bCs/>
          <w:color w:val="000000"/>
          <w:sz w:val="22"/>
          <w:szCs w:val="22"/>
        </w:rPr>
      </w:pPr>
      <w:r w:rsidRPr="00A75516">
        <w:rPr>
          <w:rFonts w:ascii="Arial" w:hAnsi="Arial" w:cs="Arial"/>
          <w:color w:val="000000" w:themeColor="text1"/>
          <w:sz w:val="22"/>
          <w:szCs w:val="22"/>
          <w:lang w:eastAsia="ar-SA"/>
        </w:rPr>
        <w:t>O custo estimado total da presente contratação é de</w:t>
      </w:r>
      <w:r w:rsidR="00602F0C">
        <w:rPr>
          <w:rFonts w:ascii="Arial" w:hAnsi="Arial" w:cs="Arial"/>
          <w:color w:val="000000" w:themeColor="text1"/>
          <w:sz w:val="22"/>
          <w:szCs w:val="22"/>
          <w:lang w:eastAsia="ar-SA"/>
        </w:rPr>
        <w:t xml:space="preserve"> </w:t>
      </w:r>
      <w:r w:rsidRPr="00A75516">
        <w:rPr>
          <w:rFonts w:ascii="Arial" w:hAnsi="Arial" w:cs="Arial"/>
          <w:color w:val="000000" w:themeColor="text1"/>
          <w:sz w:val="22"/>
          <w:szCs w:val="22"/>
          <w:lang w:eastAsia="ar-SA"/>
        </w:rPr>
        <w:t>69.312,00 (sessenta e nove mil, trezentos e doze reais). O custo estimado foi apurado a partir de orçamentos recebidos de empresas especializadas.</w:t>
      </w:r>
      <w:r w:rsidRPr="00A75516">
        <w:rPr>
          <w:rFonts w:ascii="Arial" w:eastAsiaTheme="minorHAnsi" w:hAnsi="Arial" w:cs="Arial"/>
          <w:color w:val="000000"/>
          <w:sz w:val="22"/>
          <w:szCs w:val="22"/>
          <w:lang w:eastAsia="ar-SA"/>
        </w:rPr>
        <w:t xml:space="preserve"> </w:t>
      </w:r>
      <w:r w:rsidRPr="00A75516">
        <w:rPr>
          <w:rFonts w:ascii="Arial" w:hAnsi="Arial" w:cs="Arial"/>
          <w:color w:val="000000" w:themeColor="text1"/>
          <w:sz w:val="22"/>
          <w:szCs w:val="22"/>
          <w:lang w:eastAsia="ar-SA"/>
        </w:rPr>
        <w:t xml:space="preserve">Os valores utilizados como referência para este CREDENCIAMENTO foi apurado a partir de orçamentos recebidos de empresas especializadas e com base na Lista de Referência de Custos Internos, edição 20/10/2018 anexo a esse termo e disponível no endereço: </w:t>
      </w:r>
      <w:hyperlink r:id="rId8" w:history="1">
        <w:r w:rsidRPr="00A75516">
          <w:rPr>
            <w:rStyle w:val="Hyperlink"/>
            <w:rFonts w:ascii="Arial" w:hAnsi="Arial" w:cs="Arial"/>
            <w:sz w:val="22"/>
            <w:szCs w:val="22"/>
            <w:lang w:eastAsia="ar-SA"/>
          </w:rPr>
          <w:t>https://www.governo.mg.gov.br/Downloads/2xri4eie.u0dTabela_SINAPRO_2018.pdf</w:t>
        </w:r>
      </w:hyperlink>
    </w:p>
    <w:p w14:paraId="2748ADF2" w14:textId="77777777" w:rsidR="00A75516" w:rsidRPr="00A75516" w:rsidRDefault="00A75516" w:rsidP="00A75516">
      <w:pPr>
        <w:ind w:hanging="1004"/>
        <w:jc w:val="both"/>
        <w:rPr>
          <w:rFonts w:ascii="Arial" w:hAnsi="Arial" w:cs="Arial"/>
          <w:color w:val="000000" w:themeColor="text1"/>
          <w:sz w:val="22"/>
          <w:szCs w:val="22"/>
          <w:lang w:eastAsia="ar-SA"/>
        </w:rPr>
      </w:pPr>
    </w:p>
    <w:p w14:paraId="2A45E0BA" w14:textId="77777777" w:rsidR="00A75516" w:rsidRPr="00A75516" w:rsidRDefault="00A75516" w:rsidP="00A75516">
      <w:pPr>
        <w:pStyle w:val="PargrafodaLista"/>
        <w:numPr>
          <w:ilvl w:val="1"/>
          <w:numId w:val="48"/>
        </w:numPr>
        <w:ind w:left="851" w:hanging="567"/>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 xml:space="preserve"> O futuro contrato terá prazo de vigência de 12 (doze) meses.</w:t>
      </w:r>
    </w:p>
    <w:p w14:paraId="55CB01CE" w14:textId="77777777" w:rsidR="00A75516" w:rsidRPr="00A75516" w:rsidRDefault="00A75516" w:rsidP="00A75516">
      <w:pPr>
        <w:ind w:left="284" w:hanging="1004"/>
        <w:jc w:val="both"/>
        <w:rPr>
          <w:rFonts w:ascii="Arial" w:hAnsi="Arial" w:cs="Arial"/>
          <w:color w:val="000000" w:themeColor="text1"/>
          <w:sz w:val="22"/>
          <w:szCs w:val="22"/>
          <w:lang w:eastAsia="ar-SA"/>
        </w:rPr>
      </w:pPr>
    </w:p>
    <w:p w14:paraId="68112B8D" w14:textId="77777777" w:rsidR="00A75516" w:rsidRPr="00A75516" w:rsidRDefault="00A75516" w:rsidP="00A75516">
      <w:pPr>
        <w:pStyle w:val="PargrafodaLista"/>
        <w:numPr>
          <w:ilvl w:val="0"/>
          <w:numId w:val="4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RECEBIMENTO E CRITÉRIO DE ACEITAÇÃO DO OBJETO</w:t>
      </w:r>
    </w:p>
    <w:p w14:paraId="7DA312C7" w14:textId="77777777" w:rsidR="00A75516" w:rsidRPr="00A75516" w:rsidRDefault="00A75516" w:rsidP="00A75516">
      <w:pPr>
        <w:pStyle w:val="PargrafodaLista"/>
        <w:numPr>
          <w:ilvl w:val="1"/>
          <w:numId w:val="48"/>
        </w:numPr>
        <w:ind w:left="567" w:hanging="578"/>
        <w:jc w:val="both"/>
        <w:rPr>
          <w:rFonts w:ascii="Arial" w:hAnsi="Arial" w:cs="Arial"/>
          <w:color w:val="000000" w:themeColor="text1"/>
          <w:sz w:val="22"/>
          <w:szCs w:val="22"/>
        </w:rPr>
      </w:pPr>
      <w:r w:rsidRPr="00A75516">
        <w:rPr>
          <w:rFonts w:ascii="Arial" w:hAnsi="Arial" w:cs="Arial"/>
          <w:color w:val="000000" w:themeColor="text1"/>
          <w:sz w:val="22"/>
          <w:szCs w:val="22"/>
        </w:rPr>
        <w:t>Os serviços serão recebidos:</w:t>
      </w:r>
    </w:p>
    <w:p w14:paraId="499823A1" w14:textId="77777777" w:rsidR="00A75516" w:rsidRPr="00A75516" w:rsidRDefault="00A75516" w:rsidP="00A75516">
      <w:pPr>
        <w:pStyle w:val="PargrafodaLista"/>
        <w:numPr>
          <w:ilvl w:val="1"/>
          <w:numId w:val="48"/>
        </w:numPr>
        <w:ind w:left="567" w:hanging="567"/>
        <w:jc w:val="both"/>
        <w:rPr>
          <w:rFonts w:ascii="Arial" w:hAnsi="Arial" w:cs="Arial"/>
          <w:color w:val="000000" w:themeColor="text1"/>
          <w:sz w:val="22"/>
          <w:szCs w:val="22"/>
        </w:rPr>
      </w:pPr>
      <w:r w:rsidRPr="00A75516">
        <w:rPr>
          <w:rFonts w:ascii="Arial" w:hAnsi="Arial" w:cs="Arial"/>
          <w:color w:val="000000" w:themeColor="text1"/>
          <w:sz w:val="22"/>
          <w:szCs w:val="22"/>
        </w:rPr>
        <w:t>Provisoriamente, a partir da entrega, para efeito de verificação da conformidade com as especificações constantes do Edital e da proposta.</w:t>
      </w:r>
    </w:p>
    <w:p w14:paraId="2B3C7D35" w14:textId="77777777" w:rsidR="00A75516" w:rsidRPr="00A75516" w:rsidRDefault="00A75516" w:rsidP="00A75516">
      <w:pPr>
        <w:pStyle w:val="PargrafodaLista"/>
        <w:numPr>
          <w:ilvl w:val="1"/>
          <w:numId w:val="48"/>
        </w:numPr>
        <w:ind w:left="567" w:hanging="567"/>
        <w:jc w:val="both"/>
        <w:rPr>
          <w:rFonts w:ascii="Arial" w:hAnsi="Arial" w:cs="Arial"/>
          <w:color w:val="000000" w:themeColor="text1"/>
          <w:sz w:val="22"/>
          <w:szCs w:val="22"/>
        </w:rPr>
      </w:pPr>
      <w:r w:rsidRPr="00A75516">
        <w:rPr>
          <w:rFonts w:ascii="Arial" w:hAnsi="Arial" w:cs="Arial"/>
          <w:color w:val="000000" w:themeColor="text1"/>
          <w:sz w:val="22"/>
          <w:szCs w:val="22"/>
        </w:rPr>
        <w:lastRenderedPageBreak/>
        <w:t>Definitivamente, após a verificação da conformidade com as especificações constantes do Edital e da proposta, e sua consequente aceitação, que se dará até 05 (cinco) dias úteis do recebimento provisório.</w:t>
      </w:r>
    </w:p>
    <w:p w14:paraId="6381E5AB" w14:textId="77777777" w:rsidR="00A75516" w:rsidRPr="00A75516" w:rsidRDefault="00A75516" w:rsidP="00A75516">
      <w:pPr>
        <w:pStyle w:val="PargrafodaLista"/>
        <w:numPr>
          <w:ilvl w:val="1"/>
          <w:numId w:val="48"/>
        </w:numPr>
        <w:ind w:left="567" w:hanging="567"/>
        <w:jc w:val="both"/>
        <w:rPr>
          <w:rFonts w:ascii="Arial" w:hAnsi="Arial" w:cs="Arial"/>
          <w:color w:val="000000" w:themeColor="text1"/>
          <w:sz w:val="22"/>
          <w:szCs w:val="22"/>
        </w:rPr>
      </w:pPr>
      <w:r w:rsidRPr="00A75516">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120C9B93" w14:textId="77777777" w:rsidR="00A75516" w:rsidRPr="00A75516" w:rsidRDefault="00A75516" w:rsidP="00A75516">
      <w:pPr>
        <w:pStyle w:val="PargrafodaLista"/>
        <w:numPr>
          <w:ilvl w:val="1"/>
          <w:numId w:val="48"/>
        </w:numPr>
        <w:ind w:left="567" w:hanging="567"/>
        <w:jc w:val="both"/>
        <w:rPr>
          <w:rFonts w:ascii="Arial" w:hAnsi="Arial" w:cs="Arial"/>
          <w:color w:val="000000" w:themeColor="text1"/>
          <w:sz w:val="22"/>
          <w:szCs w:val="22"/>
        </w:rPr>
      </w:pPr>
      <w:r w:rsidRPr="00A75516">
        <w:rPr>
          <w:rFonts w:ascii="Arial" w:hAnsi="Arial" w:cs="Arial"/>
          <w:color w:val="000000" w:themeColor="text1"/>
          <w:sz w:val="22"/>
          <w:szCs w:val="22"/>
        </w:rPr>
        <w:t>A Administração rejeitará, no todo ou em parte, a entrega dos bens em desacordo com as especificações técnicas exigidas.</w:t>
      </w:r>
    </w:p>
    <w:p w14:paraId="08B90FE0" w14:textId="77777777" w:rsidR="00A75516" w:rsidRPr="00A75516" w:rsidRDefault="00A75516" w:rsidP="00A75516">
      <w:pPr>
        <w:jc w:val="both"/>
        <w:rPr>
          <w:rFonts w:ascii="Arial" w:hAnsi="Arial" w:cs="Arial"/>
          <w:color w:val="000000" w:themeColor="text1"/>
          <w:sz w:val="22"/>
          <w:szCs w:val="22"/>
        </w:rPr>
      </w:pPr>
    </w:p>
    <w:p w14:paraId="3EA2C411" w14:textId="77777777" w:rsidR="00A75516" w:rsidRPr="00A75516" w:rsidRDefault="00A75516" w:rsidP="00A75516">
      <w:pPr>
        <w:pStyle w:val="PargrafodaLista"/>
        <w:numPr>
          <w:ilvl w:val="0"/>
          <w:numId w:val="4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OBRIGAÇÕES DA CONTRATADA</w:t>
      </w:r>
    </w:p>
    <w:p w14:paraId="49CE4537" w14:textId="77777777" w:rsidR="00A75516" w:rsidRPr="00A75516" w:rsidRDefault="00A75516" w:rsidP="00A75516">
      <w:pPr>
        <w:pStyle w:val="PargrafodaLista"/>
        <w:numPr>
          <w:ilvl w:val="1"/>
          <w:numId w:val="48"/>
        </w:numPr>
        <w:ind w:left="567" w:hanging="578"/>
        <w:jc w:val="both"/>
        <w:rPr>
          <w:rFonts w:ascii="Arial" w:hAnsi="Arial" w:cs="Arial"/>
          <w:color w:val="000000" w:themeColor="text1"/>
          <w:sz w:val="22"/>
          <w:szCs w:val="22"/>
        </w:rPr>
      </w:pPr>
      <w:r w:rsidRPr="00A75516">
        <w:rPr>
          <w:rFonts w:ascii="Arial" w:hAnsi="Arial" w:cs="Arial"/>
          <w:color w:val="000000" w:themeColor="text1"/>
          <w:sz w:val="22"/>
          <w:szCs w:val="22"/>
        </w:rPr>
        <w:t>A Contratada obriga-se a:</w:t>
      </w:r>
    </w:p>
    <w:p w14:paraId="4BCE3ED2" w14:textId="77777777" w:rsidR="00A75516" w:rsidRPr="00A75516" w:rsidRDefault="00A75516" w:rsidP="00A75516">
      <w:pPr>
        <w:pStyle w:val="PargrafodaLista"/>
        <w:numPr>
          <w:ilvl w:val="2"/>
          <w:numId w:val="48"/>
        </w:numPr>
        <w:ind w:left="851"/>
        <w:jc w:val="both"/>
        <w:rPr>
          <w:rFonts w:ascii="Arial" w:hAnsi="Arial" w:cs="Arial"/>
          <w:color w:val="000000" w:themeColor="text1"/>
          <w:sz w:val="22"/>
          <w:szCs w:val="22"/>
        </w:rPr>
      </w:pPr>
      <w:r w:rsidRPr="00A75516">
        <w:rPr>
          <w:rFonts w:ascii="Arial" w:hAnsi="Arial" w:cs="Arial"/>
          <w:color w:val="000000" w:themeColor="text1"/>
          <w:sz w:val="22"/>
          <w:szCs w:val="22"/>
        </w:rPr>
        <w:t>Efetuar a entrega dos serviços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99075B7" w14:textId="77777777" w:rsidR="00A75516" w:rsidRPr="00A75516" w:rsidRDefault="00A75516" w:rsidP="00A75516">
      <w:pPr>
        <w:pStyle w:val="PargrafodaLista"/>
        <w:numPr>
          <w:ilvl w:val="2"/>
          <w:numId w:val="48"/>
        </w:numPr>
        <w:ind w:left="851"/>
        <w:jc w:val="both"/>
        <w:rPr>
          <w:rFonts w:ascii="Arial" w:hAnsi="Arial" w:cs="Arial"/>
          <w:color w:val="000000" w:themeColor="text1"/>
          <w:sz w:val="22"/>
          <w:szCs w:val="22"/>
        </w:rPr>
      </w:pPr>
      <w:r w:rsidRPr="00A75516">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7170A592" w14:textId="77777777" w:rsidR="00A75516" w:rsidRPr="00A75516" w:rsidRDefault="00A75516" w:rsidP="00A75516">
      <w:pPr>
        <w:numPr>
          <w:ilvl w:val="2"/>
          <w:numId w:val="48"/>
        </w:numPr>
        <w:ind w:left="851"/>
        <w:jc w:val="both"/>
        <w:rPr>
          <w:rFonts w:ascii="Arial" w:hAnsi="Arial" w:cs="Arial"/>
          <w:color w:val="000000" w:themeColor="text1"/>
          <w:sz w:val="22"/>
          <w:szCs w:val="22"/>
        </w:rPr>
      </w:pPr>
      <w:r w:rsidRPr="00A75516">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77064D53" w14:textId="77777777" w:rsidR="00A75516" w:rsidRPr="00A75516" w:rsidRDefault="00A75516" w:rsidP="00A75516">
      <w:pPr>
        <w:numPr>
          <w:ilvl w:val="2"/>
          <w:numId w:val="48"/>
        </w:numPr>
        <w:ind w:left="851"/>
        <w:jc w:val="both"/>
        <w:rPr>
          <w:rFonts w:ascii="Arial" w:hAnsi="Arial" w:cs="Arial"/>
          <w:color w:val="000000" w:themeColor="text1"/>
          <w:sz w:val="22"/>
          <w:szCs w:val="22"/>
        </w:rPr>
      </w:pPr>
      <w:r w:rsidRPr="00A75516">
        <w:rPr>
          <w:rFonts w:ascii="Arial" w:hAnsi="Arial" w:cs="Arial"/>
          <w:color w:val="000000" w:themeColor="text1"/>
          <w:sz w:val="22"/>
          <w:szCs w:val="22"/>
        </w:rPr>
        <w:t>Atender prontamente a quaisquer exigências da Administração, inerentes ao objeto da presente licitação;</w:t>
      </w:r>
    </w:p>
    <w:p w14:paraId="45879377" w14:textId="77777777" w:rsidR="00A75516" w:rsidRPr="00A75516" w:rsidRDefault="00A75516" w:rsidP="00A75516">
      <w:pPr>
        <w:numPr>
          <w:ilvl w:val="2"/>
          <w:numId w:val="48"/>
        </w:numPr>
        <w:ind w:left="851"/>
        <w:jc w:val="both"/>
        <w:rPr>
          <w:rFonts w:ascii="Arial" w:hAnsi="Arial" w:cs="Arial"/>
          <w:color w:val="000000" w:themeColor="text1"/>
          <w:sz w:val="22"/>
          <w:szCs w:val="22"/>
        </w:rPr>
      </w:pPr>
      <w:r w:rsidRPr="00A75516">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61420A06" w14:textId="77777777" w:rsidR="00A75516" w:rsidRPr="00A75516" w:rsidRDefault="00A75516" w:rsidP="00A75516">
      <w:pPr>
        <w:numPr>
          <w:ilvl w:val="2"/>
          <w:numId w:val="48"/>
        </w:numPr>
        <w:ind w:left="851"/>
        <w:jc w:val="both"/>
        <w:rPr>
          <w:rFonts w:ascii="Arial" w:hAnsi="Arial" w:cs="Arial"/>
          <w:color w:val="000000" w:themeColor="text1"/>
          <w:sz w:val="22"/>
          <w:szCs w:val="22"/>
        </w:rPr>
      </w:pPr>
      <w:r w:rsidRPr="00A75516">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D8784A3" w14:textId="77777777" w:rsidR="00A75516" w:rsidRPr="00A75516" w:rsidRDefault="00A75516" w:rsidP="00A75516">
      <w:pPr>
        <w:jc w:val="both"/>
        <w:rPr>
          <w:rFonts w:ascii="Arial" w:hAnsi="Arial" w:cs="Arial"/>
          <w:color w:val="000000" w:themeColor="text1"/>
          <w:sz w:val="22"/>
          <w:szCs w:val="22"/>
        </w:rPr>
      </w:pPr>
    </w:p>
    <w:p w14:paraId="12F82FBE" w14:textId="77777777" w:rsidR="00A75516" w:rsidRPr="00A75516" w:rsidRDefault="00A75516" w:rsidP="00A75516">
      <w:pPr>
        <w:pStyle w:val="PargrafodaLista"/>
        <w:numPr>
          <w:ilvl w:val="0"/>
          <w:numId w:val="4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OBRIGAÇÕES DA CONTRATANTE</w:t>
      </w:r>
    </w:p>
    <w:p w14:paraId="564C4D49"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483DCB60"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05B00442"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4CA01E69"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35BB7218"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7314D549"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0147582B"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290E2CD5"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1FDABE99" w14:textId="77777777" w:rsidR="00A75516" w:rsidRPr="00A75516" w:rsidRDefault="00A75516" w:rsidP="00A75516">
      <w:pPr>
        <w:pStyle w:val="PargrafodaLista"/>
        <w:numPr>
          <w:ilvl w:val="0"/>
          <w:numId w:val="51"/>
        </w:numPr>
        <w:jc w:val="both"/>
        <w:rPr>
          <w:rFonts w:ascii="Arial" w:hAnsi="Arial" w:cs="Arial"/>
          <w:vanish/>
          <w:color w:val="000000" w:themeColor="text1"/>
          <w:sz w:val="22"/>
          <w:szCs w:val="22"/>
          <w:lang w:eastAsia="ar-SA"/>
        </w:rPr>
      </w:pPr>
    </w:p>
    <w:p w14:paraId="081D5BD2" w14:textId="77777777" w:rsidR="00A75516" w:rsidRPr="00A75516" w:rsidRDefault="00A75516" w:rsidP="00A75516">
      <w:pPr>
        <w:pStyle w:val="PargrafodaLista"/>
        <w:numPr>
          <w:ilvl w:val="1"/>
          <w:numId w:val="48"/>
        </w:numPr>
        <w:ind w:left="567" w:hanging="578"/>
        <w:jc w:val="both"/>
        <w:rPr>
          <w:rFonts w:ascii="Arial" w:hAnsi="Arial" w:cs="Arial"/>
          <w:color w:val="000000" w:themeColor="text1"/>
          <w:sz w:val="22"/>
          <w:szCs w:val="22"/>
        </w:rPr>
      </w:pPr>
      <w:r w:rsidRPr="00A75516">
        <w:rPr>
          <w:rFonts w:ascii="Arial" w:hAnsi="Arial" w:cs="Arial"/>
          <w:color w:val="000000" w:themeColor="text1"/>
          <w:sz w:val="22"/>
          <w:szCs w:val="22"/>
          <w:lang w:eastAsia="ar-SA"/>
        </w:rPr>
        <w:t>A Contratante obriga-se a:</w:t>
      </w:r>
    </w:p>
    <w:p w14:paraId="7AEE3AA0" w14:textId="77777777" w:rsidR="00A75516" w:rsidRPr="00A75516" w:rsidRDefault="00A75516" w:rsidP="00A75516">
      <w:pPr>
        <w:pStyle w:val="PargrafodaLista"/>
        <w:numPr>
          <w:ilvl w:val="0"/>
          <w:numId w:val="48"/>
        </w:numPr>
        <w:contextualSpacing w:val="0"/>
        <w:jc w:val="both"/>
        <w:rPr>
          <w:rFonts w:ascii="Arial" w:hAnsi="Arial" w:cs="Arial"/>
          <w:vanish/>
          <w:color w:val="000000" w:themeColor="text1"/>
          <w:sz w:val="22"/>
          <w:szCs w:val="22"/>
        </w:rPr>
      </w:pPr>
    </w:p>
    <w:p w14:paraId="204BF33B" w14:textId="77777777" w:rsidR="00A75516" w:rsidRPr="00A75516" w:rsidRDefault="00A75516" w:rsidP="00A75516">
      <w:pPr>
        <w:pStyle w:val="PargrafodaLista"/>
        <w:numPr>
          <w:ilvl w:val="1"/>
          <w:numId w:val="48"/>
        </w:numPr>
        <w:contextualSpacing w:val="0"/>
        <w:jc w:val="both"/>
        <w:rPr>
          <w:rFonts w:ascii="Arial" w:hAnsi="Arial" w:cs="Arial"/>
          <w:vanish/>
          <w:color w:val="000000" w:themeColor="text1"/>
          <w:sz w:val="22"/>
          <w:szCs w:val="22"/>
        </w:rPr>
      </w:pPr>
    </w:p>
    <w:p w14:paraId="1CBECF84" w14:textId="77777777" w:rsidR="00A75516" w:rsidRPr="00A75516" w:rsidRDefault="00A75516" w:rsidP="00A75516">
      <w:pPr>
        <w:pStyle w:val="PargrafodaLista"/>
        <w:numPr>
          <w:ilvl w:val="2"/>
          <w:numId w:val="53"/>
        </w:numPr>
        <w:spacing w:line="360" w:lineRule="auto"/>
        <w:ind w:left="851"/>
        <w:jc w:val="both"/>
        <w:rPr>
          <w:rFonts w:ascii="Arial" w:hAnsi="Arial" w:cs="Arial"/>
          <w:color w:val="000000" w:themeColor="text1"/>
          <w:sz w:val="22"/>
          <w:szCs w:val="22"/>
        </w:rPr>
      </w:pPr>
      <w:r w:rsidRPr="00A75516">
        <w:rPr>
          <w:rFonts w:ascii="Arial" w:hAnsi="Arial" w:cs="Arial"/>
          <w:color w:val="000000" w:themeColor="text1"/>
          <w:sz w:val="22"/>
          <w:szCs w:val="22"/>
        </w:rPr>
        <w:t>Receber provisoriamente o material, disponibilizando local, data e horário;</w:t>
      </w:r>
    </w:p>
    <w:p w14:paraId="5F2BAD74" w14:textId="77777777" w:rsidR="00A75516" w:rsidRPr="00A75516" w:rsidRDefault="00A75516" w:rsidP="00A75516">
      <w:pPr>
        <w:numPr>
          <w:ilvl w:val="2"/>
          <w:numId w:val="53"/>
        </w:numPr>
        <w:spacing w:line="360" w:lineRule="auto"/>
        <w:ind w:left="851"/>
        <w:jc w:val="both"/>
        <w:rPr>
          <w:rFonts w:ascii="Arial" w:hAnsi="Arial" w:cs="Arial"/>
          <w:color w:val="000000" w:themeColor="text1"/>
          <w:sz w:val="22"/>
          <w:szCs w:val="22"/>
        </w:rPr>
      </w:pPr>
      <w:r w:rsidRPr="00A75516">
        <w:rPr>
          <w:rFonts w:ascii="Arial" w:hAnsi="Arial" w:cs="Arial"/>
          <w:color w:val="000000" w:themeColor="text1"/>
          <w:sz w:val="22"/>
          <w:szCs w:val="22"/>
        </w:rPr>
        <w:t xml:space="preserve">Verificar minuciosamente, no prazo fixado, a conformidade dos serviços recebidos provisoriamente com as especificações constantes do Edital e da proposta, para fins de aceitação e recebimento definitivos; </w:t>
      </w:r>
    </w:p>
    <w:p w14:paraId="29AA2551" w14:textId="77777777" w:rsidR="00A75516" w:rsidRPr="00A75516" w:rsidRDefault="00A75516" w:rsidP="00A75516">
      <w:pPr>
        <w:numPr>
          <w:ilvl w:val="2"/>
          <w:numId w:val="53"/>
        </w:numPr>
        <w:spacing w:line="360" w:lineRule="auto"/>
        <w:ind w:left="851"/>
        <w:jc w:val="both"/>
        <w:rPr>
          <w:rFonts w:ascii="Arial" w:hAnsi="Arial" w:cs="Arial"/>
          <w:color w:val="000000" w:themeColor="text1"/>
          <w:sz w:val="22"/>
          <w:szCs w:val="22"/>
        </w:rPr>
      </w:pPr>
      <w:r w:rsidRPr="00A75516">
        <w:rPr>
          <w:rFonts w:ascii="Arial" w:hAnsi="Arial" w:cs="Arial"/>
          <w:color w:val="000000" w:themeColor="text1"/>
          <w:sz w:val="22"/>
          <w:szCs w:val="22"/>
        </w:rPr>
        <w:t>Acompanhar e fiscalizar o cumprimento das obrigações da Contratada, através de servidor especialmente designado;</w:t>
      </w:r>
    </w:p>
    <w:p w14:paraId="7F6656A9" w14:textId="77777777" w:rsidR="00A75516" w:rsidRPr="00A75516" w:rsidRDefault="00A75516" w:rsidP="00A75516">
      <w:pPr>
        <w:numPr>
          <w:ilvl w:val="2"/>
          <w:numId w:val="53"/>
        </w:numPr>
        <w:spacing w:line="360" w:lineRule="auto"/>
        <w:ind w:left="851"/>
        <w:jc w:val="both"/>
        <w:rPr>
          <w:rFonts w:ascii="Arial" w:hAnsi="Arial" w:cs="Arial"/>
          <w:color w:val="000000" w:themeColor="text1"/>
          <w:sz w:val="22"/>
          <w:szCs w:val="22"/>
        </w:rPr>
      </w:pPr>
      <w:r w:rsidRPr="00A75516">
        <w:rPr>
          <w:rFonts w:ascii="Arial" w:hAnsi="Arial" w:cs="Arial"/>
          <w:color w:val="000000" w:themeColor="text1"/>
          <w:sz w:val="22"/>
          <w:szCs w:val="22"/>
        </w:rPr>
        <w:t>Efetuar o pagamento no prazo previsto.</w:t>
      </w:r>
    </w:p>
    <w:p w14:paraId="1417811E" w14:textId="77777777" w:rsidR="00A75516" w:rsidRPr="00A75516" w:rsidRDefault="00A75516" w:rsidP="00A75516">
      <w:pPr>
        <w:ind w:left="284"/>
        <w:rPr>
          <w:rFonts w:ascii="Arial" w:hAnsi="Arial" w:cs="Arial"/>
          <w:color w:val="000000" w:themeColor="text1"/>
          <w:sz w:val="22"/>
          <w:szCs w:val="22"/>
        </w:rPr>
      </w:pPr>
    </w:p>
    <w:p w14:paraId="64C108C7" w14:textId="77777777" w:rsidR="00A75516" w:rsidRPr="00A75516" w:rsidRDefault="00A75516" w:rsidP="00A75516">
      <w:pPr>
        <w:pStyle w:val="PargrafodaLista"/>
        <w:numPr>
          <w:ilvl w:val="0"/>
          <w:numId w:val="53"/>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MEDIDAS ACAUTELADORAS E GARANTIA</w:t>
      </w:r>
    </w:p>
    <w:p w14:paraId="6A2F18DE" w14:textId="77777777" w:rsidR="00A75516" w:rsidRPr="00A75516" w:rsidRDefault="00A75516" w:rsidP="00A75516">
      <w:pPr>
        <w:pStyle w:val="PargrafodaLista"/>
        <w:numPr>
          <w:ilvl w:val="1"/>
          <w:numId w:val="53"/>
        </w:numPr>
        <w:spacing w:after="200" w:line="276" w:lineRule="auto"/>
        <w:ind w:left="426"/>
        <w:jc w:val="both"/>
        <w:rPr>
          <w:rFonts w:ascii="Arial" w:hAnsi="Arial" w:cs="Arial"/>
          <w:color w:val="000000" w:themeColor="text1"/>
          <w:sz w:val="22"/>
          <w:szCs w:val="22"/>
        </w:rPr>
      </w:pPr>
      <w:r w:rsidRPr="00A75516">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A75516">
          <w:rPr>
            <w:rFonts w:ascii="Arial" w:hAnsi="Arial" w:cs="Arial"/>
            <w:color w:val="000000" w:themeColor="text1"/>
            <w:sz w:val="22"/>
            <w:szCs w:val="22"/>
            <w:lang w:eastAsia="ar-SA"/>
          </w:rPr>
          <w:t>1999, a</w:t>
        </w:r>
      </w:smartTag>
      <w:r w:rsidRPr="00A75516">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BD9F6A2" w14:textId="77777777" w:rsidR="00A75516" w:rsidRPr="00A75516" w:rsidRDefault="00A75516" w:rsidP="00A75516">
      <w:pPr>
        <w:pStyle w:val="PargrafodaLista"/>
        <w:jc w:val="both"/>
        <w:rPr>
          <w:rFonts w:ascii="Arial" w:hAnsi="Arial" w:cs="Arial"/>
          <w:color w:val="000000" w:themeColor="text1"/>
          <w:sz w:val="22"/>
          <w:szCs w:val="22"/>
        </w:rPr>
      </w:pPr>
    </w:p>
    <w:p w14:paraId="63D77399" w14:textId="77777777" w:rsidR="00A75516" w:rsidRPr="00A75516" w:rsidRDefault="00A75516" w:rsidP="00A75516">
      <w:pPr>
        <w:pStyle w:val="PargrafodaLista"/>
        <w:numPr>
          <w:ilvl w:val="0"/>
          <w:numId w:val="53"/>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lastRenderedPageBreak/>
        <w:t>CONTROLE DA EXECUÇÃO</w:t>
      </w:r>
    </w:p>
    <w:p w14:paraId="0CE97B08" w14:textId="77777777" w:rsidR="00A75516" w:rsidRPr="00A75516" w:rsidRDefault="00A75516" w:rsidP="00A75516">
      <w:pPr>
        <w:pStyle w:val="PargrafodaLista"/>
        <w:numPr>
          <w:ilvl w:val="0"/>
          <w:numId w:val="53"/>
        </w:numPr>
        <w:spacing w:after="200" w:line="276" w:lineRule="auto"/>
        <w:jc w:val="both"/>
        <w:rPr>
          <w:rFonts w:ascii="Arial" w:hAnsi="Arial" w:cs="Arial"/>
          <w:vanish/>
          <w:color w:val="000000" w:themeColor="text1"/>
          <w:sz w:val="22"/>
          <w:szCs w:val="22"/>
          <w:lang w:eastAsia="ar-SA"/>
        </w:rPr>
      </w:pPr>
    </w:p>
    <w:p w14:paraId="74219F0B" w14:textId="77777777" w:rsidR="00A75516" w:rsidRPr="00A75516" w:rsidRDefault="00A75516" w:rsidP="00A75516">
      <w:pPr>
        <w:pStyle w:val="PargrafodaLista"/>
        <w:numPr>
          <w:ilvl w:val="1"/>
          <w:numId w:val="54"/>
        </w:numPr>
        <w:spacing w:after="200" w:line="276" w:lineRule="auto"/>
        <w:ind w:left="567" w:hanging="56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A fiscalização da contratação será exercida por um representante da Administração Municipal,</w:t>
      </w:r>
      <w:r w:rsidRPr="00A75516">
        <w:rPr>
          <w:rFonts w:ascii="Arial" w:hAnsi="Arial" w:cs="Arial"/>
          <w:sz w:val="22"/>
          <w:szCs w:val="22"/>
        </w:rPr>
        <w:t xml:space="preserve"> </w:t>
      </w:r>
      <w:r w:rsidRPr="00A75516">
        <w:rPr>
          <w:rFonts w:ascii="Arial" w:hAnsi="Arial" w:cs="Arial"/>
          <w:color w:val="000000" w:themeColor="text1"/>
          <w:sz w:val="22"/>
          <w:szCs w:val="22"/>
          <w:lang w:eastAsia="ar-SA"/>
        </w:rPr>
        <w:t xml:space="preserve">o Sr. Lucas Fernandes Santos </w:t>
      </w:r>
      <w:proofErr w:type="spellStart"/>
      <w:r w:rsidRPr="00A75516">
        <w:rPr>
          <w:rFonts w:ascii="Arial" w:hAnsi="Arial" w:cs="Arial"/>
          <w:color w:val="000000" w:themeColor="text1"/>
          <w:sz w:val="22"/>
          <w:szCs w:val="22"/>
          <w:lang w:eastAsia="ar-SA"/>
        </w:rPr>
        <w:t>Nunis</w:t>
      </w:r>
      <w:proofErr w:type="spellEnd"/>
      <w:r w:rsidRPr="00A75516">
        <w:rPr>
          <w:rFonts w:ascii="Arial" w:hAnsi="Arial" w:cs="Arial"/>
          <w:color w:val="000000" w:themeColor="text1"/>
          <w:sz w:val="22"/>
          <w:szCs w:val="22"/>
          <w:lang w:eastAsia="ar-SA"/>
        </w:rPr>
        <w:t xml:space="preserve">, CPF:091.721.746-25, ao qual competirá dirimir as dúvidas que surgirem no curso da execução do contrato, e de tudo dará ciência à Administração. </w:t>
      </w:r>
    </w:p>
    <w:p w14:paraId="3F158CCA" w14:textId="77777777" w:rsidR="00A75516" w:rsidRPr="00A75516" w:rsidRDefault="00A75516" w:rsidP="00A75516">
      <w:pPr>
        <w:pStyle w:val="PargrafodaLista"/>
        <w:numPr>
          <w:ilvl w:val="1"/>
          <w:numId w:val="54"/>
        </w:numPr>
        <w:spacing w:after="200" w:line="276" w:lineRule="auto"/>
        <w:ind w:left="567" w:hanging="56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56CA232" w14:textId="77777777" w:rsidR="00A75516" w:rsidRPr="00A75516" w:rsidRDefault="00A75516" w:rsidP="00A75516">
      <w:pPr>
        <w:pStyle w:val="PargrafodaLista"/>
        <w:numPr>
          <w:ilvl w:val="1"/>
          <w:numId w:val="54"/>
        </w:numPr>
        <w:spacing w:after="200" w:line="276" w:lineRule="auto"/>
        <w:ind w:left="567" w:hanging="56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3973FDD" w14:textId="77777777" w:rsidR="00A75516" w:rsidRPr="00A75516" w:rsidRDefault="00A75516" w:rsidP="00A75516">
      <w:pPr>
        <w:pStyle w:val="PargrafodaLista"/>
        <w:rPr>
          <w:rFonts w:ascii="Arial" w:hAnsi="Arial" w:cs="Arial"/>
          <w:color w:val="000000" w:themeColor="text1"/>
          <w:sz w:val="22"/>
          <w:szCs w:val="22"/>
          <w:lang w:eastAsia="ar-SA"/>
        </w:rPr>
      </w:pPr>
    </w:p>
    <w:p w14:paraId="3C171282" w14:textId="77777777" w:rsidR="00A75516" w:rsidRPr="00A75516" w:rsidRDefault="00A75516" w:rsidP="00A75516">
      <w:pPr>
        <w:pStyle w:val="PargrafodaLista"/>
        <w:numPr>
          <w:ilvl w:val="0"/>
          <w:numId w:val="5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DAS INFRAÇÕES E DAS SANÇÕES ADMINISTRATIVAS</w:t>
      </w:r>
    </w:p>
    <w:p w14:paraId="5C2DD300"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650495AB"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7BEEA5D2"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0D5C6E4A"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2DFFD03F"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49E4BFAD"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679A31ED"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217A4863"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6B37B808"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539C0257"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2312B220"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1F484C65" w14:textId="77777777" w:rsidR="00A75516" w:rsidRPr="00A75516" w:rsidRDefault="00A75516" w:rsidP="00A75516">
      <w:pPr>
        <w:pStyle w:val="PargrafodaLista"/>
        <w:numPr>
          <w:ilvl w:val="0"/>
          <w:numId w:val="49"/>
        </w:numPr>
        <w:spacing w:line="276" w:lineRule="auto"/>
        <w:jc w:val="both"/>
        <w:rPr>
          <w:rFonts w:ascii="Arial" w:hAnsi="Arial" w:cs="Arial"/>
          <w:vanish/>
          <w:color w:val="000000" w:themeColor="text1"/>
          <w:sz w:val="22"/>
          <w:szCs w:val="22"/>
          <w:lang w:eastAsia="ar-SA"/>
        </w:rPr>
      </w:pPr>
    </w:p>
    <w:p w14:paraId="3BC7D6CA" w14:textId="77777777" w:rsidR="00A75516" w:rsidRPr="00A75516" w:rsidRDefault="00A75516" w:rsidP="00A75516">
      <w:pPr>
        <w:pStyle w:val="PargrafodaLista"/>
        <w:numPr>
          <w:ilvl w:val="0"/>
          <w:numId w:val="54"/>
        </w:numPr>
        <w:spacing w:after="200" w:line="276" w:lineRule="auto"/>
        <w:jc w:val="both"/>
        <w:rPr>
          <w:rFonts w:ascii="Arial" w:hAnsi="Arial" w:cs="Arial"/>
          <w:vanish/>
          <w:color w:val="000000" w:themeColor="text1"/>
          <w:sz w:val="22"/>
          <w:szCs w:val="22"/>
          <w:lang w:eastAsia="ar-SA"/>
        </w:rPr>
      </w:pPr>
    </w:p>
    <w:p w14:paraId="7C87E89C" w14:textId="77777777" w:rsidR="00A75516" w:rsidRPr="00A75516" w:rsidRDefault="00A75516" w:rsidP="00A75516">
      <w:pPr>
        <w:pStyle w:val="PargrafodaLista"/>
        <w:numPr>
          <w:ilvl w:val="1"/>
          <w:numId w:val="53"/>
        </w:numPr>
        <w:spacing w:after="200" w:line="276" w:lineRule="auto"/>
        <w:ind w:left="567" w:hanging="62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As sanções administrativas serão impostas fundamentadamente nos termos da Lei nº 10.520/02 e Lei 8.666/93.</w:t>
      </w:r>
    </w:p>
    <w:p w14:paraId="0F2A3329" w14:textId="77777777" w:rsidR="00A75516" w:rsidRPr="00A75516" w:rsidRDefault="00A75516" w:rsidP="00A75516">
      <w:pPr>
        <w:pStyle w:val="PargrafodaLista"/>
        <w:numPr>
          <w:ilvl w:val="1"/>
          <w:numId w:val="53"/>
        </w:numPr>
        <w:spacing w:after="200" w:line="276" w:lineRule="auto"/>
        <w:ind w:left="567" w:hanging="62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CEE8D1A" w14:textId="77777777" w:rsidR="00A75516" w:rsidRPr="00A75516" w:rsidRDefault="00A75516" w:rsidP="00A75516">
      <w:pPr>
        <w:pStyle w:val="PargrafodaLista"/>
        <w:numPr>
          <w:ilvl w:val="1"/>
          <w:numId w:val="53"/>
        </w:numPr>
        <w:spacing w:after="200" w:line="276" w:lineRule="auto"/>
        <w:ind w:left="567" w:hanging="62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506B907" w14:textId="77777777" w:rsidR="00A75516" w:rsidRPr="00A75516" w:rsidRDefault="00A75516" w:rsidP="00A75516">
      <w:pPr>
        <w:pStyle w:val="PargrafodaLista"/>
        <w:jc w:val="both"/>
        <w:rPr>
          <w:rFonts w:ascii="Arial" w:hAnsi="Arial" w:cs="Arial"/>
          <w:color w:val="000000" w:themeColor="text1"/>
          <w:sz w:val="22"/>
          <w:szCs w:val="22"/>
          <w:lang w:eastAsia="ar-SA"/>
        </w:rPr>
      </w:pPr>
    </w:p>
    <w:p w14:paraId="5DF51C34" w14:textId="77777777" w:rsidR="00A75516" w:rsidRPr="00A75516" w:rsidRDefault="00A75516" w:rsidP="00A75516">
      <w:pPr>
        <w:pStyle w:val="PargrafodaLista"/>
        <w:numPr>
          <w:ilvl w:val="0"/>
          <w:numId w:val="53"/>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75516">
        <w:rPr>
          <w:rFonts w:ascii="Arial" w:hAnsi="Arial" w:cs="Arial"/>
          <w:b/>
          <w:color w:val="000000" w:themeColor="text1"/>
          <w:sz w:val="22"/>
          <w:szCs w:val="22"/>
        </w:rPr>
        <w:t>DA DOTAÇÃO ORCAMENTÁRIA</w:t>
      </w:r>
    </w:p>
    <w:p w14:paraId="1F47EEDA"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25A2F39E"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7768C6BE"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099D58C5"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746326D9"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1AD65642"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2BB7EC88"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49F9ECFB"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14052F47"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25F38552"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0A4E5C0E"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7B2E4093"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38705026" w14:textId="77777777" w:rsidR="00A75516" w:rsidRPr="00A75516" w:rsidRDefault="00A75516" w:rsidP="00A75516">
      <w:pPr>
        <w:pStyle w:val="PargrafodaLista"/>
        <w:numPr>
          <w:ilvl w:val="0"/>
          <w:numId w:val="50"/>
        </w:numPr>
        <w:spacing w:after="200" w:line="276" w:lineRule="auto"/>
        <w:jc w:val="both"/>
        <w:rPr>
          <w:rFonts w:ascii="Arial" w:hAnsi="Arial" w:cs="Arial"/>
          <w:vanish/>
          <w:color w:val="000000" w:themeColor="text1"/>
          <w:sz w:val="22"/>
          <w:szCs w:val="22"/>
          <w:lang w:eastAsia="ar-SA"/>
        </w:rPr>
      </w:pPr>
    </w:p>
    <w:p w14:paraId="19DD3BFB" w14:textId="77777777" w:rsidR="00A75516" w:rsidRPr="00A75516" w:rsidRDefault="00A75516" w:rsidP="00A75516">
      <w:pPr>
        <w:pStyle w:val="PargrafodaLista"/>
        <w:numPr>
          <w:ilvl w:val="1"/>
          <w:numId w:val="53"/>
        </w:numPr>
        <w:spacing w:after="200" w:line="276" w:lineRule="auto"/>
        <w:ind w:left="567" w:hanging="621"/>
        <w:jc w:val="both"/>
        <w:rPr>
          <w:rFonts w:ascii="Arial" w:hAnsi="Arial" w:cs="Arial"/>
          <w:color w:val="000000" w:themeColor="text1"/>
          <w:sz w:val="22"/>
          <w:szCs w:val="22"/>
          <w:lang w:eastAsia="ar-SA"/>
        </w:rPr>
      </w:pPr>
      <w:r w:rsidRPr="00A75516">
        <w:rPr>
          <w:rFonts w:ascii="Arial" w:hAnsi="Arial" w:cs="Arial"/>
          <w:color w:val="000000" w:themeColor="text1"/>
          <w:sz w:val="22"/>
          <w:szCs w:val="22"/>
          <w:lang w:eastAsia="ar-SA"/>
        </w:rPr>
        <w:t xml:space="preserve">As despesas dessa contratação serão suportadas pelas seguintes dotações orçamentárias: </w:t>
      </w:r>
    </w:p>
    <w:p w14:paraId="5752DAA2" w14:textId="77777777" w:rsidR="00A75516" w:rsidRPr="00A75516" w:rsidRDefault="00A75516" w:rsidP="00A75516">
      <w:pPr>
        <w:jc w:val="both"/>
        <w:rPr>
          <w:rFonts w:ascii="Arial" w:hAnsi="Arial" w:cs="Arial"/>
          <w:sz w:val="22"/>
          <w:szCs w:val="22"/>
          <w:lang w:eastAsia="ar-SA"/>
        </w:rPr>
      </w:pPr>
      <w:r w:rsidRPr="00A75516">
        <w:rPr>
          <w:rFonts w:ascii="Arial" w:hAnsi="Arial" w:cs="Arial"/>
          <w:b/>
          <w:sz w:val="22"/>
          <w:szCs w:val="22"/>
          <w:lang w:eastAsia="ar-SA"/>
        </w:rPr>
        <w:t xml:space="preserve">GABINETE </w:t>
      </w:r>
      <w:r w:rsidRPr="00A75516">
        <w:rPr>
          <w:rFonts w:ascii="Arial" w:hAnsi="Arial" w:cs="Arial"/>
          <w:sz w:val="22"/>
          <w:szCs w:val="22"/>
          <w:lang w:eastAsia="ar-SA"/>
        </w:rPr>
        <w:br/>
        <w:t>02.01.01.04.122.0002.2005.33.90.39.00 0036 1500000000</w:t>
      </w:r>
    </w:p>
    <w:p w14:paraId="73F3D83B" w14:textId="77777777" w:rsidR="00602F0C" w:rsidRDefault="00602F0C" w:rsidP="00A75516">
      <w:pPr>
        <w:rPr>
          <w:rFonts w:ascii="Arial" w:hAnsi="Arial" w:cs="Arial"/>
          <w:b/>
          <w:sz w:val="22"/>
          <w:szCs w:val="22"/>
        </w:rPr>
      </w:pPr>
    </w:p>
    <w:p w14:paraId="209A5983" w14:textId="39C92095" w:rsidR="00A75516" w:rsidRPr="00A75516" w:rsidRDefault="00A75516" w:rsidP="00A75516">
      <w:pPr>
        <w:rPr>
          <w:rFonts w:ascii="Arial" w:hAnsi="Arial" w:cs="Arial"/>
          <w:b/>
          <w:sz w:val="22"/>
          <w:szCs w:val="22"/>
        </w:rPr>
      </w:pPr>
      <w:r w:rsidRPr="00A75516">
        <w:rPr>
          <w:rFonts w:ascii="Arial" w:hAnsi="Arial" w:cs="Arial"/>
          <w:b/>
          <w:sz w:val="22"/>
          <w:szCs w:val="22"/>
        </w:rPr>
        <w:t>SECRETARIA DE ADMINISTRAÇÃO</w:t>
      </w:r>
    </w:p>
    <w:p w14:paraId="5C68B634" w14:textId="77777777" w:rsidR="00A75516" w:rsidRPr="00A75516" w:rsidRDefault="00A75516" w:rsidP="00A75516">
      <w:pPr>
        <w:rPr>
          <w:rFonts w:ascii="Arial" w:hAnsi="Arial" w:cs="Arial"/>
          <w:sz w:val="22"/>
          <w:szCs w:val="22"/>
        </w:rPr>
      </w:pPr>
      <w:proofErr w:type="gramStart"/>
      <w:r w:rsidRPr="00A75516">
        <w:rPr>
          <w:rFonts w:ascii="Arial" w:hAnsi="Arial" w:cs="Arial"/>
          <w:sz w:val="22"/>
          <w:szCs w:val="22"/>
        </w:rPr>
        <w:t>06.01.01.04.122.0002.2068.3.3.90.39.00  483</w:t>
      </w:r>
      <w:proofErr w:type="gramEnd"/>
      <w:r w:rsidRPr="00A75516">
        <w:rPr>
          <w:rFonts w:ascii="Arial" w:hAnsi="Arial" w:cs="Arial"/>
          <w:sz w:val="22"/>
          <w:szCs w:val="22"/>
        </w:rPr>
        <w:t xml:space="preserve">  1500000000</w:t>
      </w:r>
    </w:p>
    <w:p w14:paraId="3822CAE6" w14:textId="740EDE75" w:rsidR="00A75516" w:rsidRPr="00A75516" w:rsidRDefault="00A75516" w:rsidP="00A75516">
      <w:pPr>
        <w:rPr>
          <w:rFonts w:ascii="Arial" w:hAnsi="Arial" w:cs="Arial"/>
          <w:sz w:val="22"/>
          <w:szCs w:val="22"/>
        </w:rPr>
      </w:pPr>
      <w:proofErr w:type="gramStart"/>
      <w:r w:rsidRPr="00A75516">
        <w:rPr>
          <w:rFonts w:ascii="Arial" w:hAnsi="Arial" w:cs="Arial"/>
          <w:sz w:val="22"/>
          <w:szCs w:val="22"/>
        </w:rPr>
        <w:t>06.01.02.04.122.0002.2072.3.3.90.39.00  496</w:t>
      </w:r>
      <w:proofErr w:type="gramEnd"/>
      <w:r w:rsidRPr="00A75516">
        <w:rPr>
          <w:rFonts w:ascii="Arial" w:hAnsi="Arial" w:cs="Arial"/>
          <w:sz w:val="22"/>
          <w:szCs w:val="22"/>
        </w:rPr>
        <w:t xml:space="preserve"> 1500000000</w:t>
      </w:r>
    </w:p>
    <w:p w14:paraId="25C6AB44" w14:textId="77777777" w:rsidR="00DA4739" w:rsidRDefault="00DA4739" w:rsidP="00DA4739">
      <w:pPr>
        <w:spacing w:after="360" w:line="276" w:lineRule="auto"/>
        <w:jc w:val="both"/>
        <w:rPr>
          <w:rFonts w:ascii="Arial" w:hAnsi="Arial" w:cs="Arial"/>
          <w:sz w:val="22"/>
          <w:szCs w:val="22"/>
        </w:rPr>
      </w:pPr>
    </w:p>
    <w:p w14:paraId="6A55D986" w14:textId="77777777" w:rsidR="00DA4739" w:rsidRDefault="00DA4739" w:rsidP="00DA4739">
      <w:pPr>
        <w:spacing w:after="360" w:line="276" w:lineRule="auto"/>
        <w:jc w:val="both"/>
        <w:rPr>
          <w:rFonts w:ascii="Arial" w:hAnsi="Arial" w:cs="Arial"/>
          <w:sz w:val="22"/>
          <w:szCs w:val="22"/>
        </w:rPr>
      </w:pPr>
    </w:p>
    <w:p w14:paraId="6F4F90D9" w14:textId="77777777" w:rsidR="00DA4739" w:rsidRDefault="00DA4739" w:rsidP="00DA4739">
      <w:pPr>
        <w:spacing w:after="360" w:line="276" w:lineRule="auto"/>
        <w:jc w:val="both"/>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C7F9FE1"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xml:space="preserve">,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602F0C">
        <w:rPr>
          <w:rFonts w:ascii="Arial" w:hAnsi="Arial" w:cs="Arial"/>
          <w:b/>
          <w:color w:val="000000"/>
          <w:sz w:val="22"/>
          <w:szCs w:val="22"/>
        </w:rPr>
        <w:t>Fábio Cantuária Ribeiro</w:t>
      </w:r>
      <w:r w:rsidR="005F7051">
        <w:rPr>
          <w:rFonts w:ascii="Arial" w:hAnsi="Arial" w:cs="Arial"/>
          <w:b/>
          <w:color w:val="000000"/>
          <w:sz w:val="22"/>
          <w:szCs w:val="22"/>
        </w:rPr>
        <w:t>,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w:t>
      </w:r>
      <w:r w:rsidR="00602F0C">
        <w:rPr>
          <w:rFonts w:ascii="Arial" w:hAnsi="Arial" w:cs="Arial"/>
          <w:b/>
          <w:color w:val="000000"/>
          <w:sz w:val="22"/>
          <w:szCs w:val="22"/>
        </w:rPr>
        <w:t>Administração</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2D922A4B"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w:t>
      </w:r>
      <w:r w:rsidR="00D93FDB">
        <w:rPr>
          <w:rFonts w:ascii="Arial" w:hAnsi="Arial" w:cs="Arial"/>
          <w:sz w:val="22"/>
          <w:szCs w:val="22"/>
        </w:rPr>
        <w:t>Credenciamento</w:t>
      </w:r>
      <w:r w:rsidRPr="00464206">
        <w:rPr>
          <w:rFonts w:ascii="Arial" w:hAnsi="Arial" w:cs="Arial"/>
          <w:sz w:val="22"/>
          <w:szCs w:val="22"/>
        </w:rPr>
        <w:t xml:space="preserve"> nº. </w:t>
      </w:r>
      <w:r w:rsidR="007B4CA8">
        <w:rPr>
          <w:rFonts w:ascii="Arial" w:hAnsi="Arial" w:cs="Arial"/>
          <w:b/>
          <w:sz w:val="22"/>
          <w:szCs w:val="22"/>
        </w:rPr>
        <w:t>3</w:t>
      </w:r>
      <w:r w:rsidR="00602F0C">
        <w:rPr>
          <w:rFonts w:ascii="Arial" w:hAnsi="Arial" w:cs="Arial"/>
          <w:b/>
          <w:sz w:val="22"/>
          <w:szCs w:val="22"/>
        </w:rPr>
        <w:t>6</w:t>
      </w:r>
      <w:r w:rsidRPr="00464206">
        <w:rPr>
          <w:rFonts w:ascii="Arial" w:hAnsi="Arial" w:cs="Arial"/>
          <w:b/>
          <w:sz w:val="22"/>
          <w:szCs w:val="22"/>
        </w:rPr>
        <w:t>/20</w:t>
      </w:r>
      <w:r w:rsidR="00866BD7">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w:t>
      </w:r>
      <w:proofErr w:type="gramStart"/>
      <w:r w:rsidR="002E5223" w:rsidRPr="00464206">
        <w:rPr>
          <w:rFonts w:ascii="Arial" w:hAnsi="Arial" w:cs="Arial"/>
          <w:color w:val="000000"/>
          <w:sz w:val="22"/>
          <w:szCs w:val="22"/>
        </w:rPr>
        <w:t>da</w:t>
      </w:r>
      <w:proofErr w:type="gramEnd"/>
      <w:r w:rsidR="002E5223" w:rsidRPr="00464206">
        <w:rPr>
          <w:rFonts w:ascii="Arial" w:hAnsi="Arial" w:cs="Arial"/>
          <w:color w:val="000000"/>
          <w:sz w:val="22"/>
          <w:szCs w:val="22"/>
        </w:rPr>
        <w:t xml:space="preserve">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611C8476"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602F0C">
        <w:rPr>
          <w:rFonts w:ascii="Arial" w:hAnsi="Arial" w:cs="Arial"/>
          <w:sz w:val="22"/>
          <w:szCs w:val="22"/>
        </w:rPr>
        <w:t>s</w:t>
      </w:r>
      <w:r w:rsidR="00AC27D3">
        <w:rPr>
          <w:rFonts w:ascii="Arial" w:hAnsi="Arial" w:cs="Arial"/>
          <w:sz w:val="22"/>
          <w:szCs w:val="22"/>
        </w:rPr>
        <w:t xml:space="preserve"> dotaç</w:t>
      </w:r>
      <w:r w:rsidR="00602F0C">
        <w:rPr>
          <w:rFonts w:ascii="Arial" w:hAnsi="Arial" w:cs="Arial"/>
          <w:sz w:val="22"/>
          <w:szCs w:val="22"/>
        </w:rPr>
        <w:t>ões</w:t>
      </w:r>
      <w:r w:rsidRPr="00464206">
        <w:rPr>
          <w:rFonts w:ascii="Arial" w:hAnsi="Arial" w:cs="Arial"/>
          <w:sz w:val="22"/>
          <w:szCs w:val="22"/>
        </w:rPr>
        <w:t xml:space="preserve"> orçamentária</w:t>
      </w:r>
      <w:r w:rsidR="00602F0C">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16B0ADC" w14:textId="77777777" w:rsidR="00602F0C" w:rsidRPr="00A75516" w:rsidRDefault="00602F0C" w:rsidP="00602F0C">
      <w:pPr>
        <w:jc w:val="both"/>
        <w:rPr>
          <w:rFonts w:ascii="Arial" w:hAnsi="Arial" w:cs="Arial"/>
          <w:sz w:val="22"/>
          <w:szCs w:val="22"/>
          <w:lang w:eastAsia="ar-SA"/>
        </w:rPr>
      </w:pPr>
      <w:r w:rsidRPr="00A75516">
        <w:rPr>
          <w:rFonts w:ascii="Arial" w:hAnsi="Arial" w:cs="Arial"/>
          <w:b/>
          <w:sz w:val="22"/>
          <w:szCs w:val="22"/>
          <w:lang w:eastAsia="ar-SA"/>
        </w:rPr>
        <w:t xml:space="preserve">GABINETE </w:t>
      </w:r>
      <w:r w:rsidRPr="00A75516">
        <w:rPr>
          <w:rFonts w:ascii="Arial" w:hAnsi="Arial" w:cs="Arial"/>
          <w:sz w:val="22"/>
          <w:szCs w:val="22"/>
          <w:lang w:eastAsia="ar-SA"/>
        </w:rPr>
        <w:br/>
        <w:t>02.01.01.04.122.0002.2005.33.90.39.00 0036 1500000000</w:t>
      </w:r>
    </w:p>
    <w:p w14:paraId="128C6EF8" w14:textId="77777777" w:rsidR="00602F0C" w:rsidRDefault="00602F0C" w:rsidP="00602F0C">
      <w:pPr>
        <w:rPr>
          <w:rFonts w:ascii="Arial" w:hAnsi="Arial" w:cs="Arial"/>
          <w:b/>
          <w:sz w:val="22"/>
          <w:szCs w:val="22"/>
        </w:rPr>
      </w:pPr>
    </w:p>
    <w:p w14:paraId="3089D9CA" w14:textId="77777777" w:rsidR="00602F0C" w:rsidRPr="00A75516" w:rsidRDefault="00602F0C" w:rsidP="00602F0C">
      <w:pPr>
        <w:rPr>
          <w:rFonts w:ascii="Arial" w:hAnsi="Arial" w:cs="Arial"/>
          <w:b/>
          <w:sz w:val="22"/>
          <w:szCs w:val="22"/>
        </w:rPr>
      </w:pPr>
      <w:r w:rsidRPr="00A75516">
        <w:rPr>
          <w:rFonts w:ascii="Arial" w:hAnsi="Arial" w:cs="Arial"/>
          <w:b/>
          <w:sz w:val="22"/>
          <w:szCs w:val="22"/>
        </w:rPr>
        <w:t>SECRETARIA DE ADMINISTRAÇÃO</w:t>
      </w:r>
    </w:p>
    <w:p w14:paraId="3374EEFA" w14:textId="16B601D3" w:rsidR="00602F0C" w:rsidRPr="00A75516" w:rsidRDefault="00602F0C" w:rsidP="00602F0C">
      <w:pPr>
        <w:rPr>
          <w:rFonts w:ascii="Arial" w:hAnsi="Arial" w:cs="Arial"/>
          <w:sz w:val="22"/>
          <w:szCs w:val="22"/>
        </w:rPr>
      </w:pPr>
      <w:proofErr w:type="gramStart"/>
      <w:r w:rsidRPr="00A75516">
        <w:rPr>
          <w:rFonts w:ascii="Arial" w:hAnsi="Arial" w:cs="Arial"/>
          <w:sz w:val="22"/>
          <w:szCs w:val="22"/>
        </w:rPr>
        <w:t>06.01.01.04.122.0002.2068.3.3.90.39.00  483</w:t>
      </w:r>
      <w:proofErr w:type="gramEnd"/>
      <w:r w:rsidRPr="00A75516">
        <w:rPr>
          <w:rFonts w:ascii="Arial" w:hAnsi="Arial" w:cs="Arial"/>
          <w:sz w:val="22"/>
          <w:szCs w:val="22"/>
        </w:rPr>
        <w:t xml:space="preserve"> 1500000000</w:t>
      </w:r>
    </w:p>
    <w:p w14:paraId="2800C96F" w14:textId="77777777" w:rsidR="00602F0C" w:rsidRPr="00A75516" w:rsidRDefault="00602F0C" w:rsidP="00602F0C">
      <w:pPr>
        <w:rPr>
          <w:rFonts w:ascii="Arial" w:hAnsi="Arial" w:cs="Arial"/>
          <w:sz w:val="22"/>
          <w:szCs w:val="22"/>
        </w:rPr>
      </w:pPr>
      <w:proofErr w:type="gramStart"/>
      <w:r w:rsidRPr="00A75516">
        <w:rPr>
          <w:rFonts w:ascii="Arial" w:hAnsi="Arial" w:cs="Arial"/>
          <w:sz w:val="22"/>
          <w:szCs w:val="22"/>
        </w:rPr>
        <w:t>06.01.02.04.122.0002.2072.3.3.90.39.00  496</w:t>
      </w:r>
      <w:proofErr w:type="gramEnd"/>
      <w:r w:rsidRPr="00A75516">
        <w:rPr>
          <w:rFonts w:ascii="Arial" w:hAnsi="Arial" w:cs="Arial"/>
          <w:sz w:val="22"/>
          <w:szCs w:val="22"/>
        </w:rPr>
        <w:t xml:space="preserve"> 1500000000</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lastRenderedPageBreak/>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7CCC9D67" w14:textId="77777777" w:rsidR="007343D5" w:rsidRDefault="007343D5" w:rsidP="003D2344">
            <w:pPr>
              <w:jc w:val="center"/>
              <w:rPr>
                <w:rFonts w:ascii="Arial" w:hAnsi="Arial" w:cs="Arial"/>
                <w:b/>
                <w:color w:val="000000"/>
                <w:sz w:val="22"/>
                <w:szCs w:val="22"/>
              </w:rPr>
            </w:pPr>
            <w:r>
              <w:rPr>
                <w:rFonts w:ascii="Arial" w:hAnsi="Arial" w:cs="Arial"/>
                <w:b/>
                <w:color w:val="000000"/>
                <w:sz w:val="22"/>
                <w:szCs w:val="22"/>
              </w:rPr>
              <w:t>Fábio Cantuária Ribeiro</w:t>
            </w:r>
          </w:p>
          <w:p w14:paraId="5E0DD799" w14:textId="01C4FA8D" w:rsidR="002E5223" w:rsidRPr="00464206" w:rsidRDefault="007343D5" w:rsidP="003D2344">
            <w:pPr>
              <w:jc w:val="center"/>
              <w:rPr>
                <w:rFonts w:ascii="Arial" w:hAnsi="Arial" w:cs="Arial"/>
                <w:b/>
                <w:color w:val="000000"/>
                <w:sz w:val="22"/>
                <w:szCs w:val="22"/>
              </w:rPr>
            </w:pPr>
            <w:r>
              <w:rPr>
                <w:rFonts w:ascii="Arial" w:hAnsi="Arial" w:cs="Arial"/>
                <w:b/>
                <w:color w:val="000000"/>
                <w:sz w:val="22"/>
                <w:szCs w:val="22"/>
              </w:rPr>
              <w:t>Secretário</w:t>
            </w:r>
            <w:r w:rsidRPr="00464206">
              <w:rPr>
                <w:rFonts w:ascii="Arial" w:hAnsi="Arial" w:cs="Arial"/>
                <w:b/>
                <w:color w:val="000000"/>
                <w:sz w:val="22"/>
                <w:szCs w:val="22"/>
              </w:rPr>
              <w:t xml:space="preserve"> Municipal</w:t>
            </w:r>
            <w:r>
              <w:rPr>
                <w:rFonts w:ascii="Arial" w:hAnsi="Arial" w:cs="Arial"/>
                <w:b/>
                <w:color w:val="000000"/>
                <w:sz w:val="22"/>
                <w:szCs w:val="22"/>
              </w:rPr>
              <w:t xml:space="preserve"> de Administração</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49298067"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7343D5" w:rsidRPr="005573D3">
        <w:rPr>
          <w:rFonts w:ascii="Arial" w:hAnsi="Arial" w:cs="Arial"/>
          <w:b/>
          <w:sz w:val="22"/>
          <w:szCs w:val="22"/>
        </w:rPr>
        <w:t>Contratação</w:t>
      </w:r>
      <w:r w:rsidR="007343D5" w:rsidRPr="008E0061">
        <w:rPr>
          <w:bCs/>
        </w:rPr>
        <w:t xml:space="preserve"> </w:t>
      </w:r>
      <w:r w:rsidR="007343D5" w:rsidRPr="008E0061">
        <w:rPr>
          <w:rFonts w:ascii="Arial" w:hAnsi="Arial" w:cs="Arial"/>
          <w:b/>
          <w:sz w:val="22"/>
          <w:szCs w:val="22"/>
        </w:rPr>
        <w:t>de prestação de serviços e de materiais de comunicação e publicidade em geral</w:t>
      </w:r>
      <w:r w:rsidR="007343D5" w:rsidRPr="005C23D2">
        <w:rPr>
          <w:rFonts w:ascii="Arial" w:hAnsi="Arial" w:cs="Arial"/>
          <w:b/>
          <w:sz w:val="22"/>
          <w:szCs w:val="22"/>
        </w:rPr>
        <w:t xml:space="preserve"> </w:t>
      </w:r>
      <w:r w:rsidR="007343D5">
        <w:rPr>
          <w:rFonts w:ascii="Arial" w:hAnsi="Arial" w:cs="Arial"/>
          <w:b/>
          <w:sz w:val="22"/>
          <w:szCs w:val="22"/>
        </w:rPr>
        <w:t>n</w:t>
      </w:r>
      <w:r w:rsidR="007343D5" w:rsidRPr="005C23D2">
        <w:rPr>
          <w:rFonts w:ascii="Arial" w:hAnsi="Arial" w:cs="Arial"/>
          <w:b/>
          <w:sz w:val="22"/>
          <w:szCs w:val="22"/>
        </w:rPr>
        <w:t>este município</w:t>
      </w:r>
      <w:r w:rsidR="00BA55CD">
        <w:rPr>
          <w:rFonts w:ascii="Arial" w:hAnsi="Arial" w:cs="Arial"/>
          <w:b/>
          <w:bCs/>
          <w:sz w:val="22"/>
          <w:szCs w:val="22"/>
        </w:rPr>
        <w:t>.</w:t>
      </w:r>
    </w:p>
    <w:p w14:paraId="05ABA87E" w14:textId="1A58A2D1"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7343D5">
        <w:rPr>
          <w:rFonts w:ascii="Arial" w:hAnsi="Arial" w:cs="Arial"/>
          <w:b/>
          <w:color w:val="000000"/>
          <w:sz w:val="22"/>
          <w:szCs w:val="22"/>
        </w:rPr>
        <w:t>ns</w:t>
      </w:r>
      <w:r w:rsidR="00E8092F">
        <w:rPr>
          <w:rFonts w:ascii="Arial" w:hAnsi="Arial" w:cs="Arial"/>
          <w:b/>
          <w:color w:val="000000"/>
          <w:sz w:val="22"/>
          <w:szCs w:val="22"/>
        </w:rPr>
        <w:t>:</w:t>
      </w:r>
    </w:p>
    <w:tbl>
      <w:tblPr>
        <w:tblW w:w="9357" w:type="dxa"/>
        <w:jc w:val="center"/>
        <w:tblCellMar>
          <w:left w:w="70" w:type="dxa"/>
          <w:right w:w="70" w:type="dxa"/>
        </w:tblCellMar>
        <w:tblLook w:val="04A0" w:firstRow="1" w:lastRow="0" w:firstColumn="1" w:lastColumn="0" w:noHBand="0" w:noVBand="1"/>
      </w:tblPr>
      <w:tblGrid>
        <w:gridCol w:w="593"/>
        <w:gridCol w:w="3544"/>
        <w:gridCol w:w="1212"/>
        <w:gridCol w:w="1351"/>
        <w:gridCol w:w="1376"/>
        <w:gridCol w:w="1281"/>
      </w:tblGrid>
      <w:tr w:rsidR="007343D5" w:rsidRPr="00A75516" w14:paraId="035EB30D" w14:textId="77777777" w:rsidTr="00791638">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DBAB" w14:textId="77777777" w:rsidR="007343D5" w:rsidRPr="00A75516" w:rsidRDefault="007343D5" w:rsidP="00791638">
            <w:pPr>
              <w:jc w:val="center"/>
              <w:rPr>
                <w:rFonts w:ascii="Arial" w:hAnsi="Arial" w:cs="Arial"/>
                <w:b/>
                <w:color w:val="000000"/>
                <w:sz w:val="22"/>
                <w:szCs w:val="22"/>
              </w:rPr>
            </w:pPr>
          </w:p>
          <w:p w14:paraId="345B0478" w14:textId="77777777" w:rsidR="007343D5" w:rsidRPr="00A75516" w:rsidRDefault="007343D5" w:rsidP="00791638">
            <w:pPr>
              <w:jc w:val="center"/>
              <w:rPr>
                <w:rFonts w:ascii="Arial" w:hAnsi="Arial" w:cs="Arial"/>
                <w:b/>
                <w:color w:val="000000"/>
                <w:sz w:val="22"/>
                <w:szCs w:val="22"/>
              </w:rPr>
            </w:pPr>
            <w:r w:rsidRPr="00A75516">
              <w:rPr>
                <w:rFonts w:ascii="Arial" w:hAnsi="Arial" w:cs="Arial"/>
                <w:b/>
                <w:color w:val="000000"/>
                <w:sz w:val="22"/>
                <w:szCs w:val="22"/>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2C72D30" w14:textId="77777777" w:rsidR="007343D5" w:rsidRPr="00A75516" w:rsidRDefault="007343D5" w:rsidP="00791638">
            <w:pPr>
              <w:jc w:val="center"/>
              <w:rPr>
                <w:rFonts w:ascii="Arial" w:hAnsi="Arial" w:cs="Arial"/>
                <w:b/>
                <w:bCs/>
                <w:color w:val="000000"/>
                <w:sz w:val="22"/>
                <w:szCs w:val="22"/>
              </w:rPr>
            </w:pPr>
          </w:p>
          <w:p w14:paraId="4E1D49C0" w14:textId="77777777" w:rsidR="007343D5" w:rsidRPr="00A75516" w:rsidRDefault="007343D5" w:rsidP="00791638">
            <w:pPr>
              <w:jc w:val="center"/>
              <w:rPr>
                <w:rFonts w:ascii="Arial" w:hAnsi="Arial" w:cs="Arial"/>
                <w:b/>
                <w:bCs/>
                <w:color w:val="000000"/>
                <w:sz w:val="22"/>
                <w:szCs w:val="22"/>
              </w:rPr>
            </w:pPr>
            <w:r w:rsidRPr="00A75516">
              <w:rPr>
                <w:rFonts w:ascii="Arial" w:hAnsi="Arial" w:cs="Arial"/>
                <w:b/>
                <w:bCs/>
                <w:color w:val="000000"/>
                <w:sz w:val="22"/>
                <w:szCs w:val="22"/>
              </w:rPr>
              <w:t>Descrição</w:t>
            </w:r>
          </w:p>
        </w:tc>
        <w:tc>
          <w:tcPr>
            <w:tcW w:w="1212" w:type="dxa"/>
            <w:tcBorders>
              <w:top w:val="single" w:sz="4" w:space="0" w:color="auto"/>
              <w:left w:val="nil"/>
              <w:bottom w:val="single" w:sz="4" w:space="0" w:color="auto"/>
              <w:right w:val="single" w:sz="4" w:space="0" w:color="auto"/>
            </w:tcBorders>
            <w:vAlign w:val="center"/>
          </w:tcPr>
          <w:p w14:paraId="54A3373F" w14:textId="77777777" w:rsidR="007343D5" w:rsidRPr="00A75516" w:rsidRDefault="007343D5" w:rsidP="00791638">
            <w:pPr>
              <w:jc w:val="center"/>
              <w:rPr>
                <w:rFonts w:ascii="Arial" w:hAnsi="Arial" w:cs="Arial"/>
                <w:b/>
                <w:color w:val="000000"/>
                <w:sz w:val="22"/>
                <w:szCs w:val="22"/>
              </w:rPr>
            </w:pPr>
          </w:p>
          <w:p w14:paraId="148B4654" w14:textId="77777777" w:rsidR="007343D5" w:rsidRPr="00A75516" w:rsidRDefault="007343D5" w:rsidP="00791638">
            <w:pPr>
              <w:jc w:val="center"/>
              <w:rPr>
                <w:rFonts w:ascii="Arial" w:hAnsi="Arial" w:cs="Arial"/>
                <w:b/>
                <w:color w:val="000000"/>
                <w:sz w:val="22"/>
                <w:szCs w:val="22"/>
              </w:rPr>
            </w:pPr>
            <w:r w:rsidRPr="00A75516">
              <w:rPr>
                <w:rFonts w:ascii="Arial" w:hAnsi="Arial" w:cs="Arial"/>
                <w:b/>
                <w:color w:val="000000"/>
                <w:sz w:val="22"/>
                <w:szCs w:val="22"/>
              </w:rPr>
              <w:t>Unidade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C135" w14:textId="77777777" w:rsidR="007343D5" w:rsidRPr="00A75516" w:rsidRDefault="007343D5" w:rsidP="00791638">
            <w:pPr>
              <w:jc w:val="center"/>
              <w:rPr>
                <w:rFonts w:ascii="Arial" w:hAnsi="Arial" w:cs="Arial"/>
                <w:b/>
                <w:color w:val="000000"/>
                <w:sz w:val="22"/>
                <w:szCs w:val="22"/>
              </w:rPr>
            </w:pPr>
          </w:p>
          <w:p w14:paraId="63A1ED09" w14:textId="77777777" w:rsidR="007343D5" w:rsidRPr="00A75516" w:rsidRDefault="007343D5" w:rsidP="00791638">
            <w:pPr>
              <w:jc w:val="center"/>
              <w:rPr>
                <w:rFonts w:ascii="Arial" w:hAnsi="Arial" w:cs="Arial"/>
                <w:b/>
                <w:color w:val="000000"/>
                <w:sz w:val="22"/>
                <w:szCs w:val="22"/>
              </w:rPr>
            </w:pPr>
            <w:r w:rsidRPr="00A75516">
              <w:rPr>
                <w:rFonts w:ascii="Arial" w:hAnsi="Arial" w:cs="Arial"/>
                <w:b/>
                <w:color w:val="000000"/>
                <w:sz w:val="22"/>
                <w:szCs w:val="22"/>
              </w:rPr>
              <w:t>Quantidade</w:t>
            </w:r>
          </w:p>
        </w:tc>
        <w:tc>
          <w:tcPr>
            <w:tcW w:w="1407" w:type="dxa"/>
            <w:tcBorders>
              <w:top w:val="single" w:sz="4" w:space="0" w:color="auto"/>
              <w:left w:val="single" w:sz="4" w:space="0" w:color="auto"/>
              <w:bottom w:val="single" w:sz="4" w:space="0" w:color="auto"/>
              <w:right w:val="single" w:sz="4" w:space="0" w:color="auto"/>
            </w:tcBorders>
            <w:vAlign w:val="center"/>
          </w:tcPr>
          <w:p w14:paraId="560F69DB" w14:textId="77777777" w:rsidR="007343D5" w:rsidRPr="00A75516" w:rsidRDefault="007343D5" w:rsidP="00791638">
            <w:pPr>
              <w:jc w:val="center"/>
              <w:rPr>
                <w:rFonts w:ascii="Arial" w:hAnsi="Arial" w:cs="Arial"/>
                <w:b/>
                <w:color w:val="000000"/>
                <w:sz w:val="22"/>
                <w:szCs w:val="22"/>
              </w:rPr>
            </w:pPr>
          </w:p>
          <w:p w14:paraId="285CCC81" w14:textId="77777777" w:rsidR="007343D5" w:rsidRPr="00A75516" w:rsidRDefault="007343D5" w:rsidP="00791638">
            <w:pPr>
              <w:jc w:val="center"/>
              <w:rPr>
                <w:rFonts w:ascii="Arial" w:hAnsi="Arial" w:cs="Arial"/>
                <w:b/>
                <w:color w:val="000000"/>
                <w:sz w:val="22"/>
                <w:szCs w:val="22"/>
              </w:rPr>
            </w:pPr>
            <w:r w:rsidRPr="00A75516">
              <w:rPr>
                <w:rFonts w:ascii="Arial" w:hAnsi="Arial" w:cs="Arial"/>
                <w:b/>
                <w:color w:val="000000"/>
                <w:sz w:val="22"/>
                <w:szCs w:val="22"/>
              </w:rPr>
              <w:t>Valor Média</w:t>
            </w:r>
          </w:p>
        </w:tc>
        <w:tc>
          <w:tcPr>
            <w:tcW w:w="1281" w:type="dxa"/>
            <w:tcBorders>
              <w:top w:val="single" w:sz="4" w:space="0" w:color="auto"/>
              <w:left w:val="single" w:sz="4" w:space="0" w:color="auto"/>
              <w:bottom w:val="single" w:sz="4" w:space="0" w:color="auto"/>
              <w:right w:val="single" w:sz="4" w:space="0" w:color="auto"/>
            </w:tcBorders>
            <w:vAlign w:val="center"/>
          </w:tcPr>
          <w:p w14:paraId="0B1E3174" w14:textId="77777777" w:rsidR="007343D5" w:rsidRPr="00A75516" w:rsidRDefault="007343D5" w:rsidP="00791638">
            <w:pPr>
              <w:jc w:val="center"/>
              <w:rPr>
                <w:rFonts w:ascii="Arial" w:hAnsi="Arial" w:cs="Arial"/>
                <w:b/>
                <w:color w:val="000000"/>
                <w:sz w:val="22"/>
                <w:szCs w:val="22"/>
              </w:rPr>
            </w:pPr>
          </w:p>
          <w:p w14:paraId="205BF8A6" w14:textId="77777777" w:rsidR="007343D5" w:rsidRPr="00A75516" w:rsidRDefault="007343D5" w:rsidP="00791638">
            <w:pPr>
              <w:jc w:val="center"/>
              <w:rPr>
                <w:rFonts w:ascii="Arial" w:hAnsi="Arial" w:cs="Arial"/>
                <w:b/>
                <w:color w:val="000000"/>
                <w:sz w:val="22"/>
                <w:szCs w:val="22"/>
              </w:rPr>
            </w:pPr>
            <w:r w:rsidRPr="00A75516">
              <w:rPr>
                <w:rFonts w:ascii="Arial" w:hAnsi="Arial" w:cs="Arial"/>
                <w:b/>
                <w:color w:val="000000"/>
                <w:sz w:val="22"/>
                <w:szCs w:val="22"/>
              </w:rPr>
              <w:t>Valor Total</w:t>
            </w:r>
          </w:p>
        </w:tc>
      </w:tr>
      <w:tr w:rsidR="007343D5" w:rsidRPr="00A75516" w14:paraId="34A78281" w14:textId="77777777" w:rsidTr="00791638">
        <w:trPr>
          <w:trHeight w:val="78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307BCC8"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w:t>
            </w:r>
          </w:p>
        </w:tc>
        <w:tc>
          <w:tcPr>
            <w:tcW w:w="3544" w:type="dxa"/>
            <w:tcBorders>
              <w:top w:val="nil"/>
              <w:left w:val="nil"/>
              <w:bottom w:val="single" w:sz="4" w:space="0" w:color="auto"/>
              <w:right w:val="single" w:sz="4" w:space="0" w:color="auto"/>
            </w:tcBorders>
            <w:shd w:val="clear" w:color="auto" w:fill="auto"/>
            <w:noWrap/>
          </w:tcPr>
          <w:p w14:paraId="3AE2344D" w14:textId="77777777" w:rsidR="007343D5" w:rsidRPr="00A75516" w:rsidRDefault="007343D5" w:rsidP="00791638">
            <w:pPr>
              <w:rPr>
                <w:rFonts w:ascii="Arial" w:hAnsi="Arial" w:cs="Arial"/>
                <w:sz w:val="22"/>
                <w:szCs w:val="22"/>
              </w:rPr>
            </w:pPr>
            <w:r w:rsidRPr="00A75516">
              <w:rPr>
                <w:rFonts w:ascii="Arial" w:hAnsi="Arial" w:cs="Arial"/>
                <w:sz w:val="22"/>
                <w:szCs w:val="22"/>
              </w:rPr>
              <w:t>Veiculação em rádio com jingle e/ou spot 15” segundos</w:t>
            </w:r>
          </w:p>
        </w:tc>
        <w:tc>
          <w:tcPr>
            <w:tcW w:w="1212" w:type="dxa"/>
            <w:tcBorders>
              <w:top w:val="single" w:sz="4" w:space="0" w:color="auto"/>
              <w:left w:val="nil"/>
              <w:bottom w:val="single" w:sz="4" w:space="0" w:color="auto"/>
              <w:right w:val="single" w:sz="4" w:space="0" w:color="auto"/>
            </w:tcBorders>
            <w:vAlign w:val="center"/>
          </w:tcPr>
          <w:p w14:paraId="12FD3A2E" w14:textId="77777777" w:rsidR="007343D5" w:rsidRPr="00A75516" w:rsidRDefault="007343D5"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nil"/>
              <w:left w:val="single" w:sz="4" w:space="0" w:color="auto"/>
              <w:bottom w:val="single" w:sz="4" w:space="0" w:color="auto"/>
              <w:right w:val="single" w:sz="4" w:space="0" w:color="auto"/>
            </w:tcBorders>
            <w:shd w:val="clear" w:color="auto" w:fill="auto"/>
            <w:noWrap/>
            <w:vAlign w:val="center"/>
          </w:tcPr>
          <w:p w14:paraId="17AD9FC6"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2000</w:t>
            </w:r>
          </w:p>
        </w:tc>
        <w:tc>
          <w:tcPr>
            <w:tcW w:w="1407" w:type="dxa"/>
            <w:tcBorders>
              <w:top w:val="nil"/>
              <w:left w:val="single" w:sz="4" w:space="0" w:color="auto"/>
              <w:bottom w:val="single" w:sz="4" w:space="0" w:color="auto"/>
              <w:right w:val="single" w:sz="4" w:space="0" w:color="auto"/>
            </w:tcBorders>
            <w:vAlign w:val="center"/>
          </w:tcPr>
          <w:p w14:paraId="7AD73715"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6,85</w:t>
            </w:r>
          </w:p>
        </w:tc>
        <w:tc>
          <w:tcPr>
            <w:tcW w:w="1281" w:type="dxa"/>
            <w:tcBorders>
              <w:top w:val="nil"/>
              <w:left w:val="single" w:sz="4" w:space="0" w:color="auto"/>
              <w:bottom w:val="single" w:sz="4" w:space="0" w:color="auto"/>
              <w:right w:val="single" w:sz="4" w:space="0" w:color="auto"/>
            </w:tcBorders>
            <w:vAlign w:val="center"/>
          </w:tcPr>
          <w:p w14:paraId="2D691DC3"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13.700,00</w:t>
            </w:r>
          </w:p>
        </w:tc>
      </w:tr>
      <w:tr w:rsidR="007343D5" w:rsidRPr="00A75516" w14:paraId="0370F848" w14:textId="77777777" w:rsidTr="00791638">
        <w:trPr>
          <w:trHeight w:val="6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9465F57"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2</w:t>
            </w:r>
          </w:p>
        </w:tc>
        <w:tc>
          <w:tcPr>
            <w:tcW w:w="3544" w:type="dxa"/>
            <w:tcBorders>
              <w:top w:val="nil"/>
              <w:left w:val="nil"/>
              <w:bottom w:val="single" w:sz="4" w:space="0" w:color="auto"/>
              <w:right w:val="single" w:sz="4" w:space="0" w:color="auto"/>
            </w:tcBorders>
            <w:shd w:val="clear" w:color="auto" w:fill="auto"/>
            <w:noWrap/>
          </w:tcPr>
          <w:p w14:paraId="3BC4433B" w14:textId="77777777" w:rsidR="007343D5" w:rsidRPr="00A75516" w:rsidRDefault="007343D5" w:rsidP="00791638">
            <w:pPr>
              <w:rPr>
                <w:rFonts w:ascii="Arial" w:hAnsi="Arial" w:cs="Arial"/>
                <w:sz w:val="22"/>
                <w:szCs w:val="22"/>
              </w:rPr>
            </w:pPr>
            <w:r w:rsidRPr="00A75516">
              <w:rPr>
                <w:rFonts w:ascii="Arial" w:hAnsi="Arial" w:cs="Arial"/>
                <w:sz w:val="22"/>
                <w:szCs w:val="22"/>
              </w:rPr>
              <w:t>Veiculação em rádio com jingle e/ou spot 30” segundos</w:t>
            </w:r>
          </w:p>
        </w:tc>
        <w:tc>
          <w:tcPr>
            <w:tcW w:w="1212" w:type="dxa"/>
            <w:tcBorders>
              <w:top w:val="single" w:sz="4" w:space="0" w:color="auto"/>
              <w:left w:val="nil"/>
              <w:bottom w:val="single" w:sz="4" w:space="0" w:color="auto"/>
              <w:right w:val="single" w:sz="4" w:space="0" w:color="auto"/>
            </w:tcBorders>
            <w:vAlign w:val="center"/>
          </w:tcPr>
          <w:p w14:paraId="7353F1DE" w14:textId="77777777" w:rsidR="007343D5" w:rsidRPr="00A75516" w:rsidRDefault="007343D5"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nil"/>
              <w:left w:val="single" w:sz="4" w:space="0" w:color="auto"/>
              <w:bottom w:val="single" w:sz="4" w:space="0" w:color="auto"/>
              <w:right w:val="single" w:sz="4" w:space="0" w:color="auto"/>
            </w:tcBorders>
            <w:shd w:val="clear" w:color="auto" w:fill="auto"/>
            <w:noWrap/>
            <w:vAlign w:val="center"/>
          </w:tcPr>
          <w:p w14:paraId="7672BDC4"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2000</w:t>
            </w:r>
          </w:p>
        </w:tc>
        <w:tc>
          <w:tcPr>
            <w:tcW w:w="1407" w:type="dxa"/>
            <w:tcBorders>
              <w:top w:val="nil"/>
              <w:left w:val="single" w:sz="4" w:space="0" w:color="auto"/>
              <w:bottom w:val="single" w:sz="4" w:space="0" w:color="auto"/>
              <w:right w:val="single" w:sz="4" w:space="0" w:color="auto"/>
            </w:tcBorders>
            <w:vAlign w:val="center"/>
          </w:tcPr>
          <w:p w14:paraId="2AE70C9A"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10,24</w:t>
            </w:r>
          </w:p>
        </w:tc>
        <w:tc>
          <w:tcPr>
            <w:tcW w:w="1281" w:type="dxa"/>
            <w:tcBorders>
              <w:top w:val="nil"/>
              <w:left w:val="single" w:sz="4" w:space="0" w:color="auto"/>
              <w:bottom w:val="single" w:sz="4" w:space="0" w:color="auto"/>
              <w:right w:val="single" w:sz="4" w:space="0" w:color="auto"/>
            </w:tcBorders>
            <w:vAlign w:val="center"/>
          </w:tcPr>
          <w:p w14:paraId="7CDB4848"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20.480,00</w:t>
            </w:r>
          </w:p>
        </w:tc>
      </w:tr>
      <w:tr w:rsidR="007343D5" w:rsidRPr="00A75516" w14:paraId="353A0488" w14:textId="77777777" w:rsidTr="00791638">
        <w:trPr>
          <w:trHeight w:val="70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F19B07"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3</w:t>
            </w:r>
          </w:p>
          <w:p w14:paraId="12D53037" w14:textId="77777777" w:rsidR="007343D5" w:rsidRPr="00A75516" w:rsidRDefault="007343D5" w:rsidP="00791638">
            <w:pPr>
              <w:jc w:val="center"/>
              <w:rPr>
                <w:rFonts w:ascii="Arial" w:hAnsi="Arial" w:cs="Arial"/>
                <w:color w:val="000000"/>
                <w:sz w:val="22"/>
                <w:szCs w:val="22"/>
              </w:rPr>
            </w:pPr>
          </w:p>
          <w:p w14:paraId="17A76B33" w14:textId="77777777" w:rsidR="007343D5" w:rsidRPr="00A75516" w:rsidRDefault="007343D5" w:rsidP="00791638">
            <w:pPr>
              <w:jc w:val="center"/>
              <w:rPr>
                <w:rFonts w:ascii="Arial" w:hAnsi="Arial" w:cs="Arial"/>
                <w:color w:val="000000"/>
                <w:sz w:val="22"/>
                <w:szCs w:val="22"/>
              </w:rPr>
            </w:pPr>
          </w:p>
        </w:tc>
        <w:tc>
          <w:tcPr>
            <w:tcW w:w="3544" w:type="dxa"/>
            <w:tcBorders>
              <w:top w:val="nil"/>
              <w:left w:val="nil"/>
              <w:bottom w:val="single" w:sz="4" w:space="0" w:color="auto"/>
              <w:right w:val="single" w:sz="4" w:space="0" w:color="auto"/>
            </w:tcBorders>
            <w:shd w:val="clear" w:color="auto" w:fill="auto"/>
            <w:noWrap/>
            <w:hideMark/>
          </w:tcPr>
          <w:p w14:paraId="0CC8465E" w14:textId="77777777" w:rsidR="007343D5" w:rsidRPr="00A75516" w:rsidRDefault="007343D5" w:rsidP="00791638">
            <w:pPr>
              <w:rPr>
                <w:rFonts w:ascii="Arial" w:hAnsi="Arial" w:cs="Arial"/>
                <w:sz w:val="22"/>
                <w:szCs w:val="22"/>
              </w:rPr>
            </w:pPr>
            <w:r w:rsidRPr="00A75516">
              <w:rPr>
                <w:rFonts w:ascii="Arial" w:hAnsi="Arial" w:cs="Arial"/>
                <w:sz w:val="22"/>
                <w:szCs w:val="22"/>
              </w:rPr>
              <w:t>Veiculação em rádio com jingle e/ou spot 45” segundos</w:t>
            </w:r>
          </w:p>
        </w:tc>
        <w:tc>
          <w:tcPr>
            <w:tcW w:w="1212" w:type="dxa"/>
            <w:tcBorders>
              <w:top w:val="single" w:sz="4" w:space="0" w:color="auto"/>
              <w:left w:val="nil"/>
              <w:bottom w:val="single" w:sz="4" w:space="0" w:color="auto"/>
              <w:right w:val="single" w:sz="4" w:space="0" w:color="auto"/>
            </w:tcBorders>
            <w:vAlign w:val="center"/>
          </w:tcPr>
          <w:p w14:paraId="7A403885" w14:textId="77777777" w:rsidR="007343D5" w:rsidRPr="00A75516" w:rsidRDefault="007343D5"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0CC54540"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1000</w:t>
            </w:r>
          </w:p>
        </w:tc>
        <w:tc>
          <w:tcPr>
            <w:tcW w:w="1407" w:type="dxa"/>
            <w:tcBorders>
              <w:top w:val="nil"/>
              <w:left w:val="single" w:sz="4" w:space="0" w:color="auto"/>
              <w:bottom w:val="single" w:sz="4" w:space="0" w:color="auto"/>
              <w:right w:val="single" w:sz="4" w:space="0" w:color="auto"/>
            </w:tcBorders>
            <w:vAlign w:val="center"/>
          </w:tcPr>
          <w:p w14:paraId="06FE5057"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11,92</w:t>
            </w:r>
          </w:p>
        </w:tc>
        <w:tc>
          <w:tcPr>
            <w:tcW w:w="1281" w:type="dxa"/>
            <w:tcBorders>
              <w:top w:val="nil"/>
              <w:left w:val="single" w:sz="4" w:space="0" w:color="auto"/>
              <w:bottom w:val="single" w:sz="4" w:space="0" w:color="auto"/>
              <w:right w:val="single" w:sz="4" w:space="0" w:color="auto"/>
            </w:tcBorders>
            <w:vAlign w:val="center"/>
          </w:tcPr>
          <w:p w14:paraId="655CD3E6"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11.920,00</w:t>
            </w:r>
          </w:p>
        </w:tc>
      </w:tr>
      <w:tr w:rsidR="007343D5" w:rsidRPr="00A75516" w14:paraId="62D96F81" w14:textId="77777777" w:rsidTr="00791638">
        <w:trPr>
          <w:trHeight w:val="68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CB76A"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4</w:t>
            </w:r>
          </w:p>
        </w:tc>
        <w:tc>
          <w:tcPr>
            <w:tcW w:w="3544" w:type="dxa"/>
            <w:tcBorders>
              <w:top w:val="single" w:sz="4" w:space="0" w:color="auto"/>
              <w:left w:val="nil"/>
              <w:bottom w:val="single" w:sz="4" w:space="0" w:color="auto"/>
              <w:right w:val="single" w:sz="4" w:space="0" w:color="auto"/>
            </w:tcBorders>
            <w:shd w:val="clear" w:color="auto" w:fill="auto"/>
            <w:noWrap/>
          </w:tcPr>
          <w:p w14:paraId="01A52777" w14:textId="77777777" w:rsidR="007343D5" w:rsidRPr="00A75516" w:rsidRDefault="007343D5" w:rsidP="00791638">
            <w:pPr>
              <w:rPr>
                <w:rFonts w:ascii="Arial" w:hAnsi="Arial" w:cs="Arial"/>
                <w:sz w:val="22"/>
                <w:szCs w:val="22"/>
              </w:rPr>
            </w:pPr>
            <w:r w:rsidRPr="00A75516">
              <w:rPr>
                <w:rFonts w:ascii="Arial" w:hAnsi="Arial" w:cs="Arial"/>
                <w:sz w:val="22"/>
                <w:szCs w:val="22"/>
              </w:rPr>
              <w:t>Veiculação em rádio com jingle e/ou spot 60” segundos</w:t>
            </w:r>
          </w:p>
        </w:tc>
        <w:tc>
          <w:tcPr>
            <w:tcW w:w="1212" w:type="dxa"/>
            <w:tcBorders>
              <w:top w:val="single" w:sz="4" w:space="0" w:color="auto"/>
              <w:left w:val="nil"/>
              <w:bottom w:val="single" w:sz="4" w:space="0" w:color="auto"/>
              <w:right w:val="single" w:sz="4" w:space="0" w:color="auto"/>
            </w:tcBorders>
            <w:vAlign w:val="center"/>
          </w:tcPr>
          <w:p w14:paraId="37E7BE6C" w14:textId="77777777" w:rsidR="007343D5" w:rsidRPr="00A75516" w:rsidRDefault="007343D5"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105EF"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1000</w:t>
            </w:r>
          </w:p>
        </w:tc>
        <w:tc>
          <w:tcPr>
            <w:tcW w:w="1407" w:type="dxa"/>
            <w:tcBorders>
              <w:top w:val="single" w:sz="4" w:space="0" w:color="auto"/>
              <w:left w:val="single" w:sz="4" w:space="0" w:color="auto"/>
              <w:bottom w:val="single" w:sz="4" w:space="0" w:color="auto"/>
              <w:right w:val="single" w:sz="4" w:space="0" w:color="auto"/>
            </w:tcBorders>
            <w:vAlign w:val="center"/>
          </w:tcPr>
          <w:p w14:paraId="00CD78D2"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18,19</w:t>
            </w:r>
          </w:p>
        </w:tc>
        <w:tc>
          <w:tcPr>
            <w:tcW w:w="1281" w:type="dxa"/>
            <w:tcBorders>
              <w:top w:val="single" w:sz="4" w:space="0" w:color="auto"/>
              <w:left w:val="single" w:sz="4" w:space="0" w:color="auto"/>
              <w:bottom w:val="single" w:sz="4" w:space="0" w:color="auto"/>
              <w:right w:val="single" w:sz="4" w:space="0" w:color="auto"/>
            </w:tcBorders>
            <w:vAlign w:val="center"/>
          </w:tcPr>
          <w:p w14:paraId="65A0BF58"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18.190,00</w:t>
            </w:r>
          </w:p>
        </w:tc>
      </w:tr>
      <w:tr w:rsidR="007343D5" w:rsidRPr="00A75516" w14:paraId="3A752440" w14:textId="77777777" w:rsidTr="00791638">
        <w:trPr>
          <w:trHeight w:val="69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799AE"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5</w:t>
            </w:r>
          </w:p>
        </w:tc>
        <w:tc>
          <w:tcPr>
            <w:tcW w:w="3544" w:type="dxa"/>
            <w:tcBorders>
              <w:top w:val="single" w:sz="4" w:space="0" w:color="auto"/>
              <w:left w:val="nil"/>
              <w:bottom w:val="single" w:sz="4" w:space="0" w:color="auto"/>
              <w:right w:val="single" w:sz="4" w:space="0" w:color="auto"/>
            </w:tcBorders>
            <w:shd w:val="clear" w:color="auto" w:fill="auto"/>
            <w:noWrap/>
          </w:tcPr>
          <w:p w14:paraId="34EF7EAE" w14:textId="77777777" w:rsidR="007343D5" w:rsidRPr="00A75516" w:rsidRDefault="007343D5" w:rsidP="00791638">
            <w:pPr>
              <w:rPr>
                <w:rFonts w:ascii="Arial" w:hAnsi="Arial" w:cs="Arial"/>
                <w:sz w:val="22"/>
                <w:szCs w:val="22"/>
              </w:rPr>
            </w:pPr>
            <w:r w:rsidRPr="00A75516">
              <w:rPr>
                <w:rFonts w:ascii="Arial" w:hAnsi="Arial" w:cs="Arial"/>
                <w:sz w:val="22"/>
                <w:szCs w:val="22"/>
              </w:rPr>
              <w:t>Veiculação em rádio com jingle e/ou spot 90” segundos</w:t>
            </w:r>
          </w:p>
        </w:tc>
        <w:tc>
          <w:tcPr>
            <w:tcW w:w="1212" w:type="dxa"/>
            <w:tcBorders>
              <w:top w:val="single" w:sz="4" w:space="0" w:color="auto"/>
              <w:left w:val="nil"/>
              <w:bottom w:val="single" w:sz="4" w:space="0" w:color="auto"/>
              <w:right w:val="single" w:sz="4" w:space="0" w:color="auto"/>
            </w:tcBorders>
            <w:vAlign w:val="center"/>
          </w:tcPr>
          <w:p w14:paraId="62DBA436" w14:textId="77777777" w:rsidR="007343D5" w:rsidRPr="00A75516" w:rsidRDefault="007343D5" w:rsidP="00791638">
            <w:pPr>
              <w:jc w:val="center"/>
              <w:rPr>
                <w:rFonts w:ascii="Arial" w:hAnsi="Arial" w:cs="Arial"/>
                <w:sz w:val="22"/>
                <w:szCs w:val="22"/>
              </w:rPr>
            </w:pPr>
            <w:r w:rsidRPr="00A75516">
              <w:rPr>
                <w:rFonts w:ascii="Arial" w:hAnsi="Arial" w:cs="Arial"/>
                <w:sz w:val="22"/>
                <w:szCs w:val="22"/>
              </w:rPr>
              <w:t>Inserção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7A501"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200</w:t>
            </w:r>
          </w:p>
        </w:tc>
        <w:tc>
          <w:tcPr>
            <w:tcW w:w="1407" w:type="dxa"/>
            <w:tcBorders>
              <w:top w:val="single" w:sz="4" w:space="0" w:color="auto"/>
              <w:left w:val="single" w:sz="4" w:space="0" w:color="auto"/>
              <w:bottom w:val="single" w:sz="4" w:space="0" w:color="auto"/>
              <w:right w:val="single" w:sz="4" w:space="0" w:color="auto"/>
            </w:tcBorders>
            <w:vAlign w:val="center"/>
          </w:tcPr>
          <w:p w14:paraId="34C1D4BB"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25,11</w:t>
            </w:r>
          </w:p>
        </w:tc>
        <w:tc>
          <w:tcPr>
            <w:tcW w:w="1281" w:type="dxa"/>
            <w:tcBorders>
              <w:top w:val="single" w:sz="4" w:space="0" w:color="auto"/>
              <w:left w:val="single" w:sz="4" w:space="0" w:color="auto"/>
              <w:bottom w:val="single" w:sz="4" w:space="0" w:color="auto"/>
              <w:right w:val="single" w:sz="4" w:space="0" w:color="auto"/>
            </w:tcBorders>
            <w:vAlign w:val="center"/>
          </w:tcPr>
          <w:p w14:paraId="0B0ADAB6" w14:textId="77777777" w:rsidR="007343D5" w:rsidRPr="00A75516" w:rsidRDefault="007343D5" w:rsidP="00791638">
            <w:pPr>
              <w:jc w:val="center"/>
              <w:rPr>
                <w:rFonts w:ascii="Arial" w:hAnsi="Arial" w:cs="Arial"/>
                <w:color w:val="000000"/>
                <w:sz w:val="22"/>
                <w:szCs w:val="22"/>
              </w:rPr>
            </w:pPr>
            <w:r w:rsidRPr="00A75516">
              <w:rPr>
                <w:rFonts w:ascii="Arial" w:hAnsi="Arial" w:cs="Arial"/>
                <w:color w:val="000000"/>
                <w:sz w:val="22"/>
                <w:szCs w:val="22"/>
              </w:rPr>
              <w:t>5.022,00</w:t>
            </w:r>
          </w:p>
        </w:tc>
      </w:tr>
      <w:tr w:rsidR="007343D5" w:rsidRPr="00A75516" w14:paraId="047675F0" w14:textId="77777777" w:rsidTr="00791638">
        <w:trPr>
          <w:trHeight w:val="574"/>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AFC8491" w14:textId="77777777" w:rsidR="007343D5" w:rsidRPr="00A75516" w:rsidRDefault="007343D5" w:rsidP="00791638">
            <w:pPr>
              <w:jc w:val="right"/>
              <w:rPr>
                <w:rFonts w:ascii="Arial" w:hAnsi="Arial" w:cs="Arial"/>
                <w:b/>
                <w:bCs/>
                <w:color w:val="000000"/>
                <w:sz w:val="22"/>
                <w:szCs w:val="22"/>
              </w:rPr>
            </w:pPr>
            <w:r w:rsidRPr="00A75516">
              <w:rPr>
                <w:rFonts w:ascii="Arial" w:hAnsi="Arial" w:cs="Arial"/>
                <w:b/>
                <w:bCs/>
                <w:color w:val="000000"/>
                <w:sz w:val="22"/>
                <w:szCs w:val="22"/>
              </w:rPr>
              <w:t>VALOR TOTAL: 69.312,00</w:t>
            </w:r>
          </w:p>
        </w:tc>
      </w:tr>
    </w:tbl>
    <w:p w14:paraId="24DBE6CD" w14:textId="77777777" w:rsidR="00DA4739" w:rsidRDefault="00DA4739" w:rsidP="002E5223">
      <w:pPr>
        <w:jc w:val="both"/>
        <w:rPr>
          <w:rFonts w:ascii="Arial" w:hAnsi="Arial" w:cs="Arial"/>
          <w:b/>
          <w:color w:val="000000"/>
          <w:sz w:val="22"/>
          <w:szCs w:val="22"/>
        </w:rPr>
      </w:pPr>
    </w:p>
    <w:p w14:paraId="50A1E1B0" w14:textId="77777777" w:rsidR="00DA4739" w:rsidRDefault="00DA4739" w:rsidP="002E5223">
      <w:pPr>
        <w:jc w:val="both"/>
        <w:rPr>
          <w:rFonts w:ascii="Arial" w:hAnsi="Arial" w:cs="Arial"/>
          <w:b/>
          <w:color w:val="000000"/>
          <w:sz w:val="22"/>
          <w:szCs w:val="22"/>
        </w:rPr>
      </w:pPr>
    </w:p>
    <w:p w14:paraId="0AE70D1E" w14:textId="7EB29A7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5EF2DF5B" w14:textId="77777777" w:rsidR="00F22CD8" w:rsidRDefault="00F22CD8" w:rsidP="002E5223">
      <w:pPr>
        <w:jc w:val="both"/>
        <w:rPr>
          <w:rFonts w:ascii="Arial" w:hAnsi="Arial" w:cs="Arial"/>
          <w:color w:val="000000"/>
          <w:sz w:val="22"/>
          <w:szCs w:val="22"/>
        </w:rPr>
      </w:pPr>
    </w:p>
    <w:p w14:paraId="1F28851E" w14:textId="77777777" w:rsidR="00F22CD8" w:rsidRDefault="00F22CD8" w:rsidP="002E5223">
      <w:pPr>
        <w:jc w:val="both"/>
        <w:rPr>
          <w:rFonts w:ascii="Arial" w:hAnsi="Arial" w:cs="Arial"/>
          <w:color w:val="000000"/>
          <w:sz w:val="22"/>
          <w:szCs w:val="22"/>
        </w:rPr>
      </w:pPr>
    </w:p>
    <w:p w14:paraId="1A3DA63F" w14:textId="77777777" w:rsidR="00F22CD8" w:rsidRDefault="00F22CD8" w:rsidP="002E5223">
      <w:pPr>
        <w:jc w:val="both"/>
        <w:rPr>
          <w:rFonts w:ascii="Arial" w:hAnsi="Arial" w:cs="Arial"/>
          <w:color w:val="000000"/>
          <w:sz w:val="22"/>
          <w:szCs w:val="22"/>
        </w:rPr>
      </w:pPr>
    </w:p>
    <w:p w14:paraId="36D184A9" w14:textId="77777777" w:rsidR="00F22CD8" w:rsidRDefault="00F22CD8" w:rsidP="002E5223">
      <w:pPr>
        <w:jc w:val="both"/>
        <w:rPr>
          <w:rFonts w:ascii="Arial" w:hAnsi="Arial" w:cs="Arial"/>
          <w:color w:val="000000"/>
          <w:sz w:val="22"/>
          <w:szCs w:val="22"/>
        </w:rPr>
      </w:pPr>
    </w:p>
    <w:p w14:paraId="56381C3F" w14:textId="77777777" w:rsidR="00F22CD8" w:rsidRDefault="00F22CD8" w:rsidP="002E5223">
      <w:pPr>
        <w:jc w:val="both"/>
        <w:rPr>
          <w:rFonts w:ascii="Arial" w:hAnsi="Arial" w:cs="Arial"/>
          <w:color w:val="000000"/>
          <w:sz w:val="22"/>
          <w:szCs w:val="22"/>
        </w:rPr>
      </w:pPr>
    </w:p>
    <w:p w14:paraId="44818909" w14:textId="77777777" w:rsidR="00F22CD8" w:rsidRDefault="00F22CD8" w:rsidP="002E5223">
      <w:pPr>
        <w:jc w:val="both"/>
        <w:rPr>
          <w:rFonts w:ascii="Arial" w:hAnsi="Arial" w:cs="Arial"/>
          <w:color w:val="000000"/>
          <w:sz w:val="22"/>
          <w:szCs w:val="22"/>
        </w:rPr>
      </w:pPr>
    </w:p>
    <w:p w14:paraId="2CADE6F8" w14:textId="77777777" w:rsidR="00F22CD8" w:rsidRDefault="00F22CD8"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70EF272C" w14:textId="77777777" w:rsidR="007343D5" w:rsidRPr="00464206" w:rsidRDefault="007343D5" w:rsidP="007343D5">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21BEB6C0" w14:textId="21B32A0B" w:rsidR="007343D5" w:rsidRPr="00AA5E4F" w:rsidRDefault="007343D5" w:rsidP="007343D5">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6667D8">
        <w:rPr>
          <w:rFonts w:ascii="Arial" w:hAnsi="Arial" w:cs="Arial"/>
          <w:b/>
          <w:sz w:val="22"/>
          <w:szCs w:val="22"/>
        </w:rPr>
        <w:t>36</w:t>
      </w:r>
      <w:r w:rsidRPr="0037641C">
        <w:rPr>
          <w:rFonts w:ascii="Arial" w:hAnsi="Arial" w:cs="Arial"/>
          <w:b/>
          <w:sz w:val="22"/>
          <w:szCs w:val="22"/>
        </w:rPr>
        <w:t>/202</w:t>
      </w:r>
      <w:r>
        <w:rPr>
          <w:rFonts w:ascii="Arial" w:hAnsi="Arial" w:cs="Arial"/>
          <w:b/>
          <w:sz w:val="22"/>
          <w:szCs w:val="22"/>
        </w:rPr>
        <w:t>3</w:t>
      </w:r>
    </w:p>
    <w:p w14:paraId="2C75AFA7" w14:textId="77777777" w:rsidR="007343D5" w:rsidRPr="00D265BE" w:rsidRDefault="007343D5" w:rsidP="007343D5">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206</w:t>
      </w:r>
      <w:r w:rsidRPr="0037641C">
        <w:rPr>
          <w:rFonts w:ascii="Arial" w:hAnsi="Arial" w:cs="Arial"/>
          <w:b/>
          <w:sz w:val="22"/>
          <w:szCs w:val="22"/>
        </w:rPr>
        <w:t>/202</w:t>
      </w:r>
      <w:r>
        <w:rPr>
          <w:rFonts w:ascii="Arial" w:hAnsi="Arial" w:cs="Arial"/>
          <w:b/>
          <w:sz w:val="22"/>
          <w:szCs w:val="22"/>
        </w:rPr>
        <w:t>3</w:t>
      </w:r>
    </w:p>
    <w:p w14:paraId="5E4FC899" w14:textId="39E07395" w:rsidR="00BA55CD" w:rsidRPr="00D265BE" w:rsidRDefault="007343D5" w:rsidP="007343D5">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11</w:t>
      </w:r>
      <w:r w:rsidRPr="00490754">
        <w:rPr>
          <w:rFonts w:ascii="Arial" w:hAnsi="Arial" w:cs="Arial"/>
          <w:b/>
          <w:sz w:val="22"/>
          <w:szCs w:val="22"/>
        </w:rPr>
        <w:t>/</w:t>
      </w:r>
      <w:r>
        <w:rPr>
          <w:rFonts w:ascii="Arial" w:hAnsi="Arial" w:cs="Arial"/>
          <w:b/>
          <w:sz w:val="22"/>
          <w:szCs w:val="22"/>
        </w:rPr>
        <w:t>09</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10</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2EE68A45" w14:textId="77777777" w:rsidR="008E2ED7" w:rsidRDefault="008E2ED7"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760"/>
        <w:gridCol w:w="999"/>
        <w:gridCol w:w="755"/>
        <w:gridCol w:w="2266"/>
        <w:gridCol w:w="1687"/>
      </w:tblGrid>
      <w:tr w:rsidR="002E5223" w:rsidRPr="00464206" w14:paraId="5D45604C" w14:textId="77777777" w:rsidTr="007343D5">
        <w:tc>
          <w:tcPr>
            <w:tcW w:w="742"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760"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99"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6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168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7343D5">
        <w:tc>
          <w:tcPr>
            <w:tcW w:w="742"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7343D5">
        <w:tc>
          <w:tcPr>
            <w:tcW w:w="742"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7343D5">
        <w:tc>
          <w:tcPr>
            <w:tcW w:w="742"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7343D5">
        <w:tc>
          <w:tcPr>
            <w:tcW w:w="742"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7343D5">
        <w:tc>
          <w:tcPr>
            <w:tcW w:w="742"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7343D5">
        <w:tc>
          <w:tcPr>
            <w:tcW w:w="742"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7343D5">
        <w:tc>
          <w:tcPr>
            <w:tcW w:w="742"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7343D5">
        <w:tc>
          <w:tcPr>
            <w:tcW w:w="742"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760"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99"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168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7343D5">
        <w:tc>
          <w:tcPr>
            <w:tcW w:w="9209"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229AA1D6"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F22CD8">
        <w:rPr>
          <w:rFonts w:ascii="Arial" w:hAnsi="Arial" w:cs="Arial"/>
          <w:b/>
          <w:sz w:val="22"/>
          <w:szCs w:val="22"/>
        </w:rPr>
        <w:t>3</w:t>
      </w:r>
      <w:r w:rsidR="007343D5">
        <w:rPr>
          <w:rFonts w:ascii="Arial" w:hAnsi="Arial" w:cs="Arial"/>
          <w:b/>
          <w:sz w:val="22"/>
          <w:szCs w:val="22"/>
        </w:rPr>
        <w:t>6</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16F280F2"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F22CD8">
        <w:rPr>
          <w:rFonts w:ascii="Arial" w:hAnsi="Arial" w:cs="Arial"/>
          <w:b/>
          <w:sz w:val="22"/>
          <w:szCs w:val="22"/>
        </w:rPr>
        <w:t>3</w:t>
      </w:r>
      <w:r w:rsidR="007343D5">
        <w:rPr>
          <w:rFonts w:ascii="Arial" w:hAnsi="Arial" w:cs="Arial"/>
          <w:b/>
          <w:sz w:val="22"/>
          <w:szCs w:val="22"/>
        </w:rPr>
        <w:t>6</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E5E1" w14:textId="77777777" w:rsidR="005771DD" w:rsidRDefault="005771DD">
      <w:r>
        <w:separator/>
      </w:r>
    </w:p>
  </w:endnote>
  <w:endnote w:type="continuationSeparator" w:id="0">
    <w:p w14:paraId="45464FFF" w14:textId="77777777" w:rsidR="005771DD" w:rsidRDefault="0057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38C8" w14:textId="77777777" w:rsidR="005771DD" w:rsidRDefault="005771DD">
      <w:r>
        <w:separator/>
      </w:r>
    </w:p>
  </w:footnote>
  <w:footnote w:type="continuationSeparator" w:id="0">
    <w:p w14:paraId="2722FAC7" w14:textId="77777777" w:rsidR="005771DD" w:rsidRDefault="0057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72" w:hanging="356"/>
      </w:pPr>
    </w:lvl>
    <w:lvl w:ilvl="1">
      <w:start w:val="1"/>
      <w:numFmt w:val="decimal"/>
      <w:lvlText w:val="%1.%2"/>
      <w:lvlJc w:val="left"/>
      <w:pPr>
        <w:ind w:left="272" w:hanging="356"/>
      </w:pPr>
      <w:rPr>
        <w:rFonts w:ascii="Times New Roman" w:hAnsi="Times New Roman" w:cs="Times New Roman"/>
        <w:b/>
        <w:bCs/>
        <w:i w:val="0"/>
        <w:iCs w:val="0"/>
        <w:w w:val="100"/>
        <w:sz w:val="23"/>
        <w:szCs w:val="23"/>
      </w:rPr>
    </w:lvl>
    <w:lvl w:ilvl="2">
      <w:start w:val="1"/>
      <w:numFmt w:val="upperRoman"/>
      <w:lvlText w:val="%3."/>
      <w:lvlJc w:val="left"/>
      <w:pPr>
        <w:ind w:left="1353" w:hanging="720"/>
      </w:pPr>
      <w:rPr>
        <w:rFonts w:ascii="Times New Roman" w:hAnsi="Times New Roman" w:cs="Times New Roman"/>
        <w:b w:val="0"/>
        <w:bCs w:val="0"/>
        <w:i w:val="0"/>
        <w:iCs w:val="0"/>
        <w:w w:val="100"/>
        <w:sz w:val="23"/>
        <w:szCs w:val="23"/>
      </w:rPr>
    </w:lvl>
    <w:lvl w:ilvl="3">
      <w:numFmt w:val="bullet"/>
      <w:lvlText w:val="•"/>
      <w:lvlJc w:val="left"/>
      <w:pPr>
        <w:ind w:left="3388" w:hanging="720"/>
      </w:pPr>
    </w:lvl>
    <w:lvl w:ilvl="4">
      <w:numFmt w:val="bullet"/>
      <w:lvlText w:val="•"/>
      <w:lvlJc w:val="left"/>
      <w:pPr>
        <w:ind w:left="4402" w:hanging="720"/>
      </w:pPr>
    </w:lvl>
    <w:lvl w:ilvl="5">
      <w:numFmt w:val="bullet"/>
      <w:lvlText w:val="•"/>
      <w:lvlJc w:val="left"/>
      <w:pPr>
        <w:ind w:left="5416" w:hanging="720"/>
      </w:pPr>
    </w:lvl>
    <w:lvl w:ilvl="6">
      <w:numFmt w:val="bullet"/>
      <w:lvlText w:val="•"/>
      <w:lvlJc w:val="left"/>
      <w:pPr>
        <w:ind w:left="6430" w:hanging="720"/>
      </w:pPr>
    </w:lvl>
    <w:lvl w:ilvl="7">
      <w:numFmt w:val="bullet"/>
      <w:lvlText w:val="•"/>
      <w:lvlJc w:val="left"/>
      <w:pPr>
        <w:ind w:left="7444" w:hanging="720"/>
      </w:pPr>
    </w:lvl>
    <w:lvl w:ilvl="8">
      <w:numFmt w:val="bullet"/>
      <w:lvlText w:val="•"/>
      <w:lvlJc w:val="left"/>
      <w:pPr>
        <w:ind w:left="8458" w:hanging="720"/>
      </w:pPr>
    </w:lvl>
  </w:abstractNum>
  <w:abstractNum w:abstractNumId="1" w15:restartNumberingAfterBreak="0">
    <w:nsid w:val="00000403"/>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2" w15:restartNumberingAfterBreak="0">
    <w:nsid w:val="00000408"/>
    <w:multiLevelType w:val="multilevel"/>
    <w:tmpl w:val="FC364F3C"/>
    <w:lvl w:ilvl="0">
      <w:start w:val="4"/>
      <w:numFmt w:val="decimal"/>
      <w:lvlText w:val="%1"/>
      <w:lvlJc w:val="left"/>
      <w:pPr>
        <w:ind w:left="272" w:hanging="351"/>
      </w:pPr>
    </w:lvl>
    <w:lvl w:ilvl="1">
      <w:start w:val="1"/>
      <w:numFmt w:val="decimal"/>
      <w:lvlText w:val="%1.%2"/>
      <w:lvlJc w:val="left"/>
      <w:pPr>
        <w:ind w:left="272" w:hanging="351"/>
      </w:pPr>
      <w:rPr>
        <w:rFonts w:ascii="Arial" w:hAnsi="Arial" w:cs="Arial" w:hint="default"/>
        <w:b/>
        <w:bCs/>
        <w:i w:val="0"/>
        <w:iCs w:val="0"/>
        <w:w w:val="100"/>
        <w:sz w:val="24"/>
        <w:szCs w:val="24"/>
      </w:rPr>
    </w:lvl>
    <w:lvl w:ilvl="2">
      <w:start w:val="1"/>
      <w:numFmt w:val="upperRoman"/>
      <w:lvlText w:val="%3"/>
      <w:lvlJc w:val="left"/>
      <w:pPr>
        <w:ind w:left="556" w:hanging="159"/>
      </w:pPr>
      <w:rPr>
        <w:rFonts w:ascii="Arial" w:hAnsi="Arial" w:cs="Arial" w:hint="default"/>
        <w:b w:val="0"/>
        <w:bCs w:val="0"/>
        <w:i w:val="0"/>
        <w:iCs w:val="0"/>
        <w:w w:val="100"/>
        <w:sz w:val="24"/>
        <w:szCs w:val="24"/>
      </w:rPr>
    </w:lvl>
    <w:lvl w:ilvl="3">
      <w:numFmt w:val="bullet"/>
      <w:lvlText w:val="•"/>
      <w:lvlJc w:val="left"/>
      <w:pPr>
        <w:ind w:left="2765" w:hanging="159"/>
      </w:pPr>
    </w:lvl>
    <w:lvl w:ilvl="4">
      <w:numFmt w:val="bullet"/>
      <w:lvlText w:val="•"/>
      <w:lvlJc w:val="left"/>
      <w:pPr>
        <w:ind w:left="3868" w:hanging="159"/>
      </w:pPr>
    </w:lvl>
    <w:lvl w:ilvl="5">
      <w:numFmt w:val="bullet"/>
      <w:lvlText w:val="•"/>
      <w:lvlJc w:val="left"/>
      <w:pPr>
        <w:ind w:left="4971" w:hanging="159"/>
      </w:pPr>
    </w:lvl>
    <w:lvl w:ilvl="6">
      <w:numFmt w:val="bullet"/>
      <w:lvlText w:val="•"/>
      <w:lvlJc w:val="left"/>
      <w:pPr>
        <w:ind w:left="6074" w:hanging="159"/>
      </w:pPr>
    </w:lvl>
    <w:lvl w:ilvl="7">
      <w:numFmt w:val="bullet"/>
      <w:lvlText w:val="•"/>
      <w:lvlJc w:val="left"/>
      <w:pPr>
        <w:ind w:left="7177" w:hanging="159"/>
      </w:pPr>
    </w:lvl>
    <w:lvl w:ilvl="8">
      <w:numFmt w:val="bullet"/>
      <w:lvlText w:val="•"/>
      <w:lvlJc w:val="left"/>
      <w:pPr>
        <w:ind w:left="8280" w:hanging="159"/>
      </w:pPr>
    </w:lvl>
  </w:abstractNum>
  <w:abstractNum w:abstractNumId="3" w15:restartNumberingAfterBreak="0">
    <w:nsid w:val="00000409"/>
    <w:multiLevelType w:val="multilevel"/>
    <w:tmpl w:val="1A467520"/>
    <w:lvl w:ilvl="0">
      <w:start w:val="1"/>
      <w:numFmt w:val="lowerLetter"/>
      <w:lvlText w:val="%1."/>
      <w:lvlJc w:val="left"/>
      <w:pPr>
        <w:ind w:left="1353" w:hanging="720"/>
      </w:pPr>
      <w:rPr>
        <w:rFonts w:ascii="Arial" w:hAnsi="Arial" w:cs="Arial" w:hint="default"/>
        <w:b w:val="0"/>
        <w:bCs w:val="0"/>
        <w:i w:val="0"/>
        <w:iCs w:val="0"/>
        <w:w w:val="100"/>
        <w:sz w:val="24"/>
        <w:szCs w:val="24"/>
      </w:rPr>
    </w:lvl>
    <w:lvl w:ilvl="1">
      <w:numFmt w:val="bullet"/>
      <w:lvlText w:val="•"/>
      <w:lvlJc w:val="left"/>
      <w:pPr>
        <w:ind w:left="2272" w:hanging="720"/>
      </w:pPr>
    </w:lvl>
    <w:lvl w:ilvl="2">
      <w:numFmt w:val="bullet"/>
      <w:lvlText w:val="•"/>
      <w:lvlJc w:val="left"/>
      <w:pPr>
        <w:ind w:left="3185" w:hanging="720"/>
      </w:pPr>
    </w:lvl>
    <w:lvl w:ilvl="3">
      <w:numFmt w:val="bullet"/>
      <w:lvlText w:val="•"/>
      <w:lvlJc w:val="left"/>
      <w:pPr>
        <w:ind w:left="4097" w:hanging="720"/>
      </w:pPr>
    </w:lvl>
    <w:lvl w:ilvl="4">
      <w:numFmt w:val="bullet"/>
      <w:lvlText w:val="•"/>
      <w:lvlJc w:val="left"/>
      <w:pPr>
        <w:ind w:left="5010" w:hanging="720"/>
      </w:pPr>
    </w:lvl>
    <w:lvl w:ilvl="5">
      <w:numFmt w:val="bullet"/>
      <w:lvlText w:val="•"/>
      <w:lvlJc w:val="left"/>
      <w:pPr>
        <w:ind w:left="5923" w:hanging="720"/>
      </w:pPr>
    </w:lvl>
    <w:lvl w:ilvl="6">
      <w:numFmt w:val="bullet"/>
      <w:lvlText w:val="•"/>
      <w:lvlJc w:val="left"/>
      <w:pPr>
        <w:ind w:left="6835" w:hanging="720"/>
      </w:pPr>
    </w:lvl>
    <w:lvl w:ilvl="7">
      <w:numFmt w:val="bullet"/>
      <w:lvlText w:val="•"/>
      <w:lvlJc w:val="left"/>
      <w:pPr>
        <w:ind w:left="7748" w:hanging="720"/>
      </w:pPr>
    </w:lvl>
    <w:lvl w:ilvl="8">
      <w:numFmt w:val="bullet"/>
      <w:lvlText w:val="•"/>
      <w:lvlJc w:val="left"/>
      <w:pPr>
        <w:ind w:left="8661" w:hanging="720"/>
      </w:pPr>
    </w:lvl>
  </w:abstractNum>
  <w:abstractNum w:abstractNumId="4" w15:restartNumberingAfterBreak="0">
    <w:nsid w:val="0000040B"/>
    <w:multiLevelType w:val="multilevel"/>
    <w:tmpl w:val="0000088E"/>
    <w:lvl w:ilvl="0">
      <w:start w:val="6"/>
      <w:numFmt w:val="decimal"/>
      <w:lvlText w:val="%1"/>
      <w:lvlJc w:val="left"/>
      <w:pPr>
        <w:ind w:left="272" w:hanging="359"/>
      </w:pPr>
    </w:lvl>
    <w:lvl w:ilvl="1">
      <w:start w:val="1"/>
      <w:numFmt w:val="decimal"/>
      <w:lvlText w:val="%1.%2"/>
      <w:lvlJc w:val="left"/>
      <w:pPr>
        <w:ind w:left="272" w:hanging="359"/>
      </w:pPr>
      <w:rPr>
        <w:rFonts w:ascii="Times New Roman" w:hAnsi="Times New Roman" w:cs="Times New Roman"/>
        <w:b/>
        <w:bCs/>
        <w:i w:val="0"/>
        <w:iCs w:val="0"/>
        <w:w w:val="100"/>
        <w:sz w:val="23"/>
        <w:szCs w:val="23"/>
      </w:rPr>
    </w:lvl>
    <w:lvl w:ilvl="2">
      <w:numFmt w:val="bullet"/>
      <w:lvlText w:val=""/>
      <w:lvlJc w:val="left"/>
      <w:pPr>
        <w:ind w:left="993" w:hanging="360"/>
      </w:pPr>
      <w:rPr>
        <w:rFonts w:ascii="Symbol" w:hAnsi="Symbol" w:cs="Symbol"/>
        <w:b w:val="0"/>
        <w:bCs w:val="0"/>
        <w:i w:val="0"/>
        <w:iCs w:val="0"/>
        <w:w w:val="100"/>
        <w:sz w:val="23"/>
        <w:szCs w:val="23"/>
      </w:rPr>
    </w:lvl>
    <w:lvl w:ilvl="3">
      <w:numFmt w:val="bullet"/>
      <w:lvlText w:val="•"/>
      <w:lvlJc w:val="left"/>
      <w:pPr>
        <w:ind w:left="3108" w:hanging="360"/>
      </w:pPr>
    </w:lvl>
    <w:lvl w:ilvl="4">
      <w:numFmt w:val="bullet"/>
      <w:lvlText w:val="•"/>
      <w:lvlJc w:val="left"/>
      <w:pPr>
        <w:ind w:left="4162" w:hanging="360"/>
      </w:pPr>
    </w:lvl>
    <w:lvl w:ilvl="5">
      <w:numFmt w:val="bullet"/>
      <w:lvlText w:val="•"/>
      <w:lvlJc w:val="left"/>
      <w:pPr>
        <w:ind w:left="5216" w:hanging="360"/>
      </w:pPr>
    </w:lvl>
    <w:lvl w:ilvl="6">
      <w:numFmt w:val="bullet"/>
      <w:lvlText w:val="•"/>
      <w:lvlJc w:val="left"/>
      <w:pPr>
        <w:ind w:left="6270" w:hanging="360"/>
      </w:pPr>
    </w:lvl>
    <w:lvl w:ilvl="7">
      <w:numFmt w:val="bullet"/>
      <w:lvlText w:val="•"/>
      <w:lvlJc w:val="left"/>
      <w:pPr>
        <w:ind w:left="7324" w:hanging="360"/>
      </w:pPr>
    </w:lvl>
    <w:lvl w:ilvl="8">
      <w:numFmt w:val="bullet"/>
      <w:lvlText w:val="•"/>
      <w:lvlJc w:val="left"/>
      <w:pPr>
        <w:ind w:left="8378" w:hanging="360"/>
      </w:pPr>
    </w:lvl>
  </w:abstractNum>
  <w:abstractNum w:abstractNumId="5"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032B452B"/>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8" w15:restartNumberingAfterBreak="0">
    <w:nsid w:val="0A9470A1"/>
    <w:multiLevelType w:val="multilevel"/>
    <w:tmpl w:val="64384730"/>
    <w:lvl w:ilvl="0">
      <w:start w:val="2"/>
      <w:numFmt w:val="decimal"/>
      <w:lvlText w:val="%1"/>
      <w:lvlJc w:val="left"/>
      <w:pPr>
        <w:ind w:left="360" w:hanging="360"/>
      </w:pPr>
      <w:rPr>
        <w:rFonts w:hint="default"/>
      </w:rPr>
    </w:lvl>
    <w:lvl w:ilvl="1">
      <w:start w:val="2"/>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abstractNum w:abstractNumId="9"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4"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1FE1657"/>
    <w:multiLevelType w:val="hybridMultilevel"/>
    <w:tmpl w:val="CDC0BF32"/>
    <w:lvl w:ilvl="0" w:tplc="0416000F">
      <w:start w:val="1"/>
      <w:numFmt w:val="decimal"/>
      <w:lvlText w:val="%1."/>
      <w:lvlJc w:val="left"/>
      <w:pPr>
        <w:ind w:left="992" w:hanging="360"/>
      </w:pPr>
      <w:rPr>
        <w:rFonts w:hint="default"/>
      </w:rPr>
    </w:lvl>
    <w:lvl w:ilvl="1" w:tplc="FFFFFFFF" w:tentative="1">
      <w:start w:val="1"/>
      <w:numFmt w:val="bullet"/>
      <w:lvlText w:val="o"/>
      <w:lvlJc w:val="left"/>
      <w:pPr>
        <w:ind w:left="1712" w:hanging="360"/>
      </w:pPr>
      <w:rPr>
        <w:rFonts w:ascii="Courier New" w:hAnsi="Courier New" w:cs="Courier New" w:hint="default"/>
      </w:rPr>
    </w:lvl>
    <w:lvl w:ilvl="2" w:tplc="FFFFFFFF" w:tentative="1">
      <w:start w:val="1"/>
      <w:numFmt w:val="bullet"/>
      <w:lvlText w:val=""/>
      <w:lvlJc w:val="left"/>
      <w:pPr>
        <w:ind w:left="2432" w:hanging="360"/>
      </w:pPr>
      <w:rPr>
        <w:rFonts w:ascii="Wingdings" w:hAnsi="Wingdings" w:hint="default"/>
      </w:rPr>
    </w:lvl>
    <w:lvl w:ilvl="3" w:tplc="FFFFFFFF" w:tentative="1">
      <w:start w:val="1"/>
      <w:numFmt w:val="bullet"/>
      <w:lvlText w:val=""/>
      <w:lvlJc w:val="left"/>
      <w:pPr>
        <w:ind w:left="3152" w:hanging="360"/>
      </w:pPr>
      <w:rPr>
        <w:rFonts w:ascii="Symbol" w:hAnsi="Symbol" w:hint="default"/>
      </w:rPr>
    </w:lvl>
    <w:lvl w:ilvl="4" w:tplc="FFFFFFFF" w:tentative="1">
      <w:start w:val="1"/>
      <w:numFmt w:val="bullet"/>
      <w:lvlText w:val="o"/>
      <w:lvlJc w:val="left"/>
      <w:pPr>
        <w:ind w:left="3872" w:hanging="360"/>
      </w:pPr>
      <w:rPr>
        <w:rFonts w:ascii="Courier New" w:hAnsi="Courier New" w:cs="Courier New" w:hint="default"/>
      </w:rPr>
    </w:lvl>
    <w:lvl w:ilvl="5" w:tplc="FFFFFFFF" w:tentative="1">
      <w:start w:val="1"/>
      <w:numFmt w:val="bullet"/>
      <w:lvlText w:val=""/>
      <w:lvlJc w:val="left"/>
      <w:pPr>
        <w:ind w:left="4592" w:hanging="360"/>
      </w:pPr>
      <w:rPr>
        <w:rFonts w:ascii="Wingdings" w:hAnsi="Wingdings" w:hint="default"/>
      </w:rPr>
    </w:lvl>
    <w:lvl w:ilvl="6" w:tplc="FFFFFFFF" w:tentative="1">
      <w:start w:val="1"/>
      <w:numFmt w:val="bullet"/>
      <w:lvlText w:val=""/>
      <w:lvlJc w:val="left"/>
      <w:pPr>
        <w:ind w:left="5312" w:hanging="360"/>
      </w:pPr>
      <w:rPr>
        <w:rFonts w:ascii="Symbol" w:hAnsi="Symbol" w:hint="default"/>
      </w:rPr>
    </w:lvl>
    <w:lvl w:ilvl="7" w:tplc="FFFFFFFF" w:tentative="1">
      <w:start w:val="1"/>
      <w:numFmt w:val="bullet"/>
      <w:lvlText w:val="o"/>
      <w:lvlJc w:val="left"/>
      <w:pPr>
        <w:ind w:left="6032" w:hanging="360"/>
      </w:pPr>
      <w:rPr>
        <w:rFonts w:ascii="Courier New" w:hAnsi="Courier New" w:cs="Courier New" w:hint="default"/>
      </w:rPr>
    </w:lvl>
    <w:lvl w:ilvl="8" w:tplc="FFFFFFFF" w:tentative="1">
      <w:start w:val="1"/>
      <w:numFmt w:val="bullet"/>
      <w:lvlText w:val=""/>
      <w:lvlJc w:val="left"/>
      <w:pPr>
        <w:ind w:left="6752" w:hanging="360"/>
      </w:pPr>
      <w:rPr>
        <w:rFonts w:ascii="Wingdings" w:hAnsi="Wingdings" w:hint="default"/>
      </w:rPr>
    </w:lvl>
  </w:abstractNum>
  <w:abstractNum w:abstractNumId="21"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31374CD"/>
    <w:multiLevelType w:val="multilevel"/>
    <w:tmpl w:val="61766AF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AA55C41"/>
    <w:multiLevelType w:val="hybridMultilevel"/>
    <w:tmpl w:val="DDCC93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7"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39"/>
  </w:num>
  <w:num w:numId="21" w16cid:durableId="7151971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29"/>
  </w:num>
  <w:num w:numId="23" w16cid:durableId="2103256384">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18"/>
  </w:num>
  <w:num w:numId="25" w16cid:durableId="8570830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34"/>
  </w:num>
  <w:num w:numId="27" w16cid:durableId="31125409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33"/>
  </w:num>
  <w:num w:numId="29" w16cid:durableId="734469049">
    <w:abstractNumId w:val="17"/>
  </w:num>
  <w:num w:numId="30" w16cid:durableId="1628504769">
    <w:abstractNumId w:val="16"/>
  </w:num>
  <w:num w:numId="31" w16cid:durableId="1044252831">
    <w:abstractNumId w:val="32"/>
  </w:num>
  <w:num w:numId="32" w16cid:durableId="2052070575">
    <w:abstractNumId w:val="22"/>
  </w:num>
  <w:num w:numId="33" w16cid:durableId="1756512873">
    <w:abstractNumId w:val="31"/>
  </w:num>
  <w:num w:numId="34" w16cid:durableId="487553842">
    <w:abstractNumId w:val="14"/>
  </w:num>
  <w:num w:numId="35" w16cid:durableId="133524163">
    <w:abstractNumId w:val="6"/>
  </w:num>
  <w:num w:numId="36" w16cid:durableId="1393697494">
    <w:abstractNumId w:val="3"/>
  </w:num>
  <w:num w:numId="37" w16cid:durableId="1877622860">
    <w:abstractNumId w:val="4"/>
  </w:num>
  <w:num w:numId="38" w16cid:durableId="1821729476">
    <w:abstractNumId w:val="2"/>
  </w:num>
  <w:num w:numId="39" w16cid:durableId="1344356049">
    <w:abstractNumId w:val="1"/>
  </w:num>
  <w:num w:numId="40" w16cid:durableId="448819255">
    <w:abstractNumId w:val="0"/>
  </w:num>
  <w:num w:numId="41" w16cid:durableId="766192380">
    <w:abstractNumId w:val="8"/>
  </w:num>
  <w:num w:numId="42" w16cid:durableId="1175417666">
    <w:abstractNumId w:val="20"/>
  </w:num>
  <w:num w:numId="43" w16cid:durableId="880481812">
    <w:abstractNumId w:val="7"/>
  </w:num>
  <w:num w:numId="44" w16cid:durableId="2001495183">
    <w:abstractNumId w:val="25"/>
  </w:num>
  <w:num w:numId="45" w16cid:durableId="288704517">
    <w:abstractNumId w:val="26"/>
  </w:num>
  <w:num w:numId="46" w16cid:durableId="499581247">
    <w:abstractNumId w:val="27"/>
  </w:num>
  <w:num w:numId="47" w16cid:durableId="52775225">
    <w:abstractNumId w:val="28"/>
  </w:num>
  <w:num w:numId="48" w16cid:durableId="1124351104">
    <w:abstractNumId w:val="23"/>
  </w:num>
  <w:num w:numId="49" w16cid:durableId="1133982911">
    <w:abstractNumId w:val="12"/>
  </w:num>
  <w:num w:numId="50" w16cid:durableId="919018850">
    <w:abstractNumId w:val="9"/>
  </w:num>
  <w:num w:numId="51" w16cid:durableId="2046559035">
    <w:abstractNumId w:val="35"/>
  </w:num>
  <w:num w:numId="52" w16cid:durableId="740061257">
    <w:abstractNumId w:val="19"/>
  </w:num>
  <w:num w:numId="53" w16cid:durableId="1567568027">
    <w:abstractNumId w:val="24"/>
  </w:num>
  <w:num w:numId="54" w16cid:durableId="160445715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121448"/>
    <w:rsid w:val="00140153"/>
    <w:rsid w:val="001460EE"/>
    <w:rsid w:val="00171AC2"/>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D0F58"/>
    <w:rsid w:val="003D11C6"/>
    <w:rsid w:val="003D2344"/>
    <w:rsid w:val="003D2CC8"/>
    <w:rsid w:val="003E788B"/>
    <w:rsid w:val="00411CAA"/>
    <w:rsid w:val="00443CCE"/>
    <w:rsid w:val="00445CF6"/>
    <w:rsid w:val="0044682A"/>
    <w:rsid w:val="00450FC1"/>
    <w:rsid w:val="00460D6E"/>
    <w:rsid w:val="00464206"/>
    <w:rsid w:val="00490754"/>
    <w:rsid w:val="004924F5"/>
    <w:rsid w:val="0049324F"/>
    <w:rsid w:val="004B0DC1"/>
    <w:rsid w:val="004C1F76"/>
    <w:rsid w:val="004F19EC"/>
    <w:rsid w:val="00504FCE"/>
    <w:rsid w:val="005257BC"/>
    <w:rsid w:val="005573D3"/>
    <w:rsid w:val="0056197F"/>
    <w:rsid w:val="00562736"/>
    <w:rsid w:val="005760E4"/>
    <w:rsid w:val="005771DD"/>
    <w:rsid w:val="005825C6"/>
    <w:rsid w:val="00597584"/>
    <w:rsid w:val="005B7E91"/>
    <w:rsid w:val="005C23D2"/>
    <w:rsid w:val="005C747C"/>
    <w:rsid w:val="005D02F2"/>
    <w:rsid w:val="005F7051"/>
    <w:rsid w:val="005F7FD3"/>
    <w:rsid w:val="00602F0C"/>
    <w:rsid w:val="00612743"/>
    <w:rsid w:val="006202F7"/>
    <w:rsid w:val="00630D5E"/>
    <w:rsid w:val="006436F8"/>
    <w:rsid w:val="00645435"/>
    <w:rsid w:val="0066198F"/>
    <w:rsid w:val="0066646B"/>
    <w:rsid w:val="006667D8"/>
    <w:rsid w:val="00672297"/>
    <w:rsid w:val="006D10B5"/>
    <w:rsid w:val="006D3E63"/>
    <w:rsid w:val="006D4683"/>
    <w:rsid w:val="006D6DC1"/>
    <w:rsid w:val="006D7CCB"/>
    <w:rsid w:val="006E0882"/>
    <w:rsid w:val="006E790D"/>
    <w:rsid w:val="007067CE"/>
    <w:rsid w:val="00706B18"/>
    <w:rsid w:val="0070744B"/>
    <w:rsid w:val="00707CA7"/>
    <w:rsid w:val="00734327"/>
    <w:rsid w:val="007343D5"/>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92D57"/>
    <w:rsid w:val="008B2CD8"/>
    <w:rsid w:val="008B3960"/>
    <w:rsid w:val="008E0061"/>
    <w:rsid w:val="008E0C1D"/>
    <w:rsid w:val="008E2ED7"/>
    <w:rsid w:val="008E7695"/>
    <w:rsid w:val="008F746F"/>
    <w:rsid w:val="00906627"/>
    <w:rsid w:val="0091652F"/>
    <w:rsid w:val="00932DF5"/>
    <w:rsid w:val="00933A62"/>
    <w:rsid w:val="00944394"/>
    <w:rsid w:val="00966E9B"/>
    <w:rsid w:val="00971CD3"/>
    <w:rsid w:val="009A05C7"/>
    <w:rsid w:val="009A1BB0"/>
    <w:rsid w:val="009D0697"/>
    <w:rsid w:val="009D3EDD"/>
    <w:rsid w:val="009D467A"/>
    <w:rsid w:val="009D57C3"/>
    <w:rsid w:val="00A0474C"/>
    <w:rsid w:val="00A13B02"/>
    <w:rsid w:val="00A20B39"/>
    <w:rsid w:val="00A21EC5"/>
    <w:rsid w:val="00A35B07"/>
    <w:rsid w:val="00A46A1B"/>
    <w:rsid w:val="00A51B6C"/>
    <w:rsid w:val="00A75516"/>
    <w:rsid w:val="00A75E1A"/>
    <w:rsid w:val="00A858EA"/>
    <w:rsid w:val="00A86F95"/>
    <w:rsid w:val="00A96B6D"/>
    <w:rsid w:val="00AA2ABD"/>
    <w:rsid w:val="00AA5E4F"/>
    <w:rsid w:val="00AC27D3"/>
    <w:rsid w:val="00AC3845"/>
    <w:rsid w:val="00AC5671"/>
    <w:rsid w:val="00AE15DB"/>
    <w:rsid w:val="00AF026E"/>
    <w:rsid w:val="00AF35E0"/>
    <w:rsid w:val="00B21CE4"/>
    <w:rsid w:val="00B45852"/>
    <w:rsid w:val="00B60EF9"/>
    <w:rsid w:val="00B7652B"/>
    <w:rsid w:val="00B77735"/>
    <w:rsid w:val="00B8317F"/>
    <w:rsid w:val="00B8406B"/>
    <w:rsid w:val="00BA55CD"/>
    <w:rsid w:val="00BE196E"/>
    <w:rsid w:val="00BF0C45"/>
    <w:rsid w:val="00C11C7C"/>
    <w:rsid w:val="00C20A58"/>
    <w:rsid w:val="00C3026D"/>
    <w:rsid w:val="00C34F64"/>
    <w:rsid w:val="00C513D6"/>
    <w:rsid w:val="00C62E9E"/>
    <w:rsid w:val="00C65C1B"/>
    <w:rsid w:val="00C66208"/>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A4739"/>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C6162"/>
    <w:rsid w:val="00ED1215"/>
    <w:rsid w:val="00EE4D38"/>
    <w:rsid w:val="00F02142"/>
    <w:rsid w:val="00F141AE"/>
    <w:rsid w:val="00F22CD8"/>
    <w:rsid w:val="00F25491"/>
    <w:rsid w:val="00F44E51"/>
    <w:rsid w:val="00F50106"/>
    <w:rsid w:val="00F54E73"/>
    <w:rsid w:val="00F61D93"/>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uiPriority w:val="99"/>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link w:val="PargrafodaListaChar"/>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rsid w:val="00AF026E"/>
    <w:rPr>
      <w:rFonts w:ascii="Arial" w:hAnsi="Arial" w:cs="Arial"/>
      <w:sz w:val="24"/>
      <w:lang w:val="pt-PT"/>
    </w:rPr>
  </w:style>
  <w:style w:type="paragraph" w:styleId="Recuodecorpodetexto">
    <w:name w:val="Body Text Indent"/>
    <w:basedOn w:val="Normal"/>
    <w:link w:val="RecuodecorpodetextoChar"/>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 w:type="character" w:customStyle="1" w:styleId="PargrafodaListaChar">
    <w:name w:val="Parágrafo da Lista Char"/>
    <w:basedOn w:val="Fontepargpadro"/>
    <w:link w:val="PargrafodaLista"/>
    <w:uiPriority w:val="34"/>
    <w:rsid w:val="00F61D93"/>
  </w:style>
  <w:style w:type="paragraph" w:styleId="SemEspaamento">
    <w:name w:val="No Spacing"/>
    <w:uiPriority w:val="1"/>
    <w:qFormat/>
    <w:rsid w:val="00F61D93"/>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mg.gov.br/Downloads/2xri4eie.u0dTabela_SINAPRO_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7099</Words>
  <Characters>38335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45344</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2021-11-23T12:53:00Z</cp:lastPrinted>
  <dcterms:created xsi:type="dcterms:W3CDTF">2023-08-29T15:06:00Z</dcterms:created>
  <dcterms:modified xsi:type="dcterms:W3CDTF">2023-08-29T15:06:00Z</dcterms:modified>
</cp:coreProperties>
</file>