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2C6C" w14:textId="77777777"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14:paraId="2C83E7C7" w14:textId="77777777" w:rsidR="002D07A0" w:rsidRDefault="002D07A0" w:rsidP="002D07A0">
      <w:pPr>
        <w:jc w:val="both"/>
        <w:rPr>
          <w:rFonts w:ascii="Arial" w:hAnsi="Arial" w:cs="Arial"/>
        </w:rPr>
      </w:pPr>
    </w:p>
    <w:p w14:paraId="125A177B" w14:textId="570368FB" w:rsidR="00AA0A23" w:rsidRPr="00FD3977" w:rsidRDefault="0066701C" w:rsidP="00E50FBD">
      <w:pPr>
        <w:spacing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</w:t>
      </w:r>
      <w:r w:rsidR="004A33E1">
        <w:rPr>
          <w:rFonts w:ascii="Arial" w:hAnsi="Arial" w:cs="Arial"/>
        </w:rPr>
        <w:t>6</w:t>
      </w:r>
      <w:r w:rsidR="003C42A8" w:rsidRPr="000B05CD">
        <w:rPr>
          <w:rFonts w:ascii="Arial" w:hAnsi="Arial" w:cs="Arial"/>
        </w:rPr>
        <w:t>/01/202</w:t>
      </w:r>
      <w:r w:rsidR="004A33E1">
        <w:rPr>
          <w:rFonts w:ascii="Arial" w:hAnsi="Arial" w:cs="Arial"/>
        </w:rPr>
        <w:t>2</w:t>
      </w:r>
      <w:r w:rsidR="003C42A8" w:rsidRPr="000B05CD">
        <w:rPr>
          <w:rFonts w:ascii="Arial" w:hAnsi="Arial" w:cs="Arial"/>
        </w:rPr>
        <w:t>, através da portaria 0</w:t>
      </w:r>
      <w:r w:rsidR="004A33E1">
        <w:rPr>
          <w:rFonts w:ascii="Arial" w:hAnsi="Arial" w:cs="Arial"/>
        </w:rPr>
        <w:t>01</w:t>
      </w:r>
      <w:r w:rsidR="003C42A8" w:rsidRPr="000B05CD">
        <w:rPr>
          <w:rFonts w:ascii="Arial" w:hAnsi="Arial" w:cs="Arial"/>
        </w:rPr>
        <w:t>/202</w:t>
      </w:r>
      <w:r w:rsidR="004A33E1">
        <w:rPr>
          <w:rFonts w:ascii="Arial" w:hAnsi="Arial" w:cs="Arial"/>
        </w:rPr>
        <w:t>2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</w:t>
      </w:r>
      <w:r w:rsidR="004A33E1">
        <w:rPr>
          <w:rFonts w:ascii="Arial" w:hAnsi="Arial" w:cs="Arial"/>
        </w:rPr>
        <w:t>6</w:t>
      </w:r>
      <w:r w:rsidR="003C42A8" w:rsidRPr="000B05CD">
        <w:rPr>
          <w:rFonts w:ascii="Arial" w:hAnsi="Arial" w:cs="Arial"/>
        </w:rPr>
        <w:t>/01/202</w:t>
      </w:r>
      <w:r w:rsidR="004A33E1">
        <w:rPr>
          <w:rFonts w:ascii="Arial" w:hAnsi="Arial" w:cs="Arial"/>
        </w:rPr>
        <w:t>2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</w:t>
      </w:r>
      <w:r w:rsidR="003618D4" w:rsidRPr="000B05CD">
        <w:rPr>
          <w:rFonts w:ascii="Arial" w:hAnsi="Arial" w:cs="Arial"/>
        </w:rPr>
        <w:t>nos termos</w:t>
      </w:r>
      <w:r w:rsidR="003618D4">
        <w:rPr>
          <w:rFonts w:ascii="Arial" w:hAnsi="Arial" w:cs="Arial"/>
        </w:rPr>
        <w:t xml:space="preserve"> da lei, </w:t>
      </w:r>
      <w:r w:rsidR="00AA0A23" w:rsidRPr="00FD3977">
        <w:rPr>
          <w:rFonts w:ascii="Arial" w:hAnsi="Arial" w:cs="Arial"/>
        </w:rPr>
        <w:t xml:space="preserve">comunicar que </w:t>
      </w:r>
      <w:r w:rsidR="00313BC0">
        <w:rPr>
          <w:rFonts w:ascii="Arial" w:hAnsi="Arial" w:cs="Arial"/>
        </w:rPr>
        <w:t>fo</w:t>
      </w:r>
      <w:r w:rsidR="004A33E1">
        <w:rPr>
          <w:rFonts w:ascii="Arial" w:hAnsi="Arial" w:cs="Arial"/>
        </w:rPr>
        <w:t>i</w:t>
      </w:r>
      <w:r w:rsidR="00313BC0">
        <w:rPr>
          <w:rFonts w:ascii="Arial" w:hAnsi="Arial" w:cs="Arial"/>
        </w:rPr>
        <w:t xml:space="preserve"> retificada a planilha orçamentária </w:t>
      </w:r>
      <w:r w:rsidR="00313BC0" w:rsidRPr="00FD3977">
        <w:rPr>
          <w:rFonts w:ascii="Arial" w:hAnsi="Arial" w:cs="Arial"/>
        </w:rPr>
        <w:t xml:space="preserve">do processo licitatório nº </w:t>
      </w:r>
      <w:r w:rsidR="00051067">
        <w:rPr>
          <w:rFonts w:ascii="Arial" w:hAnsi="Arial" w:cs="Arial"/>
        </w:rPr>
        <w:t>24</w:t>
      </w:r>
      <w:r w:rsidR="00313BC0" w:rsidRPr="00FD3977">
        <w:rPr>
          <w:rFonts w:ascii="Arial" w:hAnsi="Arial" w:cs="Arial"/>
        </w:rPr>
        <w:t>/20</w:t>
      </w:r>
      <w:r w:rsidR="00313BC0">
        <w:rPr>
          <w:rFonts w:ascii="Arial" w:hAnsi="Arial" w:cs="Arial"/>
        </w:rPr>
        <w:t>2</w:t>
      </w:r>
      <w:r w:rsidR="00051067">
        <w:rPr>
          <w:rFonts w:ascii="Arial" w:hAnsi="Arial" w:cs="Arial"/>
        </w:rPr>
        <w:t>2</w:t>
      </w:r>
      <w:r w:rsidR="00313BC0">
        <w:rPr>
          <w:rFonts w:ascii="Arial" w:hAnsi="Arial" w:cs="Arial"/>
        </w:rPr>
        <w:t>, já que fo</w:t>
      </w:r>
      <w:r w:rsidR="00051067">
        <w:rPr>
          <w:rFonts w:ascii="Arial" w:hAnsi="Arial" w:cs="Arial"/>
        </w:rPr>
        <w:t>i</w:t>
      </w:r>
      <w:r w:rsidR="00313BC0">
        <w:rPr>
          <w:rFonts w:ascii="Arial" w:hAnsi="Arial" w:cs="Arial"/>
        </w:rPr>
        <w:t xml:space="preserve"> </w:t>
      </w:r>
      <w:r w:rsidR="00AA0A23" w:rsidRPr="00FD3977">
        <w:rPr>
          <w:rFonts w:ascii="Arial" w:hAnsi="Arial" w:cs="Arial"/>
        </w:rPr>
        <w:t xml:space="preserve">constatado </w:t>
      </w:r>
      <w:r w:rsidR="00051067">
        <w:rPr>
          <w:rFonts w:ascii="Arial" w:hAnsi="Arial" w:cs="Arial"/>
        </w:rPr>
        <w:t>inconformidade na unidade de medida</w:t>
      </w:r>
      <w:r w:rsidR="00AA0A23" w:rsidRPr="00FD3977">
        <w:rPr>
          <w:rFonts w:ascii="Arial" w:hAnsi="Arial" w:cs="Arial"/>
        </w:rPr>
        <w:t xml:space="preserve"> </w:t>
      </w:r>
      <w:r w:rsidR="00E50FBD">
        <w:rPr>
          <w:rFonts w:ascii="Arial" w:hAnsi="Arial" w:cs="Arial"/>
        </w:rPr>
        <w:t>do item 4.9.2</w:t>
      </w:r>
      <w:r w:rsidR="003618D4">
        <w:rPr>
          <w:rFonts w:ascii="Arial" w:hAnsi="Arial" w:cs="Arial"/>
        </w:rPr>
        <w:t xml:space="preserve">. O </w:t>
      </w:r>
      <w:r w:rsidR="00AA0A23" w:rsidRPr="00FD3977">
        <w:rPr>
          <w:rFonts w:ascii="Arial" w:hAnsi="Arial" w:cs="Arial"/>
        </w:rPr>
        <w:t xml:space="preserve">respectivo </w:t>
      </w:r>
      <w:r w:rsidR="00E50FBD">
        <w:rPr>
          <w:rFonts w:ascii="Arial" w:hAnsi="Arial" w:cs="Arial"/>
        </w:rPr>
        <w:t xml:space="preserve">item (Execução de passeio (calçada) ou piso de concreto com </w:t>
      </w:r>
      <w:r w:rsidR="00617C99">
        <w:rPr>
          <w:rFonts w:ascii="Arial" w:hAnsi="Arial" w:cs="Arial"/>
        </w:rPr>
        <w:t>concreto moldado in loco, usinado, acabamento convencional, espessura 8 cm, aramado. AF _07/2016) estava em m³ e conforme planilha de referência SINAPI a unidade do item é m².</w:t>
      </w:r>
    </w:p>
    <w:p w14:paraId="25437388" w14:textId="77777777" w:rsidR="00334A56" w:rsidRDefault="00334A56" w:rsidP="00B810DF">
      <w:pPr>
        <w:jc w:val="both"/>
        <w:rPr>
          <w:rFonts w:ascii="Arial" w:hAnsi="Arial" w:cs="Arial"/>
        </w:rPr>
      </w:pPr>
    </w:p>
    <w:p w14:paraId="27B40030" w14:textId="68F57C23"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Janaúba</w:t>
      </w:r>
      <w:r w:rsidR="00617C99">
        <w:rPr>
          <w:rFonts w:ascii="Arial" w:hAnsi="Arial" w:cs="Arial"/>
        </w:rPr>
        <w:t>/MG</w:t>
      </w:r>
      <w:r w:rsidRPr="000B05CD">
        <w:rPr>
          <w:rFonts w:ascii="Arial" w:hAnsi="Arial" w:cs="Arial"/>
        </w:rPr>
        <w:t xml:space="preserve">, </w:t>
      </w:r>
      <w:r w:rsidR="00166F94">
        <w:rPr>
          <w:rFonts w:ascii="Arial" w:hAnsi="Arial" w:cs="Arial"/>
        </w:rPr>
        <w:t>0</w:t>
      </w:r>
      <w:r w:rsidR="00617C99">
        <w:rPr>
          <w:rFonts w:ascii="Arial" w:hAnsi="Arial" w:cs="Arial"/>
        </w:rPr>
        <w:t>4</w:t>
      </w:r>
      <w:r w:rsidR="008E60E3" w:rsidRPr="000B05CD">
        <w:rPr>
          <w:rFonts w:ascii="Arial" w:hAnsi="Arial" w:cs="Arial"/>
        </w:rPr>
        <w:t xml:space="preserve"> de </w:t>
      </w:r>
      <w:r w:rsidR="00617C99">
        <w:rPr>
          <w:rFonts w:ascii="Arial" w:hAnsi="Arial" w:cs="Arial"/>
        </w:rPr>
        <w:t>fevereir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</w:t>
      </w:r>
      <w:r w:rsidR="00617C99">
        <w:rPr>
          <w:rFonts w:ascii="Arial" w:hAnsi="Arial" w:cs="Arial"/>
        </w:rPr>
        <w:t>2</w:t>
      </w:r>
      <w:r w:rsidR="008E60E3" w:rsidRPr="000B05CD">
        <w:rPr>
          <w:rFonts w:ascii="Arial" w:hAnsi="Arial" w:cs="Arial"/>
        </w:rPr>
        <w:t>.</w:t>
      </w:r>
    </w:p>
    <w:p w14:paraId="3F77F01E" w14:textId="77777777"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14:paraId="77437358" w14:textId="77777777" w:rsidR="008E60E3" w:rsidRPr="000B05CD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________________________________________</w:t>
      </w:r>
    </w:p>
    <w:p w14:paraId="71ACE137" w14:textId="77777777"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Tamiris Greycielle de Paula Borges</w:t>
      </w:r>
    </w:p>
    <w:p w14:paraId="1048EAB4" w14:textId="77777777"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Assessora Especial em Licitações</w:t>
      </w:r>
    </w:p>
    <w:p w14:paraId="5860A846" w14:textId="77777777"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8A87" w14:textId="77777777" w:rsidR="00A4324A" w:rsidRDefault="00A4324A" w:rsidP="008E60E3">
      <w:pPr>
        <w:spacing w:after="0" w:line="240" w:lineRule="auto"/>
      </w:pPr>
      <w:r>
        <w:separator/>
      </w:r>
    </w:p>
  </w:endnote>
  <w:endnote w:type="continuationSeparator" w:id="0">
    <w:p w14:paraId="5C5D1EFD" w14:textId="77777777" w:rsidR="00A4324A" w:rsidRDefault="00A4324A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823E" w14:textId="77777777" w:rsidR="00A4324A" w:rsidRDefault="00A4324A" w:rsidP="008E60E3">
      <w:pPr>
        <w:spacing w:after="0" w:line="240" w:lineRule="auto"/>
      </w:pPr>
      <w:r>
        <w:separator/>
      </w:r>
    </w:p>
  </w:footnote>
  <w:footnote w:type="continuationSeparator" w:id="0">
    <w:p w14:paraId="66C77878" w14:textId="77777777" w:rsidR="00A4324A" w:rsidRDefault="00A4324A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14:paraId="089C9C2C" w14:textId="77777777" w:rsidTr="00B13E20">
      <w:trPr>
        <w:trHeight w:val="1083"/>
        <w:jc w:val="center"/>
      </w:trPr>
      <w:tc>
        <w:tcPr>
          <w:tcW w:w="1616" w:type="dxa"/>
        </w:tcPr>
        <w:p w14:paraId="193A9904" w14:textId="77777777"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FB30612" wp14:editId="61FC8FA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780CE97E" w14:textId="77777777"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22668C13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14:paraId="53186DC6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14:paraId="6B381999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14:paraId="623AE629" w14:textId="77777777"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14:paraId="7B1FFF53" w14:textId="77777777"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51067"/>
    <w:rsid w:val="00090971"/>
    <w:rsid w:val="000B05CD"/>
    <w:rsid w:val="000C1957"/>
    <w:rsid w:val="000F5DE6"/>
    <w:rsid w:val="00111EFE"/>
    <w:rsid w:val="00115451"/>
    <w:rsid w:val="00130445"/>
    <w:rsid w:val="00166F94"/>
    <w:rsid w:val="001D2C48"/>
    <w:rsid w:val="00226680"/>
    <w:rsid w:val="002B70C9"/>
    <w:rsid w:val="002D07A0"/>
    <w:rsid w:val="002F44C6"/>
    <w:rsid w:val="00313BC0"/>
    <w:rsid w:val="00334A56"/>
    <w:rsid w:val="003618D4"/>
    <w:rsid w:val="00376232"/>
    <w:rsid w:val="003C42A8"/>
    <w:rsid w:val="004A33E1"/>
    <w:rsid w:val="004C36DE"/>
    <w:rsid w:val="005248B7"/>
    <w:rsid w:val="005B021A"/>
    <w:rsid w:val="00617C99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2177D"/>
    <w:rsid w:val="00A4324A"/>
    <w:rsid w:val="00A861EC"/>
    <w:rsid w:val="00AA0A23"/>
    <w:rsid w:val="00B548F3"/>
    <w:rsid w:val="00B810DF"/>
    <w:rsid w:val="00B8207E"/>
    <w:rsid w:val="00BB0E3B"/>
    <w:rsid w:val="00D07F32"/>
    <w:rsid w:val="00D66A2B"/>
    <w:rsid w:val="00E50FBD"/>
    <w:rsid w:val="00EB4302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A5B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2021-07-09T17:41:00Z</cp:lastPrinted>
  <dcterms:created xsi:type="dcterms:W3CDTF">2022-02-07T16:31:00Z</dcterms:created>
  <dcterms:modified xsi:type="dcterms:W3CDTF">2022-02-07T16:31:00Z</dcterms:modified>
</cp:coreProperties>
</file>