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4253A88C" w:rsidR="00DA6ADF" w:rsidRPr="007D0761" w:rsidRDefault="00DA6ADF" w:rsidP="00523174">
      <w:pPr>
        <w:widowControl w:val="0"/>
        <w:tabs>
          <w:tab w:val="left" w:pos="567"/>
        </w:tabs>
        <w:jc w:val="center"/>
        <w:rPr>
          <w:rFonts w:ascii="Arial" w:hAnsi="Arial" w:cs="Arial"/>
          <w:b/>
        </w:rPr>
      </w:pPr>
      <w:r w:rsidRPr="007D0761">
        <w:rPr>
          <w:rFonts w:ascii="Arial" w:hAnsi="Arial" w:cs="Arial"/>
          <w:b/>
        </w:rPr>
        <w:t>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2045878E"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DF393F">
        <w:rPr>
          <w:rFonts w:ascii="Arial" w:hAnsi="Arial" w:cs="Arial"/>
          <w:b/>
        </w:rPr>
        <w:t>0</w:t>
      </w:r>
      <w:r w:rsidR="00326F29">
        <w:rPr>
          <w:rFonts w:ascii="Arial" w:hAnsi="Arial" w:cs="Arial"/>
          <w:b/>
        </w:rPr>
        <w:t>7</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326F29" w:rsidRPr="00326F29">
        <w:rPr>
          <w:rFonts w:ascii="Arial" w:hAnsi="Arial" w:cs="Arial"/>
          <w:b/>
          <w:bCs/>
        </w:rPr>
        <w:t>PROCESSO Nº</w:t>
      </w:r>
      <w:r w:rsidR="00275376" w:rsidRPr="007D0761">
        <w:rPr>
          <w:rFonts w:ascii="Arial" w:hAnsi="Arial" w:cs="Arial"/>
        </w:rPr>
        <w:t xml:space="preserve"> </w:t>
      </w:r>
      <w:r w:rsidR="00326F29">
        <w:rPr>
          <w:rFonts w:ascii="Arial" w:hAnsi="Arial" w:cs="Arial"/>
          <w:b/>
        </w:rPr>
        <w:t>36</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3B57C6" w:rsidRPr="007D0761">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326F29">
        <w:rPr>
          <w:rFonts w:ascii="Arial" w:hAnsi="Arial" w:cs="Arial"/>
          <w:b/>
        </w:rPr>
        <w:t>08</w:t>
      </w:r>
      <w:r w:rsidR="009A4D5D" w:rsidRPr="007D0761">
        <w:rPr>
          <w:rFonts w:ascii="Arial" w:hAnsi="Arial" w:cs="Arial"/>
          <w:b/>
        </w:rPr>
        <w:t>/</w:t>
      </w:r>
      <w:r w:rsidR="00DF393F">
        <w:rPr>
          <w:rFonts w:ascii="Arial" w:hAnsi="Arial" w:cs="Arial"/>
          <w:b/>
        </w:rPr>
        <w:t>0</w:t>
      </w:r>
      <w:r w:rsidR="00326F29">
        <w:rPr>
          <w:rFonts w:ascii="Arial" w:hAnsi="Arial" w:cs="Arial"/>
          <w:b/>
        </w:rPr>
        <w:t>3</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2171985D"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bookmarkStart w:id="0" w:name="_Hlk94800086"/>
      <w:r w:rsidR="00C77E14">
        <w:rPr>
          <w:rFonts w:cs="Arial"/>
          <w:sz w:val="20"/>
          <w:lang w:val="pt-PT"/>
        </w:rPr>
        <w:t xml:space="preserve">Contratação de empresa especializada para </w:t>
      </w:r>
      <w:r w:rsidR="00326F29">
        <w:rPr>
          <w:rFonts w:cs="Arial"/>
          <w:sz w:val="20"/>
          <w:lang w:val="pt-PT"/>
        </w:rPr>
        <w:t>elaboração de Projetos de Arquitetura/Engenharia</w:t>
      </w:r>
      <w:r w:rsidR="00C77E14">
        <w:rPr>
          <w:rFonts w:cs="Arial"/>
          <w:sz w:val="20"/>
          <w:lang w:val="pt-PT"/>
        </w:rPr>
        <w:t xml:space="preserve"> </w:t>
      </w:r>
      <w:r w:rsidR="00BD7305">
        <w:rPr>
          <w:rFonts w:cs="Arial"/>
          <w:sz w:val="20"/>
          <w:lang w:val="pt-PT"/>
        </w:rPr>
        <w:t>no Município de</w:t>
      </w:r>
      <w:r w:rsidR="00C77E14">
        <w:rPr>
          <w:rFonts w:cs="Arial"/>
          <w:sz w:val="20"/>
          <w:lang w:val="pt-PT"/>
        </w:rPr>
        <w:t xml:space="preserve"> Janaúba</w:t>
      </w:r>
      <w:bookmarkEnd w:id="0"/>
      <w:r w:rsidRPr="007D0761">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72437FA8"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DF393F">
        <w:rPr>
          <w:rFonts w:ascii="Arial" w:hAnsi="Arial" w:cs="Arial"/>
        </w:rPr>
        <w:t>0</w:t>
      </w:r>
      <w:r w:rsidR="00326F29">
        <w:rPr>
          <w:rFonts w:ascii="Arial" w:hAnsi="Arial" w:cs="Arial"/>
        </w:rPr>
        <w:t>7</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2122B4E3"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326F29">
        <w:rPr>
          <w:rFonts w:ascii="Arial" w:hAnsi="Arial" w:cs="Arial"/>
        </w:rPr>
        <w:t>36</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5D818FAA"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DF393F">
        <w:rPr>
          <w:rFonts w:ascii="Arial" w:hAnsi="Arial" w:cs="Arial"/>
        </w:rPr>
        <w:t>0</w:t>
      </w:r>
      <w:r w:rsidR="00326F29">
        <w:rPr>
          <w:rFonts w:ascii="Arial" w:hAnsi="Arial" w:cs="Arial"/>
        </w:rPr>
        <w:t>7</w:t>
      </w:r>
      <w:r w:rsidR="009357EA" w:rsidRPr="007D0761">
        <w:rPr>
          <w:rFonts w:ascii="Arial" w:hAnsi="Arial" w:cs="Arial"/>
        </w:rPr>
        <w:t>/202</w:t>
      </w:r>
      <w:r w:rsidR="00DF393F">
        <w:rPr>
          <w:rFonts w:ascii="Arial" w:hAnsi="Arial" w:cs="Arial"/>
        </w:rPr>
        <w:t>2</w:t>
      </w:r>
    </w:p>
    <w:p w14:paraId="460CB2E6" w14:textId="7F99F249"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326F29">
        <w:rPr>
          <w:rFonts w:ascii="Arial" w:hAnsi="Arial" w:cs="Arial"/>
        </w:rPr>
        <w:t>36</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6491CEE1" w14:textId="3E3E0D76" w:rsidR="00072F89" w:rsidRPr="007D0761" w:rsidRDefault="00072F89" w:rsidP="00121C54">
      <w:pPr>
        <w:widowControl w:val="0"/>
        <w:tabs>
          <w:tab w:val="left" w:pos="567"/>
        </w:tabs>
        <w:jc w:val="both"/>
        <w:rPr>
          <w:rFonts w:ascii="Arial" w:hAnsi="Arial" w:cs="Arial"/>
          <w:b/>
        </w:rPr>
      </w:pPr>
      <w:r w:rsidRPr="007D0761">
        <w:rPr>
          <w:rFonts w:ascii="Arial" w:hAnsi="Arial" w:cs="Arial"/>
        </w:rPr>
        <w:t>4.3.1.</w:t>
      </w:r>
      <w:r w:rsidR="00326F29">
        <w:rPr>
          <w:rFonts w:ascii="Arial" w:hAnsi="Arial" w:cs="Arial"/>
        </w:rPr>
        <w:t xml:space="preserve"> </w:t>
      </w:r>
      <w:r w:rsidRPr="007D0761">
        <w:rPr>
          <w:rFonts w:ascii="Arial" w:hAnsi="Arial" w:cs="Arial"/>
        </w:rPr>
        <w:t>A título de habilitação no certame, os licitantes deverão apresentar a seguinte documentação no Envelope I:</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4808762F"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 xml:space="preserve">desempenho de atividades pertinentes e compatíveis em características,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r w:rsidR="00516F1D">
        <w:rPr>
          <w:rFonts w:ascii="Arial" w:hAnsi="Arial" w:cs="Arial"/>
        </w:rPr>
        <w:t xml:space="preserve"> atestado técnico.</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2B3D271C" w14:textId="77777777" w:rsidR="00EE43C6" w:rsidRDefault="00EE43C6" w:rsidP="00121C54">
      <w:pPr>
        <w:widowControl w:val="0"/>
        <w:tabs>
          <w:tab w:val="left" w:pos="567"/>
        </w:tabs>
        <w:jc w:val="both"/>
        <w:rPr>
          <w:rFonts w:ascii="Arial" w:hAnsi="Arial" w:cs="Arial"/>
          <w:b/>
        </w:rPr>
      </w:pPr>
    </w:p>
    <w:p w14:paraId="0178B987" w14:textId="45C82B9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1D73DCCB"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00516F1D" w:rsidRPr="00516F1D">
        <w:rPr>
          <w:rFonts w:cs="Arial"/>
          <w:b/>
          <w:bCs/>
          <w:w w:val="100"/>
        </w:rPr>
        <w:t>b</w:t>
      </w:r>
      <w:r w:rsidRPr="007D0761">
        <w:rPr>
          <w:rFonts w:cs="Arial"/>
          <w:b/>
          <w:w w:val="100"/>
        </w:rPr>
        <w:t>)</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43BCD76"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w:t>
      </w:r>
      <w:r w:rsidR="00516F1D">
        <w:rPr>
          <w:rFonts w:ascii="Arial" w:hAnsi="Arial" w:cs="Arial"/>
        </w:rPr>
        <w:t>dos</w:t>
      </w:r>
      <w:r w:rsidRPr="007D0761">
        <w:rPr>
          <w:rFonts w:ascii="Arial" w:hAnsi="Arial" w:cs="Arial"/>
        </w:rPr>
        <w:t xml:space="preserv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0E04C8" w14:textId="66770A88" w:rsidR="003E3610" w:rsidRPr="00516F1D" w:rsidRDefault="003E3610" w:rsidP="00516F1D">
      <w:pPr>
        <w:widowControl w:val="0"/>
        <w:tabs>
          <w:tab w:val="left" w:pos="567"/>
        </w:tabs>
        <w:jc w:val="both"/>
        <w:rPr>
          <w:rFonts w:ascii="Arial" w:hAnsi="Arial" w:cs="Arial"/>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64121C2F"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lastRenderedPageBreak/>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lastRenderedPageBreak/>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50341EF2" w14:textId="77777777" w:rsidR="006E57BE" w:rsidRPr="007D0761" w:rsidRDefault="006E57BE" w:rsidP="00121C54">
      <w:pPr>
        <w:widowControl w:val="0"/>
        <w:tabs>
          <w:tab w:val="left" w:pos="567"/>
        </w:tabs>
        <w:jc w:val="both"/>
        <w:rPr>
          <w:rFonts w:ascii="Arial" w:hAnsi="Arial" w:cs="Arial"/>
          <w:b/>
        </w:rPr>
      </w:pP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 xml:space="preserve">Procuração pública ou por instrumento particular, com firma reconhecida, outorgando </w:t>
      </w:r>
      <w:r w:rsidRPr="007D0761">
        <w:rPr>
          <w:rFonts w:ascii="Arial" w:hAnsi="Arial" w:cs="Arial"/>
        </w:rPr>
        <w:lastRenderedPageBreak/>
        <w:t>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5B5A3BE0" w14:textId="77777777" w:rsidR="00516F1D" w:rsidRDefault="00516F1D" w:rsidP="00121C54">
      <w:pPr>
        <w:widowControl w:val="0"/>
        <w:tabs>
          <w:tab w:val="left" w:pos="567"/>
        </w:tabs>
        <w:rPr>
          <w:rFonts w:ascii="Arial" w:hAnsi="Arial" w:cs="Arial"/>
          <w:b/>
        </w:rPr>
      </w:pPr>
    </w:p>
    <w:p w14:paraId="755F5C52" w14:textId="77777777" w:rsidR="00A617D6" w:rsidRDefault="00A617D6" w:rsidP="00121C54">
      <w:pPr>
        <w:widowControl w:val="0"/>
        <w:tabs>
          <w:tab w:val="left" w:pos="567"/>
        </w:tabs>
        <w:rPr>
          <w:rFonts w:ascii="Arial" w:hAnsi="Arial" w:cs="Arial"/>
          <w:b/>
        </w:rPr>
      </w:pPr>
    </w:p>
    <w:p w14:paraId="27B4C538" w14:textId="07A23888" w:rsidR="00DA6ADF" w:rsidRPr="007D0761" w:rsidRDefault="009357EA" w:rsidP="00121C54">
      <w:pPr>
        <w:widowControl w:val="0"/>
        <w:tabs>
          <w:tab w:val="left" w:pos="567"/>
        </w:tabs>
        <w:rPr>
          <w:rFonts w:ascii="Arial" w:hAnsi="Arial" w:cs="Arial"/>
          <w:b/>
        </w:rPr>
      </w:pPr>
      <w:r w:rsidRPr="007D0761">
        <w:rPr>
          <w:rFonts w:ascii="Arial" w:hAnsi="Arial" w:cs="Arial"/>
          <w:b/>
        </w:rPr>
        <w:lastRenderedPageBreak/>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54D1D5EA"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w:t>
      </w:r>
      <w:r w:rsidR="00516F1D">
        <w:rPr>
          <w:rFonts w:ascii="Arial" w:hAnsi="Arial" w:cs="Arial"/>
          <w:b/>
          <w:noProof/>
        </w:rPr>
        <w:t>–</w:t>
      </w:r>
      <w:r w:rsidRPr="007D0761">
        <w:rPr>
          <w:rFonts w:ascii="Arial" w:hAnsi="Arial" w:cs="Arial"/>
          <w:b/>
          <w:noProof/>
        </w:rPr>
        <w:t xml:space="preserve"> </w:t>
      </w:r>
      <w:r w:rsidR="00516F1D">
        <w:rPr>
          <w:rFonts w:ascii="Arial" w:hAnsi="Arial" w:cs="Arial"/>
          <w:noProof/>
        </w:rPr>
        <w:t>Termo de referência;</w:t>
      </w:r>
    </w:p>
    <w:p w14:paraId="475942A7" w14:textId="54675E73"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Carta Credencial</w:t>
      </w:r>
    </w:p>
    <w:p w14:paraId="502A5F19" w14:textId="19999135"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I</w:t>
      </w:r>
      <w:r w:rsidR="00516F1D">
        <w:rPr>
          <w:rFonts w:ascii="Arial" w:hAnsi="Arial" w:cs="Arial"/>
          <w:b/>
          <w:bCs/>
        </w:rPr>
        <w:t>II</w:t>
      </w:r>
      <w:r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6B16591F"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516F1D">
        <w:rPr>
          <w:rFonts w:ascii="Arial" w:hAnsi="Arial" w:cs="Arial"/>
          <w:b/>
          <w:caps/>
        </w:rPr>
        <w:t>IV</w:t>
      </w:r>
      <w:r w:rsidR="00363FD0" w:rsidRPr="007D0761">
        <w:rPr>
          <w:rFonts w:ascii="Arial" w:hAnsi="Arial" w:cs="Arial"/>
          <w:b/>
          <w:caps/>
        </w:rPr>
        <w:t xml:space="preserve"> - </w:t>
      </w:r>
      <w:r w:rsidR="00363FD0" w:rsidRPr="007D0761">
        <w:rPr>
          <w:rFonts w:ascii="Arial" w:hAnsi="Arial" w:cs="Arial"/>
        </w:rPr>
        <w:t>Proposta Comercial</w:t>
      </w:r>
    </w:p>
    <w:p w14:paraId="030F08D0" w14:textId="5365F392"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65C6AF29"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516F1D">
        <w:rPr>
          <w:rFonts w:ascii="Arial" w:hAnsi="Arial" w:cs="Arial"/>
          <w:b/>
        </w:rPr>
        <w:t>VI</w:t>
      </w:r>
      <w:r w:rsidRPr="007D0761">
        <w:rPr>
          <w:rFonts w:ascii="Arial" w:hAnsi="Arial" w:cs="Arial"/>
          <w:b/>
        </w:rPr>
        <w:t xml:space="preserve">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58B0D8B"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 xml:space="preserve">Anexo </w:t>
      </w:r>
      <w:r w:rsidR="00516F1D">
        <w:rPr>
          <w:rFonts w:ascii="Arial" w:hAnsi="Arial" w:cs="Arial"/>
          <w:b/>
        </w:rPr>
        <w:t>VII</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20E986C6"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516F1D">
        <w:rPr>
          <w:rFonts w:ascii="Arial" w:hAnsi="Arial" w:cs="Arial"/>
        </w:rPr>
        <w:t>2</w:t>
      </w:r>
      <w:r w:rsidR="001A4ABE">
        <w:rPr>
          <w:rFonts w:ascii="Arial" w:hAnsi="Arial" w:cs="Arial"/>
        </w:rPr>
        <w:t>2</w:t>
      </w:r>
      <w:r w:rsidR="00265F55" w:rsidRPr="007D0761">
        <w:rPr>
          <w:rFonts w:ascii="Arial" w:hAnsi="Arial" w:cs="Arial"/>
        </w:rPr>
        <w:t xml:space="preserve"> de </w:t>
      </w:r>
      <w:r w:rsidR="001A4ABE">
        <w:rPr>
          <w:rFonts w:ascii="Arial" w:hAnsi="Arial" w:cs="Arial"/>
        </w:rPr>
        <w:t>fever</w:t>
      </w:r>
      <w:r w:rsidR="00BD5E89">
        <w:rPr>
          <w:rFonts w:ascii="Arial" w:hAnsi="Arial" w:cs="Arial"/>
        </w:rPr>
        <w:t>ei</w:t>
      </w:r>
      <w:r w:rsidR="005A32A6">
        <w:rPr>
          <w:rFonts w:ascii="Arial" w:hAnsi="Arial" w:cs="Arial"/>
        </w:rPr>
        <w:t>ro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39E42AC7" w:rsidR="003F3B67" w:rsidRDefault="003F3B67" w:rsidP="00121C54">
      <w:pPr>
        <w:widowControl w:val="0"/>
        <w:tabs>
          <w:tab w:val="left" w:pos="567"/>
        </w:tabs>
        <w:jc w:val="center"/>
        <w:rPr>
          <w:rFonts w:ascii="Arial" w:hAnsi="Arial" w:cs="Arial"/>
          <w:b/>
        </w:rPr>
      </w:pPr>
    </w:p>
    <w:p w14:paraId="0149EDC3" w14:textId="0C3300AC" w:rsidR="00516F1D" w:rsidRDefault="00516F1D" w:rsidP="00121C54">
      <w:pPr>
        <w:widowControl w:val="0"/>
        <w:tabs>
          <w:tab w:val="left" w:pos="567"/>
        </w:tabs>
        <w:jc w:val="center"/>
        <w:rPr>
          <w:rFonts w:ascii="Arial" w:hAnsi="Arial" w:cs="Arial"/>
          <w:b/>
        </w:rPr>
      </w:pPr>
    </w:p>
    <w:p w14:paraId="1BAD8E1F" w14:textId="6C31ECC0" w:rsidR="00516F1D" w:rsidRDefault="00516F1D" w:rsidP="00121C54">
      <w:pPr>
        <w:widowControl w:val="0"/>
        <w:tabs>
          <w:tab w:val="left" w:pos="567"/>
        </w:tabs>
        <w:jc w:val="center"/>
        <w:rPr>
          <w:rFonts w:ascii="Arial" w:hAnsi="Arial" w:cs="Arial"/>
          <w:b/>
        </w:rPr>
      </w:pPr>
    </w:p>
    <w:p w14:paraId="52546DC2" w14:textId="0C039235" w:rsidR="00516F1D" w:rsidRDefault="00516F1D" w:rsidP="00121C54">
      <w:pPr>
        <w:widowControl w:val="0"/>
        <w:tabs>
          <w:tab w:val="left" w:pos="567"/>
        </w:tabs>
        <w:jc w:val="center"/>
        <w:rPr>
          <w:rFonts w:ascii="Arial" w:hAnsi="Arial" w:cs="Arial"/>
          <w:b/>
        </w:rPr>
      </w:pPr>
    </w:p>
    <w:p w14:paraId="000CAFDC" w14:textId="01C32BAB" w:rsidR="00516F1D" w:rsidRDefault="00516F1D" w:rsidP="00121C54">
      <w:pPr>
        <w:widowControl w:val="0"/>
        <w:tabs>
          <w:tab w:val="left" w:pos="567"/>
        </w:tabs>
        <w:jc w:val="center"/>
        <w:rPr>
          <w:rFonts w:ascii="Arial" w:hAnsi="Arial" w:cs="Arial"/>
          <w:b/>
        </w:rPr>
      </w:pPr>
    </w:p>
    <w:p w14:paraId="376F010F" w14:textId="38887DF3" w:rsidR="00516F1D" w:rsidRDefault="00516F1D" w:rsidP="00121C54">
      <w:pPr>
        <w:widowControl w:val="0"/>
        <w:tabs>
          <w:tab w:val="left" w:pos="567"/>
        </w:tabs>
        <w:jc w:val="center"/>
        <w:rPr>
          <w:rFonts w:ascii="Arial" w:hAnsi="Arial" w:cs="Arial"/>
          <w:b/>
        </w:rPr>
      </w:pPr>
    </w:p>
    <w:p w14:paraId="6754B14F" w14:textId="7795AC83" w:rsidR="00516F1D" w:rsidRDefault="00516F1D" w:rsidP="00121C54">
      <w:pPr>
        <w:widowControl w:val="0"/>
        <w:tabs>
          <w:tab w:val="left" w:pos="567"/>
        </w:tabs>
        <w:jc w:val="center"/>
        <w:rPr>
          <w:rFonts w:ascii="Arial" w:hAnsi="Arial" w:cs="Arial"/>
          <w:b/>
        </w:rPr>
      </w:pPr>
    </w:p>
    <w:p w14:paraId="440825E2" w14:textId="77777777" w:rsidR="00A617D6" w:rsidRDefault="00A617D6"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48F48585" w14:textId="479F39A0"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w:t>
      </w:r>
      <w:r w:rsidR="00516F1D">
        <w:rPr>
          <w:rFonts w:ascii="Arial" w:hAnsi="Arial" w:cs="Arial"/>
          <w:b/>
          <w:noProof/>
        </w:rPr>
        <w:t>TERMO DE REFRÊNCIA</w:t>
      </w:r>
    </w:p>
    <w:p w14:paraId="67B31CC0" w14:textId="77777777" w:rsidR="00D2341C" w:rsidRPr="007D0761" w:rsidRDefault="00D2341C" w:rsidP="00516F1D">
      <w:pPr>
        <w:widowControl w:val="0"/>
        <w:tabs>
          <w:tab w:val="left" w:pos="567"/>
        </w:tabs>
        <w:ind w:right="141"/>
        <w:jc w:val="center"/>
        <w:rPr>
          <w:rFonts w:ascii="Arial" w:hAnsi="Arial" w:cs="Arial"/>
          <w:b/>
        </w:rPr>
      </w:pPr>
    </w:p>
    <w:p w14:paraId="6ADE5979" w14:textId="77777777" w:rsidR="00516F1D" w:rsidRPr="00516F1D" w:rsidRDefault="00516F1D" w:rsidP="00516F1D">
      <w:pPr>
        <w:pBdr>
          <w:top w:val="single" w:sz="4" w:space="1" w:color="auto"/>
          <w:left w:val="single" w:sz="4" w:space="4" w:color="auto"/>
          <w:bottom w:val="single" w:sz="4" w:space="1" w:color="auto"/>
          <w:right w:val="single" w:sz="4" w:space="4" w:color="auto"/>
        </w:pBdr>
        <w:shd w:val="clear" w:color="auto" w:fill="E6E6E6"/>
        <w:ind w:right="141"/>
        <w:jc w:val="both"/>
        <w:rPr>
          <w:rFonts w:ascii="Arial" w:hAnsi="Arial" w:cs="Arial"/>
          <w:b/>
        </w:rPr>
      </w:pPr>
      <w:r w:rsidRPr="00516F1D">
        <w:rPr>
          <w:rFonts w:ascii="Arial" w:hAnsi="Arial" w:cs="Arial"/>
          <w:b/>
        </w:rPr>
        <w:t>1. INTRODUÇÃO</w:t>
      </w:r>
    </w:p>
    <w:p w14:paraId="6F1B5B5C" w14:textId="77777777" w:rsidR="00516F1D" w:rsidRPr="00516F1D" w:rsidRDefault="00516F1D" w:rsidP="00516F1D">
      <w:pPr>
        <w:pStyle w:val="SemEspaamento"/>
        <w:ind w:left="-284" w:right="141" w:firstLine="426"/>
        <w:jc w:val="both"/>
        <w:rPr>
          <w:rFonts w:ascii="Arial" w:hAnsi="Arial" w:cs="Arial"/>
          <w:sz w:val="20"/>
          <w:szCs w:val="20"/>
        </w:rPr>
      </w:pPr>
      <w:r w:rsidRPr="00516F1D">
        <w:rPr>
          <w:rFonts w:ascii="Arial" w:hAnsi="Arial" w:cs="Arial"/>
          <w:sz w:val="20"/>
          <w:szCs w:val="20"/>
        </w:rPr>
        <w:t>O presente termo de referência tem por finalidade estabelecer parâmetros para a contratação de Empresas de Engenharia &amp; Arquitetura, para a elaboração de projetos com finalidades distintas conforme descrito no objeto abaixo, para tal, será cumprido a legislação estabelecida na Lei Federal nº 10.520, de 17 de julho de 2002, aplicando-se subsidiariamente, no que incumbir, as disposições da Lei Federal nº 8.666/93, e demais normas regulamentares aplicáveis à espécie e, ainda, pela Lei Complementar nº 123/2006 e suas alterações dadas pelas Lei Complementar nº 147/2017, bem como pelas disposições que deverão constar em Edital de Procedimento Licitatório e do Contrato Administrativo respectivo, para posteriormente centralizá-los na instituição de engenharia/arquitetura que oferecer o melhor preço pelos projetos requeridos conforme os lotes licitados, a partir dos preços sugeridos pela Tabela</w:t>
      </w:r>
      <w:r w:rsidRPr="00516F1D">
        <w:rPr>
          <w:rStyle w:val="Refdenotaderodap"/>
          <w:rFonts w:ascii="Arial" w:hAnsi="Arial" w:cs="Arial"/>
          <w:sz w:val="20"/>
          <w:szCs w:val="20"/>
        </w:rPr>
        <w:footnoteReference w:id="1"/>
      </w:r>
      <w:r w:rsidRPr="00516F1D">
        <w:rPr>
          <w:rFonts w:ascii="Arial" w:hAnsi="Arial" w:cs="Arial"/>
          <w:sz w:val="20"/>
          <w:szCs w:val="20"/>
        </w:rPr>
        <w:t xml:space="preserve"> Referencial de Preços Unitários para Obras de Edificação da Secretária de Infraestrutura e Mobilidade  do Estado de Minas Gerais.</w:t>
      </w:r>
    </w:p>
    <w:p w14:paraId="078CC18D" w14:textId="77777777" w:rsidR="00516F1D" w:rsidRPr="00516F1D" w:rsidRDefault="00516F1D" w:rsidP="00516F1D">
      <w:pPr>
        <w:spacing w:after="360"/>
        <w:ind w:right="141"/>
        <w:jc w:val="center"/>
        <w:rPr>
          <w:rFonts w:ascii="Arial" w:hAnsi="Arial" w:cs="Arial"/>
          <w:b/>
          <w:u w:val="single"/>
          <w:lang w:eastAsia="ar-SA"/>
        </w:rPr>
      </w:pPr>
    </w:p>
    <w:p w14:paraId="3DE9EBB4" w14:textId="77777777" w:rsidR="00516F1D" w:rsidRPr="00516F1D" w:rsidRDefault="00516F1D" w:rsidP="00516F1D">
      <w:pPr>
        <w:pBdr>
          <w:top w:val="single" w:sz="4" w:space="1" w:color="auto"/>
          <w:left w:val="single" w:sz="4" w:space="4" w:color="auto"/>
          <w:bottom w:val="single" w:sz="4" w:space="1" w:color="auto"/>
          <w:right w:val="single" w:sz="4" w:space="4" w:color="auto"/>
        </w:pBdr>
        <w:shd w:val="clear" w:color="auto" w:fill="E6E6E6"/>
        <w:ind w:right="141"/>
        <w:jc w:val="both"/>
        <w:rPr>
          <w:rFonts w:ascii="Arial" w:hAnsi="Arial" w:cs="Arial"/>
          <w:b/>
        </w:rPr>
      </w:pPr>
      <w:r w:rsidRPr="00516F1D">
        <w:rPr>
          <w:rFonts w:ascii="Arial" w:hAnsi="Arial" w:cs="Arial"/>
          <w:b/>
        </w:rPr>
        <w:t>2. OBJETO</w:t>
      </w:r>
    </w:p>
    <w:p w14:paraId="52043C0B" w14:textId="77777777" w:rsidR="00516F1D" w:rsidRPr="00516F1D" w:rsidRDefault="00516F1D" w:rsidP="00516F1D">
      <w:pPr>
        <w:ind w:right="141" w:firstLine="360"/>
        <w:jc w:val="both"/>
        <w:rPr>
          <w:rFonts w:ascii="Arial" w:hAnsi="Arial" w:cs="Arial"/>
        </w:rPr>
      </w:pPr>
      <w:r w:rsidRPr="00516F1D">
        <w:rPr>
          <w:rFonts w:ascii="Arial" w:hAnsi="Arial" w:cs="Arial"/>
        </w:rPr>
        <w:t>Contratação de Empresas de Engenharia e Arquitetura, para a confecção de projetos conforme tabela 01. Devido à grande variedade de áreas técnicas englobadas nos projetos licitados, o mesmo será dividido em lotes.</w:t>
      </w:r>
    </w:p>
    <w:p w14:paraId="0780622B" w14:textId="77777777" w:rsidR="00516F1D" w:rsidRPr="00516F1D" w:rsidRDefault="00516F1D" w:rsidP="00516F1D">
      <w:pPr>
        <w:spacing w:after="120"/>
        <w:ind w:left="284" w:right="141"/>
        <w:jc w:val="both"/>
        <w:rPr>
          <w:rFonts w:ascii="Arial" w:hAnsi="Arial" w:cs="Arial"/>
          <w:color w:val="000000"/>
        </w:rPr>
      </w:pPr>
    </w:p>
    <w:p w14:paraId="6342BBE0" w14:textId="77777777" w:rsidR="00516F1D" w:rsidRPr="00516F1D" w:rsidRDefault="00516F1D" w:rsidP="00516F1D">
      <w:pPr>
        <w:pBdr>
          <w:top w:val="single" w:sz="4" w:space="1" w:color="auto"/>
          <w:left w:val="single" w:sz="4" w:space="4" w:color="auto"/>
          <w:bottom w:val="single" w:sz="4" w:space="1" w:color="auto"/>
          <w:right w:val="single" w:sz="4" w:space="4" w:color="auto"/>
        </w:pBdr>
        <w:shd w:val="clear" w:color="auto" w:fill="E6E6E6"/>
        <w:ind w:right="141"/>
        <w:jc w:val="both"/>
        <w:rPr>
          <w:rFonts w:ascii="Arial" w:hAnsi="Arial" w:cs="Arial"/>
          <w:b/>
        </w:rPr>
      </w:pPr>
      <w:r w:rsidRPr="00516F1D">
        <w:rPr>
          <w:rFonts w:ascii="Arial" w:hAnsi="Arial" w:cs="Arial"/>
          <w:b/>
        </w:rPr>
        <w:t>3. JUSTIFICATIVA</w:t>
      </w:r>
    </w:p>
    <w:p w14:paraId="122E5951" w14:textId="10735E75" w:rsidR="00516F1D" w:rsidRPr="00516F1D" w:rsidRDefault="00516F1D" w:rsidP="00516F1D">
      <w:pPr>
        <w:pStyle w:val="Default"/>
        <w:ind w:right="141" w:firstLine="284"/>
        <w:jc w:val="both"/>
        <w:rPr>
          <w:rFonts w:ascii="Arial" w:eastAsia="Lucida Sans Unicode" w:hAnsi="Arial" w:cs="Arial"/>
          <w:sz w:val="20"/>
          <w:szCs w:val="20"/>
        </w:rPr>
      </w:pPr>
      <w:r w:rsidRPr="00516F1D">
        <w:rPr>
          <w:rFonts w:ascii="Arial" w:eastAsia="Lucida Sans Unicode" w:hAnsi="Arial" w:cs="Arial"/>
          <w:sz w:val="20"/>
          <w:szCs w:val="20"/>
        </w:rPr>
        <w:t xml:space="preserve">A presente aquisição motiva-se pela necessidade de atender a demanda do município no que se refere aos serviços de confecção de projetos de seguimentos diversos da engenharia/arquitetura, buscando sempre a melhoria contínua dos serviços prestados pela Secretaria Municipal de Obras e Serviços Urbanos, visando a praticidade do tempo de elaboração, ao qual possibilita o atendimento com agilidade à todas as solicitações por projetos das demais secretarias do Executivo Municipal de Janaúba-MG. Salientamos que, é necessária para a realização das ações e serviços a que </w:t>
      </w:r>
      <w:r w:rsidRPr="00516F1D">
        <w:rPr>
          <w:rFonts w:ascii="Arial" w:eastAsia="Lucida Sans Unicode" w:hAnsi="Arial" w:cs="Arial"/>
          <w:sz w:val="20"/>
          <w:szCs w:val="20"/>
        </w:rPr>
        <w:t>eles se destinam</w:t>
      </w:r>
      <w:r w:rsidRPr="00516F1D">
        <w:rPr>
          <w:rFonts w:ascii="Arial" w:eastAsia="Lucida Sans Unicode" w:hAnsi="Arial" w:cs="Arial"/>
          <w:sz w:val="20"/>
          <w:szCs w:val="20"/>
        </w:rPr>
        <w:t xml:space="preserve">, bem como, à promoção de melhorias na qualidade dos serviços ofertados à população nesse Município. </w:t>
      </w:r>
    </w:p>
    <w:p w14:paraId="17254335" w14:textId="77777777" w:rsidR="00516F1D" w:rsidRPr="00516F1D" w:rsidRDefault="00516F1D" w:rsidP="00516F1D">
      <w:pPr>
        <w:pStyle w:val="Default"/>
        <w:ind w:right="141" w:firstLine="284"/>
        <w:jc w:val="both"/>
        <w:rPr>
          <w:rFonts w:ascii="Arial" w:eastAsia="Lucida Sans Unicode" w:hAnsi="Arial" w:cs="Arial"/>
          <w:sz w:val="20"/>
          <w:szCs w:val="20"/>
        </w:rPr>
      </w:pPr>
    </w:p>
    <w:p w14:paraId="2EA073D4" w14:textId="77777777" w:rsidR="00516F1D" w:rsidRPr="00516F1D" w:rsidRDefault="00516F1D" w:rsidP="00516F1D">
      <w:pPr>
        <w:pBdr>
          <w:top w:val="single" w:sz="4" w:space="1" w:color="auto"/>
          <w:left w:val="single" w:sz="4" w:space="4" w:color="auto"/>
          <w:bottom w:val="single" w:sz="4" w:space="1" w:color="auto"/>
          <w:right w:val="single" w:sz="4" w:space="4" w:color="auto"/>
        </w:pBdr>
        <w:shd w:val="clear" w:color="auto" w:fill="E6E6E6"/>
        <w:ind w:right="141"/>
        <w:jc w:val="both"/>
        <w:rPr>
          <w:rFonts w:ascii="Arial" w:hAnsi="Arial" w:cs="Arial"/>
          <w:b/>
        </w:rPr>
      </w:pPr>
      <w:r w:rsidRPr="00516F1D">
        <w:rPr>
          <w:rFonts w:ascii="Arial" w:hAnsi="Arial" w:cs="Arial"/>
          <w:b/>
        </w:rPr>
        <w:t>4. ESPECIFICAÇÃO DO OBJETO</w:t>
      </w:r>
    </w:p>
    <w:p w14:paraId="5C885452" w14:textId="77777777" w:rsidR="00516F1D" w:rsidRPr="00516F1D" w:rsidRDefault="00516F1D" w:rsidP="00516F1D">
      <w:pPr>
        <w:pStyle w:val="SemEspaamento"/>
        <w:ind w:right="141"/>
        <w:rPr>
          <w:rFonts w:ascii="Arial" w:hAnsi="Arial" w:cs="Arial"/>
          <w:sz w:val="20"/>
          <w:szCs w:val="20"/>
        </w:rPr>
      </w:pPr>
      <w:r w:rsidRPr="00516F1D">
        <w:rPr>
          <w:rFonts w:ascii="Arial" w:hAnsi="Arial" w:cs="Arial"/>
          <w:sz w:val="20"/>
          <w:szCs w:val="20"/>
        </w:rPr>
        <w:t>Tabela 01</w:t>
      </w:r>
    </w:p>
    <w:tbl>
      <w:tblPr>
        <w:tblStyle w:val="Tabelacomgrade"/>
        <w:tblW w:w="9067" w:type="dxa"/>
        <w:tblLayout w:type="fixed"/>
        <w:tblLook w:val="04A0" w:firstRow="1" w:lastRow="0" w:firstColumn="1" w:lastColumn="0" w:noHBand="0" w:noVBand="1"/>
      </w:tblPr>
      <w:tblGrid>
        <w:gridCol w:w="1129"/>
        <w:gridCol w:w="993"/>
        <w:gridCol w:w="1842"/>
        <w:gridCol w:w="1276"/>
        <w:gridCol w:w="1103"/>
        <w:gridCol w:w="59"/>
        <w:gridCol w:w="1248"/>
        <w:gridCol w:w="62"/>
        <w:gridCol w:w="1299"/>
        <w:gridCol w:w="56"/>
      </w:tblGrid>
      <w:tr w:rsidR="00516F1D" w:rsidRPr="00516F1D" w14:paraId="29276A69" w14:textId="77777777" w:rsidTr="00516F1D">
        <w:trPr>
          <w:trHeight w:val="152"/>
        </w:trPr>
        <w:tc>
          <w:tcPr>
            <w:tcW w:w="9067" w:type="dxa"/>
            <w:gridSpan w:val="10"/>
          </w:tcPr>
          <w:p w14:paraId="7517B27D" w14:textId="77777777" w:rsidR="00516F1D" w:rsidRPr="00516F1D" w:rsidRDefault="00516F1D" w:rsidP="00516F1D">
            <w:pPr>
              <w:ind w:right="141"/>
              <w:jc w:val="center"/>
              <w:rPr>
                <w:rFonts w:ascii="Arial" w:hAnsi="Arial" w:cs="Arial"/>
                <w:b/>
              </w:rPr>
            </w:pPr>
            <w:r w:rsidRPr="00516F1D">
              <w:rPr>
                <w:rFonts w:ascii="Arial" w:hAnsi="Arial" w:cs="Arial"/>
                <w:b/>
              </w:rPr>
              <w:t>Lote 01</w:t>
            </w:r>
          </w:p>
        </w:tc>
      </w:tr>
      <w:tr w:rsidR="00516F1D" w:rsidRPr="00516F1D" w14:paraId="4B2621A1" w14:textId="77777777" w:rsidTr="00516F1D">
        <w:trPr>
          <w:gridAfter w:val="1"/>
          <w:wAfter w:w="56" w:type="dxa"/>
          <w:trHeight w:val="304"/>
        </w:trPr>
        <w:tc>
          <w:tcPr>
            <w:tcW w:w="1129" w:type="dxa"/>
          </w:tcPr>
          <w:p w14:paraId="682A0181" w14:textId="77777777" w:rsidR="00516F1D" w:rsidRPr="00516F1D" w:rsidRDefault="00516F1D" w:rsidP="00516F1D">
            <w:pPr>
              <w:ind w:right="141"/>
              <w:rPr>
                <w:rFonts w:ascii="Arial" w:hAnsi="Arial" w:cs="Arial"/>
              </w:rPr>
            </w:pPr>
            <w:r w:rsidRPr="00516F1D">
              <w:rPr>
                <w:rFonts w:ascii="Arial" w:hAnsi="Arial" w:cs="Arial"/>
              </w:rPr>
              <w:t>Fonte</w:t>
            </w:r>
          </w:p>
        </w:tc>
        <w:tc>
          <w:tcPr>
            <w:tcW w:w="993" w:type="dxa"/>
          </w:tcPr>
          <w:p w14:paraId="2E889705" w14:textId="77777777" w:rsidR="00516F1D" w:rsidRPr="00516F1D" w:rsidRDefault="00516F1D" w:rsidP="00516F1D">
            <w:pPr>
              <w:ind w:right="141"/>
              <w:rPr>
                <w:rFonts w:ascii="Arial" w:hAnsi="Arial" w:cs="Arial"/>
              </w:rPr>
            </w:pPr>
            <w:r w:rsidRPr="00516F1D">
              <w:rPr>
                <w:rFonts w:ascii="Arial" w:hAnsi="Arial" w:cs="Arial"/>
              </w:rPr>
              <w:t>Código</w:t>
            </w:r>
          </w:p>
        </w:tc>
        <w:tc>
          <w:tcPr>
            <w:tcW w:w="1842" w:type="dxa"/>
          </w:tcPr>
          <w:p w14:paraId="49165689" w14:textId="77777777" w:rsidR="00516F1D" w:rsidRPr="00516F1D" w:rsidRDefault="00516F1D" w:rsidP="00516F1D">
            <w:pPr>
              <w:ind w:right="141"/>
              <w:jc w:val="center"/>
              <w:rPr>
                <w:rFonts w:ascii="Arial" w:hAnsi="Arial" w:cs="Arial"/>
              </w:rPr>
            </w:pPr>
            <w:r w:rsidRPr="00516F1D">
              <w:rPr>
                <w:rFonts w:ascii="Arial" w:hAnsi="Arial" w:cs="Arial"/>
              </w:rPr>
              <w:t>Descrição</w:t>
            </w:r>
          </w:p>
        </w:tc>
        <w:tc>
          <w:tcPr>
            <w:tcW w:w="1276" w:type="dxa"/>
          </w:tcPr>
          <w:p w14:paraId="790296B0" w14:textId="77777777" w:rsidR="00516F1D" w:rsidRPr="00516F1D" w:rsidRDefault="00516F1D" w:rsidP="00516F1D">
            <w:pPr>
              <w:ind w:right="141"/>
              <w:rPr>
                <w:rFonts w:ascii="Arial" w:hAnsi="Arial" w:cs="Arial"/>
              </w:rPr>
            </w:pPr>
            <w:r w:rsidRPr="00516F1D">
              <w:rPr>
                <w:rFonts w:ascii="Arial" w:hAnsi="Arial" w:cs="Arial"/>
              </w:rPr>
              <w:t xml:space="preserve">Valor </w:t>
            </w:r>
          </w:p>
          <w:p w14:paraId="735BE4BB" w14:textId="77777777" w:rsidR="00516F1D" w:rsidRPr="00516F1D" w:rsidRDefault="00516F1D" w:rsidP="00516F1D">
            <w:pPr>
              <w:ind w:right="141"/>
              <w:rPr>
                <w:rFonts w:ascii="Arial" w:hAnsi="Arial" w:cs="Arial"/>
              </w:rPr>
            </w:pPr>
            <w:r w:rsidRPr="00516F1D">
              <w:rPr>
                <w:rFonts w:ascii="Arial" w:hAnsi="Arial" w:cs="Arial"/>
              </w:rPr>
              <w:t>Unitário(R$)</w:t>
            </w:r>
          </w:p>
        </w:tc>
        <w:tc>
          <w:tcPr>
            <w:tcW w:w="1103" w:type="dxa"/>
          </w:tcPr>
          <w:p w14:paraId="2762D172" w14:textId="77777777" w:rsidR="00516F1D" w:rsidRPr="00516F1D" w:rsidRDefault="00516F1D" w:rsidP="00516F1D">
            <w:pPr>
              <w:ind w:right="141"/>
              <w:rPr>
                <w:rFonts w:ascii="Arial" w:hAnsi="Arial" w:cs="Arial"/>
              </w:rPr>
            </w:pPr>
            <w:r w:rsidRPr="00516F1D">
              <w:rPr>
                <w:rFonts w:ascii="Arial" w:hAnsi="Arial" w:cs="Arial"/>
              </w:rPr>
              <w:t>Unidade</w:t>
            </w:r>
          </w:p>
        </w:tc>
        <w:tc>
          <w:tcPr>
            <w:tcW w:w="1307" w:type="dxa"/>
            <w:gridSpan w:val="2"/>
          </w:tcPr>
          <w:p w14:paraId="1509D177" w14:textId="77777777" w:rsidR="00516F1D" w:rsidRPr="00516F1D" w:rsidRDefault="00516F1D" w:rsidP="00516F1D">
            <w:pPr>
              <w:ind w:right="141"/>
              <w:jc w:val="both"/>
              <w:rPr>
                <w:rFonts w:ascii="Arial" w:hAnsi="Arial" w:cs="Arial"/>
              </w:rPr>
            </w:pPr>
            <w:r w:rsidRPr="00516F1D">
              <w:rPr>
                <w:rFonts w:ascii="Arial" w:hAnsi="Arial" w:cs="Arial"/>
              </w:rPr>
              <w:t xml:space="preserve">Quantidade </w:t>
            </w:r>
          </w:p>
          <w:p w14:paraId="34B58DE9" w14:textId="77777777" w:rsidR="00516F1D" w:rsidRPr="00516F1D" w:rsidRDefault="00516F1D" w:rsidP="00516F1D">
            <w:pPr>
              <w:ind w:right="141"/>
              <w:jc w:val="both"/>
              <w:rPr>
                <w:rFonts w:ascii="Arial" w:hAnsi="Arial" w:cs="Arial"/>
              </w:rPr>
            </w:pPr>
            <w:r w:rsidRPr="00516F1D">
              <w:rPr>
                <w:rFonts w:ascii="Arial" w:hAnsi="Arial" w:cs="Arial"/>
              </w:rPr>
              <w:t>Prevista</w:t>
            </w:r>
          </w:p>
        </w:tc>
        <w:tc>
          <w:tcPr>
            <w:tcW w:w="1361" w:type="dxa"/>
            <w:gridSpan w:val="2"/>
          </w:tcPr>
          <w:p w14:paraId="3411E8A8" w14:textId="77777777" w:rsidR="00516F1D" w:rsidRPr="00516F1D" w:rsidRDefault="00516F1D" w:rsidP="00516F1D">
            <w:pPr>
              <w:ind w:right="141"/>
              <w:rPr>
                <w:rFonts w:ascii="Arial" w:hAnsi="Arial" w:cs="Arial"/>
              </w:rPr>
            </w:pPr>
            <w:r w:rsidRPr="00516F1D">
              <w:rPr>
                <w:rFonts w:ascii="Arial" w:hAnsi="Arial" w:cs="Arial"/>
              </w:rPr>
              <w:t xml:space="preserve">Valor </w:t>
            </w:r>
          </w:p>
          <w:p w14:paraId="2E1733AC" w14:textId="77777777" w:rsidR="00516F1D" w:rsidRPr="00516F1D" w:rsidRDefault="00516F1D" w:rsidP="00516F1D">
            <w:pPr>
              <w:ind w:right="141"/>
              <w:jc w:val="both"/>
              <w:rPr>
                <w:rFonts w:ascii="Arial" w:hAnsi="Arial" w:cs="Arial"/>
              </w:rPr>
            </w:pPr>
            <w:r w:rsidRPr="00516F1D">
              <w:rPr>
                <w:rFonts w:ascii="Arial" w:hAnsi="Arial" w:cs="Arial"/>
              </w:rPr>
              <w:t>Total(R$)</w:t>
            </w:r>
          </w:p>
        </w:tc>
      </w:tr>
      <w:tr w:rsidR="00516F1D" w:rsidRPr="00516F1D" w14:paraId="3A0D0B52" w14:textId="77777777" w:rsidTr="00516F1D">
        <w:trPr>
          <w:gridAfter w:val="1"/>
          <w:wAfter w:w="56" w:type="dxa"/>
          <w:trHeight w:val="293"/>
        </w:trPr>
        <w:tc>
          <w:tcPr>
            <w:tcW w:w="1129" w:type="dxa"/>
          </w:tcPr>
          <w:p w14:paraId="10E4F6A8" w14:textId="77777777" w:rsidR="00516F1D" w:rsidRPr="00516F1D" w:rsidRDefault="00516F1D" w:rsidP="00516F1D">
            <w:pPr>
              <w:ind w:right="141"/>
              <w:jc w:val="both"/>
              <w:rPr>
                <w:rFonts w:ascii="Arial" w:hAnsi="Arial" w:cs="Arial"/>
              </w:rPr>
            </w:pPr>
            <w:r w:rsidRPr="00516F1D">
              <w:rPr>
                <w:rFonts w:ascii="Arial" w:hAnsi="Arial" w:cs="Arial"/>
              </w:rPr>
              <w:t>SETOP</w:t>
            </w:r>
          </w:p>
        </w:tc>
        <w:tc>
          <w:tcPr>
            <w:tcW w:w="993" w:type="dxa"/>
          </w:tcPr>
          <w:p w14:paraId="3AD7445A" w14:textId="77777777" w:rsidR="00516F1D" w:rsidRPr="00516F1D" w:rsidRDefault="00516F1D" w:rsidP="00516F1D">
            <w:pPr>
              <w:ind w:right="141"/>
              <w:jc w:val="both"/>
              <w:rPr>
                <w:rFonts w:ascii="Arial" w:hAnsi="Arial" w:cs="Arial"/>
              </w:rPr>
            </w:pPr>
            <w:r w:rsidRPr="00516F1D">
              <w:rPr>
                <w:rFonts w:ascii="Arial" w:hAnsi="Arial" w:cs="Arial"/>
              </w:rPr>
              <w:t>ED-4018</w:t>
            </w:r>
          </w:p>
        </w:tc>
        <w:tc>
          <w:tcPr>
            <w:tcW w:w="1842" w:type="dxa"/>
          </w:tcPr>
          <w:p w14:paraId="6F6608CF" w14:textId="77777777" w:rsidR="00516F1D" w:rsidRPr="00516F1D" w:rsidRDefault="00516F1D" w:rsidP="00516F1D">
            <w:pPr>
              <w:ind w:right="-249"/>
              <w:jc w:val="both"/>
              <w:rPr>
                <w:rFonts w:ascii="Arial" w:hAnsi="Arial" w:cs="Arial"/>
              </w:rPr>
            </w:pPr>
            <w:r w:rsidRPr="00516F1D">
              <w:rPr>
                <w:rFonts w:ascii="Arial" w:hAnsi="Arial" w:cs="Arial"/>
              </w:rPr>
              <w:t>PROJETO EXECUTIVO DE</w:t>
            </w:r>
          </w:p>
          <w:p w14:paraId="386CDE6B" w14:textId="77777777" w:rsidR="00516F1D" w:rsidRPr="00516F1D" w:rsidRDefault="00516F1D" w:rsidP="00516F1D">
            <w:pPr>
              <w:ind w:right="141"/>
              <w:jc w:val="both"/>
              <w:rPr>
                <w:rFonts w:ascii="Arial" w:hAnsi="Arial" w:cs="Arial"/>
              </w:rPr>
            </w:pPr>
            <w:r w:rsidRPr="00516F1D">
              <w:rPr>
                <w:rFonts w:ascii="Arial" w:hAnsi="Arial" w:cs="Arial"/>
              </w:rPr>
              <w:t xml:space="preserve"> ARQUITETURA</w:t>
            </w:r>
          </w:p>
        </w:tc>
        <w:tc>
          <w:tcPr>
            <w:tcW w:w="1276" w:type="dxa"/>
          </w:tcPr>
          <w:p w14:paraId="439D7408" w14:textId="77777777" w:rsidR="00516F1D" w:rsidRPr="00516F1D" w:rsidRDefault="00516F1D" w:rsidP="00516F1D">
            <w:pPr>
              <w:ind w:right="141"/>
              <w:jc w:val="both"/>
              <w:rPr>
                <w:rFonts w:ascii="Arial" w:hAnsi="Arial" w:cs="Arial"/>
              </w:rPr>
            </w:pPr>
            <w:r w:rsidRPr="00516F1D">
              <w:rPr>
                <w:rFonts w:ascii="Arial" w:hAnsi="Arial" w:cs="Arial"/>
              </w:rPr>
              <w:t>1.141,72</w:t>
            </w:r>
          </w:p>
        </w:tc>
        <w:tc>
          <w:tcPr>
            <w:tcW w:w="1103" w:type="dxa"/>
          </w:tcPr>
          <w:p w14:paraId="0A79237D" w14:textId="77777777" w:rsidR="00516F1D" w:rsidRPr="00516F1D" w:rsidRDefault="00516F1D" w:rsidP="00516F1D">
            <w:pPr>
              <w:ind w:right="141"/>
              <w:jc w:val="both"/>
              <w:rPr>
                <w:rFonts w:ascii="Arial" w:hAnsi="Arial" w:cs="Arial"/>
              </w:rPr>
            </w:pPr>
            <w:r w:rsidRPr="00516F1D">
              <w:rPr>
                <w:rFonts w:ascii="Arial" w:hAnsi="Arial" w:cs="Arial"/>
              </w:rPr>
              <w:t>PR A1</w:t>
            </w:r>
          </w:p>
          <w:p w14:paraId="645317F3" w14:textId="77777777" w:rsidR="00516F1D" w:rsidRPr="00516F1D" w:rsidRDefault="00516F1D" w:rsidP="00516F1D">
            <w:pPr>
              <w:ind w:right="141"/>
              <w:jc w:val="both"/>
              <w:rPr>
                <w:rFonts w:ascii="Arial" w:hAnsi="Arial" w:cs="Arial"/>
              </w:rPr>
            </w:pPr>
          </w:p>
        </w:tc>
        <w:tc>
          <w:tcPr>
            <w:tcW w:w="1307" w:type="dxa"/>
            <w:gridSpan w:val="2"/>
          </w:tcPr>
          <w:p w14:paraId="62CA9F31" w14:textId="77777777" w:rsidR="00516F1D" w:rsidRPr="00516F1D" w:rsidRDefault="00516F1D" w:rsidP="00516F1D">
            <w:pPr>
              <w:ind w:right="141"/>
              <w:jc w:val="both"/>
              <w:rPr>
                <w:rFonts w:ascii="Arial" w:hAnsi="Arial" w:cs="Arial"/>
              </w:rPr>
            </w:pPr>
            <w:r w:rsidRPr="00516F1D">
              <w:rPr>
                <w:rFonts w:ascii="Arial" w:hAnsi="Arial" w:cs="Arial"/>
              </w:rPr>
              <w:t>15 PR A1</w:t>
            </w:r>
          </w:p>
        </w:tc>
        <w:tc>
          <w:tcPr>
            <w:tcW w:w="1361" w:type="dxa"/>
            <w:gridSpan w:val="2"/>
          </w:tcPr>
          <w:p w14:paraId="1249F372" w14:textId="77777777" w:rsidR="00516F1D" w:rsidRPr="00516F1D" w:rsidRDefault="00516F1D" w:rsidP="00516F1D">
            <w:pPr>
              <w:ind w:right="141"/>
              <w:jc w:val="both"/>
              <w:rPr>
                <w:rFonts w:ascii="Arial" w:hAnsi="Arial" w:cs="Arial"/>
              </w:rPr>
            </w:pPr>
            <w:r w:rsidRPr="00516F1D">
              <w:rPr>
                <w:rFonts w:ascii="Arial" w:hAnsi="Arial" w:cs="Arial"/>
              </w:rPr>
              <w:t>17.125,80</w:t>
            </w:r>
          </w:p>
        </w:tc>
      </w:tr>
      <w:tr w:rsidR="00516F1D" w:rsidRPr="00516F1D" w14:paraId="39933C2F" w14:textId="77777777" w:rsidTr="00516F1D">
        <w:trPr>
          <w:gridAfter w:val="1"/>
          <w:wAfter w:w="56" w:type="dxa"/>
          <w:trHeight w:val="152"/>
        </w:trPr>
        <w:tc>
          <w:tcPr>
            <w:tcW w:w="1129" w:type="dxa"/>
          </w:tcPr>
          <w:p w14:paraId="21781764" w14:textId="77777777" w:rsidR="00516F1D" w:rsidRPr="00516F1D" w:rsidRDefault="00516F1D" w:rsidP="00516F1D">
            <w:pPr>
              <w:ind w:right="141"/>
              <w:jc w:val="both"/>
              <w:rPr>
                <w:rFonts w:ascii="Arial" w:hAnsi="Arial" w:cs="Arial"/>
              </w:rPr>
            </w:pPr>
            <w:r w:rsidRPr="00516F1D">
              <w:rPr>
                <w:rFonts w:ascii="Arial" w:hAnsi="Arial" w:cs="Arial"/>
              </w:rPr>
              <w:t>SETOP</w:t>
            </w:r>
          </w:p>
        </w:tc>
        <w:tc>
          <w:tcPr>
            <w:tcW w:w="993" w:type="dxa"/>
          </w:tcPr>
          <w:p w14:paraId="17261F90" w14:textId="77777777" w:rsidR="00516F1D" w:rsidRPr="00516F1D" w:rsidRDefault="00516F1D" w:rsidP="00516F1D">
            <w:pPr>
              <w:ind w:right="141"/>
              <w:jc w:val="both"/>
              <w:rPr>
                <w:rFonts w:ascii="Arial" w:hAnsi="Arial" w:cs="Arial"/>
              </w:rPr>
            </w:pPr>
            <w:r w:rsidRPr="00516F1D">
              <w:rPr>
                <w:rFonts w:ascii="Arial" w:hAnsi="Arial" w:cs="Arial"/>
              </w:rPr>
              <w:t>ED-4223</w:t>
            </w:r>
          </w:p>
        </w:tc>
        <w:tc>
          <w:tcPr>
            <w:tcW w:w="1842" w:type="dxa"/>
          </w:tcPr>
          <w:p w14:paraId="2C958EB0" w14:textId="77777777" w:rsidR="00516F1D" w:rsidRPr="00516F1D" w:rsidRDefault="00516F1D" w:rsidP="00516F1D">
            <w:pPr>
              <w:ind w:right="141"/>
              <w:rPr>
                <w:rFonts w:ascii="Arial" w:hAnsi="Arial" w:cs="Arial"/>
              </w:rPr>
            </w:pPr>
            <w:r w:rsidRPr="00516F1D">
              <w:rPr>
                <w:rFonts w:ascii="Arial" w:hAnsi="Arial" w:cs="Arial"/>
              </w:rPr>
              <w:t xml:space="preserve">DESENVOLVIMENTO E </w:t>
            </w:r>
          </w:p>
          <w:p w14:paraId="008FB255" w14:textId="77777777" w:rsidR="00516F1D" w:rsidRPr="00516F1D" w:rsidRDefault="00516F1D" w:rsidP="00516F1D">
            <w:pPr>
              <w:ind w:right="141"/>
              <w:rPr>
                <w:rFonts w:ascii="Arial" w:hAnsi="Arial" w:cs="Arial"/>
              </w:rPr>
            </w:pPr>
            <w:r w:rsidRPr="00516F1D">
              <w:rPr>
                <w:rFonts w:ascii="Arial" w:hAnsi="Arial" w:cs="Arial"/>
              </w:rPr>
              <w:t>DETALHAMENTO DE PROJETO ARQUITETÔNICO</w:t>
            </w:r>
          </w:p>
        </w:tc>
        <w:tc>
          <w:tcPr>
            <w:tcW w:w="1276" w:type="dxa"/>
          </w:tcPr>
          <w:p w14:paraId="23B929CB" w14:textId="77777777" w:rsidR="00516F1D" w:rsidRPr="00516F1D" w:rsidRDefault="00516F1D" w:rsidP="00516F1D">
            <w:pPr>
              <w:ind w:right="141"/>
              <w:jc w:val="both"/>
              <w:rPr>
                <w:rFonts w:ascii="Arial" w:hAnsi="Arial" w:cs="Arial"/>
              </w:rPr>
            </w:pPr>
            <w:r w:rsidRPr="00516F1D">
              <w:rPr>
                <w:rFonts w:ascii="Arial" w:hAnsi="Arial" w:cs="Arial"/>
              </w:rPr>
              <w:t>430,09</w:t>
            </w:r>
          </w:p>
        </w:tc>
        <w:tc>
          <w:tcPr>
            <w:tcW w:w="1103" w:type="dxa"/>
          </w:tcPr>
          <w:p w14:paraId="11850C18" w14:textId="77777777" w:rsidR="00516F1D" w:rsidRPr="00516F1D" w:rsidRDefault="00516F1D" w:rsidP="00516F1D">
            <w:pPr>
              <w:ind w:right="141"/>
              <w:jc w:val="both"/>
              <w:rPr>
                <w:rFonts w:ascii="Arial" w:hAnsi="Arial" w:cs="Arial"/>
              </w:rPr>
            </w:pPr>
            <w:r w:rsidRPr="00516F1D">
              <w:rPr>
                <w:rFonts w:ascii="Arial" w:hAnsi="Arial" w:cs="Arial"/>
              </w:rPr>
              <w:t>PR A1</w:t>
            </w:r>
          </w:p>
        </w:tc>
        <w:tc>
          <w:tcPr>
            <w:tcW w:w="1307" w:type="dxa"/>
            <w:gridSpan w:val="2"/>
          </w:tcPr>
          <w:p w14:paraId="382DAE4D" w14:textId="77777777" w:rsidR="00516F1D" w:rsidRPr="00516F1D" w:rsidRDefault="00516F1D" w:rsidP="00516F1D">
            <w:pPr>
              <w:ind w:right="141"/>
              <w:jc w:val="both"/>
              <w:rPr>
                <w:rFonts w:ascii="Arial" w:hAnsi="Arial" w:cs="Arial"/>
              </w:rPr>
            </w:pPr>
            <w:r w:rsidRPr="00516F1D">
              <w:rPr>
                <w:rFonts w:ascii="Arial" w:hAnsi="Arial" w:cs="Arial"/>
              </w:rPr>
              <w:t>20 PR A1</w:t>
            </w:r>
          </w:p>
        </w:tc>
        <w:tc>
          <w:tcPr>
            <w:tcW w:w="1361" w:type="dxa"/>
            <w:gridSpan w:val="2"/>
          </w:tcPr>
          <w:p w14:paraId="4B849D4C" w14:textId="77777777" w:rsidR="00516F1D" w:rsidRPr="00516F1D" w:rsidRDefault="00516F1D" w:rsidP="00516F1D">
            <w:pPr>
              <w:ind w:right="141"/>
              <w:jc w:val="both"/>
              <w:rPr>
                <w:rFonts w:ascii="Arial" w:hAnsi="Arial" w:cs="Arial"/>
              </w:rPr>
            </w:pPr>
            <w:r w:rsidRPr="00516F1D">
              <w:rPr>
                <w:rFonts w:ascii="Arial" w:hAnsi="Arial" w:cs="Arial"/>
              </w:rPr>
              <w:t>8.601,80</w:t>
            </w:r>
          </w:p>
        </w:tc>
      </w:tr>
      <w:tr w:rsidR="00516F1D" w:rsidRPr="00516F1D" w14:paraId="046C95DA" w14:textId="77777777" w:rsidTr="00516F1D">
        <w:trPr>
          <w:gridAfter w:val="1"/>
          <w:wAfter w:w="56" w:type="dxa"/>
          <w:trHeight w:val="152"/>
        </w:trPr>
        <w:tc>
          <w:tcPr>
            <w:tcW w:w="1129" w:type="dxa"/>
          </w:tcPr>
          <w:p w14:paraId="6078AD2A" w14:textId="77777777" w:rsidR="00516F1D" w:rsidRPr="00516F1D" w:rsidRDefault="00516F1D" w:rsidP="00516F1D">
            <w:pPr>
              <w:ind w:right="141"/>
              <w:jc w:val="both"/>
              <w:rPr>
                <w:rFonts w:ascii="Arial" w:hAnsi="Arial" w:cs="Arial"/>
              </w:rPr>
            </w:pPr>
            <w:r w:rsidRPr="00516F1D">
              <w:rPr>
                <w:rFonts w:ascii="Arial" w:hAnsi="Arial" w:cs="Arial"/>
              </w:rPr>
              <w:lastRenderedPageBreak/>
              <w:t>SETOP</w:t>
            </w:r>
          </w:p>
        </w:tc>
        <w:tc>
          <w:tcPr>
            <w:tcW w:w="993" w:type="dxa"/>
          </w:tcPr>
          <w:p w14:paraId="10981926" w14:textId="77777777" w:rsidR="00516F1D" w:rsidRPr="00516F1D" w:rsidRDefault="00516F1D" w:rsidP="00516F1D">
            <w:pPr>
              <w:ind w:right="141"/>
              <w:jc w:val="both"/>
              <w:rPr>
                <w:rFonts w:ascii="Arial" w:hAnsi="Arial" w:cs="Arial"/>
              </w:rPr>
            </w:pPr>
            <w:r w:rsidRPr="00516F1D">
              <w:rPr>
                <w:rFonts w:ascii="Arial" w:hAnsi="Arial" w:cs="Arial"/>
              </w:rPr>
              <w:t>ED-4178</w:t>
            </w:r>
          </w:p>
        </w:tc>
        <w:tc>
          <w:tcPr>
            <w:tcW w:w="1842" w:type="dxa"/>
          </w:tcPr>
          <w:p w14:paraId="36098811" w14:textId="77777777" w:rsidR="00516F1D" w:rsidRPr="00516F1D" w:rsidRDefault="00516F1D" w:rsidP="00516F1D">
            <w:pPr>
              <w:ind w:right="141"/>
              <w:rPr>
                <w:rFonts w:ascii="Arial" w:hAnsi="Arial" w:cs="Arial"/>
              </w:rPr>
            </w:pPr>
            <w:r w:rsidRPr="00516F1D">
              <w:rPr>
                <w:rFonts w:ascii="Arial" w:hAnsi="Arial" w:cs="Arial"/>
              </w:rPr>
              <w:t>PLANILHA ORÇAMENTÁRIA PARA CONSTRUÇÕES NOVAS – AREA</w:t>
            </w:r>
          </w:p>
          <w:p w14:paraId="26B5D609" w14:textId="77777777" w:rsidR="00516F1D" w:rsidRPr="00516F1D" w:rsidRDefault="00516F1D" w:rsidP="00516F1D">
            <w:pPr>
              <w:ind w:right="141"/>
              <w:rPr>
                <w:rFonts w:ascii="Arial" w:hAnsi="Arial" w:cs="Arial"/>
              </w:rPr>
            </w:pPr>
            <w:r w:rsidRPr="00516F1D">
              <w:rPr>
                <w:rFonts w:ascii="Arial" w:hAnsi="Arial" w:cs="Arial"/>
              </w:rPr>
              <w:t>ATÉ 1.000 M2</w:t>
            </w:r>
          </w:p>
        </w:tc>
        <w:tc>
          <w:tcPr>
            <w:tcW w:w="1276" w:type="dxa"/>
          </w:tcPr>
          <w:p w14:paraId="28E0D34A" w14:textId="77777777" w:rsidR="00516F1D" w:rsidRPr="00516F1D" w:rsidRDefault="00516F1D" w:rsidP="00516F1D">
            <w:pPr>
              <w:ind w:right="141"/>
              <w:jc w:val="both"/>
              <w:rPr>
                <w:rFonts w:ascii="Arial" w:hAnsi="Arial" w:cs="Arial"/>
              </w:rPr>
            </w:pPr>
            <w:r w:rsidRPr="00516F1D">
              <w:rPr>
                <w:rFonts w:ascii="Arial" w:hAnsi="Arial" w:cs="Arial"/>
              </w:rPr>
              <w:t>3,35</w:t>
            </w:r>
          </w:p>
        </w:tc>
        <w:tc>
          <w:tcPr>
            <w:tcW w:w="1103" w:type="dxa"/>
          </w:tcPr>
          <w:p w14:paraId="54168451" w14:textId="77777777" w:rsidR="00516F1D" w:rsidRPr="00516F1D" w:rsidRDefault="00516F1D" w:rsidP="00516F1D">
            <w:pPr>
              <w:ind w:right="141"/>
              <w:jc w:val="both"/>
              <w:rPr>
                <w:rFonts w:ascii="Arial" w:hAnsi="Arial" w:cs="Arial"/>
              </w:rPr>
            </w:pPr>
            <w:r w:rsidRPr="00516F1D">
              <w:rPr>
                <w:rFonts w:ascii="Arial" w:hAnsi="Arial" w:cs="Arial"/>
              </w:rPr>
              <w:t>M2</w:t>
            </w:r>
          </w:p>
        </w:tc>
        <w:tc>
          <w:tcPr>
            <w:tcW w:w="1307" w:type="dxa"/>
            <w:gridSpan w:val="2"/>
          </w:tcPr>
          <w:p w14:paraId="7EDEE75F" w14:textId="77777777" w:rsidR="00516F1D" w:rsidRPr="00516F1D" w:rsidRDefault="00516F1D" w:rsidP="00516F1D">
            <w:pPr>
              <w:ind w:right="141"/>
              <w:jc w:val="both"/>
              <w:rPr>
                <w:rFonts w:ascii="Arial" w:hAnsi="Arial" w:cs="Arial"/>
              </w:rPr>
            </w:pPr>
            <w:r w:rsidRPr="00516F1D">
              <w:rPr>
                <w:rFonts w:ascii="Arial" w:hAnsi="Arial" w:cs="Arial"/>
              </w:rPr>
              <w:t>2000m²</w:t>
            </w:r>
          </w:p>
        </w:tc>
        <w:tc>
          <w:tcPr>
            <w:tcW w:w="1361" w:type="dxa"/>
            <w:gridSpan w:val="2"/>
          </w:tcPr>
          <w:p w14:paraId="485F2072" w14:textId="77777777" w:rsidR="00516F1D" w:rsidRPr="00516F1D" w:rsidRDefault="00516F1D" w:rsidP="00516F1D">
            <w:pPr>
              <w:ind w:right="141"/>
              <w:jc w:val="both"/>
              <w:rPr>
                <w:rFonts w:ascii="Arial" w:hAnsi="Arial" w:cs="Arial"/>
              </w:rPr>
            </w:pPr>
            <w:r w:rsidRPr="00516F1D">
              <w:rPr>
                <w:rFonts w:ascii="Arial" w:hAnsi="Arial" w:cs="Arial"/>
              </w:rPr>
              <w:t>6.700,00</w:t>
            </w:r>
          </w:p>
        </w:tc>
      </w:tr>
      <w:tr w:rsidR="00516F1D" w:rsidRPr="00516F1D" w14:paraId="1475D48E" w14:textId="77777777" w:rsidTr="00516F1D">
        <w:trPr>
          <w:gridAfter w:val="1"/>
          <w:wAfter w:w="56" w:type="dxa"/>
          <w:trHeight w:val="152"/>
        </w:trPr>
        <w:tc>
          <w:tcPr>
            <w:tcW w:w="1129" w:type="dxa"/>
          </w:tcPr>
          <w:p w14:paraId="54BD76E7" w14:textId="77777777" w:rsidR="00516F1D" w:rsidRPr="00516F1D" w:rsidRDefault="00516F1D" w:rsidP="00516F1D">
            <w:pPr>
              <w:ind w:right="141"/>
              <w:jc w:val="both"/>
              <w:rPr>
                <w:rFonts w:ascii="Arial" w:hAnsi="Arial" w:cs="Arial"/>
              </w:rPr>
            </w:pPr>
            <w:r w:rsidRPr="00516F1D">
              <w:rPr>
                <w:rFonts w:ascii="Arial" w:hAnsi="Arial" w:cs="Arial"/>
              </w:rPr>
              <w:t>SETOP</w:t>
            </w:r>
          </w:p>
        </w:tc>
        <w:tc>
          <w:tcPr>
            <w:tcW w:w="993" w:type="dxa"/>
          </w:tcPr>
          <w:p w14:paraId="03876A4B" w14:textId="77777777" w:rsidR="00516F1D" w:rsidRPr="00516F1D" w:rsidRDefault="00516F1D" w:rsidP="00516F1D">
            <w:pPr>
              <w:ind w:right="141"/>
              <w:jc w:val="both"/>
              <w:rPr>
                <w:rFonts w:ascii="Arial" w:hAnsi="Arial" w:cs="Arial"/>
              </w:rPr>
            </w:pPr>
            <w:r w:rsidRPr="00516F1D">
              <w:rPr>
                <w:rFonts w:ascii="Arial" w:hAnsi="Arial" w:cs="Arial"/>
              </w:rPr>
              <w:t>ED-4037</w:t>
            </w:r>
          </w:p>
        </w:tc>
        <w:tc>
          <w:tcPr>
            <w:tcW w:w="1842" w:type="dxa"/>
          </w:tcPr>
          <w:p w14:paraId="7D0561B6" w14:textId="77777777" w:rsidR="00516F1D" w:rsidRPr="00516F1D" w:rsidRDefault="00516F1D" w:rsidP="00516F1D">
            <w:pPr>
              <w:ind w:right="141"/>
              <w:rPr>
                <w:rFonts w:ascii="Arial" w:hAnsi="Arial" w:cs="Arial"/>
              </w:rPr>
            </w:pPr>
            <w:r w:rsidRPr="00516F1D">
              <w:rPr>
                <w:rFonts w:ascii="Arial" w:hAnsi="Arial" w:cs="Arial"/>
              </w:rPr>
              <w:t>PLANILHA ORÇAMENTÁRIA PARA REFORMA E/OU AMPLIAÇÃO DE EDIFICAÇÕES EXISTENTES- AREA</w:t>
            </w:r>
          </w:p>
          <w:p w14:paraId="5282723C" w14:textId="77777777" w:rsidR="00516F1D" w:rsidRPr="00516F1D" w:rsidRDefault="00516F1D" w:rsidP="00516F1D">
            <w:pPr>
              <w:ind w:right="141"/>
              <w:rPr>
                <w:rFonts w:ascii="Arial" w:hAnsi="Arial" w:cs="Arial"/>
              </w:rPr>
            </w:pPr>
            <w:r w:rsidRPr="00516F1D">
              <w:rPr>
                <w:rFonts w:ascii="Arial" w:hAnsi="Arial" w:cs="Arial"/>
              </w:rPr>
              <w:t>ATÉ 1.000 M2</w:t>
            </w:r>
          </w:p>
        </w:tc>
        <w:tc>
          <w:tcPr>
            <w:tcW w:w="1276" w:type="dxa"/>
          </w:tcPr>
          <w:p w14:paraId="71655005" w14:textId="77777777" w:rsidR="00516F1D" w:rsidRPr="00516F1D" w:rsidRDefault="00516F1D" w:rsidP="00516F1D">
            <w:pPr>
              <w:ind w:right="141"/>
              <w:jc w:val="both"/>
              <w:rPr>
                <w:rFonts w:ascii="Arial" w:hAnsi="Arial" w:cs="Arial"/>
              </w:rPr>
            </w:pPr>
            <w:r w:rsidRPr="00516F1D">
              <w:rPr>
                <w:rFonts w:ascii="Arial" w:hAnsi="Arial" w:cs="Arial"/>
              </w:rPr>
              <w:t>2,76</w:t>
            </w:r>
          </w:p>
        </w:tc>
        <w:tc>
          <w:tcPr>
            <w:tcW w:w="1103" w:type="dxa"/>
          </w:tcPr>
          <w:p w14:paraId="56BBC30E" w14:textId="77777777" w:rsidR="00516F1D" w:rsidRPr="00516F1D" w:rsidRDefault="00516F1D" w:rsidP="00516F1D">
            <w:pPr>
              <w:ind w:right="141"/>
              <w:jc w:val="both"/>
              <w:rPr>
                <w:rFonts w:ascii="Arial" w:hAnsi="Arial" w:cs="Arial"/>
              </w:rPr>
            </w:pPr>
            <w:r w:rsidRPr="00516F1D">
              <w:rPr>
                <w:rFonts w:ascii="Arial" w:hAnsi="Arial" w:cs="Arial"/>
              </w:rPr>
              <w:t>M2</w:t>
            </w:r>
          </w:p>
        </w:tc>
        <w:tc>
          <w:tcPr>
            <w:tcW w:w="1307" w:type="dxa"/>
            <w:gridSpan w:val="2"/>
          </w:tcPr>
          <w:p w14:paraId="7C36D802" w14:textId="77777777" w:rsidR="00516F1D" w:rsidRPr="00516F1D" w:rsidRDefault="00516F1D" w:rsidP="00516F1D">
            <w:pPr>
              <w:ind w:right="141"/>
              <w:jc w:val="both"/>
              <w:rPr>
                <w:rFonts w:ascii="Arial" w:hAnsi="Arial" w:cs="Arial"/>
              </w:rPr>
            </w:pPr>
            <w:r w:rsidRPr="00516F1D">
              <w:rPr>
                <w:rFonts w:ascii="Arial" w:hAnsi="Arial" w:cs="Arial"/>
              </w:rPr>
              <w:t>2000m²</w:t>
            </w:r>
          </w:p>
        </w:tc>
        <w:tc>
          <w:tcPr>
            <w:tcW w:w="1361" w:type="dxa"/>
            <w:gridSpan w:val="2"/>
          </w:tcPr>
          <w:p w14:paraId="5F09C274" w14:textId="77777777" w:rsidR="00516F1D" w:rsidRPr="00516F1D" w:rsidRDefault="00516F1D" w:rsidP="00516F1D">
            <w:pPr>
              <w:ind w:right="141"/>
              <w:jc w:val="both"/>
              <w:rPr>
                <w:rFonts w:ascii="Arial" w:hAnsi="Arial" w:cs="Arial"/>
              </w:rPr>
            </w:pPr>
            <w:r w:rsidRPr="00516F1D">
              <w:rPr>
                <w:rFonts w:ascii="Arial" w:hAnsi="Arial" w:cs="Arial"/>
              </w:rPr>
              <w:t>5.520,00</w:t>
            </w:r>
          </w:p>
        </w:tc>
      </w:tr>
      <w:tr w:rsidR="00516F1D" w:rsidRPr="00516F1D" w14:paraId="3B188157" w14:textId="77777777" w:rsidTr="00516F1D">
        <w:trPr>
          <w:trHeight w:val="152"/>
        </w:trPr>
        <w:tc>
          <w:tcPr>
            <w:tcW w:w="9067" w:type="dxa"/>
            <w:gridSpan w:val="10"/>
          </w:tcPr>
          <w:p w14:paraId="0767FB18" w14:textId="77777777" w:rsidR="00516F1D" w:rsidRPr="00516F1D" w:rsidRDefault="00516F1D" w:rsidP="00516F1D">
            <w:pPr>
              <w:ind w:right="141"/>
              <w:jc w:val="center"/>
              <w:rPr>
                <w:rFonts w:ascii="Arial" w:hAnsi="Arial" w:cs="Arial"/>
                <w:b/>
              </w:rPr>
            </w:pPr>
            <w:r w:rsidRPr="00516F1D">
              <w:rPr>
                <w:rFonts w:ascii="Arial" w:hAnsi="Arial" w:cs="Arial"/>
                <w:b/>
              </w:rPr>
              <w:t>Lote 02</w:t>
            </w:r>
          </w:p>
        </w:tc>
      </w:tr>
      <w:tr w:rsidR="00516F1D" w:rsidRPr="00516F1D" w14:paraId="6145AB12" w14:textId="77777777" w:rsidTr="00516F1D">
        <w:trPr>
          <w:gridAfter w:val="1"/>
          <w:wAfter w:w="56" w:type="dxa"/>
          <w:trHeight w:val="152"/>
        </w:trPr>
        <w:tc>
          <w:tcPr>
            <w:tcW w:w="1129" w:type="dxa"/>
          </w:tcPr>
          <w:p w14:paraId="3626B43B" w14:textId="77777777" w:rsidR="00516F1D" w:rsidRPr="00516F1D" w:rsidRDefault="00516F1D" w:rsidP="00516F1D">
            <w:pPr>
              <w:ind w:right="141"/>
              <w:jc w:val="both"/>
              <w:rPr>
                <w:rFonts w:ascii="Arial" w:hAnsi="Arial" w:cs="Arial"/>
              </w:rPr>
            </w:pPr>
            <w:r w:rsidRPr="00516F1D">
              <w:rPr>
                <w:rFonts w:ascii="Arial" w:hAnsi="Arial" w:cs="Arial"/>
              </w:rPr>
              <w:t>SETOP</w:t>
            </w:r>
          </w:p>
        </w:tc>
        <w:tc>
          <w:tcPr>
            <w:tcW w:w="993" w:type="dxa"/>
          </w:tcPr>
          <w:p w14:paraId="05DD1C2B" w14:textId="77777777" w:rsidR="00516F1D" w:rsidRPr="00516F1D" w:rsidRDefault="00516F1D" w:rsidP="00516F1D">
            <w:pPr>
              <w:ind w:right="141"/>
              <w:jc w:val="both"/>
              <w:rPr>
                <w:rFonts w:ascii="Arial" w:hAnsi="Arial" w:cs="Arial"/>
              </w:rPr>
            </w:pPr>
            <w:r w:rsidRPr="00516F1D">
              <w:rPr>
                <w:rFonts w:ascii="Arial" w:hAnsi="Arial" w:cs="Arial"/>
              </w:rPr>
              <w:t>ED-4050</w:t>
            </w:r>
          </w:p>
        </w:tc>
        <w:tc>
          <w:tcPr>
            <w:tcW w:w="1842" w:type="dxa"/>
          </w:tcPr>
          <w:p w14:paraId="0E8E6435" w14:textId="77777777" w:rsidR="00516F1D" w:rsidRPr="00516F1D" w:rsidRDefault="00516F1D" w:rsidP="00516F1D">
            <w:pPr>
              <w:ind w:right="141"/>
              <w:jc w:val="both"/>
              <w:rPr>
                <w:rFonts w:ascii="Arial" w:hAnsi="Arial" w:cs="Arial"/>
              </w:rPr>
            </w:pPr>
            <w:r w:rsidRPr="00516F1D">
              <w:rPr>
                <w:rFonts w:ascii="Arial" w:hAnsi="Arial" w:cs="Arial"/>
              </w:rPr>
              <w:t xml:space="preserve">PROJETO EXECUTIVO DE </w:t>
            </w:r>
          </w:p>
          <w:p w14:paraId="07A6FCC8" w14:textId="77777777" w:rsidR="00516F1D" w:rsidRPr="00516F1D" w:rsidRDefault="00516F1D" w:rsidP="00516F1D">
            <w:pPr>
              <w:ind w:right="141"/>
              <w:jc w:val="both"/>
              <w:rPr>
                <w:rFonts w:ascii="Arial" w:hAnsi="Arial" w:cs="Arial"/>
              </w:rPr>
            </w:pPr>
            <w:r w:rsidRPr="00516F1D">
              <w:rPr>
                <w:rFonts w:ascii="Arial" w:hAnsi="Arial" w:cs="Arial"/>
              </w:rPr>
              <w:t>DRENAGEM PLUVIAL</w:t>
            </w:r>
          </w:p>
        </w:tc>
        <w:tc>
          <w:tcPr>
            <w:tcW w:w="1276" w:type="dxa"/>
          </w:tcPr>
          <w:p w14:paraId="2C3C28A0" w14:textId="77777777" w:rsidR="00516F1D" w:rsidRPr="00516F1D" w:rsidRDefault="00516F1D" w:rsidP="00516F1D">
            <w:pPr>
              <w:ind w:right="141"/>
              <w:jc w:val="both"/>
              <w:rPr>
                <w:rFonts w:ascii="Arial" w:hAnsi="Arial" w:cs="Arial"/>
              </w:rPr>
            </w:pPr>
            <w:r w:rsidRPr="00516F1D">
              <w:rPr>
                <w:rFonts w:ascii="Arial" w:hAnsi="Arial" w:cs="Arial"/>
              </w:rPr>
              <w:t>795,73</w:t>
            </w:r>
          </w:p>
        </w:tc>
        <w:tc>
          <w:tcPr>
            <w:tcW w:w="1103" w:type="dxa"/>
          </w:tcPr>
          <w:p w14:paraId="1AEF3CCC" w14:textId="77777777" w:rsidR="00516F1D" w:rsidRPr="00516F1D" w:rsidRDefault="00516F1D" w:rsidP="00516F1D">
            <w:pPr>
              <w:ind w:right="141"/>
              <w:jc w:val="both"/>
              <w:rPr>
                <w:rFonts w:ascii="Arial" w:hAnsi="Arial" w:cs="Arial"/>
              </w:rPr>
            </w:pPr>
            <w:r w:rsidRPr="00516F1D">
              <w:rPr>
                <w:rFonts w:ascii="Arial" w:hAnsi="Arial" w:cs="Arial"/>
              </w:rPr>
              <w:t>PR A1</w:t>
            </w:r>
          </w:p>
        </w:tc>
        <w:tc>
          <w:tcPr>
            <w:tcW w:w="1307" w:type="dxa"/>
            <w:gridSpan w:val="2"/>
          </w:tcPr>
          <w:p w14:paraId="66FC1A33" w14:textId="77777777" w:rsidR="00516F1D" w:rsidRPr="00516F1D" w:rsidRDefault="00516F1D" w:rsidP="00516F1D">
            <w:pPr>
              <w:ind w:right="141"/>
              <w:jc w:val="both"/>
              <w:rPr>
                <w:rFonts w:ascii="Arial" w:hAnsi="Arial" w:cs="Arial"/>
              </w:rPr>
            </w:pPr>
            <w:r w:rsidRPr="00516F1D">
              <w:rPr>
                <w:rFonts w:ascii="Arial" w:hAnsi="Arial" w:cs="Arial"/>
              </w:rPr>
              <w:t>20 PR A1</w:t>
            </w:r>
          </w:p>
        </w:tc>
        <w:tc>
          <w:tcPr>
            <w:tcW w:w="1361" w:type="dxa"/>
            <w:gridSpan w:val="2"/>
          </w:tcPr>
          <w:p w14:paraId="70860A4A" w14:textId="77777777" w:rsidR="00516F1D" w:rsidRPr="00516F1D" w:rsidRDefault="00516F1D" w:rsidP="00516F1D">
            <w:pPr>
              <w:ind w:right="141"/>
              <w:jc w:val="both"/>
              <w:rPr>
                <w:rFonts w:ascii="Arial" w:hAnsi="Arial" w:cs="Arial"/>
              </w:rPr>
            </w:pPr>
            <w:r w:rsidRPr="00516F1D">
              <w:rPr>
                <w:rFonts w:ascii="Arial" w:hAnsi="Arial" w:cs="Arial"/>
              </w:rPr>
              <w:t>15.914,60</w:t>
            </w:r>
          </w:p>
        </w:tc>
      </w:tr>
      <w:tr w:rsidR="00516F1D" w:rsidRPr="00516F1D" w14:paraId="0F3EB7B9" w14:textId="77777777" w:rsidTr="00516F1D">
        <w:trPr>
          <w:gridAfter w:val="1"/>
          <w:wAfter w:w="56" w:type="dxa"/>
          <w:trHeight w:val="152"/>
        </w:trPr>
        <w:tc>
          <w:tcPr>
            <w:tcW w:w="1129" w:type="dxa"/>
          </w:tcPr>
          <w:p w14:paraId="48C0CAD9" w14:textId="77777777" w:rsidR="00516F1D" w:rsidRPr="00516F1D" w:rsidRDefault="00516F1D" w:rsidP="00516F1D">
            <w:pPr>
              <w:ind w:right="141"/>
              <w:jc w:val="both"/>
              <w:rPr>
                <w:rFonts w:ascii="Arial" w:hAnsi="Arial" w:cs="Arial"/>
              </w:rPr>
            </w:pPr>
            <w:r w:rsidRPr="00516F1D">
              <w:rPr>
                <w:rFonts w:ascii="Arial" w:hAnsi="Arial" w:cs="Arial"/>
              </w:rPr>
              <w:t>SETOP</w:t>
            </w:r>
          </w:p>
        </w:tc>
        <w:tc>
          <w:tcPr>
            <w:tcW w:w="993" w:type="dxa"/>
          </w:tcPr>
          <w:p w14:paraId="2732C398" w14:textId="77777777" w:rsidR="00516F1D" w:rsidRPr="00516F1D" w:rsidRDefault="00516F1D" w:rsidP="00516F1D">
            <w:pPr>
              <w:ind w:right="141"/>
              <w:jc w:val="both"/>
              <w:rPr>
                <w:rFonts w:ascii="Arial" w:hAnsi="Arial" w:cs="Arial"/>
              </w:rPr>
            </w:pPr>
            <w:r w:rsidRPr="00516F1D">
              <w:rPr>
                <w:rFonts w:ascii="Arial" w:hAnsi="Arial" w:cs="Arial"/>
              </w:rPr>
              <w:t>ED-4214</w:t>
            </w:r>
          </w:p>
        </w:tc>
        <w:tc>
          <w:tcPr>
            <w:tcW w:w="1842" w:type="dxa"/>
          </w:tcPr>
          <w:p w14:paraId="6186731C" w14:textId="77777777" w:rsidR="00516F1D" w:rsidRPr="00516F1D" w:rsidRDefault="00516F1D" w:rsidP="00516F1D">
            <w:pPr>
              <w:ind w:right="141"/>
              <w:jc w:val="both"/>
              <w:rPr>
                <w:rFonts w:ascii="Arial" w:hAnsi="Arial" w:cs="Arial"/>
              </w:rPr>
            </w:pPr>
            <w:r w:rsidRPr="00516F1D">
              <w:rPr>
                <w:rFonts w:ascii="Arial" w:hAnsi="Arial" w:cs="Arial"/>
              </w:rPr>
              <w:t>PLANILHA ORÇAMENTÁRIA PARA</w:t>
            </w:r>
          </w:p>
          <w:p w14:paraId="7DFAF1A7" w14:textId="77777777" w:rsidR="00516F1D" w:rsidRPr="00516F1D" w:rsidRDefault="00516F1D" w:rsidP="00516F1D">
            <w:pPr>
              <w:ind w:right="141"/>
              <w:jc w:val="both"/>
              <w:rPr>
                <w:rFonts w:ascii="Arial" w:hAnsi="Arial" w:cs="Arial"/>
              </w:rPr>
            </w:pPr>
            <w:r w:rsidRPr="00516F1D">
              <w:rPr>
                <w:rFonts w:ascii="Arial" w:hAnsi="Arial" w:cs="Arial"/>
              </w:rPr>
              <w:t>OBRAS DE INFRAESTRUTURA</w:t>
            </w:r>
          </w:p>
        </w:tc>
        <w:tc>
          <w:tcPr>
            <w:tcW w:w="1276" w:type="dxa"/>
          </w:tcPr>
          <w:p w14:paraId="1F1596DF" w14:textId="77777777" w:rsidR="00516F1D" w:rsidRPr="00516F1D" w:rsidRDefault="00516F1D" w:rsidP="00516F1D">
            <w:pPr>
              <w:ind w:right="141"/>
              <w:jc w:val="both"/>
              <w:rPr>
                <w:rFonts w:ascii="Arial" w:hAnsi="Arial" w:cs="Arial"/>
              </w:rPr>
            </w:pPr>
            <w:r w:rsidRPr="00516F1D">
              <w:rPr>
                <w:rFonts w:ascii="Arial" w:hAnsi="Arial" w:cs="Arial"/>
              </w:rPr>
              <w:t>0,09</w:t>
            </w:r>
          </w:p>
        </w:tc>
        <w:tc>
          <w:tcPr>
            <w:tcW w:w="1103" w:type="dxa"/>
          </w:tcPr>
          <w:p w14:paraId="1A499E97" w14:textId="77777777" w:rsidR="00516F1D" w:rsidRPr="00516F1D" w:rsidRDefault="00516F1D" w:rsidP="00516F1D">
            <w:pPr>
              <w:ind w:right="141"/>
              <w:jc w:val="both"/>
              <w:rPr>
                <w:rFonts w:ascii="Arial" w:hAnsi="Arial" w:cs="Arial"/>
              </w:rPr>
            </w:pPr>
            <w:r w:rsidRPr="00516F1D">
              <w:rPr>
                <w:rFonts w:ascii="Arial" w:hAnsi="Arial" w:cs="Arial"/>
              </w:rPr>
              <w:t>M2</w:t>
            </w:r>
          </w:p>
        </w:tc>
        <w:tc>
          <w:tcPr>
            <w:tcW w:w="1307" w:type="dxa"/>
            <w:gridSpan w:val="2"/>
          </w:tcPr>
          <w:p w14:paraId="1555B577" w14:textId="77777777" w:rsidR="00516F1D" w:rsidRPr="00516F1D" w:rsidRDefault="00516F1D" w:rsidP="00516F1D">
            <w:pPr>
              <w:ind w:right="141"/>
              <w:jc w:val="both"/>
              <w:rPr>
                <w:rFonts w:ascii="Arial" w:hAnsi="Arial" w:cs="Arial"/>
              </w:rPr>
            </w:pPr>
            <w:r w:rsidRPr="00516F1D">
              <w:rPr>
                <w:rFonts w:ascii="Arial" w:hAnsi="Arial" w:cs="Arial"/>
              </w:rPr>
              <w:t>50.000m²</w:t>
            </w:r>
          </w:p>
        </w:tc>
        <w:tc>
          <w:tcPr>
            <w:tcW w:w="1361" w:type="dxa"/>
            <w:gridSpan w:val="2"/>
          </w:tcPr>
          <w:p w14:paraId="141F48F6" w14:textId="77777777" w:rsidR="00516F1D" w:rsidRPr="00516F1D" w:rsidRDefault="00516F1D" w:rsidP="00516F1D">
            <w:pPr>
              <w:ind w:right="141"/>
              <w:jc w:val="both"/>
              <w:rPr>
                <w:rFonts w:ascii="Arial" w:hAnsi="Arial" w:cs="Arial"/>
              </w:rPr>
            </w:pPr>
            <w:r w:rsidRPr="00516F1D">
              <w:rPr>
                <w:rFonts w:ascii="Arial" w:hAnsi="Arial" w:cs="Arial"/>
              </w:rPr>
              <w:t>4500,00</w:t>
            </w:r>
          </w:p>
        </w:tc>
      </w:tr>
      <w:tr w:rsidR="00516F1D" w:rsidRPr="00516F1D" w14:paraId="4792F21C" w14:textId="77777777" w:rsidTr="00516F1D">
        <w:trPr>
          <w:trHeight w:val="140"/>
        </w:trPr>
        <w:tc>
          <w:tcPr>
            <w:tcW w:w="9067" w:type="dxa"/>
            <w:gridSpan w:val="10"/>
          </w:tcPr>
          <w:p w14:paraId="741AEA14" w14:textId="77777777" w:rsidR="00516F1D" w:rsidRPr="00516F1D" w:rsidRDefault="00516F1D" w:rsidP="00516F1D">
            <w:pPr>
              <w:ind w:right="141"/>
              <w:jc w:val="center"/>
              <w:rPr>
                <w:rFonts w:ascii="Arial" w:hAnsi="Arial" w:cs="Arial"/>
                <w:b/>
              </w:rPr>
            </w:pPr>
            <w:r w:rsidRPr="00516F1D">
              <w:rPr>
                <w:rFonts w:ascii="Arial" w:hAnsi="Arial" w:cs="Arial"/>
                <w:b/>
              </w:rPr>
              <w:t>Lote 03</w:t>
            </w:r>
          </w:p>
        </w:tc>
      </w:tr>
      <w:tr w:rsidR="00516F1D" w:rsidRPr="00516F1D" w14:paraId="3BCDDADE" w14:textId="77777777" w:rsidTr="00516F1D">
        <w:trPr>
          <w:gridAfter w:val="1"/>
          <w:wAfter w:w="56" w:type="dxa"/>
          <w:trHeight w:val="140"/>
        </w:trPr>
        <w:tc>
          <w:tcPr>
            <w:tcW w:w="1129" w:type="dxa"/>
          </w:tcPr>
          <w:p w14:paraId="6B5EE4ED" w14:textId="77777777" w:rsidR="00516F1D" w:rsidRPr="00516F1D" w:rsidRDefault="00516F1D" w:rsidP="00516F1D">
            <w:pPr>
              <w:ind w:right="141"/>
              <w:jc w:val="both"/>
              <w:rPr>
                <w:rFonts w:ascii="Arial" w:hAnsi="Arial" w:cs="Arial"/>
              </w:rPr>
            </w:pPr>
            <w:r w:rsidRPr="00516F1D">
              <w:rPr>
                <w:rFonts w:ascii="Arial" w:hAnsi="Arial" w:cs="Arial"/>
              </w:rPr>
              <w:t>SETOP</w:t>
            </w:r>
          </w:p>
        </w:tc>
        <w:tc>
          <w:tcPr>
            <w:tcW w:w="993" w:type="dxa"/>
          </w:tcPr>
          <w:p w14:paraId="32814040" w14:textId="77777777" w:rsidR="00516F1D" w:rsidRPr="00516F1D" w:rsidRDefault="00516F1D" w:rsidP="00516F1D">
            <w:pPr>
              <w:ind w:right="141"/>
              <w:jc w:val="both"/>
              <w:rPr>
                <w:rFonts w:ascii="Arial" w:hAnsi="Arial" w:cs="Arial"/>
              </w:rPr>
            </w:pPr>
            <w:r w:rsidRPr="00516F1D">
              <w:rPr>
                <w:rFonts w:ascii="Arial" w:hAnsi="Arial" w:cs="Arial"/>
              </w:rPr>
              <w:t>ED-3335</w:t>
            </w:r>
          </w:p>
        </w:tc>
        <w:tc>
          <w:tcPr>
            <w:tcW w:w="1842" w:type="dxa"/>
          </w:tcPr>
          <w:p w14:paraId="238A9D4F" w14:textId="77777777" w:rsidR="00516F1D" w:rsidRPr="00516F1D" w:rsidRDefault="00516F1D" w:rsidP="00516F1D">
            <w:pPr>
              <w:ind w:right="141"/>
              <w:jc w:val="both"/>
              <w:rPr>
                <w:rFonts w:ascii="Arial" w:hAnsi="Arial" w:cs="Arial"/>
              </w:rPr>
            </w:pPr>
            <w:r w:rsidRPr="00516F1D">
              <w:rPr>
                <w:rFonts w:ascii="Arial" w:hAnsi="Arial" w:cs="Arial"/>
              </w:rPr>
              <w:t xml:space="preserve">PROJETO EXECUTIVO DE </w:t>
            </w:r>
          </w:p>
          <w:p w14:paraId="17C1B32C" w14:textId="77777777" w:rsidR="00516F1D" w:rsidRPr="00516F1D" w:rsidRDefault="00516F1D" w:rsidP="00516F1D">
            <w:pPr>
              <w:ind w:right="141"/>
              <w:jc w:val="both"/>
              <w:rPr>
                <w:rFonts w:ascii="Arial" w:hAnsi="Arial" w:cs="Arial"/>
              </w:rPr>
            </w:pPr>
            <w:r w:rsidRPr="00516F1D">
              <w:rPr>
                <w:rFonts w:ascii="Arial" w:hAnsi="Arial" w:cs="Arial"/>
              </w:rPr>
              <w:t>ESTRUTURA METÁLICA</w:t>
            </w:r>
          </w:p>
        </w:tc>
        <w:tc>
          <w:tcPr>
            <w:tcW w:w="1276" w:type="dxa"/>
          </w:tcPr>
          <w:p w14:paraId="7D035FCB" w14:textId="77777777" w:rsidR="00516F1D" w:rsidRPr="00516F1D" w:rsidRDefault="00516F1D" w:rsidP="00516F1D">
            <w:pPr>
              <w:ind w:right="141"/>
              <w:jc w:val="both"/>
              <w:rPr>
                <w:rFonts w:ascii="Arial" w:hAnsi="Arial" w:cs="Arial"/>
              </w:rPr>
            </w:pPr>
            <w:r w:rsidRPr="00516F1D">
              <w:rPr>
                <w:rFonts w:ascii="Arial" w:hAnsi="Arial" w:cs="Arial"/>
              </w:rPr>
              <w:t>1.393,74</w:t>
            </w:r>
          </w:p>
        </w:tc>
        <w:tc>
          <w:tcPr>
            <w:tcW w:w="1103" w:type="dxa"/>
          </w:tcPr>
          <w:p w14:paraId="057EF386" w14:textId="77777777" w:rsidR="00516F1D" w:rsidRPr="00516F1D" w:rsidRDefault="00516F1D" w:rsidP="00516F1D">
            <w:pPr>
              <w:ind w:right="141"/>
              <w:jc w:val="both"/>
              <w:rPr>
                <w:rFonts w:ascii="Arial" w:hAnsi="Arial" w:cs="Arial"/>
              </w:rPr>
            </w:pPr>
            <w:r w:rsidRPr="00516F1D">
              <w:rPr>
                <w:rFonts w:ascii="Arial" w:hAnsi="Arial" w:cs="Arial"/>
              </w:rPr>
              <w:t>PR A1</w:t>
            </w:r>
          </w:p>
        </w:tc>
        <w:tc>
          <w:tcPr>
            <w:tcW w:w="1307" w:type="dxa"/>
            <w:gridSpan w:val="2"/>
          </w:tcPr>
          <w:p w14:paraId="72510A0F" w14:textId="77777777" w:rsidR="00516F1D" w:rsidRPr="00516F1D" w:rsidRDefault="00516F1D" w:rsidP="00516F1D">
            <w:pPr>
              <w:ind w:right="141"/>
              <w:jc w:val="both"/>
              <w:rPr>
                <w:rFonts w:ascii="Arial" w:hAnsi="Arial" w:cs="Arial"/>
              </w:rPr>
            </w:pPr>
            <w:r w:rsidRPr="00516F1D">
              <w:rPr>
                <w:rFonts w:ascii="Arial" w:hAnsi="Arial" w:cs="Arial"/>
              </w:rPr>
              <w:t>10 PR A1</w:t>
            </w:r>
          </w:p>
        </w:tc>
        <w:tc>
          <w:tcPr>
            <w:tcW w:w="1361" w:type="dxa"/>
            <w:gridSpan w:val="2"/>
          </w:tcPr>
          <w:p w14:paraId="29FBCC00" w14:textId="77777777" w:rsidR="00516F1D" w:rsidRPr="00516F1D" w:rsidRDefault="00516F1D" w:rsidP="00516F1D">
            <w:pPr>
              <w:ind w:right="141"/>
              <w:jc w:val="both"/>
              <w:rPr>
                <w:rFonts w:ascii="Arial" w:hAnsi="Arial" w:cs="Arial"/>
              </w:rPr>
            </w:pPr>
            <w:r w:rsidRPr="00516F1D">
              <w:rPr>
                <w:rFonts w:ascii="Arial" w:hAnsi="Arial" w:cs="Arial"/>
              </w:rPr>
              <w:t>13.937,40</w:t>
            </w:r>
          </w:p>
        </w:tc>
      </w:tr>
      <w:tr w:rsidR="00516F1D" w:rsidRPr="00516F1D" w14:paraId="15AD52E1" w14:textId="77777777" w:rsidTr="00516F1D">
        <w:trPr>
          <w:gridAfter w:val="1"/>
          <w:wAfter w:w="56" w:type="dxa"/>
          <w:trHeight w:val="140"/>
        </w:trPr>
        <w:tc>
          <w:tcPr>
            <w:tcW w:w="1129" w:type="dxa"/>
          </w:tcPr>
          <w:p w14:paraId="63523955" w14:textId="77777777" w:rsidR="00516F1D" w:rsidRPr="00516F1D" w:rsidRDefault="00516F1D" w:rsidP="00516F1D">
            <w:pPr>
              <w:ind w:right="141"/>
              <w:jc w:val="both"/>
              <w:rPr>
                <w:rFonts w:ascii="Arial" w:hAnsi="Arial" w:cs="Arial"/>
              </w:rPr>
            </w:pPr>
            <w:r w:rsidRPr="00516F1D">
              <w:rPr>
                <w:rFonts w:ascii="Arial" w:hAnsi="Arial" w:cs="Arial"/>
              </w:rPr>
              <w:t>SETOP</w:t>
            </w:r>
          </w:p>
        </w:tc>
        <w:tc>
          <w:tcPr>
            <w:tcW w:w="993" w:type="dxa"/>
          </w:tcPr>
          <w:p w14:paraId="646E650B" w14:textId="77777777" w:rsidR="00516F1D" w:rsidRPr="00516F1D" w:rsidRDefault="00516F1D" w:rsidP="00516F1D">
            <w:pPr>
              <w:ind w:right="141"/>
              <w:jc w:val="both"/>
              <w:rPr>
                <w:rFonts w:ascii="Arial" w:hAnsi="Arial" w:cs="Arial"/>
              </w:rPr>
            </w:pPr>
            <w:r w:rsidRPr="00516F1D">
              <w:rPr>
                <w:rFonts w:ascii="Arial" w:hAnsi="Arial" w:cs="Arial"/>
              </w:rPr>
              <w:t>ED-4178</w:t>
            </w:r>
          </w:p>
        </w:tc>
        <w:tc>
          <w:tcPr>
            <w:tcW w:w="1842" w:type="dxa"/>
          </w:tcPr>
          <w:p w14:paraId="7A2737CD" w14:textId="77777777" w:rsidR="00516F1D" w:rsidRPr="00516F1D" w:rsidRDefault="00516F1D" w:rsidP="00516F1D">
            <w:pPr>
              <w:ind w:right="141"/>
              <w:rPr>
                <w:rFonts w:ascii="Arial" w:hAnsi="Arial" w:cs="Arial"/>
              </w:rPr>
            </w:pPr>
            <w:r w:rsidRPr="00516F1D">
              <w:rPr>
                <w:rFonts w:ascii="Arial" w:hAnsi="Arial" w:cs="Arial"/>
              </w:rPr>
              <w:t>PLANILHA ORÇAMENTÁRIA PARA CONSTRUÇÕES NOVAS – AREA</w:t>
            </w:r>
          </w:p>
          <w:p w14:paraId="4D94A763" w14:textId="77777777" w:rsidR="00516F1D" w:rsidRPr="00516F1D" w:rsidRDefault="00516F1D" w:rsidP="00516F1D">
            <w:pPr>
              <w:ind w:right="141"/>
              <w:jc w:val="both"/>
              <w:rPr>
                <w:rFonts w:ascii="Arial" w:hAnsi="Arial" w:cs="Arial"/>
              </w:rPr>
            </w:pPr>
            <w:r w:rsidRPr="00516F1D">
              <w:rPr>
                <w:rFonts w:ascii="Arial" w:hAnsi="Arial" w:cs="Arial"/>
              </w:rPr>
              <w:t>ATÉ 1.000 M2</w:t>
            </w:r>
          </w:p>
        </w:tc>
        <w:tc>
          <w:tcPr>
            <w:tcW w:w="1276" w:type="dxa"/>
          </w:tcPr>
          <w:p w14:paraId="5AE65ACD" w14:textId="77777777" w:rsidR="00516F1D" w:rsidRPr="00516F1D" w:rsidRDefault="00516F1D" w:rsidP="00516F1D">
            <w:pPr>
              <w:ind w:right="141"/>
              <w:jc w:val="both"/>
              <w:rPr>
                <w:rFonts w:ascii="Arial" w:hAnsi="Arial" w:cs="Arial"/>
              </w:rPr>
            </w:pPr>
            <w:r w:rsidRPr="00516F1D">
              <w:rPr>
                <w:rFonts w:ascii="Arial" w:hAnsi="Arial" w:cs="Arial"/>
              </w:rPr>
              <w:t>3,35</w:t>
            </w:r>
          </w:p>
        </w:tc>
        <w:tc>
          <w:tcPr>
            <w:tcW w:w="1103" w:type="dxa"/>
          </w:tcPr>
          <w:p w14:paraId="52366282" w14:textId="77777777" w:rsidR="00516F1D" w:rsidRPr="00516F1D" w:rsidRDefault="00516F1D" w:rsidP="00516F1D">
            <w:pPr>
              <w:ind w:right="141"/>
              <w:jc w:val="both"/>
              <w:rPr>
                <w:rFonts w:ascii="Arial" w:hAnsi="Arial" w:cs="Arial"/>
              </w:rPr>
            </w:pPr>
            <w:r w:rsidRPr="00516F1D">
              <w:rPr>
                <w:rFonts w:ascii="Arial" w:hAnsi="Arial" w:cs="Arial"/>
              </w:rPr>
              <w:t>M2</w:t>
            </w:r>
          </w:p>
        </w:tc>
        <w:tc>
          <w:tcPr>
            <w:tcW w:w="1307" w:type="dxa"/>
            <w:gridSpan w:val="2"/>
          </w:tcPr>
          <w:p w14:paraId="0B6DEE9F" w14:textId="77777777" w:rsidR="00516F1D" w:rsidRPr="00516F1D" w:rsidRDefault="00516F1D" w:rsidP="00516F1D">
            <w:pPr>
              <w:ind w:right="141"/>
              <w:jc w:val="both"/>
              <w:rPr>
                <w:rFonts w:ascii="Arial" w:hAnsi="Arial" w:cs="Arial"/>
              </w:rPr>
            </w:pPr>
            <w:r w:rsidRPr="00516F1D">
              <w:rPr>
                <w:rFonts w:ascii="Arial" w:hAnsi="Arial" w:cs="Arial"/>
              </w:rPr>
              <w:t>2000m²</w:t>
            </w:r>
          </w:p>
        </w:tc>
        <w:tc>
          <w:tcPr>
            <w:tcW w:w="1361" w:type="dxa"/>
            <w:gridSpan w:val="2"/>
          </w:tcPr>
          <w:p w14:paraId="1367F1A0" w14:textId="77777777" w:rsidR="00516F1D" w:rsidRPr="00516F1D" w:rsidRDefault="00516F1D" w:rsidP="00516F1D">
            <w:pPr>
              <w:ind w:right="141"/>
              <w:jc w:val="both"/>
              <w:rPr>
                <w:rFonts w:ascii="Arial" w:hAnsi="Arial" w:cs="Arial"/>
              </w:rPr>
            </w:pPr>
            <w:r w:rsidRPr="00516F1D">
              <w:rPr>
                <w:rFonts w:ascii="Arial" w:hAnsi="Arial" w:cs="Arial"/>
              </w:rPr>
              <w:t>6.700,00</w:t>
            </w:r>
          </w:p>
        </w:tc>
      </w:tr>
      <w:tr w:rsidR="00516F1D" w:rsidRPr="00516F1D" w14:paraId="0B1F465E" w14:textId="77777777" w:rsidTr="00516F1D">
        <w:trPr>
          <w:trHeight w:val="140"/>
        </w:trPr>
        <w:tc>
          <w:tcPr>
            <w:tcW w:w="9067" w:type="dxa"/>
            <w:gridSpan w:val="10"/>
          </w:tcPr>
          <w:p w14:paraId="35514DB7" w14:textId="77777777" w:rsidR="00516F1D" w:rsidRPr="00516F1D" w:rsidRDefault="00516F1D" w:rsidP="00516F1D">
            <w:pPr>
              <w:ind w:right="141"/>
              <w:jc w:val="center"/>
              <w:rPr>
                <w:rFonts w:ascii="Arial" w:hAnsi="Arial" w:cs="Arial"/>
              </w:rPr>
            </w:pPr>
            <w:r w:rsidRPr="00516F1D">
              <w:rPr>
                <w:rFonts w:ascii="Arial" w:hAnsi="Arial" w:cs="Arial"/>
                <w:b/>
              </w:rPr>
              <w:t>Lote 04</w:t>
            </w:r>
          </w:p>
        </w:tc>
      </w:tr>
      <w:tr w:rsidR="00516F1D" w:rsidRPr="00516F1D" w14:paraId="641EEA5D" w14:textId="77777777" w:rsidTr="00516F1D">
        <w:trPr>
          <w:gridAfter w:val="1"/>
          <w:wAfter w:w="56" w:type="dxa"/>
          <w:trHeight w:val="140"/>
        </w:trPr>
        <w:tc>
          <w:tcPr>
            <w:tcW w:w="1129" w:type="dxa"/>
          </w:tcPr>
          <w:p w14:paraId="49DB324E" w14:textId="77777777" w:rsidR="00516F1D" w:rsidRPr="00516F1D" w:rsidRDefault="00516F1D" w:rsidP="00516F1D">
            <w:pPr>
              <w:ind w:right="141"/>
              <w:jc w:val="both"/>
              <w:rPr>
                <w:rFonts w:ascii="Arial" w:hAnsi="Arial" w:cs="Arial"/>
              </w:rPr>
            </w:pPr>
            <w:r w:rsidRPr="00516F1D">
              <w:rPr>
                <w:rFonts w:ascii="Arial" w:hAnsi="Arial" w:cs="Arial"/>
              </w:rPr>
              <w:t>SETOP</w:t>
            </w:r>
          </w:p>
        </w:tc>
        <w:tc>
          <w:tcPr>
            <w:tcW w:w="993" w:type="dxa"/>
          </w:tcPr>
          <w:p w14:paraId="7925AFFA" w14:textId="77777777" w:rsidR="00516F1D" w:rsidRPr="00516F1D" w:rsidRDefault="00516F1D" w:rsidP="00516F1D">
            <w:pPr>
              <w:ind w:right="141"/>
              <w:jc w:val="both"/>
              <w:rPr>
                <w:rFonts w:ascii="Arial" w:hAnsi="Arial" w:cs="Arial"/>
              </w:rPr>
            </w:pPr>
            <w:r w:rsidRPr="00516F1D">
              <w:rPr>
                <w:rFonts w:ascii="Arial" w:hAnsi="Arial" w:cs="Arial"/>
              </w:rPr>
              <w:t>ED-4019</w:t>
            </w:r>
          </w:p>
        </w:tc>
        <w:tc>
          <w:tcPr>
            <w:tcW w:w="1842" w:type="dxa"/>
          </w:tcPr>
          <w:p w14:paraId="35DCFB43" w14:textId="77777777" w:rsidR="00516F1D" w:rsidRPr="00516F1D" w:rsidRDefault="00516F1D" w:rsidP="00516F1D">
            <w:pPr>
              <w:ind w:right="141"/>
              <w:jc w:val="both"/>
              <w:rPr>
                <w:rFonts w:ascii="Arial" w:hAnsi="Arial" w:cs="Arial"/>
              </w:rPr>
            </w:pPr>
            <w:r w:rsidRPr="00516F1D">
              <w:rPr>
                <w:rFonts w:ascii="Arial" w:hAnsi="Arial" w:cs="Arial"/>
              </w:rPr>
              <w:t xml:space="preserve">PROJETO EXECUTIVO DE </w:t>
            </w:r>
          </w:p>
          <w:p w14:paraId="79A0137A" w14:textId="77777777" w:rsidR="00516F1D" w:rsidRPr="00516F1D" w:rsidRDefault="00516F1D" w:rsidP="00516F1D">
            <w:pPr>
              <w:ind w:right="141"/>
              <w:jc w:val="both"/>
              <w:rPr>
                <w:rFonts w:ascii="Arial" w:hAnsi="Arial" w:cs="Arial"/>
              </w:rPr>
            </w:pPr>
            <w:r w:rsidRPr="00516F1D">
              <w:rPr>
                <w:rFonts w:ascii="Arial" w:hAnsi="Arial" w:cs="Arial"/>
              </w:rPr>
              <w:t>ESTRUTURA DE CONCRETO</w:t>
            </w:r>
          </w:p>
        </w:tc>
        <w:tc>
          <w:tcPr>
            <w:tcW w:w="1276" w:type="dxa"/>
          </w:tcPr>
          <w:p w14:paraId="0D181CDE" w14:textId="77777777" w:rsidR="00516F1D" w:rsidRPr="00516F1D" w:rsidRDefault="00516F1D" w:rsidP="00516F1D">
            <w:pPr>
              <w:ind w:right="141"/>
              <w:jc w:val="both"/>
              <w:rPr>
                <w:rFonts w:ascii="Arial" w:hAnsi="Arial" w:cs="Arial"/>
              </w:rPr>
            </w:pPr>
            <w:r w:rsidRPr="00516F1D">
              <w:rPr>
                <w:rFonts w:ascii="Arial" w:hAnsi="Arial" w:cs="Arial"/>
              </w:rPr>
              <w:t>921,26</w:t>
            </w:r>
          </w:p>
        </w:tc>
        <w:tc>
          <w:tcPr>
            <w:tcW w:w="1103" w:type="dxa"/>
          </w:tcPr>
          <w:p w14:paraId="711839B3" w14:textId="77777777" w:rsidR="00516F1D" w:rsidRPr="00516F1D" w:rsidRDefault="00516F1D" w:rsidP="00516F1D">
            <w:pPr>
              <w:ind w:right="141"/>
              <w:jc w:val="both"/>
              <w:rPr>
                <w:rFonts w:ascii="Arial" w:hAnsi="Arial" w:cs="Arial"/>
              </w:rPr>
            </w:pPr>
            <w:r w:rsidRPr="00516F1D">
              <w:rPr>
                <w:rFonts w:ascii="Arial" w:hAnsi="Arial" w:cs="Arial"/>
              </w:rPr>
              <w:t>PR A1</w:t>
            </w:r>
          </w:p>
        </w:tc>
        <w:tc>
          <w:tcPr>
            <w:tcW w:w="1307" w:type="dxa"/>
            <w:gridSpan w:val="2"/>
          </w:tcPr>
          <w:p w14:paraId="496A8C0D" w14:textId="77777777" w:rsidR="00516F1D" w:rsidRPr="00516F1D" w:rsidRDefault="00516F1D" w:rsidP="00516F1D">
            <w:pPr>
              <w:ind w:right="141"/>
              <w:jc w:val="both"/>
              <w:rPr>
                <w:rFonts w:ascii="Arial" w:hAnsi="Arial" w:cs="Arial"/>
              </w:rPr>
            </w:pPr>
            <w:r w:rsidRPr="00516F1D">
              <w:rPr>
                <w:rFonts w:ascii="Arial" w:hAnsi="Arial" w:cs="Arial"/>
              </w:rPr>
              <w:t>15 PR A1</w:t>
            </w:r>
          </w:p>
        </w:tc>
        <w:tc>
          <w:tcPr>
            <w:tcW w:w="1361" w:type="dxa"/>
            <w:gridSpan w:val="2"/>
          </w:tcPr>
          <w:p w14:paraId="178BAAAA" w14:textId="77777777" w:rsidR="00516F1D" w:rsidRPr="00516F1D" w:rsidRDefault="00516F1D" w:rsidP="00516F1D">
            <w:pPr>
              <w:ind w:right="141"/>
              <w:jc w:val="both"/>
              <w:rPr>
                <w:rFonts w:ascii="Arial" w:hAnsi="Arial" w:cs="Arial"/>
              </w:rPr>
            </w:pPr>
            <w:r w:rsidRPr="00516F1D">
              <w:rPr>
                <w:rFonts w:ascii="Arial" w:hAnsi="Arial" w:cs="Arial"/>
              </w:rPr>
              <w:t>13.818,90</w:t>
            </w:r>
          </w:p>
        </w:tc>
      </w:tr>
      <w:tr w:rsidR="00516F1D" w:rsidRPr="00516F1D" w14:paraId="2D701CFB" w14:textId="77777777" w:rsidTr="00516F1D">
        <w:trPr>
          <w:gridAfter w:val="1"/>
          <w:wAfter w:w="56" w:type="dxa"/>
          <w:trHeight w:val="140"/>
        </w:trPr>
        <w:tc>
          <w:tcPr>
            <w:tcW w:w="1129" w:type="dxa"/>
          </w:tcPr>
          <w:p w14:paraId="1111CAE1" w14:textId="77777777" w:rsidR="00516F1D" w:rsidRPr="00516F1D" w:rsidRDefault="00516F1D" w:rsidP="00516F1D">
            <w:pPr>
              <w:ind w:right="141"/>
              <w:jc w:val="both"/>
              <w:rPr>
                <w:rFonts w:ascii="Arial" w:hAnsi="Arial" w:cs="Arial"/>
              </w:rPr>
            </w:pPr>
            <w:r w:rsidRPr="00516F1D">
              <w:rPr>
                <w:rFonts w:ascii="Arial" w:hAnsi="Arial" w:cs="Arial"/>
              </w:rPr>
              <w:t>SETOP</w:t>
            </w:r>
          </w:p>
        </w:tc>
        <w:tc>
          <w:tcPr>
            <w:tcW w:w="993" w:type="dxa"/>
          </w:tcPr>
          <w:p w14:paraId="72A0CC16" w14:textId="77777777" w:rsidR="00516F1D" w:rsidRPr="00516F1D" w:rsidRDefault="00516F1D" w:rsidP="00516F1D">
            <w:pPr>
              <w:ind w:right="141"/>
              <w:jc w:val="both"/>
              <w:rPr>
                <w:rFonts w:ascii="Arial" w:hAnsi="Arial" w:cs="Arial"/>
              </w:rPr>
            </w:pPr>
            <w:r w:rsidRPr="00516F1D">
              <w:rPr>
                <w:rFonts w:ascii="Arial" w:hAnsi="Arial" w:cs="Arial"/>
              </w:rPr>
              <w:t>ED-4038</w:t>
            </w:r>
          </w:p>
        </w:tc>
        <w:tc>
          <w:tcPr>
            <w:tcW w:w="1842" w:type="dxa"/>
          </w:tcPr>
          <w:p w14:paraId="1DC26A98" w14:textId="77777777" w:rsidR="00516F1D" w:rsidRPr="00516F1D" w:rsidRDefault="00516F1D" w:rsidP="00516F1D">
            <w:pPr>
              <w:ind w:right="141"/>
              <w:jc w:val="both"/>
              <w:rPr>
                <w:rFonts w:ascii="Arial" w:hAnsi="Arial" w:cs="Arial"/>
              </w:rPr>
            </w:pPr>
            <w:r w:rsidRPr="00516F1D">
              <w:rPr>
                <w:rFonts w:ascii="Arial" w:hAnsi="Arial" w:cs="Arial"/>
              </w:rPr>
              <w:t xml:space="preserve">PROJETO EXECUTIVO DE </w:t>
            </w:r>
          </w:p>
          <w:p w14:paraId="468013C6" w14:textId="77777777" w:rsidR="00516F1D" w:rsidRPr="00516F1D" w:rsidRDefault="00516F1D" w:rsidP="00516F1D">
            <w:pPr>
              <w:ind w:right="141"/>
              <w:jc w:val="both"/>
              <w:rPr>
                <w:rFonts w:ascii="Arial" w:hAnsi="Arial" w:cs="Arial"/>
              </w:rPr>
            </w:pPr>
            <w:r w:rsidRPr="00516F1D">
              <w:rPr>
                <w:rFonts w:ascii="Arial" w:hAnsi="Arial" w:cs="Arial"/>
              </w:rPr>
              <w:t>INSTALAÇÕES HIDRO SANITÁRIAS</w:t>
            </w:r>
          </w:p>
        </w:tc>
        <w:tc>
          <w:tcPr>
            <w:tcW w:w="1276" w:type="dxa"/>
          </w:tcPr>
          <w:p w14:paraId="3A836281" w14:textId="77777777" w:rsidR="00516F1D" w:rsidRPr="00516F1D" w:rsidRDefault="00516F1D" w:rsidP="00516F1D">
            <w:pPr>
              <w:ind w:right="141"/>
              <w:jc w:val="both"/>
              <w:rPr>
                <w:rFonts w:ascii="Arial" w:hAnsi="Arial" w:cs="Arial"/>
              </w:rPr>
            </w:pPr>
            <w:r w:rsidRPr="00516F1D">
              <w:rPr>
                <w:rFonts w:ascii="Arial" w:hAnsi="Arial" w:cs="Arial"/>
              </w:rPr>
              <w:t>999,19</w:t>
            </w:r>
          </w:p>
        </w:tc>
        <w:tc>
          <w:tcPr>
            <w:tcW w:w="1103" w:type="dxa"/>
          </w:tcPr>
          <w:p w14:paraId="5D66C4F4" w14:textId="77777777" w:rsidR="00516F1D" w:rsidRPr="00516F1D" w:rsidRDefault="00516F1D" w:rsidP="00516F1D">
            <w:pPr>
              <w:ind w:right="141"/>
              <w:jc w:val="both"/>
              <w:rPr>
                <w:rFonts w:ascii="Arial" w:hAnsi="Arial" w:cs="Arial"/>
              </w:rPr>
            </w:pPr>
            <w:r w:rsidRPr="00516F1D">
              <w:rPr>
                <w:rFonts w:ascii="Arial" w:hAnsi="Arial" w:cs="Arial"/>
              </w:rPr>
              <w:t>PR A1</w:t>
            </w:r>
          </w:p>
        </w:tc>
        <w:tc>
          <w:tcPr>
            <w:tcW w:w="1307" w:type="dxa"/>
            <w:gridSpan w:val="2"/>
          </w:tcPr>
          <w:p w14:paraId="4A9EB987" w14:textId="77777777" w:rsidR="00516F1D" w:rsidRPr="00516F1D" w:rsidRDefault="00516F1D" w:rsidP="00516F1D">
            <w:pPr>
              <w:ind w:right="141"/>
              <w:jc w:val="both"/>
              <w:rPr>
                <w:rFonts w:ascii="Arial" w:hAnsi="Arial" w:cs="Arial"/>
              </w:rPr>
            </w:pPr>
            <w:r w:rsidRPr="00516F1D">
              <w:rPr>
                <w:rFonts w:ascii="Arial" w:hAnsi="Arial" w:cs="Arial"/>
              </w:rPr>
              <w:t>10 PR A1</w:t>
            </w:r>
          </w:p>
        </w:tc>
        <w:tc>
          <w:tcPr>
            <w:tcW w:w="1361" w:type="dxa"/>
            <w:gridSpan w:val="2"/>
          </w:tcPr>
          <w:p w14:paraId="464057AB" w14:textId="77777777" w:rsidR="00516F1D" w:rsidRPr="00516F1D" w:rsidRDefault="00516F1D" w:rsidP="00516F1D">
            <w:pPr>
              <w:ind w:right="141"/>
              <w:jc w:val="both"/>
              <w:rPr>
                <w:rFonts w:ascii="Arial" w:hAnsi="Arial" w:cs="Arial"/>
              </w:rPr>
            </w:pPr>
            <w:r w:rsidRPr="00516F1D">
              <w:rPr>
                <w:rFonts w:ascii="Arial" w:hAnsi="Arial" w:cs="Arial"/>
              </w:rPr>
              <w:t>9.991,90</w:t>
            </w:r>
          </w:p>
        </w:tc>
      </w:tr>
      <w:tr w:rsidR="00516F1D" w:rsidRPr="00516F1D" w14:paraId="597CC666" w14:textId="77777777" w:rsidTr="00516F1D">
        <w:trPr>
          <w:gridAfter w:val="1"/>
          <w:wAfter w:w="56" w:type="dxa"/>
          <w:trHeight w:val="140"/>
        </w:trPr>
        <w:tc>
          <w:tcPr>
            <w:tcW w:w="1129" w:type="dxa"/>
          </w:tcPr>
          <w:p w14:paraId="41148534" w14:textId="77777777" w:rsidR="00516F1D" w:rsidRPr="00516F1D" w:rsidRDefault="00516F1D" w:rsidP="00516F1D">
            <w:pPr>
              <w:ind w:right="141"/>
              <w:jc w:val="both"/>
              <w:rPr>
                <w:rFonts w:ascii="Arial" w:hAnsi="Arial" w:cs="Arial"/>
              </w:rPr>
            </w:pPr>
            <w:r w:rsidRPr="00516F1D">
              <w:rPr>
                <w:rFonts w:ascii="Arial" w:hAnsi="Arial" w:cs="Arial"/>
              </w:rPr>
              <w:t>SETOP</w:t>
            </w:r>
          </w:p>
        </w:tc>
        <w:tc>
          <w:tcPr>
            <w:tcW w:w="993" w:type="dxa"/>
          </w:tcPr>
          <w:p w14:paraId="4B46E253" w14:textId="77777777" w:rsidR="00516F1D" w:rsidRPr="00516F1D" w:rsidRDefault="00516F1D" w:rsidP="00516F1D">
            <w:pPr>
              <w:ind w:right="141"/>
              <w:jc w:val="both"/>
              <w:rPr>
                <w:rFonts w:ascii="Arial" w:hAnsi="Arial" w:cs="Arial"/>
              </w:rPr>
            </w:pPr>
            <w:r w:rsidRPr="00516F1D">
              <w:rPr>
                <w:rFonts w:ascii="Arial" w:hAnsi="Arial" w:cs="Arial"/>
              </w:rPr>
              <w:t>ED-4178</w:t>
            </w:r>
          </w:p>
        </w:tc>
        <w:tc>
          <w:tcPr>
            <w:tcW w:w="1842" w:type="dxa"/>
          </w:tcPr>
          <w:p w14:paraId="79655A19" w14:textId="77777777" w:rsidR="00516F1D" w:rsidRPr="00516F1D" w:rsidRDefault="00516F1D" w:rsidP="00516F1D">
            <w:pPr>
              <w:ind w:right="141"/>
              <w:rPr>
                <w:rFonts w:ascii="Arial" w:hAnsi="Arial" w:cs="Arial"/>
              </w:rPr>
            </w:pPr>
            <w:r w:rsidRPr="00516F1D">
              <w:rPr>
                <w:rFonts w:ascii="Arial" w:hAnsi="Arial" w:cs="Arial"/>
              </w:rPr>
              <w:t>PLANILHA ORÇAMENTÁRI</w:t>
            </w:r>
            <w:r w:rsidRPr="00516F1D">
              <w:rPr>
                <w:rFonts w:ascii="Arial" w:hAnsi="Arial" w:cs="Arial"/>
              </w:rPr>
              <w:lastRenderedPageBreak/>
              <w:t>A PARA CONSTRUÇÕES NOVAS – AREA</w:t>
            </w:r>
          </w:p>
          <w:p w14:paraId="403E6A04" w14:textId="77777777" w:rsidR="00516F1D" w:rsidRPr="00516F1D" w:rsidRDefault="00516F1D" w:rsidP="00516F1D">
            <w:pPr>
              <w:ind w:right="141"/>
              <w:jc w:val="both"/>
              <w:rPr>
                <w:rFonts w:ascii="Arial" w:hAnsi="Arial" w:cs="Arial"/>
              </w:rPr>
            </w:pPr>
            <w:r w:rsidRPr="00516F1D">
              <w:rPr>
                <w:rFonts w:ascii="Arial" w:hAnsi="Arial" w:cs="Arial"/>
              </w:rPr>
              <w:t>ATÉ 1.000 M2</w:t>
            </w:r>
          </w:p>
        </w:tc>
        <w:tc>
          <w:tcPr>
            <w:tcW w:w="1276" w:type="dxa"/>
          </w:tcPr>
          <w:p w14:paraId="3575FBE3" w14:textId="77777777" w:rsidR="00516F1D" w:rsidRPr="00516F1D" w:rsidRDefault="00516F1D" w:rsidP="00516F1D">
            <w:pPr>
              <w:ind w:right="141"/>
              <w:jc w:val="both"/>
              <w:rPr>
                <w:rFonts w:ascii="Arial" w:hAnsi="Arial" w:cs="Arial"/>
              </w:rPr>
            </w:pPr>
            <w:r w:rsidRPr="00516F1D">
              <w:rPr>
                <w:rFonts w:ascii="Arial" w:hAnsi="Arial" w:cs="Arial"/>
              </w:rPr>
              <w:lastRenderedPageBreak/>
              <w:t>3,35</w:t>
            </w:r>
          </w:p>
        </w:tc>
        <w:tc>
          <w:tcPr>
            <w:tcW w:w="1103" w:type="dxa"/>
          </w:tcPr>
          <w:p w14:paraId="0A4D048A" w14:textId="77777777" w:rsidR="00516F1D" w:rsidRPr="00516F1D" w:rsidRDefault="00516F1D" w:rsidP="00516F1D">
            <w:pPr>
              <w:ind w:right="141"/>
              <w:jc w:val="both"/>
              <w:rPr>
                <w:rFonts w:ascii="Arial" w:hAnsi="Arial" w:cs="Arial"/>
              </w:rPr>
            </w:pPr>
            <w:r w:rsidRPr="00516F1D">
              <w:rPr>
                <w:rFonts w:ascii="Arial" w:hAnsi="Arial" w:cs="Arial"/>
              </w:rPr>
              <w:t>M2</w:t>
            </w:r>
          </w:p>
        </w:tc>
        <w:tc>
          <w:tcPr>
            <w:tcW w:w="1307" w:type="dxa"/>
            <w:gridSpan w:val="2"/>
          </w:tcPr>
          <w:p w14:paraId="47B3EA24" w14:textId="77777777" w:rsidR="00516F1D" w:rsidRPr="00516F1D" w:rsidRDefault="00516F1D" w:rsidP="00516F1D">
            <w:pPr>
              <w:ind w:right="141"/>
              <w:jc w:val="both"/>
              <w:rPr>
                <w:rFonts w:ascii="Arial" w:hAnsi="Arial" w:cs="Arial"/>
              </w:rPr>
            </w:pPr>
            <w:r w:rsidRPr="00516F1D">
              <w:rPr>
                <w:rFonts w:ascii="Arial" w:hAnsi="Arial" w:cs="Arial"/>
              </w:rPr>
              <w:t>2000m²</w:t>
            </w:r>
          </w:p>
        </w:tc>
        <w:tc>
          <w:tcPr>
            <w:tcW w:w="1361" w:type="dxa"/>
            <w:gridSpan w:val="2"/>
          </w:tcPr>
          <w:p w14:paraId="5C2A2FE8" w14:textId="77777777" w:rsidR="00516F1D" w:rsidRPr="00516F1D" w:rsidRDefault="00516F1D" w:rsidP="00516F1D">
            <w:pPr>
              <w:ind w:right="141"/>
              <w:jc w:val="both"/>
              <w:rPr>
                <w:rFonts w:ascii="Arial" w:hAnsi="Arial" w:cs="Arial"/>
              </w:rPr>
            </w:pPr>
            <w:r w:rsidRPr="00516F1D">
              <w:rPr>
                <w:rFonts w:ascii="Arial" w:hAnsi="Arial" w:cs="Arial"/>
              </w:rPr>
              <w:t>6.700,00</w:t>
            </w:r>
          </w:p>
        </w:tc>
      </w:tr>
      <w:tr w:rsidR="00516F1D" w:rsidRPr="00516F1D" w14:paraId="3EBDFA2A" w14:textId="77777777" w:rsidTr="00516F1D">
        <w:trPr>
          <w:trHeight w:val="140"/>
        </w:trPr>
        <w:tc>
          <w:tcPr>
            <w:tcW w:w="9067" w:type="dxa"/>
            <w:gridSpan w:val="10"/>
          </w:tcPr>
          <w:p w14:paraId="22D41F35" w14:textId="77777777" w:rsidR="00516F1D" w:rsidRPr="00516F1D" w:rsidRDefault="00516F1D" w:rsidP="00516F1D">
            <w:pPr>
              <w:ind w:right="141"/>
              <w:jc w:val="center"/>
              <w:rPr>
                <w:rFonts w:ascii="Arial" w:hAnsi="Arial" w:cs="Arial"/>
              </w:rPr>
            </w:pPr>
            <w:r w:rsidRPr="00516F1D">
              <w:rPr>
                <w:rFonts w:ascii="Arial" w:hAnsi="Arial" w:cs="Arial"/>
                <w:b/>
              </w:rPr>
              <w:t>Lote 05</w:t>
            </w:r>
          </w:p>
        </w:tc>
      </w:tr>
      <w:tr w:rsidR="00516F1D" w:rsidRPr="00516F1D" w14:paraId="4E29AF40" w14:textId="77777777" w:rsidTr="00516F1D">
        <w:trPr>
          <w:gridAfter w:val="1"/>
          <w:wAfter w:w="56" w:type="dxa"/>
          <w:trHeight w:val="140"/>
        </w:trPr>
        <w:tc>
          <w:tcPr>
            <w:tcW w:w="1129" w:type="dxa"/>
          </w:tcPr>
          <w:p w14:paraId="1932E2CB" w14:textId="77777777" w:rsidR="00516F1D" w:rsidRPr="00516F1D" w:rsidRDefault="00516F1D" w:rsidP="00516F1D">
            <w:pPr>
              <w:ind w:right="141"/>
              <w:rPr>
                <w:rFonts w:ascii="Arial" w:hAnsi="Arial" w:cs="Arial"/>
              </w:rPr>
            </w:pPr>
            <w:r w:rsidRPr="00516F1D">
              <w:rPr>
                <w:rFonts w:ascii="Arial" w:hAnsi="Arial" w:cs="Arial"/>
              </w:rPr>
              <w:t>SETOP</w:t>
            </w:r>
          </w:p>
        </w:tc>
        <w:tc>
          <w:tcPr>
            <w:tcW w:w="993" w:type="dxa"/>
          </w:tcPr>
          <w:p w14:paraId="50334ECD" w14:textId="77777777" w:rsidR="00516F1D" w:rsidRPr="00516F1D" w:rsidRDefault="00516F1D" w:rsidP="00516F1D">
            <w:pPr>
              <w:ind w:right="141"/>
              <w:rPr>
                <w:rFonts w:ascii="Arial" w:hAnsi="Arial" w:cs="Arial"/>
              </w:rPr>
            </w:pPr>
            <w:r w:rsidRPr="00516F1D">
              <w:rPr>
                <w:rFonts w:ascii="Arial" w:hAnsi="Arial" w:cs="Arial"/>
              </w:rPr>
              <w:t>ED-4046</w:t>
            </w:r>
          </w:p>
        </w:tc>
        <w:tc>
          <w:tcPr>
            <w:tcW w:w="1842" w:type="dxa"/>
          </w:tcPr>
          <w:p w14:paraId="5B62EC22" w14:textId="77777777" w:rsidR="00516F1D" w:rsidRPr="00516F1D" w:rsidRDefault="00516F1D" w:rsidP="00516F1D">
            <w:pPr>
              <w:ind w:right="141"/>
              <w:rPr>
                <w:rFonts w:ascii="Arial" w:hAnsi="Arial" w:cs="Arial"/>
              </w:rPr>
            </w:pPr>
            <w:r w:rsidRPr="00516F1D">
              <w:rPr>
                <w:rFonts w:ascii="Arial" w:hAnsi="Arial" w:cs="Arial"/>
              </w:rPr>
              <w:t>PROJETO EXECUTIVO DE</w:t>
            </w:r>
          </w:p>
          <w:p w14:paraId="7D09B023" w14:textId="77777777" w:rsidR="00516F1D" w:rsidRPr="00516F1D" w:rsidRDefault="00516F1D" w:rsidP="00516F1D">
            <w:pPr>
              <w:ind w:right="141"/>
              <w:rPr>
                <w:rFonts w:ascii="Arial" w:hAnsi="Arial" w:cs="Arial"/>
              </w:rPr>
            </w:pPr>
            <w:r w:rsidRPr="00516F1D">
              <w:rPr>
                <w:rFonts w:ascii="Arial" w:hAnsi="Arial" w:cs="Arial"/>
              </w:rPr>
              <w:t>PREVENÇÃO E COMBATE</w:t>
            </w:r>
          </w:p>
          <w:p w14:paraId="77B71C1B" w14:textId="77777777" w:rsidR="00516F1D" w:rsidRPr="00516F1D" w:rsidRDefault="00516F1D" w:rsidP="00516F1D">
            <w:pPr>
              <w:ind w:right="141"/>
              <w:rPr>
                <w:rFonts w:ascii="Arial" w:hAnsi="Arial" w:cs="Arial"/>
              </w:rPr>
            </w:pPr>
            <w:r w:rsidRPr="00516F1D">
              <w:rPr>
                <w:rFonts w:ascii="Arial" w:hAnsi="Arial" w:cs="Arial"/>
              </w:rPr>
              <w:t>A INCÊNDIO</w:t>
            </w:r>
          </w:p>
        </w:tc>
        <w:tc>
          <w:tcPr>
            <w:tcW w:w="1276" w:type="dxa"/>
          </w:tcPr>
          <w:p w14:paraId="46BE3F81" w14:textId="77777777" w:rsidR="00516F1D" w:rsidRPr="00516F1D" w:rsidRDefault="00516F1D" w:rsidP="00516F1D">
            <w:pPr>
              <w:ind w:right="141"/>
              <w:rPr>
                <w:rFonts w:ascii="Arial" w:hAnsi="Arial" w:cs="Arial"/>
              </w:rPr>
            </w:pPr>
            <w:r w:rsidRPr="00516F1D">
              <w:rPr>
                <w:rFonts w:ascii="Arial" w:hAnsi="Arial" w:cs="Arial"/>
              </w:rPr>
              <w:t>890,19</w:t>
            </w:r>
          </w:p>
        </w:tc>
        <w:tc>
          <w:tcPr>
            <w:tcW w:w="1103" w:type="dxa"/>
          </w:tcPr>
          <w:p w14:paraId="0B970FE8" w14:textId="77777777" w:rsidR="00516F1D" w:rsidRPr="00516F1D" w:rsidRDefault="00516F1D" w:rsidP="00516F1D">
            <w:pPr>
              <w:ind w:right="141"/>
              <w:rPr>
                <w:rFonts w:ascii="Arial" w:hAnsi="Arial" w:cs="Arial"/>
              </w:rPr>
            </w:pPr>
            <w:r w:rsidRPr="00516F1D">
              <w:rPr>
                <w:rFonts w:ascii="Arial" w:hAnsi="Arial" w:cs="Arial"/>
              </w:rPr>
              <w:t>PR A1</w:t>
            </w:r>
          </w:p>
        </w:tc>
        <w:tc>
          <w:tcPr>
            <w:tcW w:w="1307" w:type="dxa"/>
            <w:gridSpan w:val="2"/>
          </w:tcPr>
          <w:p w14:paraId="3D49FB2B" w14:textId="77777777" w:rsidR="00516F1D" w:rsidRPr="00516F1D" w:rsidRDefault="00516F1D" w:rsidP="00516F1D">
            <w:pPr>
              <w:ind w:right="141"/>
              <w:rPr>
                <w:rFonts w:ascii="Arial" w:hAnsi="Arial" w:cs="Arial"/>
              </w:rPr>
            </w:pPr>
            <w:r w:rsidRPr="00516F1D">
              <w:rPr>
                <w:rFonts w:ascii="Arial" w:hAnsi="Arial" w:cs="Arial"/>
              </w:rPr>
              <w:t>100 PR A1</w:t>
            </w:r>
          </w:p>
        </w:tc>
        <w:tc>
          <w:tcPr>
            <w:tcW w:w="1361" w:type="dxa"/>
            <w:gridSpan w:val="2"/>
          </w:tcPr>
          <w:p w14:paraId="5A3569D3" w14:textId="77777777" w:rsidR="00516F1D" w:rsidRPr="00516F1D" w:rsidRDefault="00516F1D" w:rsidP="00516F1D">
            <w:pPr>
              <w:ind w:right="141"/>
              <w:rPr>
                <w:rFonts w:ascii="Arial" w:hAnsi="Arial" w:cs="Arial"/>
              </w:rPr>
            </w:pPr>
            <w:r w:rsidRPr="00516F1D">
              <w:rPr>
                <w:rFonts w:ascii="Arial" w:hAnsi="Arial" w:cs="Arial"/>
              </w:rPr>
              <w:t>89.019,00</w:t>
            </w:r>
          </w:p>
        </w:tc>
      </w:tr>
      <w:tr w:rsidR="00516F1D" w:rsidRPr="00516F1D" w14:paraId="422245C1" w14:textId="77777777" w:rsidTr="00516F1D">
        <w:trPr>
          <w:gridAfter w:val="1"/>
          <w:wAfter w:w="56" w:type="dxa"/>
          <w:trHeight w:val="140"/>
        </w:trPr>
        <w:tc>
          <w:tcPr>
            <w:tcW w:w="1129" w:type="dxa"/>
          </w:tcPr>
          <w:p w14:paraId="3034FDCC" w14:textId="77777777" w:rsidR="00516F1D" w:rsidRPr="00516F1D" w:rsidRDefault="00516F1D" w:rsidP="00516F1D">
            <w:pPr>
              <w:ind w:right="141"/>
              <w:rPr>
                <w:rFonts w:ascii="Arial" w:hAnsi="Arial" w:cs="Arial"/>
              </w:rPr>
            </w:pPr>
            <w:r w:rsidRPr="00516F1D">
              <w:rPr>
                <w:rFonts w:ascii="Arial" w:hAnsi="Arial" w:cs="Arial"/>
              </w:rPr>
              <w:t>SETOP</w:t>
            </w:r>
          </w:p>
        </w:tc>
        <w:tc>
          <w:tcPr>
            <w:tcW w:w="993" w:type="dxa"/>
          </w:tcPr>
          <w:p w14:paraId="7BF942E3" w14:textId="77777777" w:rsidR="00516F1D" w:rsidRPr="00516F1D" w:rsidRDefault="00516F1D" w:rsidP="00516F1D">
            <w:pPr>
              <w:ind w:right="141"/>
              <w:rPr>
                <w:rFonts w:ascii="Arial" w:hAnsi="Arial" w:cs="Arial"/>
              </w:rPr>
            </w:pPr>
            <w:r w:rsidRPr="00516F1D">
              <w:rPr>
                <w:rFonts w:ascii="Arial" w:hAnsi="Arial" w:cs="Arial"/>
              </w:rPr>
              <w:t>ED-4037</w:t>
            </w:r>
          </w:p>
        </w:tc>
        <w:tc>
          <w:tcPr>
            <w:tcW w:w="1842" w:type="dxa"/>
          </w:tcPr>
          <w:p w14:paraId="2487FF1E" w14:textId="77777777" w:rsidR="00516F1D" w:rsidRPr="00516F1D" w:rsidRDefault="00516F1D" w:rsidP="00516F1D">
            <w:pPr>
              <w:ind w:right="141"/>
              <w:jc w:val="both"/>
              <w:rPr>
                <w:rFonts w:ascii="Arial" w:hAnsi="Arial" w:cs="Arial"/>
              </w:rPr>
            </w:pPr>
            <w:r w:rsidRPr="00516F1D">
              <w:rPr>
                <w:rFonts w:ascii="Arial" w:hAnsi="Arial" w:cs="Arial"/>
              </w:rPr>
              <w:t xml:space="preserve">PLANILHA ORÇAMENTÁRIA PARA REFORMA E/OU </w:t>
            </w:r>
          </w:p>
          <w:p w14:paraId="1052F718" w14:textId="77777777" w:rsidR="00516F1D" w:rsidRPr="00516F1D" w:rsidRDefault="00516F1D" w:rsidP="00516F1D">
            <w:pPr>
              <w:ind w:right="141"/>
              <w:jc w:val="both"/>
              <w:rPr>
                <w:rFonts w:ascii="Arial" w:hAnsi="Arial" w:cs="Arial"/>
              </w:rPr>
            </w:pPr>
            <w:r w:rsidRPr="00516F1D">
              <w:rPr>
                <w:rFonts w:ascii="Arial" w:hAnsi="Arial" w:cs="Arial"/>
              </w:rPr>
              <w:t xml:space="preserve">AMPLIAÇÃO DE </w:t>
            </w:r>
          </w:p>
          <w:p w14:paraId="59DE1B59" w14:textId="77777777" w:rsidR="00516F1D" w:rsidRPr="00516F1D" w:rsidRDefault="00516F1D" w:rsidP="00516F1D">
            <w:pPr>
              <w:ind w:right="141"/>
              <w:jc w:val="both"/>
              <w:rPr>
                <w:rFonts w:ascii="Arial" w:hAnsi="Arial" w:cs="Arial"/>
              </w:rPr>
            </w:pPr>
            <w:r w:rsidRPr="00516F1D">
              <w:rPr>
                <w:rFonts w:ascii="Arial" w:hAnsi="Arial" w:cs="Arial"/>
              </w:rPr>
              <w:t>EDIFICAÇÕES EXISTENTES-</w:t>
            </w:r>
          </w:p>
          <w:p w14:paraId="38CC180C" w14:textId="77777777" w:rsidR="00516F1D" w:rsidRPr="00516F1D" w:rsidRDefault="00516F1D" w:rsidP="00516F1D">
            <w:pPr>
              <w:ind w:right="141"/>
              <w:rPr>
                <w:rFonts w:ascii="Arial" w:hAnsi="Arial" w:cs="Arial"/>
              </w:rPr>
            </w:pPr>
            <w:r w:rsidRPr="00516F1D">
              <w:rPr>
                <w:rFonts w:ascii="Arial" w:hAnsi="Arial" w:cs="Arial"/>
              </w:rPr>
              <w:t>AREA ATÉ 1.000 M2</w:t>
            </w:r>
          </w:p>
        </w:tc>
        <w:tc>
          <w:tcPr>
            <w:tcW w:w="1276" w:type="dxa"/>
          </w:tcPr>
          <w:p w14:paraId="08C361B9" w14:textId="77777777" w:rsidR="00516F1D" w:rsidRPr="00516F1D" w:rsidRDefault="00516F1D" w:rsidP="00516F1D">
            <w:pPr>
              <w:ind w:right="141"/>
              <w:rPr>
                <w:rFonts w:ascii="Arial" w:hAnsi="Arial" w:cs="Arial"/>
              </w:rPr>
            </w:pPr>
            <w:r w:rsidRPr="00516F1D">
              <w:rPr>
                <w:rFonts w:ascii="Arial" w:hAnsi="Arial" w:cs="Arial"/>
              </w:rPr>
              <w:t>2,76</w:t>
            </w:r>
          </w:p>
        </w:tc>
        <w:tc>
          <w:tcPr>
            <w:tcW w:w="1103" w:type="dxa"/>
          </w:tcPr>
          <w:p w14:paraId="4A88B61F" w14:textId="77777777" w:rsidR="00516F1D" w:rsidRPr="00516F1D" w:rsidRDefault="00516F1D" w:rsidP="00516F1D">
            <w:pPr>
              <w:ind w:right="141"/>
              <w:rPr>
                <w:rFonts w:ascii="Arial" w:hAnsi="Arial" w:cs="Arial"/>
              </w:rPr>
            </w:pPr>
            <w:r w:rsidRPr="00516F1D">
              <w:rPr>
                <w:rFonts w:ascii="Arial" w:hAnsi="Arial" w:cs="Arial"/>
              </w:rPr>
              <w:t>M2</w:t>
            </w:r>
          </w:p>
        </w:tc>
        <w:tc>
          <w:tcPr>
            <w:tcW w:w="1307" w:type="dxa"/>
            <w:gridSpan w:val="2"/>
          </w:tcPr>
          <w:p w14:paraId="79BF9AC6" w14:textId="77777777" w:rsidR="00516F1D" w:rsidRPr="00516F1D" w:rsidRDefault="00516F1D" w:rsidP="00516F1D">
            <w:pPr>
              <w:ind w:right="141"/>
              <w:rPr>
                <w:rFonts w:ascii="Arial" w:hAnsi="Arial" w:cs="Arial"/>
              </w:rPr>
            </w:pPr>
            <w:r w:rsidRPr="00516F1D">
              <w:rPr>
                <w:rFonts w:ascii="Arial" w:hAnsi="Arial" w:cs="Arial"/>
              </w:rPr>
              <w:t>2000m²</w:t>
            </w:r>
          </w:p>
        </w:tc>
        <w:tc>
          <w:tcPr>
            <w:tcW w:w="1361" w:type="dxa"/>
            <w:gridSpan w:val="2"/>
          </w:tcPr>
          <w:p w14:paraId="46A1A420" w14:textId="77777777" w:rsidR="00516F1D" w:rsidRPr="00516F1D" w:rsidRDefault="00516F1D" w:rsidP="00516F1D">
            <w:pPr>
              <w:ind w:right="141"/>
              <w:rPr>
                <w:rFonts w:ascii="Arial" w:hAnsi="Arial" w:cs="Arial"/>
              </w:rPr>
            </w:pPr>
            <w:r w:rsidRPr="00516F1D">
              <w:rPr>
                <w:rFonts w:ascii="Arial" w:hAnsi="Arial" w:cs="Arial"/>
              </w:rPr>
              <w:t>5.520,00</w:t>
            </w:r>
          </w:p>
        </w:tc>
      </w:tr>
      <w:tr w:rsidR="00516F1D" w:rsidRPr="00516F1D" w14:paraId="5F055C60" w14:textId="77777777" w:rsidTr="00516F1D">
        <w:trPr>
          <w:trHeight w:val="140"/>
        </w:trPr>
        <w:tc>
          <w:tcPr>
            <w:tcW w:w="9067" w:type="dxa"/>
            <w:gridSpan w:val="10"/>
          </w:tcPr>
          <w:p w14:paraId="37DAC6B2" w14:textId="77777777" w:rsidR="00516F1D" w:rsidRPr="00516F1D" w:rsidRDefault="00516F1D" w:rsidP="00516F1D">
            <w:pPr>
              <w:ind w:right="141"/>
              <w:jc w:val="center"/>
              <w:rPr>
                <w:rFonts w:ascii="Arial" w:hAnsi="Arial" w:cs="Arial"/>
              </w:rPr>
            </w:pPr>
            <w:r w:rsidRPr="00516F1D">
              <w:rPr>
                <w:rFonts w:ascii="Arial" w:hAnsi="Arial" w:cs="Arial"/>
                <w:b/>
              </w:rPr>
              <w:t>Lote 06</w:t>
            </w:r>
          </w:p>
        </w:tc>
      </w:tr>
      <w:tr w:rsidR="00516F1D" w:rsidRPr="00516F1D" w14:paraId="5029AEF0" w14:textId="77777777" w:rsidTr="00516F1D">
        <w:trPr>
          <w:gridAfter w:val="1"/>
          <w:wAfter w:w="56" w:type="dxa"/>
          <w:trHeight w:val="140"/>
        </w:trPr>
        <w:tc>
          <w:tcPr>
            <w:tcW w:w="1129" w:type="dxa"/>
          </w:tcPr>
          <w:p w14:paraId="6BB5B42D" w14:textId="77777777" w:rsidR="00516F1D" w:rsidRPr="00516F1D" w:rsidRDefault="00516F1D" w:rsidP="00516F1D">
            <w:pPr>
              <w:ind w:right="141"/>
              <w:jc w:val="both"/>
              <w:rPr>
                <w:rFonts w:ascii="Arial" w:hAnsi="Arial" w:cs="Arial"/>
              </w:rPr>
            </w:pPr>
            <w:r w:rsidRPr="00516F1D">
              <w:rPr>
                <w:rFonts w:ascii="Arial" w:hAnsi="Arial" w:cs="Arial"/>
              </w:rPr>
              <w:t>SETOP</w:t>
            </w:r>
          </w:p>
        </w:tc>
        <w:tc>
          <w:tcPr>
            <w:tcW w:w="993" w:type="dxa"/>
          </w:tcPr>
          <w:p w14:paraId="34CE125E" w14:textId="77777777" w:rsidR="00516F1D" w:rsidRPr="00516F1D" w:rsidRDefault="00516F1D" w:rsidP="00516F1D">
            <w:pPr>
              <w:ind w:right="141"/>
              <w:jc w:val="both"/>
              <w:rPr>
                <w:rFonts w:ascii="Arial" w:hAnsi="Arial" w:cs="Arial"/>
              </w:rPr>
            </w:pPr>
            <w:r w:rsidRPr="00516F1D">
              <w:rPr>
                <w:rFonts w:ascii="Arial" w:hAnsi="Arial" w:cs="Arial"/>
              </w:rPr>
              <w:t>ED-4020</w:t>
            </w:r>
          </w:p>
        </w:tc>
        <w:tc>
          <w:tcPr>
            <w:tcW w:w="1842" w:type="dxa"/>
          </w:tcPr>
          <w:p w14:paraId="60A368E7" w14:textId="77777777" w:rsidR="00516F1D" w:rsidRPr="00516F1D" w:rsidRDefault="00516F1D" w:rsidP="00516F1D">
            <w:pPr>
              <w:ind w:right="141"/>
              <w:jc w:val="both"/>
              <w:rPr>
                <w:rFonts w:ascii="Arial" w:hAnsi="Arial" w:cs="Arial"/>
              </w:rPr>
            </w:pPr>
            <w:r w:rsidRPr="00516F1D">
              <w:rPr>
                <w:rFonts w:ascii="Arial" w:hAnsi="Arial" w:cs="Arial"/>
              </w:rPr>
              <w:t xml:space="preserve">PROJETO EXECUTIVO DE </w:t>
            </w:r>
          </w:p>
          <w:p w14:paraId="77FC4E11" w14:textId="77777777" w:rsidR="00516F1D" w:rsidRPr="00516F1D" w:rsidRDefault="00516F1D" w:rsidP="00516F1D">
            <w:pPr>
              <w:ind w:right="141"/>
              <w:jc w:val="both"/>
              <w:rPr>
                <w:rFonts w:ascii="Arial" w:hAnsi="Arial" w:cs="Arial"/>
              </w:rPr>
            </w:pPr>
            <w:r w:rsidRPr="00516F1D">
              <w:rPr>
                <w:rFonts w:ascii="Arial" w:hAnsi="Arial" w:cs="Arial"/>
              </w:rPr>
              <w:t>INSTALAÇÕES ELÉTRICAS</w:t>
            </w:r>
          </w:p>
        </w:tc>
        <w:tc>
          <w:tcPr>
            <w:tcW w:w="1276" w:type="dxa"/>
          </w:tcPr>
          <w:p w14:paraId="254BCE73" w14:textId="77777777" w:rsidR="00516F1D" w:rsidRPr="00516F1D" w:rsidRDefault="00516F1D" w:rsidP="00516F1D">
            <w:pPr>
              <w:ind w:right="141"/>
              <w:jc w:val="both"/>
              <w:rPr>
                <w:rFonts w:ascii="Arial" w:hAnsi="Arial" w:cs="Arial"/>
              </w:rPr>
            </w:pPr>
            <w:r w:rsidRPr="00516F1D">
              <w:rPr>
                <w:rFonts w:ascii="Arial" w:hAnsi="Arial" w:cs="Arial"/>
              </w:rPr>
              <w:t>1.076,91</w:t>
            </w:r>
          </w:p>
        </w:tc>
        <w:tc>
          <w:tcPr>
            <w:tcW w:w="1103" w:type="dxa"/>
          </w:tcPr>
          <w:p w14:paraId="683BD762" w14:textId="77777777" w:rsidR="00516F1D" w:rsidRPr="00516F1D" w:rsidRDefault="00516F1D" w:rsidP="00516F1D">
            <w:pPr>
              <w:ind w:right="141"/>
              <w:jc w:val="both"/>
              <w:rPr>
                <w:rFonts w:ascii="Arial" w:hAnsi="Arial" w:cs="Arial"/>
              </w:rPr>
            </w:pPr>
            <w:r w:rsidRPr="00516F1D">
              <w:rPr>
                <w:rFonts w:ascii="Arial" w:hAnsi="Arial" w:cs="Arial"/>
              </w:rPr>
              <w:t>PR A1</w:t>
            </w:r>
          </w:p>
        </w:tc>
        <w:tc>
          <w:tcPr>
            <w:tcW w:w="1307" w:type="dxa"/>
            <w:gridSpan w:val="2"/>
          </w:tcPr>
          <w:p w14:paraId="5AC2C0FD" w14:textId="77777777" w:rsidR="00516F1D" w:rsidRPr="00516F1D" w:rsidRDefault="00516F1D" w:rsidP="00516F1D">
            <w:pPr>
              <w:ind w:right="141"/>
              <w:jc w:val="both"/>
              <w:rPr>
                <w:rFonts w:ascii="Arial" w:hAnsi="Arial" w:cs="Arial"/>
              </w:rPr>
            </w:pPr>
            <w:r w:rsidRPr="00516F1D">
              <w:rPr>
                <w:rFonts w:ascii="Arial" w:hAnsi="Arial" w:cs="Arial"/>
              </w:rPr>
              <w:t>10 PR A1</w:t>
            </w:r>
          </w:p>
        </w:tc>
        <w:tc>
          <w:tcPr>
            <w:tcW w:w="1361" w:type="dxa"/>
            <w:gridSpan w:val="2"/>
          </w:tcPr>
          <w:p w14:paraId="7C728372" w14:textId="77777777" w:rsidR="00516F1D" w:rsidRPr="00516F1D" w:rsidRDefault="00516F1D" w:rsidP="00516F1D">
            <w:pPr>
              <w:ind w:right="141"/>
              <w:jc w:val="both"/>
              <w:rPr>
                <w:rFonts w:ascii="Arial" w:hAnsi="Arial" w:cs="Arial"/>
              </w:rPr>
            </w:pPr>
            <w:r w:rsidRPr="00516F1D">
              <w:rPr>
                <w:rFonts w:ascii="Arial" w:hAnsi="Arial" w:cs="Arial"/>
              </w:rPr>
              <w:t>10.769,10</w:t>
            </w:r>
          </w:p>
        </w:tc>
      </w:tr>
      <w:tr w:rsidR="00516F1D" w:rsidRPr="00516F1D" w14:paraId="0523D018" w14:textId="77777777" w:rsidTr="00516F1D">
        <w:trPr>
          <w:gridAfter w:val="1"/>
          <w:wAfter w:w="56" w:type="dxa"/>
          <w:trHeight w:val="140"/>
        </w:trPr>
        <w:tc>
          <w:tcPr>
            <w:tcW w:w="1129" w:type="dxa"/>
          </w:tcPr>
          <w:p w14:paraId="6A291735" w14:textId="77777777" w:rsidR="00516F1D" w:rsidRPr="00516F1D" w:rsidRDefault="00516F1D" w:rsidP="00516F1D">
            <w:pPr>
              <w:ind w:right="141"/>
              <w:jc w:val="both"/>
              <w:rPr>
                <w:rFonts w:ascii="Arial" w:hAnsi="Arial" w:cs="Arial"/>
              </w:rPr>
            </w:pPr>
            <w:r w:rsidRPr="00516F1D">
              <w:rPr>
                <w:rFonts w:ascii="Arial" w:hAnsi="Arial" w:cs="Arial"/>
              </w:rPr>
              <w:t>SETOP</w:t>
            </w:r>
          </w:p>
        </w:tc>
        <w:tc>
          <w:tcPr>
            <w:tcW w:w="993" w:type="dxa"/>
          </w:tcPr>
          <w:p w14:paraId="456C4D48" w14:textId="77777777" w:rsidR="00516F1D" w:rsidRPr="00516F1D" w:rsidRDefault="00516F1D" w:rsidP="00516F1D">
            <w:pPr>
              <w:ind w:right="141"/>
              <w:jc w:val="both"/>
              <w:rPr>
                <w:rFonts w:ascii="Arial" w:hAnsi="Arial" w:cs="Arial"/>
              </w:rPr>
            </w:pPr>
            <w:r w:rsidRPr="00516F1D">
              <w:rPr>
                <w:rFonts w:ascii="Arial" w:hAnsi="Arial" w:cs="Arial"/>
              </w:rPr>
              <w:t>ED-4043</w:t>
            </w:r>
          </w:p>
        </w:tc>
        <w:tc>
          <w:tcPr>
            <w:tcW w:w="1842" w:type="dxa"/>
          </w:tcPr>
          <w:p w14:paraId="66DD94C0" w14:textId="77777777" w:rsidR="00516F1D" w:rsidRPr="00516F1D" w:rsidRDefault="00516F1D" w:rsidP="00516F1D">
            <w:pPr>
              <w:ind w:right="141"/>
              <w:jc w:val="both"/>
              <w:rPr>
                <w:rFonts w:ascii="Arial" w:hAnsi="Arial" w:cs="Arial"/>
              </w:rPr>
            </w:pPr>
            <w:r w:rsidRPr="00516F1D">
              <w:rPr>
                <w:rFonts w:ascii="Arial" w:hAnsi="Arial" w:cs="Arial"/>
              </w:rPr>
              <w:t>PROJETO EXECUTIVO</w:t>
            </w:r>
          </w:p>
          <w:p w14:paraId="5DA08288" w14:textId="77777777" w:rsidR="00516F1D" w:rsidRPr="00516F1D" w:rsidRDefault="00516F1D" w:rsidP="00516F1D">
            <w:pPr>
              <w:ind w:right="141"/>
              <w:jc w:val="both"/>
              <w:rPr>
                <w:rFonts w:ascii="Arial" w:hAnsi="Arial" w:cs="Arial"/>
              </w:rPr>
            </w:pPr>
            <w:r w:rsidRPr="00516F1D">
              <w:rPr>
                <w:rFonts w:ascii="Arial" w:hAnsi="Arial" w:cs="Arial"/>
              </w:rPr>
              <w:t>LUMINOTÉCNICO</w:t>
            </w:r>
          </w:p>
        </w:tc>
        <w:tc>
          <w:tcPr>
            <w:tcW w:w="1276" w:type="dxa"/>
          </w:tcPr>
          <w:p w14:paraId="71BC941D" w14:textId="77777777" w:rsidR="00516F1D" w:rsidRPr="00516F1D" w:rsidRDefault="00516F1D" w:rsidP="00516F1D">
            <w:pPr>
              <w:ind w:right="141"/>
              <w:jc w:val="both"/>
              <w:rPr>
                <w:rFonts w:ascii="Arial" w:hAnsi="Arial" w:cs="Arial"/>
              </w:rPr>
            </w:pPr>
            <w:r w:rsidRPr="00516F1D">
              <w:rPr>
                <w:rFonts w:ascii="Arial" w:hAnsi="Arial" w:cs="Arial"/>
              </w:rPr>
              <w:t>446,34</w:t>
            </w:r>
          </w:p>
        </w:tc>
        <w:tc>
          <w:tcPr>
            <w:tcW w:w="1103" w:type="dxa"/>
          </w:tcPr>
          <w:p w14:paraId="6A8B0E46" w14:textId="77777777" w:rsidR="00516F1D" w:rsidRPr="00516F1D" w:rsidRDefault="00516F1D" w:rsidP="00516F1D">
            <w:pPr>
              <w:ind w:right="141"/>
              <w:jc w:val="both"/>
              <w:rPr>
                <w:rFonts w:ascii="Arial" w:hAnsi="Arial" w:cs="Arial"/>
              </w:rPr>
            </w:pPr>
            <w:r w:rsidRPr="00516F1D">
              <w:rPr>
                <w:rFonts w:ascii="Arial" w:hAnsi="Arial" w:cs="Arial"/>
              </w:rPr>
              <w:t>PR A1</w:t>
            </w:r>
          </w:p>
        </w:tc>
        <w:tc>
          <w:tcPr>
            <w:tcW w:w="1307" w:type="dxa"/>
            <w:gridSpan w:val="2"/>
          </w:tcPr>
          <w:p w14:paraId="73AF8970" w14:textId="77777777" w:rsidR="00516F1D" w:rsidRPr="00516F1D" w:rsidRDefault="00516F1D" w:rsidP="00516F1D">
            <w:pPr>
              <w:ind w:right="141"/>
              <w:jc w:val="both"/>
              <w:rPr>
                <w:rFonts w:ascii="Arial" w:hAnsi="Arial" w:cs="Arial"/>
              </w:rPr>
            </w:pPr>
            <w:r w:rsidRPr="00516F1D">
              <w:rPr>
                <w:rFonts w:ascii="Arial" w:hAnsi="Arial" w:cs="Arial"/>
              </w:rPr>
              <w:t>10 PR A1</w:t>
            </w:r>
          </w:p>
        </w:tc>
        <w:tc>
          <w:tcPr>
            <w:tcW w:w="1361" w:type="dxa"/>
            <w:gridSpan w:val="2"/>
          </w:tcPr>
          <w:p w14:paraId="3038911D" w14:textId="77777777" w:rsidR="00516F1D" w:rsidRPr="00516F1D" w:rsidRDefault="00516F1D" w:rsidP="00516F1D">
            <w:pPr>
              <w:ind w:right="141"/>
              <w:jc w:val="both"/>
              <w:rPr>
                <w:rFonts w:ascii="Arial" w:hAnsi="Arial" w:cs="Arial"/>
              </w:rPr>
            </w:pPr>
            <w:r w:rsidRPr="00516F1D">
              <w:rPr>
                <w:rFonts w:ascii="Arial" w:hAnsi="Arial" w:cs="Arial"/>
              </w:rPr>
              <w:t>4.463,40</w:t>
            </w:r>
          </w:p>
        </w:tc>
      </w:tr>
      <w:tr w:rsidR="00516F1D" w:rsidRPr="00516F1D" w14:paraId="4E6A20B8" w14:textId="77777777" w:rsidTr="00516F1D">
        <w:trPr>
          <w:gridAfter w:val="1"/>
          <w:wAfter w:w="56" w:type="dxa"/>
          <w:trHeight w:val="140"/>
        </w:trPr>
        <w:tc>
          <w:tcPr>
            <w:tcW w:w="1129" w:type="dxa"/>
          </w:tcPr>
          <w:p w14:paraId="49F2D1EE" w14:textId="77777777" w:rsidR="00516F1D" w:rsidRPr="00516F1D" w:rsidRDefault="00516F1D" w:rsidP="00516F1D">
            <w:pPr>
              <w:ind w:right="141"/>
              <w:jc w:val="both"/>
              <w:rPr>
                <w:rFonts w:ascii="Arial" w:hAnsi="Arial" w:cs="Arial"/>
              </w:rPr>
            </w:pPr>
            <w:r w:rsidRPr="00516F1D">
              <w:rPr>
                <w:rFonts w:ascii="Arial" w:hAnsi="Arial" w:cs="Arial"/>
              </w:rPr>
              <w:t>SETOP</w:t>
            </w:r>
          </w:p>
        </w:tc>
        <w:tc>
          <w:tcPr>
            <w:tcW w:w="993" w:type="dxa"/>
          </w:tcPr>
          <w:p w14:paraId="036C6D8F" w14:textId="77777777" w:rsidR="00516F1D" w:rsidRPr="00516F1D" w:rsidRDefault="00516F1D" w:rsidP="00516F1D">
            <w:pPr>
              <w:ind w:right="141"/>
              <w:jc w:val="both"/>
              <w:rPr>
                <w:rFonts w:ascii="Arial" w:hAnsi="Arial" w:cs="Arial"/>
              </w:rPr>
            </w:pPr>
            <w:r w:rsidRPr="00516F1D">
              <w:rPr>
                <w:rFonts w:ascii="Arial" w:hAnsi="Arial" w:cs="Arial"/>
              </w:rPr>
              <w:t>ED-4178</w:t>
            </w:r>
          </w:p>
        </w:tc>
        <w:tc>
          <w:tcPr>
            <w:tcW w:w="1842" w:type="dxa"/>
          </w:tcPr>
          <w:p w14:paraId="71B3AF1C" w14:textId="77777777" w:rsidR="00516F1D" w:rsidRPr="00516F1D" w:rsidRDefault="00516F1D" w:rsidP="00516F1D">
            <w:pPr>
              <w:ind w:right="141"/>
              <w:rPr>
                <w:rFonts w:ascii="Arial" w:hAnsi="Arial" w:cs="Arial"/>
              </w:rPr>
            </w:pPr>
            <w:r w:rsidRPr="00516F1D">
              <w:rPr>
                <w:rFonts w:ascii="Arial" w:hAnsi="Arial" w:cs="Arial"/>
              </w:rPr>
              <w:t>PLANILHA ORÇAMENTÁRIA PARA CONSTRUÇÕES NOVAS – AREA</w:t>
            </w:r>
          </w:p>
          <w:p w14:paraId="1551ACCD" w14:textId="77777777" w:rsidR="00516F1D" w:rsidRPr="00516F1D" w:rsidRDefault="00516F1D" w:rsidP="00516F1D">
            <w:pPr>
              <w:ind w:right="141"/>
              <w:jc w:val="both"/>
              <w:rPr>
                <w:rFonts w:ascii="Arial" w:hAnsi="Arial" w:cs="Arial"/>
              </w:rPr>
            </w:pPr>
            <w:r w:rsidRPr="00516F1D">
              <w:rPr>
                <w:rFonts w:ascii="Arial" w:hAnsi="Arial" w:cs="Arial"/>
              </w:rPr>
              <w:t>ATÉ 1.000 M2</w:t>
            </w:r>
          </w:p>
        </w:tc>
        <w:tc>
          <w:tcPr>
            <w:tcW w:w="1276" w:type="dxa"/>
          </w:tcPr>
          <w:p w14:paraId="795EF00A" w14:textId="77777777" w:rsidR="00516F1D" w:rsidRPr="00516F1D" w:rsidRDefault="00516F1D" w:rsidP="00516F1D">
            <w:pPr>
              <w:ind w:right="141"/>
              <w:jc w:val="both"/>
              <w:rPr>
                <w:rFonts w:ascii="Arial" w:hAnsi="Arial" w:cs="Arial"/>
              </w:rPr>
            </w:pPr>
            <w:r w:rsidRPr="00516F1D">
              <w:rPr>
                <w:rFonts w:ascii="Arial" w:hAnsi="Arial" w:cs="Arial"/>
              </w:rPr>
              <w:t>3,35</w:t>
            </w:r>
          </w:p>
        </w:tc>
        <w:tc>
          <w:tcPr>
            <w:tcW w:w="1103" w:type="dxa"/>
          </w:tcPr>
          <w:p w14:paraId="4A2B98FB" w14:textId="77777777" w:rsidR="00516F1D" w:rsidRPr="00516F1D" w:rsidRDefault="00516F1D" w:rsidP="00516F1D">
            <w:pPr>
              <w:ind w:right="141"/>
              <w:jc w:val="both"/>
              <w:rPr>
                <w:rFonts w:ascii="Arial" w:hAnsi="Arial" w:cs="Arial"/>
              </w:rPr>
            </w:pPr>
            <w:r w:rsidRPr="00516F1D">
              <w:rPr>
                <w:rFonts w:ascii="Arial" w:hAnsi="Arial" w:cs="Arial"/>
              </w:rPr>
              <w:t>M2</w:t>
            </w:r>
          </w:p>
        </w:tc>
        <w:tc>
          <w:tcPr>
            <w:tcW w:w="1307" w:type="dxa"/>
            <w:gridSpan w:val="2"/>
          </w:tcPr>
          <w:p w14:paraId="0598BE03" w14:textId="77777777" w:rsidR="00516F1D" w:rsidRPr="00516F1D" w:rsidRDefault="00516F1D" w:rsidP="00516F1D">
            <w:pPr>
              <w:ind w:right="141"/>
              <w:jc w:val="both"/>
              <w:rPr>
                <w:rFonts w:ascii="Arial" w:hAnsi="Arial" w:cs="Arial"/>
              </w:rPr>
            </w:pPr>
            <w:r w:rsidRPr="00516F1D">
              <w:rPr>
                <w:rFonts w:ascii="Arial" w:hAnsi="Arial" w:cs="Arial"/>
              </w:rPr>
              <w:t>2000m²</w:t>
            </w:r>
          </w:p>
        </w:tc>
        <w:tc>
          <w:tcPr>
            <w:tcW w:w="1361" w:type="dxa"/>
            <w:gridSpan w:val="2"/>
          </w:tcPr>
          <w:p w14:paraId="4FBE30FC" w14:textId="77777777" w:rsidR="00516F1D" w:rsidRPr="00516F1D" w:rsidRDefault="00516F1D" w:rsidP="00516F1D">
            <w:pPr>
              <w:ind w:right="141"/>
              <w:jc w:val="both"/>
              <w:rPr>
                <w:rFonts w:ascii="Arial" w:hAnsi="Arial" w:cs="Arial"/>
              </w:rPr>
            </w:pPr>
            <w:r w:rsidRPr="00516F1D">
              <w:rPr>
                <w:rFonts w:ascii="Arial" w:hAnsi="Arial" w:cs="Arial"/>
              </w:rPr>
              <w:t>6.700,00</w:t>
            </w:r>
          </w:p>
        </w:tc>
      </w:tr>
      <w:tr w:rsidR="00516F1D" w:rsidRPr="00516F1D" w14:paraId="24451EBA" w14:textId="77777777" w:rsidTr="00516F1D">
        <w:trPr>
          <w:trHeight w:val="140"/>
        </w:trPr>
        <w:tc>
          <w:tcPr>
            <w:tcW w:w="6402" w:type="dxa"/>
            <w:gridSpan w:val="6"/>
          </w:tcPr>
          <w:p w14:paraId="5875FF45" w14:textId="77777777" w:rsidR="00516F1D" w:rsidRPr="00516F1D" w:rsidRDefault="00516F1D" w:rsidP="00516F1D">
            <w:pPr>
              <w:ind w:right="141"/>
              <w:jc w:val="both"/>
              <w:rPr>
                <w:rFonts w:ascii="Arial" w:hAnsi="Arial" w:cs="Arial"/>
              </w:rPr>
            </w:pPr>
          </w:p>
        </w:tc>
        <w:tc>
          <w:tcPr>
            <w:tcW w:w="1310" w:type="dxa"/>
            <w:gridSpan w:val="2"/>
          </w:tcPr>
          <w:p w14:paraId="41CEDE65" w14:textId="77777777" w:rsidR="00516F1D" w:rsidRPr="00516F1D" w:rsidRDefault="00516F1D" w:rsidP="00516F1D">
            <w:pPr>
              <w:ind w:right="141"/>
              <w:jc w:val="both"/>
              <w:rPr>
                <w:rFonts w:ascii="Arial" w:hAnsi="Arial" w:cs="Arial"/>
              </w:rPr>
            </w:pPr>
            <w:r w:rsidRPr="00516F1D">
              <w:rPr>
                <w:rFonts w:ascii="Arial" w:hAnsi="Arial" w:cs="Arial"/>
              </w:rPr>
              <w:t>TOTAL</w:t>
            </w:r>
          </w:p>
        </w:tc>
        <w:tc>
          <w:tcPr>
            <w:tcW w:w="1355" w:type="dxa"/>
            <w:gridSpan w:val="2"/>
          </w:tcPr>
          <w:p w14:paraId="3836AAD9" w14:textId="77777777" w:rsidR="00516F1D" w:rsidRPr="00516F1D" w:rsidRDefault="00516F1D" w:rsidP="00516F1D">
            <w:pPr>
              <w:ind w:right="141"/>
              <w:jc w:val="both"/>
              <w:rPr>
                <w:rFonts w:ascii="Arial" w:hAnsi="Arial" w:cs="Arial"/>
              </w:rPr>
            </w:pPr>
            <w:r w:rsidRPr="00516F1D">
              <w:rPr>
                <w:rFonts w:ascii="Arial" w:hAnsi="Arial" w:cs="Arial"/>
              </w:rPr>
              <w:t>225.981,90</w:t>
            </w:r>
          </w:p>
        </w:tc>
      </w:tr>
    </w:tbl>
    <w:p w14:paraId="0AB87B86" w14:textId="77777777" w:rsidR="00516F1D" w:rsidRPr="00516F1D" w:rsidRDefault="00516F1D" w:rsidP="00516F1D">
      <w:pPr>
        <w:spacing w:after="120"/>
        <w:ind w:right="141" w:firstLine="426"/>
        <w:jc w:val="both"/>
        <w:rPr>
          <w:rFonts w:ascii="Arial" w:hAnsi="Arial" w:cs="Arial"/>
        </w:rPr>
      </w:pPr>
      <w:r w:rsidRPr="00516F1D">
        <w:rPr>
          <w:rFonts w:ascii="Arial" w:hAnsi="Arial" w:cs="Arial"/>
        </w:rPr>
        <w:t xml:space="preserve">4.1. Os projetos deverão estar dentro dos parâmetros estabelecidos pelas Normas Regulamentadoras da Associação Brasileira de Normas Técnicas – ABNT, Plano Diretor da Cidade de Janaúba-MG, bibliografias, além de demais instruções técnicas relacionadas aos mesmos. </w:t>
      </w:r>
    </w:p>
    <w:p w14:paraId="62676EC3" w14:textId="77777777" w:rsidR="00516F1D" w:rsidRPr="00516F1D" w:rsidRDefault="00516F1D" w:rsidP="00516F1D">
      <w:pPr>
        <w:spacing w:after="120"/>
        <w:ind w:right="141" w:firstLine="426"/>
        <w:jc w:val="both"/>
        <w:rPr>
          <w:rFonts w:ascii="Arial" w:hAnsi="Arial" w:cs="Arial"/>
        </w:rPr>
      </w:pPr>
      <w:r w:rsidRPr="00516F1D">
        <w:rPr>
          <w:rFonts w:ascii="Arial" w:hAnsi="Arial" w:cs="Arial"/>
        </w:rPr>
        <w:t>4.2. Cada projeto confeccionado deverá acompanhar Anotação de Responsabilidade Técnica (ART) devidamente paga junto ao respectivo conselho responsável, tendo a mesma que constar a assinatura do técnico responsável.</w:t>
      </w:r>
    </w:p>
    <w:p w14:paraId="351119B0" w14:textId="77777777" w:rsidR="00516F1D" w:rsidRPr="00516F1D" w:rsidRDefault="00516F1D" w:rsidP="00516F1D">
      <w:pPr>
        <w:spacing w:after="120"/>
        <w:ind w:right="141" w:firstLine="426"/>
        <w:jc w:val="both"/>
        <w:rPr>
          <w:rFonts w:ascii="Arial" w:hAnsi="Arial" w:cs="Arial"/>
        </w:rPr>
      </w:pPr>
      <w:r w:rsidRPr="00516F1D">
        <w:rPr>
          <w:rFonts w:ascii="Arial" w:hAnsi="Arial" w:cs="Arial"/>
        </w:rPr>
        <w:t xml:space="preserve">4.3. Antes da plotagem das pranchas A1, a CONTRADA submeterá os projetos a análise prévia pelo corpo técnico da Secretaria Municipal de Obras e Serviços Urbanos. Só após análise e aprovação que a mesma prosseguirá com o processo de entrega de projeto e ART devidamente assinados. </w:t>
      </w:r>
    </w:p>
    <w:p w14:paraId="6C134F86" w14:textId="77777777" w:rsidR="00516F1D" w:rsidRPr="00516F1D" w:rsidRDefault="00516F1D" w:rsidP="00516F1D">
      <w:pPr>
        <w:spacing w:after="120"/>
        <w:ind w:right="141" w:firstLine="426"/>
        <w:jc w:val="both"/>
        <w:rPr>
          <w:rFonts w:ascii="Arial" w:hAnsi="Arial" w:cs="Arial"/>
        </w:rPr>
      </w:pPr>
      <w:r w:rsidRPr="00516F1D">
        <w:rPr>
          <w:rFonts w:ascii="Arial" w:hAnsi="Arial" w:cs="Arial"/>
        </w:rPr>
        <w:lastRenderedPageBreak/>
        <w:t>4.4. Além do arquivo físico em prancha A1, a CONTRADADA deverá disponibilizar junto a Secretaria Municipal de Obras e Serviços Urbanos o arquivo em formato digital (</w:t>
      </w:r>
      <w:proofErr w:type="spellStart"/>
      <w:r w:rsidRPr="00516F1D">
        <w:rPr>
          <w:rFonts w:ascii="Arial" w:hAnsi="Arial" w:cs="Arial"/>
        </w:rPr>
        <w:t>dwg</w:t>
      </w:r>
      <w:proofErr w:type="spellEnd"/>
      <w:r w:rsidRPr="00516F1D">
        <w:rPr>
          <w:rFonts w:ascii="Arial" w:hAnsi="Arial" w:cs="Arial"/>
        </w:rPr>
        <w:t>) editável.</w:t>
      </w:r>
    </w:p>
    <w:p w14:paraId="3BDEB8AC" w14:textId="77777777" w:rsidR="00516F1D" w:rsidRPr="00516F1D" w:rsidRDefault="00516F1D" w:rsidP="00516F1D">
      <w:pPr>
        <w:spacing w:after="120"/>
        <w:ind w:right="141" w:firstLine="426"/>
        <w:jc w:val="both"/>
        <w:rPr>
          <w:rFonts w:ascii="Arial" w:hAnsi="Arial" w:cs="Arial"/>
        </w:rPr>
      </w:pPr>
      <w:r w:rsidRPr="00516F1D">
        <w:rPr>
          <w:rFonts w:ascii="Arial" w:hAnsi="Arial" w:cs="Arial"/>
        </w:rPr>
        <w:t xml:space="preserve">4.5. As planilhas orçamentarias deverão utilizar como parâmetros de preços as planilhas SINAPI e SETOP-MG (desonerado), sempre em sua versão mais recente. Caso algum item não seja encontrado nas planilhas referência, a CONTRATADA deverá fazer uma cotação de mercado através de três orçamentos, utilizando o valor médio destes. </w:t>
      </w:r>
    </w:p>
    <w:p w14:paraId="6A5F7506" w14:textId="77777777" w:rsidR="00516F1D" w:rsidRPr="00516F1D" w:rsidRDefault="00516F1D" w:rsidP="00516F1D">
      <w:pPr>
        <w:pBdr>
          <w:top w:val="single" w:sz="4" w:space="1" w:color="auto"/>
          <w:left w:val="single" w:sz="4" w:space="4" w:color="auto"/>
          <w:bottom w:val="single" w:sz="4" w:space="1" w:color="auto"/>
          <w:right w:val="single" w:sz="4" w:space="4" w:color="auto"/>
        </w:pBdr>
        <w:shd w:val="clear" w:color="auto" w:fill="E6E6E6"/>
        <w:ind w:right="141"/>
        <w:jc w:val="both"/>
        <w:rPr>
          <w:rFonts w:ascii="Arial" w:hAnsi="Arial" w:cs="Arial"/>
          <w:b/>
        </w:rPr>
      </w:pPr>
      <w:r w:rsidRPr="00516F1D">
        <w:rPr>
          <w:rFonts w:ascii="Arial" w:hAnsi="Arial" w:cs="Arial"/>
          <w:b/>
        </w:rPr>
        <w:t>5. FORMAS DE ENTREGA</w:t>
      </w:r>
    </w:p>
    <w:p w14:paraId="6B195F83" w14:textId="77777777" w:rsidR="00516F1D" w:rsidRPr="00516F1D" w:rsidRDefault="00516F1D" w:rsidP="00516F1D">
      <w:pPr>
        <w:pStyle w:val="Default"/>
        <w:spacing w:after="47"/>
        <w:ind w:right="141" w:firstLine="360"/>
        <w:jc w:val="both"/>
        <w:rPr>
          <w:rFonts w:ascii="Arial" w:eastAsia="Lucida Sans Unicode" w:hAnsi="Arial" w:cs="Arial"/>
          <w:sz w:val="20"/>
          <w:szCs w:val="20"/>
          <w:lang w:eastAsia="ar-SA"/>
        </w:rPr>
      </w:pPr>
      <w:r w:rsidRPr="00516F1D">
        <w:rPr>
          <w:rFonts w:ascii="Arial" w:eastAsia="Lucida Sans Unicode" w:hAnsi="Arial" w:cs="Arial"/>
          <w:sz w:val="20"/>
          <w:szCs w:val="20"/>
          <w:lang w:eastAsia="ar-SA"/>
        </w:rPr>
        <w:t xml:space="preserve">5.1. O objeto do presente termo de referência deverá ser fornecido conforme solicitação do Município de Janaúba/MG, com prazo não superior a 15 (quinze) dias úteis após recebimento da nota de empenho. </w:t>
      </w:r>
    </w:p>
    <w:p w14:paraId="477219DA" w14:textId="77777777" w:rsidR="00516F1D" w:rsidRPr="00516F1D" w:rsidRDefault="00516F1D" w:rsidP="00516F1D">
      <w:pPr>
        <w:pStyle w:val="Default"/>
        <w:spacing w:after="47"/>
        <w:ind w:right="141" w:firstLine="360"/>
        <w:jc w:val="both"/>
        <w:rPr>
          <w:rFonts w:ascii="Arial" w:eastAsia="Lucida Sans Unicode" w:hAnsi="Arial" w:cs="Arial"/>
          <w:sz w:val="20"/>
          <w:szCs w:val="20"/>
          <w:lang w:eastAsia="ar-SA"/>
        </w:rPr>
      </w:pPr>
      <w:r w:rsidRPr="00516F1D">
        <w:rPr>
          <w:rFonts w:ascii="Arial" w:eastAsia="Lucida Sans Unicode" w:hAnsi="Arial" w:cs="Arial"/>
          <w:sz w:val="20"/>
          <w:szCs w:val="20"/>
          <w:lang w:eastAsia="ar-SA"/>
        </w:rPr>
        <w:t xml:space="preserve">5.2. O não cumprimento do disposto no item 4.1 do presente termo acarretará a anulação do empenho bem como a aplicação das penalidades previstas no edital e a convocação do fornecedor subsequente considerando a ordem de classificação do certame. </w:t>
      </w:r>
    </w:p>
    <w:p w14:paraId="7F56A45F" w14:textId="77777777" w:rsidR="00516F1D" w:rsidRPr="00516F1D" w:rsidRDefault="00516F1D" w:rsidP="00516F1D">
      <w:pPr>
        <w:pStyle w:val="Default"/>
        <w:spacing w:after="47"/>
        <w:ind w:right="141" w:firstLine="360"/>
        <w:jc w:val="both"/>
        <w:rPr>
          <w:rFonts w:ascii="Arial" w:eastAsia="Lucida Sans Unicode" w:hAnsi="Arial" w:cs="Arial"/>
          <w:sz w:val="20"/>
          <w:szCs w:val="20"/>
          <w:lang w:eastAsia="ar-SA"/>
        </w:rPr>
      </w:pPr>
      <w:r w:rsidRPr="00516F1D">
        <w:rPr>
          <w:rFonts w:ascii="Arial" w:eastAsia="Lucida Sans Unicode" w:hAnsi="Arial" w:cs="Arial"/>
          <w:sz w:val="20"/>
          <w:szCs w:val="20"/>
          <w:lang w:eastAsia="ar-SA"/>
        </w:rPr>
        <w:t xml:space="preserve">5.3. Os materiais objeto da licitação deveram ser entregues na Secretaria Municipal de Obras e Serviços Urbanos, localizado na Praça Doutor </w:t>
      </w:r>
      <w:proofErr w:type="spellStart"/>
      <w:r w:rsidRPr="00516F1D">
        <w:rPr>
          <w:rFonts w:ascii="Arial" w:eastAsia="Lucida Sans Unicode" w:hAnsi="Arial" w:cs="Arial"/>
          <w:sz w:val="20"/>
          <w:szCs w:val="20"/>
          <w:lang w:eastAsia="ar-SA"/>
        </w:rPr>
        <w:t>Rockert</w:t>
      </w:r>
      <w:proofErr w:type="spellEnd"/>
      <w:r w:rsidRPr="00516F1D">
        <w:rPr>
          <w:rFonts w:ascii="Arial" w:eastAsia="Lucida Sans Unicode" w:hAnsi="Arial" w:cs="Arial"/>
          <w:sz w:val="20"/>
          <w:szCs w:val="20"/>
          <w:lang w:eastAsia="ar-SA"/>
        </w:rPr>
        <w:t xml:space="preserve">, nº 92, Centro, no Município de Janaúba/MG, ficando a Contratada responsável pela entrega completa dos projetos e suas respectivas </w:t>
      </w:r>
      <w:proofErr w:type="spellStart"/>
      <w:r w:rsidRPr="00516F1D">
        <w:rPr>
          <w:rFonts w:ascii="Arial" w:eastAsia="Lucida Sans Unicode" w:hAnsi="Arial" w:cs="Arial"/>
          <w:sz w:val="20"/>
          <w:szCs w:val="20"/>
          <w:lang w:eastAsia="ar-SA"/>
        </w:rPr>
        <w:t>ART’s</w:t>
      </w:r>
      <w:proofErr w:type="spellEnd"/>
      <w:r w:rsidRPr="00516F1D">
        <w:rPr>
          <w:rFonts w:ascii="Arial" w:eastAsia="Lucida Sans Unicode" w:hAnsi="Arial" w:cs="Arial"/>
          <w:sz w:val="20"/>
          <w:szCs w:val="20"/>
          <w:lang w:eastAsia="ar-SA"/>
        </w:rPr>
        <w:t xml:space="preserve">. </w:t>
      </w:r>
    </w:p>
    <w:p w14:paraId="39ECCB18" w14:textId="77777777" w:rsidR="00516F1D" w:rsidRPr="00516F1D" w:rsidRDefault="00516F1D" w:rsidP="00516F1D">
      <w:pPr>
        <w:pStyle w:val="Default"/>
        <w:spacing w:after="47"/>
        <w:ind w:right="141" w:firstLine="360"/>
        <w:jc w:val="both"/>
        <w:rPr>
          <w:rFonts w:ascii="Arial" w:eastAsia="Lucida Sans Unicode" w:hAnsi="Arial" w:cs="Arial"/>
          <w:sz w:val="20"/>
          <w:szCs w:val="20"/>
          <w:lang w:eastAsia="ar-SA"/>
        </w:rPr>
      </w:pPr>
      <w:r w:rsidRPr="00516F1D">
        <w:rPr>
          <w:rFonts w:ascii="Arial" w:eastAsia="Lucida Sans Unicode" w:hAnsi="Arial" w:cs="Arial"/>
          <w:sz w:val="20"/>
          <w:szCs w:val="20"/>
          <w:lang w:eastAsia="ar-SA"/>
        </w:rPr>
        <w:t xml:space="preserve">5.4. A empresa vencedora somente poderá executar a entrega de projetos previamente autorizados pela Secretaria Municipal de Obras e Serviços Urbanos. </w:t>
      </w:r>
    </w:p>
    <w:p w14:paraId="4C3837DA" w14:textId="77777777" w:rsidR="00516F1D" w:rsidRPr="00516F1D" w:rsidRDefault="00516F1D" w:rsidP="00516F1D">
      <w:pPr>
        <w:pStyle w:val="Default"/>
        <w:spacing w:after="47"/>
        <w:ind w:right="141" w:firstLine="360"/>
        <w:jc w:val="both"/>
        <w:rPr>
          <w:rFonts w:ascii="Arial" w:eastAsia="Lucida Sans Unicode" w:hAnsi="Arial" w:cs="Arial"/>
          <w:sz w:val="20"/>
          <w:szCs w:val="20"/>
          <w:lang w:eastAsia="ar-SA"/>
        </w:rPr>
      </w:pPr>
      <w:r w:rsidRPr="00516F1D">
        <w:rPr>
          <w:rFonts w:ascii="Arial" w:eastAsia="Lucida Sans Unicode" w:hAnsi="Arial" w:cs="Arial"/>
          <w:sz w:val="20"/>
          <w:szCs w:val="20"/>
          <w:lang w:eastAsia="ar-SA"/>
        </w:rPr>
        <w:t>5.5. O corpo técnico da Secretaria Municipal de Obras e Serviços Urbanos rejeitará, no todo ou em parte, o fornecimento de projetos em desacordo com os termos do Edital e seus anexos.</w:t>
      </w:r>
    </w:p>
    <w:p w14:paraId="23C381C2" w14:textId="77777777" w:rsidR="00516F1D" w:rsidRPr="00516F1D" w:rsidRDefault="00516F1D" w:rsidP="00516F1D">
      <w:pPr>
        <w:pStyle w:val="Default"/>
        <w:spacing w:after="47"/>
        <w:ind w:right="141" w:firstLine="360"/>
        <w:jc w:val="both"/>
        <w:rPr>
          <w:rFonts w:ascii="Arial" w:eastAsia="Lucida Sans Unicode" w:hAnsi="Arial" w:cs="Arial"/>
          <w:sz w:val="20"/>
          <w:szCs w:val="20"/>
          <w:lang w:eastAsia="ar-SA"/>
        </w:rPr>
      </w:pPr>
    </w:p>
    <w:p w14:paraId="1E55C7F8" w14:textId="77777777" w:rsidR="00516F1D" w:rsidRPr="00516F1D" w:rsidRDefault="00516F1D" w:rsidP="00516F1D">
      <w:pPr>
        <w:pBdr>
          <w:top w:val="single" w:sz="4" w:space="1" w:color="auto"/>
          <w:left w:val="single" w:sz="4" w:space="4" w:color="auto"/>
          <w:bottom w:val="single" w:sz="4" w:space="1" w:color="auto"/>
          <w:right w:val="single" w:sz="4" w:space="4" w:color="auto"/>
        </w:pBdr>
        <w:shd w:val="clear" w:color="auto" w:fill="E6E6E6"/>
        <w:ind w:right="141"/>
        <w:jc w:val="both"/>
        <w:rPr>
          <w:rFonts w:ascii="Arial" w:hAnsi="Arial" w:cs="Arial"/>
          <w:b/>
        </w:rPr>
      </w:pPr>
      <w:r w:rsidRPr="00516F1D">
        <w:rPr>
          <w:rFonts w:ascii="Arial" w:hAnsi="Arial" w:cs="Arial"/>
          <w:b/>
        </w:rPr>
        <w:t>6. VALOR ESTIMADO E VIGÊNCIA</w:t>
      </w:r>
    </w:p>
    <w:p w14:paraId="5BE53C6D" w14:textId="77777777" w:rsidR="00516F1D" w:rsidRPr="00516F1D" w:rsidRDefault="00516F1D" w:rsidP="00516F1D">
      <w:pPr>
        <w:pStyle w:val="SemEspaamento"/>
        <w:ind w:right="141" w:firstLine="708"/>
        <w:jc w:val="both"/>
        <w:rPr>
          <w:rFonts w:ascii="Arial" w:hAnsi="Arial" w:cs="Arial"/>
          <w:sz w:val="20"/>
          <w:szCs w:val="20"/>
        </w:rPr>
      </w:pPr>
      <w:r w:rsidRPr="00516F1D">
        <w:rPr>
          <w:rFonts w:ascii="Arial" w:eastAsia="Lucida Sans Unicode" w:hAnsi="Arial" w:cs="Arial"/>
          <w:sz w:val="20"/>
          <w:szCs w:val="20"/>
        </w:rPr>
        <w:t xml:space="preserve">O custo estimado total da presente contratação é de 225.981,90 (duzentos e vinte e cinto mil novecentos e oitenta e um reais e noventa centavos). O custo estimado foi orçado a partir </w:t>
      </w:r>
      <w:r w:rsidRPr="00516F1D">
        <w:rPr>
          <w:rFonts w:ascii="Arial" w:hAnsi="Arial" w:cs="Arial"/>
          <w:sz w:val="20"/>
          <w:szCs w:val="20"/>
        </w:rPr>
        <w:t>da Tabela Referencial de Preços Unitários para Obras de Edificação da Secretária de Infraestrutura e Mobilidade do Estado de Minas Gerais, sendo a da região norte e com desoneração.</w:t>
      </w:r>
    </w:p>
    <w:p w14:paraId="044BF872" w14:textId="77777777" w:rsidR="00516F1D" w:rsidRPr="00516F1D" w:rsidRDefault="00516F1D" w:rsidP="00516F1D">
      <w:pPr>
        <w:pStyle w:val="SemEspaamento"/>
        <w:ind w:right="141" w:firstLine="708"/>
        <w:jc w:val="both"/>
        <w:rPr>
          <w:rFonts w:ascii="Arial" w:hAnsi="Arial" w:cs="Arial"/>
          <w:sz w:val="20"/>
          <w:szCs w:val="20"/>
        </w:rPr>
      </w:pPr>
      <w:r w:rsidRPr="00516F1D">
        <w:rPr>
          <w:rFonts w:ascii="Arial" w:hAnsi="Arial" w:cs="Arial"/>
          <w:sz w:val="20"/>
          <w:szCs w:val="20"/>
        </w:rPr>
        <w:t xml:space="preserve">O contrato terá vigência de 12 (doze) meses a partir da data de assinatura. </w:t>
      </w:r>
    </w:p>
    <w:p w14:paraId="7186CE88" w14:textId="77777777" w:rsidR="00516F1D" w:rsidRPr="00516F1D" w:rsidRDefault="00516F1D" w:rsidP="00516F1D">
      <w:pPr>
        <w:pStyle w:val="SemEspaamento"/>
        <w:ind w:right="141" w:firstLine="708"/>
        <w:jc w:val="both"/>
        <w:rPr>
          <w:rFonts w:ascii="Arial" w:hAnsi="Arial" w:cs="Arial"/>
          <w:sz w:val="20"/>
          <w:szCs w:val="20"/>
        </w:rPr>
      </w:pPr>
    </w:p>
    <w:p w14:paraId="18C5F154" w14:textId="77777777" w:rsidR="00516F1D" w:rsidRPr="00516F1D" w:rsidRDefault="00516F1D" w:rsidP="00516F1D">
      <w:pPr>
        <w:pBdr>
          <w:top w:val="single" w:sz="4" w:space="1" w:color="auto"/>
          <w:left w:val="single" w:sz="4" w:space="4" w:color="auto"/>
          <w:bottom w:val="single" w:sz="4" w:space="1" w:color="auto"/>
          <w:right w:val="single" w:sz="4" w:space="4" w:color="auto"/>
        </w:pBdr>
        <w:shd w:val="clear" w:color="auto" w:fill="E6E6E6"/>
        <w:ind w:right="141"/>
        <w:jc w:val="both"/>
        <w:rPr>
          <w:rFonts w:ascii="Arial" w:hAnsi="Arial" w:cs="Arial"/>
          <w:b/>
        </w:rPr>
      </w:pPr>
      <w:r w:rsidRPr="00516F1D">
        <w:rPr>
          <w:rFonts w:ascii="Arial" w:hAnsi="Arial" w:cs="Arial"/>
          <w:b/>
        </w:rPr>
        <w:t>7. RECEBIMENTO E CRITÉRIO DE ACEITAÇÃO DO OBJETO</w:t>
      </w:r>
    </w:p>
    <w:p w14:paraId="7CC7E034" w14:textId="77777777" w:rsidR="00516F1D" w:rsidRPr="00516F1D" w:rsidRDefault="00516F1D" w:rsidP="00516F1D">
      <w:pPr>
        <w:pStyle w:val="Default"/>
        <w:ind w:right="141" w:firstLine="375"/>
        <w:jc w:val="both"/>
        <w:rPr>
          <w:rFonts w:ascii="Arial" w:eastAsia="Lucida Sans Unicode" w:hAnsi="Arial" w:cs="Arial"/>
          <w:color w:val="auto"/>
          <w:sz w:val="20"/>
          <w:szCs w:val="20"/>
        </w:rPr>
      </w:pPr>
      <w:r w:rsidRPr="00516F1D">
        <w:rPr>
          <w:rFonts w:ascii="Arial" w:eastAsia="Lucida Sans Unicode" w:hAnsi="Arial" w:cs="Arial"/>
          <w:sz w:val="20"/>
          <w:szCs w:val="20"/>
        </w:rPr>
        <w:t xml:space="preserve">7.1. As fiscalizações dos projetos serão exercidas pelos engenheiros civis, o </w:t>
      </w:r>
      <w:r w:rsidRPr="00516F1D">
        <w:rPr>
          <w:rFonts w:ascii="Arial" w:eastAsia="Lucida Sans Unicode" w:hAnsi="Arial" w:cs="Arial"/>
          <w:color w:val="auto"/>
          <w:sz w:val="20"/>
          <w:szCs w:val="20"/>
        </w:rPr>
        <w:t xml:space="preserve">Sr. Carlos Felipe Batista Silva – CREA-MG 251.548/D, Sr. Rodrigo </w:t>
      </w:r>
      <w:proofErr w:type="spellStart"/>
      <w:r w:rsidRPr="00516F1D">
        <w:rPr>
          <w:rFonts w:ascii="Arial" w:eastAsia="Lucida Sans Unicode" w:hAnsi="Arial" w:cs="Arial"/>
          <w:color w:val="auto"/>
          <w:sz w:val="20"/>
          <w:szCs w:val="20"/>
        </w:rPr>
        <w:t>Cirus</w:t>
      </w:r>
      <w:proofErr w:type="spellEnd"/>
      <w:r w:rsidRPr="00516F1D">
        <w:rPr>
          <w:rFonts w:ascii="Arial" w:eastAsia="Lucida Sans Unicode" w:hAnsi="Arial" w:cs="Arial"/>
          <w:color w:val="auto"/>
          <w:sz w:val="20"/>
          <w:szCs w:val="20"/>
        </w:rPr>
        <w:t xml:space="preserve"> </w:t>
      </w:r>
      <w:proofErr w:type="spellStart"/>
      <w:r w:rsidRPr="00516F1D">
        <w:rPr>
          <w:rFonts w:ascii="Arial" w:eastAsia="Lucida Sans Unicode" w:hAnsi="Arial" w:cs="Arial"/>
          <w:color w:val="auto"/>
          <w:sz w:val="20"/>
          <w:szCs w:val="20"/>
        </w:rPr>
        <w:t>Valiat</w:t>
      </w:r>
      <w:proofErr w:type="spellEnd"/>
      <w:r w:rsidRPr="00516F1D">
        <w:rPr>
          <w:rFonts w:ascii="Arial" w:eastAsia="Lucida Sans Unicode" w:hAnsi="Arial" w:cs="Arial"/>
          <w:color w:val="auto"/>
          <w:sz w:val="20"/>
          <w:szCs w:val="20"/>
        </w:rPr>
        <w:t xml:space="preserve"> – CREA-MG 181.326/D e o Sr. Simão Henrique R. Fróis – CREA-MG 226.457/D ao qual competirá dirimir as dúvidas que surgirem no curso da elaboração dos projetos, e de tudo dará ciência ao serviço. </w:t>
      </w:r>
    </w:p>
    <w:p w14:paraId="1AF1300A" w14:textId="77777777" w:rsidR="00516F1D" w:rsidRPr="00516F1D" w:rsidRDefault="00516F1D" w:rsidP="00516F1D">
      <w:pPr>
        <w:pStyle w:val="Default"/>
        <w:ind w:right="141" w:firstLine="375"/>
        <w:jc w:val="both"/>
        <w:rPr>
          <w:rFonts w:ascii="Arial" w:eastAsia="Lucida Sans Unicode" w:hAnsi="Arial" w:cs="Arial"/>
          <w:sz w:val="20"/>
          <w:szCs w:val="20"/>
        </w:rPr>
      </w:pPr>
      <w:r w:rsidRPr="00516F1D">
        <w:rPr>
          <w:rFonts w:ascii="Arial" w:eastAsia="Lucida Sans Unicode" w:hAnsi="Arial" w:cs="Arial"/>
          <w:sz w:val="20"/>
          <w:szCs w:val="20"/>
        </w:rPr>
        <w:t xml:space="preserve">7.2 A fiscalização de que trata este item não exclui nem reduz a responsabilidade da CONTRATADA, inclusive perante terceiros, por qualquer irregularidade, ainda que resultante de imperfeições técnicas, vícios redibitórios, ou emprego de cotas, medidas e ou informações desencontradas, e, na ocorrência desta, não implica em corresponsabilidade da Administração ou de seus agentes e prepostos, de conformidade com o art. 70 da Lei nº 8.666, de 1993. </w:t>
      </w:r>
    </w:p>
    <w:p w14:paraId="31CCC0EE" w14:textId="77777777" w:rsidR="00516F1D" w:rsidRPr="00516F1D" w:rsidRDefault="00516F1D" w:rsidP="00516F1D">
      <w:pPr>
        <w:pStyle w:val="Default"/>
        <w:ind w:right="141" w:firstLine="375"/>
        <w:jc w:val="both"/>
        <w:rPr>
          <w:rFonts w:ascii="Arial" w:eastAsia="Lucida Sans Unicode" w:hAnsi="Arial" w:cs="Arial"/>
          <w:sz w:val="20"/>
          <w:szCs w:val="20"/>
        </w:rPr>
      </w:pPr>
      <w:r w:rsidRPr="00516F1D">
        <w:rPr>
          <w:rFonts w:ascii="Arial" w:eastAsia="Lucida Sans Unicode" w:hAnsi="Arial" w:cs="Arial"/>
          <w:sz w:val="20"/>
          <w:szCs w:val="20"/>
        </w:rPr>
        <w:t xml:space="preserve">7.3 O fiscal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17124760" w14:textId="77777777" w:rsidR="00516F1D" w:rsidRPr="00516F1D" w:rsidRDefault="00516F1D" w:rsidP="00516F1D">
      <w:pPr>
        <w:pStyle w:val="Default"/>
        <w:ind w:right="141" w:firstLine="375"/>
        <w:jc w:val="both"/>
        <w:rPr>
          <w:rFonts w:ascii="Arial" w:eastAsia="Lucida Sans Unicode" w:hAnsi="Arial" w:cs="Arial"/>
          <w:sz w:val="20"/>
          <w:szCs w:val="20"/>
        </w:rPr>
      </w:pPr>
    </w:p>
    <w:p w14:paraId="0F52FBDA" w14:textId="77777777" w:rsidR="00516F1D" w:rsidRPr="00516F1D" w:rsidRDefault="00516F1D" w:rsidP="00516F1D">
      <w:pPr>
        <w:pBdr>
          <w:top w:val="single" w:sz="4" w:space="1" w:color="auto"/>
          <w:left w:val="single" w:sz="4" w:space="4" w:color="auto"/>
          <w:bottom w:val="single" w:sz="4" w:space="1" w:color="auto"/>
          <w:right w:val="single" w:sz="4" w:space="4" w:color="auto"/>
        </w:pBdr>
        <w:shd w:val="clear" w:color="auto" w:fill="E6E6E6"/>
        <w:ind w:right="141"/>
        <w:jc w:val="both"/>
        <w:rPr>
          <w:rFonts w:ascii="Arial" w:hAnsi="Arial" w:cs="Arial"/>
          <w:b/>
        </w:rPr>
      </w:pPr>
      <w:r w:rsidRPr="00516F1D">
        <w:rPr>
          <w:rFonts w:ascii="Arial" w:hAnsi="Arial" w:cs="Arial"/>
          <w:b/>
        </w:rPr>
        <w:t>8. OBRIGAÇÕES DA CONTRATADA</w:t>
      </w:r>
    </w:p>
    <w:p w14:paraId="7D94916A" w14:textId="77777777" w:rsidR="00516F1D" w:rsidRPr="00516F1D" w:rsidRDefault="00516F1D" w:rsidP="00516F1D">
      <w:pPr>
        <w:pStyle w:val="Default"/>
        <w:ind w:right="141" w:firstLine="375"/>
        <w:jc w:val="both"/>
        <w:rPr>
          <w:rFonts w:ascii="Arial" w:eastAsia="Lucida Sans Unicode" w:hAnsi="Arial" w:cs="Arial"/>
          <w:sz w:val="20"/>
          <w:szCs w:val="20"/>
        </w:rPr>
      </w:pPr>
      <w:r w:rsidRPr="00516F1D">
        <w:rPr>
          <w:rFonts w:ascii="Arial" w:eastAsia="Lucida Sans Unicode" w:hAnsi="Arial" w:cs="Arial"/>
          <w:sz w:val="20"/>
          <w:szCs w:val="20"/>
        </w:rPr>
        <w:t xml:space="preserve">8.1. A Contratada deve cumprir todas as obrigações constantes no Edital, seus anexos e sua proposta, assumindo como exclusivamente seus os riscos e as despesas decorrentes da boa e perfeita execução do objeto e, ainda: </w:t>
      </w:r>
    </w:p>
    <w:p w14:paraId="479B8AB1" w14:textId="77777777" w:rsidR="00516F1D" w:rsidRPr="00516F1D" w:rsidRDefault="00516F1D" w:rsidP="00516F1D">
      <w:pPr>
        <w:pStyle w:val="Default"/>
        <w:ind w:right="141" w:firstLine="375"/>
        <w:jc w:val="both"/>
        <w:rPr>
          <w:rFonts w:ascii="Arial" w:eastAsia="Lucida Sans Unicode" w:hAnsi="Arial" w:cs="Arial"/>
          <w:sz w:val="20"/>
          <w:szCs w:val="20"/>
        </w:rPr>
      </w:pPr>
      <w:r w:rsidRPr="00516F1D">
        <w:rPr>
          <w:rFonts w:ascii="Arial" w:eastAsia="Lucida Sans Unicode" w:hAnsi="Arial" w:cs="Arial"/>
          <w:sz w:val="20"/>
          <w:szCs w:val="20"/>
        </w:rPr>
        <w:lastRenderedPageBreak/>
        <w:t xml:space="preserve">8.1.1. Efetuar a entrega do objeto em perfeitas condições, conforme especificações, prazo e local constantes no Edital e seus anexos, acompanhado da respectiva ART e nota fiscal, na qual constarão as indicações referentes ao projeto; </w:t>
      </w:r>
    </w:p>
    <w:p w14:paraId="35247374" w14:textId="77777777" w:rsidR="00516F1D" w:rsidRPr="00516F1D" w:rsidRDefault="00516F1D" w:rsidP="00516F1D">
      <w:pPr>
        <w:pStyle w:val="Default"/>
        <w:ind w:right="141" w:firstLine="375"/>
        <w:jc w:val="both"/>
        <w:rPr>
          <w:rFonts w:ascii="Arial" w:eastAsia="Lucida Sans Unicode" w:hAnsi="Arial" w:cs="Arial"/>
          <w:sz w:val="20"/>
          <w:szCs w:val="20"/>
        </w:rPr>
      </w:pPr>
      <w:r w:rsidRPr="00516F1D">
        <w:rPr>
          <w:rFonts w:ascii="Arial" w:eastAsia="Lucida Sans Unicode" w:hAnsi="Arial" w:cs="Arial"/>
          <w:sz w:val="20"/>
          <w:szCs w:val="20"/>
        </w:rPr>
        <w:t xml:space="preserve">8.1.2. Atender prontamente a quaisquer exigências da Secretaria de Obras e Serviços Urbanos, inerentes ao objeto da presente licitação; </w:t>
      </w:r>
    </w:p>
    <w:p w14:paraId="526E0A19" w14:textId="77777777" w:rsidR="00516F1D" w:rsidRPr="00516F1D" w:rsidRDefault="00516F1D" w:rsidP="00516F1D">
      <w:pPr>
        <w:pStyle w:val="Default"/>
        <w:ind w:right="141" w:firstLine="375"/>
        <w:jc w:val="both"/>
        <w:rPr>
          <w:rFonts w:ascii="Arial" w:eastAsia="Lucida Sans Unicode" w:hAnsi="Arial" w:cs="Arial"/>
          <w:sz w:val="20"/>
          <w:szCs w:val="20"/>
        </w:rPr>
      </w:pPr>
      <w:r w:rsidRPr="00516F1D">
        <w:rPr>
          <w:rFonts w:ascii="Arial" w:eastAsia="Lucida Sans Unicode" w:hAnsi="Arial" w:cs="Arial"/>
          <w:sz w:val="20"/>
          <w:szCs w:val="20"/>
        </w:rPr>
        <w:t xml:space="preserve">8.1.3. Comunicar à Secretaria de Obras e Serviços Urbanos, no prazo máximo de 72h (setenta e duas) horas que antecede a data da entrega, os motivos que impossibilitem o cumprimento do prazo previsto, com a devida comprovação; </w:t>
      </w:r>
    </w:p>
    <w:p w14:paraId="62863C91" w14:textId="77777777" w:rsidR="00516F1D" w:rsidRPr="00516F1D" w:rsidRDefault="00516F1D" w:rsidP="00516F1D">
      <w:pPr>
        <w:pStyle w:val="Default"/>
        <w:ind w:right="141" w:firstLine="375"/>
        <w:jc w:val="both"/>
        <w:rPr>
          <w:rFonts w:ascii="Arial" w:eastAsia="Lucida Sans Unicode" w:hAnsi="Arial" w:cs="Arial"/>
          <w:sz w:val="20"/>
          <w:szCs w:val="20"/>
        </w:rPr>
      </w:pPr>
      <w:r w:rsidRPr="00516F1D">
        <w:rPr>
          <w:rFonts w:ascii="Arial" w:eastAsia="Lucida Sans Unicode" w:hAnsi="Arial" w:cs="Arial"/>
          <w:sz w:val="20"/>
          <w:szCs w:val="20"/>
        </w:rPr>
        <w:t xml:space="preserve">8.1.4. Responsabilizar-se pelas despesas dos tributos, encargos trabalhistas, previdenciários, fiscais, comerciais, taxas, fretes, seguros, deslocamento de pessoal, prestação de garantia e quaisquer outras que incidam ou venham a incidir na execução do contrato. </w:t>
      </w:r>
    </w:p>
    <w:p w14:paraId="52CE7E8F" w14:textId="77777777" w:rsidR="00516F1D" w:rsidRPr="00516F1D" w:rsidRDefault="00516F1D" w:rsidP="00516F1D">
      <w:pPr>
        <w:pStyle w:val="Default"/>
        <w:ind w:right="141" w:firstLine="375"/>
        <w:jc w:val="both"/>
        <w:rPr>
          <w:rFonts w:ascii="Arial" w:eastAsia="Lucida Sans Unicode" w:hAnsi="Arial" w:cs="Arial"/>
          <w:sz w:val="20"/>
          <w:szCs w:val="20"/>
        </w:rPr>
      </w:pPr>
    </w:p>
    <w:p w14:paraId="56DA25C4" w14:textId="77777777" w:rsidR="00516F1D" w:rsidRPr="00516F1D" w:rsidRDefault="00516F1D" w:rsidP="00516F1D">
      <w:pPr>
        <w:pBdr>
          <w:top w:val="single" w:sz="4" w:space="1" w:color="auto"/>
          <w:left w:val="single" w:sz="4" w:space="4" w:color="auto"/>
          <w:bottom w:val="single" w:sz="4" w:space="1" w:color="auto"/>
          <w:right w:val="single" w:sz="4" w:space="4" w:color="auto"/>
        </w:pBdr>
        <w:shd w:val="clear" w:color="auto" w:fill="E6E6E6"/>
        <w:ind w:right="141"/>
        <w:jc w:val="both"/>
        <w:rPr>
          <w:rFonts w:ascii="Arial" w:hAnsi="Arial" w:cs="Arial"/>
          <w:b/>
        </w:rPr>
      </w:pPr>
      <w:r w:rsidRPr="00516F1D">
        <w:rPr>
          <w:rFonts w:ascii="Arial" w:hAnsi="Arial" w:cs="Arial"/>
          <w:b/>
        </w:rPr>
        <w:t>9. OBRIGAÇÕES DA CONTRATANTE</w:t>
      </w:r>
    </w:p>
    <w:p w14:paraId="09E7A6AD" w14:textId="77777777" w:rsidR="00516F1D" w:rsidRPr="00516F1D" w:rsidRDefault="00516F1D" w:rsidP="00516F1D">
      <w:pPr>
        <w:pStyle w:val="SemEspaamento"/>
        <w:ind w:right="141" w:firstLine="426"/>
        <w:jc w:val="both"/>
        <w:rPr>
          <w:rFonts w:ascii="Arial" w:hAnsi="Arial" w:cs="Arial"/>
          <w:sz w:val="20"/>
          <w:szCs w:val="20"/>
          <w:lang w:eastAsia="ar-SA"/>
        </w:rPr>
      </w:pPr>
      <w:r w:rsidRPr="00516F1D">
        <w:rPr>
          <w:rFonts w:ascii="Arial" w:hAnsi="Arial" w:cs="Arial"/>
          <w:sz w:val="20"/>
          <w:szCs w:val="20"/>
          <w:lang w:eastAsia="ar-SA"/>
        </w:rPr>
        <w:t xml:space="preserve">9.1. São obrigações da Contratante: </w:t>
      </w:r>
    </w:p>
    <w:p w14:paraId="16F1DF7E" w14:textId="77777777" w:rsidR="00516F1D" w:rsidRPr="00516F1D" w:rsidRDefault="00516F1D" w:rsidP="00516F1D">
      <w:pPr>
        <w:pStyle w:val="SemEspaamento"/>
        <w:ind w:right="141" w:firstLine="426"/>
        <w:jc w:val="both"/>
        <w:rPr>
          <w:rFonts w:ascii="Arial" w:hAnsi="Arial" w:cs="Arial"/>
          <w:sz w:val="20"/>
          <w:szCs w:val="20"/>
          <w:lang w:eastAsia="ar-SA"/>
        </w:rPr>
      </w:pPr>
      <w:r w:rsidRPr="00516F1D">
        <w:rPr>
          <w:rFonts w:ascii="Arial" w:hAnsi="Arial" w:cs="Arial"/>
          <w:sz w:val="20"/>
          <w:szCs w:val="20"/>
          <w:lang w:eastAsia="ar-SA"/>
        </w:rPr>
        <w:t xml:space="preserve">9.1.1. Verificar minuciosamente, no prazo fixado, a conformidade dos projetos recebidos provisoriamente com as especificações constantes do Edital e da proposta, para fins de aceitação e recebimento definitivo; </w:t>
      </w:r>
    </w:p>
    <w:p w14:paraId="5817916E" w14:textId="77777777" w:rsidR="00516F1D" w:rsidRPr="00516F1D" w:rsidRDefault="00516F1D" w:rsidP="00516F1D">
      <w:pPr>
        <w:pStyle w:val="SemEspaamento"/>
        <w:ind w:right="141" w:firstLine="426"/>
        <w:jc w:val="both"/>
        <w:rPr>
          <w:rFonts w:ascii="Arial" w:hAnsi="Arial" w:cs="Arial"/>
          <w:sz w:val="20"/>
          <w:szCs w:val="20"/>
          <w:lang w:eastAsia="ar-SA"/>
        </w:rPr>
      </w:pPr>
      <w:r w:rsidRPr="00516F1D">
        <w:rPr>
          <w:rFonts w:ascii="Arial" w:hAnsi="Arial" w:cs="Arial"/>
          <w:sz w:val="20"/>
          <w:szCs w:val="20"/>
          <w:lang w:eastAsia="ar-SA"/>
        </w:rPr>
        <w:t xml:space="preserve">9.1.2. Comunicar à CONTRATADA, por escrito, sobre imperfeições, falhas ou irregularidades verificadas no objeto fornecido, para que seja corrigido; acompanhar e fiscalizar o cumprimento das obrigações da CONTRATADA, através de comissão/servidor especialmente designado; </w:t>
      </w:r>
    </w:p>
    <w:p w14:paraId="1B330CB1" w14:textId="77777777" w:rsidR="00516F1D" w:rsidRPr="00516F1D" w:rsidRDefault="00516F1D" w:rsidP="00516F1D">
      <w:pPr>
        <w:pStyle w:val="SemEspaamento"/>
        <w:ind w:right="141" w:firstLine="426"/>
        <w:jc w:val="both"/>
        <w:rPr>
          <w:rFonts w:ascii="Arial" w:hAnsi="Arial" w:cs="Arial"/>
          <w:sz w:val="20"/>
          <w:szCs w:val="20"/>
          <w:lang w:eastAsia="ar-SA"/>
        </w:rPr>
      </w:pPr>
      <w:r w:rsidRPr="00516F1D">
        <w:rPr>
          <w:rFonts w:ascii="Arial" w:hAnsi="Arial" w:cs="Arial"/>
          <w:sz w:val="20"/>
          <w:szCs w:val="20"/>
          <w:lang w:eastAsia="ar-SA"/>
        </w:rPr>
        <w:t xml:space="preserve">9.1.3. A Secretaria Municipal de Obras e Serviços Urbanos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107AB314" w14:textId="77777777" w:rsidR="00516F1D" w:rsidRPr="00516F1D" w:rsidRDefault="00516F1D" w:rsidP="00516F1D">
      <w:pPr>
        <w:pStyle w:val="SemEspaamento"/>
        <w:ind w:right="141" w:firstLine="426"/>
        <w:jc w:val="both"/>
        <w:rPr>
          <w:rFonts w:ascii="Arial" w:hAnsi="Arial" w:cs="Arial"/>
          <w:sz w:val="20"/>
          <w:szCs w:val="20"/>
          <w:lang w:eastAsia="ar-SA"/>
        </w:rPr>
      </w:pPr>
      <w:r w:rsidRPr="00516F1D">
        <w:rPr>
          <w:rFonts w:ascii="Arial" w:hAnsi="Arial" w:cs="Arial"/>
          <w:sz w:val="20"/>
          <w:szCs w:val="20"/>
          <w:lang w:eastAsia="ar-SA"/>
        </w:rPr>
        <w:t xml:space="preserve">9.1.4. Efetuar o pagamento no prazo previsto. </w:t>
      </w:r>
    </w:p>
    <w:p w14:paraId="4E34B266" w14:textId="77777777" w:rsidR="00516F1D" w:rsidRPr="00516F1D" w:rsidRDefault="00516F1D" w:rsidP="00516F1D">
      <w:pPr>
        <w:pStyle w:val="SemEspaamento"/>
        <w:ind w:right="141" w:firstLine="284"/>
        <w:rPr>
          <w:rFonts w:ascii="Arial" w:hAnsi="Arial" w:cs="Arial"/>
          <w:sz w:val="20"/>
          <w:szCs w:val="20"/>
          <w:lang w:eastAsia="ar-SA"/>
        </w:rPr>
      </w:pPr>
    </w:p>
    <w:p w14:paraId="56ACCC5E" w14:textId="77777777" w:rsidR="00516F1D" w:rsidRPr="00516F1D" w:rsidRDefault="00516F1D" w:rsidP="00516F1D">
      <w:pPr>
        <w:pBdr>
          <w:top w:val="single" w:sz="4" w:space="1" w:color="auto"/>
          <w:left w:val="single" w:sz="4" w:space="4" w:color="auto"/>
          <w:bottom w:val="single" w:sz="4" w:space="1" w:color="auto"/>
          <w:right w:val="single" w:sz="4" w:space="4" w:color="auto"/>
        </w:pBdr>
        <w:shd w:val="clear" w:color="auto" w:fill="E6E6E6"/>
        <w:ind w:right="141"/>
        <w:jc w:val="both"/>
        <w:rPr>
          <w:rFonts w:ascii="Arial" w:hAnsi="Arial" w:cs="Arial"/>
          <w:b/>
        </w:rPr>
      </w:pPr>
      <w:r w:rsidRPr="00516F1D">
        <w:rPr>
          <w:rFonts w:ascii="Arial" w:hAnsi="Arial" w:cs="Arial"/>
          <w:b/>
        </w:rPr>
        <w:t>10. DAS INFRAÇÕES E DAS SANÇÕES ADMINISTRATIVAS</w:t>
      </w:r>
    </w:p>
    <w:p w14:paraId="3E291FC5" w14:textId="77777777" w:rsidR="00516F1D" w:rsidRPr="00516F1D" w:rsidRDefault="00516F1D" w:rsidP="00516F1D">
      <w:pPr>
        <w:pStyle w:val="SemEspaamento"/>
        <w:ind w:right="141" w:firstLine="426"/>
        <w:jc w:val="both"/>
        <w:rPr>
          <w:rFonts w:ascii="Arial" w:hAnsi="Arial" w:cs="Arial"/>
          <w:sz w:val="20"/>
          <w:szCs w:val="20"/>
        </w:rPr>
      </w:pPr>
      <w:r w:rsidRPr="00516F1D">
        <w:rPr>
          <w:rFonts w:ascii="Arial" w:hAnsi="Arial" w:cs="Arial"/>
          <w:sz w:val="20"/>
          <w:szCs w:val="20"/>
        </w:rPr>
        <w:t>10.1. As sanções administrativas serão impostas fundamentadamente nos termos da Lei nº 10.520/02 e Lei 8.666/93.</w:t>
      </w:r>
    </w:p>
    <w:p w14:paraId="4AB49871" w14:textId="77777777" w:rsidR="00516F1D" w:rsidRPr="00516F1D" w:rsidRDefault="00516F1D" w:rsidP="00516F1D">
      <w:pPr>
        <w:pStyle w:val="SemEspaamento"/>
        <w:ind w:right="141" w:firstLine="426"/>
        <w:jc w:val="both"/>
        <w:rPr>
          <w:rFonts w:ascii="Arial" w:hAnsi="Arial" w:cs="Arial"/>
          <w:sz w:val="20"/>
          <w:szCs w:val="20"/>
        </w:rPr>
      </w:pPr>
      <w:r w:rsidRPr="00516F1D">
        <w:rPr>
          <w:rFonts w:ascii="Arial" w:hAnsi="Arial" w:cs="Arial"/>
          <w:sz w:val="20"/>
          <w:szCs w:val="20"/>
        </w:rPr>
        <w:t>10.2.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0D48F2A8" w14:textId="77777777" w:rsidR="00516F1D" w:rsidRPr="00516F1D" w:rsidRDefault="00516F1D" w:rsidP="00516F1D">
      <w:pPr>
        <w:pStyle w:val="SemEspaamento"/>
        <w:ind w:right="141" w:firstLine="426"/>
        <w:jc w:val="both"/>
        <w:rPr>
          <w:rFonts w:ascii="Arial" w:hAnsi="Arial" w:cs="Arial"/>
          <w:sz w:val="20"/>
          <w:szCs w:val="20"/>
        </w:rPr>
      </w:pPr>
      <w:r w:rsidRPr="00516F1D">
        <w:rPr>
          <w:rFonts w:ascii="Arial" w:hAnsi="Arial" w:cs="Arial"/>
          <w:sz w:val="20"/>
          <w:szCs w:val="20"/>
        </w:rPr>
        <w:t>10.3. A aplicação de qualquer das penalidades previstas realizar-se-á em processo administrativo que assegurará o contraditório e a ampla defesa, observando-se o procedimento previsto na Lei nº 8.666, de 1993, e subsidiariamente na Lei nº 9.784, de 1999.</w:t>
      </w:r>
    </w:p>
    <w:p w14:paraId="4291D512" w14:textId="77777777" w:rsidR="00516F1D" w:rsidRPr="00516F1D" w:rsidRDefault="00516F1D" w:rsidP="00516F1D">
      <w:pPr>
        <w:pStyle w:val="SemEspaamento"/>
        <w:ind w:right="141" w:firstLine="284"/>
        <w:rPr>
          <w:rFonts w:ascii="Arial" w:hAnsi="Arial" w:cs="Arial"/>
          <w:sz w:val="20"/>
          <w:szCs w:val="20"/>
        </w:rPr>
      </w:pPr>
    </w:p>
    <w:p w14:paraId="6FA7FCA9" w14:textId="77777777" w:rsidR="00516F1D" w:rsidRPr="00516F1D" w:rsidRDefault="00516F1D" w:rsidP="00516F1D">
      <w:pPr>
        <w:pBdr>
          <w:top w:val="single" w:sz="4" w:space="1" w:color="auto"/>
          <w:left w:val="single" w:sz="4" w:space="0" w:color="auto"/>
          <w:bottom w:val="single" w:sz="4" w:space="1" w:color="auto"/>
          <w:right w:val="single" w:sz="4" w:space="4" w:color="auto"/>
        </w:pBdr>
        <w:shd w:val="clear" w:color="auto" w:fill="E6E6E6"/>
        <w:ind w:right="141" w:firstLine="284"/>
        <w:jc w:val="both"/>
        <w:rPr>
          <w:rFonts w:ascii="Arial" w:hAnsi="Arial" w:cs="Arial"/>
          <w:b/>
        </w:rPr>
      </w:pPr>
      <w:r w:rsidRPr="00516F1D">
        <w:rPr>
          <w:rFonts w:ascii="Arial" w:hAnsi="Arial" w:cs="Arial"/>
          <w:b/>
        </w:rPr>
        <w:t>11. DA DOTAÇÃO ORCAMENTÁRIA</w:t>
      </w:r>
    </w:p>
    <w:p w14:paraId="1A94D988" w14:textId="77777777" w:rsidR="00516F1D" w:rsidRPr="00516F1D" w:rsidRDefault="00516F1D" w:rsidP="00516F1D">
      <w:pPr>
        <w:ind w:left="284" w:right="141"/>
        <w:jc w:val="both"/>
        <w:rPr>
          <w:rFonts w:ascii="Arial" w:hAnsi="Arial" w:cs="Arial"/>
          <w:lang w:eastAsia="ar-SA"/>
        </w:rPr>
      </w:pPr>
      <w:r w:rsidRPr="00516F1D">
        <w:rPr>
          <w:rFonts w:ascii="Arial" w:hAnsi="Arial" w:cs="Arial"/>
          <w:lang w:eastAsia="ar-SA"/>
        </w:rPr>
        <w:t>11.1 A despesa dessa contratação será suportada pela dotação orçamentária:</w:t>
      </w:r>
    </w:p>
    <w:p w14:paraId="5B69ECE1" w14:textId="77777777" w:rsidR="00516F1D" w:rsidRPr="00516F1D" w:rsidRDefault="00516F1D" w:rsidP="00516F1D">
      <w:pPr>
        <w:pStyle w:val="SemEspaamento"/>
        <w:ind w:right="141"/>
        <w:rPr>
          <w:rFonts w:ascii="Arial" w:hAnsi="Arial" w:cs="Arial"/>
          <w:sz w:val="20"/>
          <w:szCs w:val="20"/>
          <w:lang w:eastAsia="ar-SA"/>
        </w:rPr>
      </w:pPr>
      <w:r w:rsidRPr="00516F1D">
        <w:rPr>
          <w:rFonts w:ascii="Arial" w:hAnsi="Arial" w:cs="Arial"/>
          <w:sz w:val="20"/>
          <w:szCs w:val="20"/>
          <w:lang w:eastAsia="ar-SA"/>
        </w:rPr>
        <w:t>03.01.01.04.122.0002.2014.33.90.39.00, ficha 0079, fonte 100</w:t>
      </w:r>
    </w:p>
    <w:p w14:paraId="09B14F9B" w14:textId="77777777" w:rsidR="00516F1D" w:rsidRPr="00516F1D" w:rsidRDefault="00516F1D" w:rsidP="00516F1D">
      <w:pPr>
        <w:pStyle w:val="SemEspaamento"/>
        <w:ind w:right="141"/>
        <w:rPr>
          <w:rFonts w:ascii="Arial" w:hAnsi="Arial" w:cs="Arial"/>
          <w:sz w:val="20"/>
          <w:szCs w:val="20"/>
          <w:lang w:eastAsia="ar-SA"/>
        </w:rPr>
      </w:pPr>
      <w:r w:rsidRPr="00516F1D">
        <w:rPr>
          <w:rFonts w:ascii="Arial" w:hAnsi="Arial" w:cs="Arial"/>
          <w:sz w:val="20"/>
          <w:szCs w:val="20"/>
          <w:lang w:eastAsia="ar-SA"/>
        </w:rPr>
        <w:t>06.01.02.04.122.0002.2072.3.3.90.39.00, ficha 468, fonte 100</w:t>
      </w:r>
    </w:p>
    <w:p w14:paraId="724794F1" w14:textId="77777777" w:rsidR="00516F1D" w:rsidRPr="00516F1D" w:rsidRDefault="00516F1D" w:rsidP="00516F1D">
      <w:pPr>
        <w:pStyle w:val="SemEspaamento"/>
        <w:ind w:right="141"/>
        <w:rPr>
          <w:rFonts w:ascii="Arial" w:hAnsi="Arial" w:cs="Arial"/>
          <w:sz w:val="20"/>
          <w:szCs w:val="20"/>
          <w:lang w:eastAsia="ar-SA"/>
        </w:rPr>
      </w:pPr>
      <w:r w:rsidRPr="00516F1D">
        <w:rPr>
          <w:rFonts w:ascii="Arial" w:hAnsi="Arial" w:cs="Arial"/>
          <w:sz w:val="20"/>
          <w:szCs w:val="20"/>
          <w:lang w:eastAsia="ar-SA"/>
        </w:rPr>
        <w:t>06.01.01.04.122.0002.2068.3.3.90.39.00, ficha 455, fonte 100</w:t>
      </w:r>
    </w:p>
    <w:p w14:paraId="3F29E520" w14:textId="77777777" w:rsidR="00516F1D" w:rsidRPr="00516F1D" w:rsidRDefault="00516F1D" w:rsidP="00516F1D">
      <w:pPr>
        <w:pStyle w:val="SemEspaamento"/>
        <w:ind w:right="141"/>
        <w:rPr>
          <w:rFonts w:ascii="Arial" w:hAnsi="Arial" w:cs="Arial"/>
          <w:sz w:val="20"/>
          <w:szCs w:val="20"/>
          <w:lang w:eastAsia="ar-SA"/>
        </w:rPr>
      </w:pPr>
      <w:r w:rsidRPr="00516F1D">
        <w:rPr>
          <w:rFonts w:ascii="Arial" w:hAnsi="Arial" w:cs="Arial"/>
          <w:sz w:val="20"/>
          <w:szCs w:val="20"/>
          <w:lang w:eastAsia="ar-SA"/>
        </w:rPr>
        <w:t>08.01.01.12.122.00015.1041.4.4.90.51.00, ficha 0495, fonte 101</w:t>
      </w:r>
    </w:p>
    <w:p w14:paraId="4547D4F7" w14:textId="77777777" w:rsidR="00516F1D" w:rsidRPr="00516F1D" w:rsidRDefault="00516F1D" w:rsidP="00516F1D">
      <w:pPr>
        <w:pStyle w:val="SemEspaamento"/>
        <w:ind w:right="141"/>
        <w:rPr>
          <w:rFonts w:ascii="Arial" w:hAnsi="Arial" w:cs="Arial"/>
          <w:sz w:val="20"/>
          <w:szCs w:val="20"/>
          <w:lang w:eastAsia="ar-SA"/>
        </w:rPr>
      </w:pPr>
      <w:r w:rsidRPr="00516F1D">
        <w:rPr>
          <w:rFonts w:ascii="Arial" w:hAnsi="Arial" w:cs="Arial"/>
          <w:sz w:val="20"/>
          <w:szCs w:val="20"/>
          <w:lang w:eastAsia="ar-SA"/>
        </w:rPr>
        <w:t>08.01.01.12.122.00015.1041.4.4.90.51.00, ficha 0496, fonte 119</w:t>
      </w:r>
    </w:p>
    <w:p w14:paraId="6FC1E77C" w14:textId="77777777" w:rsidR="00516F1D" w:rsidRPr="00516F1D" w:rsidRDefault="00516F1D" w:rsidP="00516F1D">
      <w:pPr>
        <w:pStyle w:val="SemEspaamento"/>
        <w:ind w:right="141"/>
        <w:rPr>
          <w:rFonts w:ascii="Arial" w:hAnsi="Arial" w:cs="Arial"/>
          <w:sz w:val="20"/>
          <w:szCs w:val="20"/>
          <w:lang w:eastAsia="ar-SA"/>
        </w:rPr>
      </w:pPr>
      <w:r w:rsidRPr="00516F1D">
        <w:rPr>
          <w:rFonts w:ascii="Arial" w:hAnsi="Arial" w:cs="Arial"/>
          <w:sz w:val="20"/>
          <w:szCs w:val="20"/>
          <w:lang w:eastAsia="ar-SA"/>
        </w:rPr>
        <w:t>08.01.01.12.122.0015.2079.3.3.90.39.00, ficha 0514, fonte 101</w:t>
      </w:r>
    </w:p>
    <w:p w14:paraId="7CDA857E" w14:textId="77777777" w:rsidR="00516F1D" w:rsidRPr="00516F1D" w:rsidRDefault="00516F1D" w:rsidP="00516F1D">
      <w:pPr>
        <w:pStyle w:val="SemEspaamento"/>
        <w:ind w:right="141"/>
        <w:rPr>
          <w:rFonts w:ascii="Arial" w:hAnsi="Arial" w:cs="Arial"/>
          <w:sz w:val="20"/>
          <w:szCs w:val="20"/>
          <w:lang w:eastAsia="ar-SA"/>
        </w:rPr>
      </w:pPr>
      <w:r w:rsidRPr="00516F1D">
        <w:rPr>
          <w:rFonts w:ascii="Arial" w:hAnsi="Arial" w:cs="Arial"/>
          <w:sz w:val="20"/>
          <w:szCs w:val="20"/>
          <w:lang w:eastAsia="ar-SA"/>
        </w:rPr>
        <w:t>08.01.01.12.122.0015.2080.3.3.90.39.00, ficha 0518, fonte 101</w:t>
      </w:r>
    </w:p>
    <w:p w14:paraId="66401FF1" w14:textId="77777777" w:rsidR="00516F1D" w:rsidRPr="00516F1D" w:rsidRDefault="00516F1D" w:rsidP="00516F1D">
      <w:pPr>
        <w:pStyle w:val="SemEspaamento"/>
        <w:ind w:right="141"/>
        <w:rPr>
          <w:rFonts w:ascii="Arial" w:hAnsi="Arial" w:cs="Arial"/>
          <w:sz w:val="20"/>
          <w:szCs w:val="20"/>
          <w:lang w:eastAsia="ar-SA"/>
        </w:rPr>
      </w:pPr>
      <w:r w:rsidRPr="00516F1D">
        <w:rPr>
          <w:rFonts w:ascii="Arial" w:hAnsi="Arial" w:cs="Arial"/>
          <w:sz w:val="20"/>
          <w:szCs w:val="20"/>
          <w:lang w:eastAsia="ar-SA"/>
        </w:rPr>
        <w:t>08.01.01.13.392.0020.1050.4.4.90.51.00, ficha 708, fonte 100</w:t>
      </w:r>
    </w:p>
    <w:p w14:paraId="4516536A" w14:textId="77777777" w:rsidR="00516F1D" w:rsidRPr="00516F1D" w:rsidRDefault="00516F1D" w:rsidP="00516F1D">
      <w:pPr>
        <w:pStyle w:val="SemEspaamento"/>
        <w:ind w:right="141"/>
        <w:rPr>
          <w:rFonts w:ascii="Arial" w:hAnsi="Arial" w:cs="Arial"/>
          <w:sz w:val="20"/>
          <w:szCs w:val="20"/>
          <w:lang w:eastAsia="ar-SA"/>
        </w:rPr>
      </w:pPr>
      <w:r w:rsidRPr="00516F1D">
        <w:rPr>
          <w:rFonts w:ascii="Arial" w:hAnsi="Arial" w:cs="Arial"/>
          <w:sz w:val="20"/>
          <w:szCs w:val="20"/>
          <w:lang w:eastAsia="ar-SA"/>
        </w:rPr>
        <w:t>08.01.01.13.122.0020.2108.3.3.90.39.00, ficha 706, fonte 100</w:t>
      </w:r>
    </w:p>
    <w:p w14:paraId="048AF4CF" w14:textId="77777777" w:rsidR="00516F1D" w:rsidRPr="00516F1D" w:rsidRDefault="00516F1D" w:rsidP="00516F1D">
      <w:pPr>
        <w:pStyle w:val="SemEspaamento"/>
        <w:ind w:right="141"/>
        <w:rPr>
          <w:rFonts w:ascii="Arial" w:hAnsi="Arial" w:cs="Arial"/>
          <w:sz w:val="20"/>
          <w:szCs w:val="20"/>
          <w:lang w:eastAsia="ar-SA"/>
        </w:rPr>
      </w:pPr>
      <w:r w:rsidRPr="00516F1D">
        <w:rPr>
          <w:rFonts w:ascii="Arial" w:hAnsi="Arial" w:cs="Arial"/>
          <w:sz w:val="20"/>
          <w:szCs w:val="20"/>
          <w:lang w:eastAsia="ar-SA"/>
        </w:rPr>
        <w:t>09.01.01.010.122.0013.2120.3.3.90.39.00, ficha 765, fonte 102</w:t>
      </w:r>
    </w:p>
    <w:p w14:paraId="61DE60DF" w14:textId="77777777" w:rsidR="00516F1D" w:rsidRPr="00516F1D" w:rsidRDefault="00516F1D" w:rsidP="00516F1D">
      <w:pPr>
        <w:pStyle w:val="SemEspaamento"/>
        <w:ind w:right="141"/>
        <w:rPr>
          <w:rFonts w:ascii="Arial" w:hAnsi="Arial" w:cs="Arial"/>
          <w:sz w:val="20"/>
          <w:szCs w:val="20"/>
          <w:lang w:eastAsia="ar-SA"/>
        </w:rPr>
      </w:pPr>
      <w:r w:rsidRPr="00516F1D">
        <w:rPr>
          <w:rFonts w:ascii="Arial" w:hAnsi="Arial" w:cs="Arial"/>
          <w:sz w:val="20"/>
          <w:szCs w:val="20"/>
          <w:lang w:eastAsia="ar-SA"/>
        </w:rPr>
        <w:t>09.01.01.010.122.0013.1055.4.4.90.51.00, ficha 753, fonte 102</w:t>
      </w:r>
    </w:p>
    <w:p w14:paraId="2B372347" w14:textId="77777777" w:rsidR="00516F1D" w:rsidRPr="00516F1D" w:rsidRDefault="00516F1D" w:rsidP="00516F1D">
      <w:pPr>
        <w:pStyle w:val="SemEspaamento"/>
        <w:ind w:right="141"/>
        <w:rPr>
          <w:rFonts w:ascii="Arial" w:hAnsi="Arial" w:cs="Arial"/>
          <w:sz w:val="20"/>
          <w:szCs w:val="20"/>
          <w:lang w:eastAsia="ar-SA"/>
        </w:rPr>
      </w:pPr>
      <w:r w:rsidRPr="00516F1D">
        <w:rPr>
          <w:rFonts w:ascii="Arial" w:hAnsi="Arial" w:cs="Arial"/>
          <w:sz w:val="20"/>
          <w:szCs w:val="20"/>
          <w:lang w:eastAsia="ar-SA"/>
        </w:rPr>
        <w:t>010.01.01.15.122.0002.2129.3.3.90.39.00, ficha 923, fonte 100</w:t>
      </w:r>
    </w:p>
    <w:p w14:paraId="7D513394" w14:textId="77777777" w:rsidR="00516F1D" w:rsidRPr="00516F1D" w:rsidRDefault="00516F1D" w:rsidP="00516F1D">
      <w:pPr>
        <w:pStyle w:val="SemEspaamento"/>
        <w:ind w:right="141"/>
        <w:rPr>
          <w:rFonts w:ascii="Arial" w:hAnsi="Arial" w:cs="Arial"/>
          <w:sz w:val="20"/>
          <w:szCs w:val="20"/>
          <w:lang w:eastAsia="ar-SA"/>
        </w:rPr>
      </w:pPr>
      <w:r w:rsidRPr="00516F1D">
        <w:rPr>
          <w:rFonts w:ascii="Arial" w:hAnsi="Arial" w:cs="Arial"/>
          <w:sz w:val="20"/>
          <w:szCs w:val="20"/>
          <w:lang w:eastAsia="ar-SA"/>
        </w:rPr>
        <w:t>010.01.01.15.451.0022.1071.4.4.90.51.00, ficha 942, fonte 100</w:t>
      </w:r>
    </w:p>
    <w:p w14:paraId="3695AC69" w14:textId="1617588E" w:rsidR="00DA6ADF" w:rsidRPr="007D0761" w:rsidRDefault="00D2341C" w:rsidP="00CF5FCD">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09F7DD28"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BD5E89">
        <w:rPr>
          <w:rFonts w:cs="Arial"/>
          <w:b/>
          <w:sz w:val="20"/>
        </w:rPr>
        <w:t>0</w:t>
      </w:r>
      <w:r w:rsidR="00CF5FCD">
        <w:rPr>
          <w:rFonts w:cs="Arial"/>
          <w:b/>
          <w:sz w:val="20"/>
        </w:rPr>
        <w:t>7</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 </w:t>
      </w:r>
      <w:r w:rsidR="005048B7" w:rsidRPr="007D0761">
        <w:rPr>
          <w:rFonts w:cs="Arial"/>
          <w:sz w:val="20"/>
          <w:lang w:val="pt-PT"/>
        </w:rPr>
        <w:t xml:space="preserve">contratação </w:t>
      </w:r>
      <w:r w:rsidR="00282818" w:rsidRPr="007D0761">
        <w:rPr>
          <w:rFonts w:cs="Arial"/>
          <w:sz w:val="20"/>
        </w:rPr>
        <w:t xml:space="preserve">de empresa especializada para prestação de serviços de pavimentação em </w:t>
      </w:r>
      <w:proofErr w:type="spellStart"/>
      <w:r w:rsidR="00282818" w:rsidRPr="007D0761">
        <w:rPr>
          <w:rFonts w:cs="Arial"/>
          <w:sz w:val="20"/>
        </w:rPr>
        <w:t>bloquetes</w:t>
      </w:r>
      <w:proofErr w:type="spellEnd"/>
      <w:r w:rsidR="00282818" w:rsidRPr="007D0761">
        <w:rPr>
          <w:rFonts w:cs="Arial"/>
          <w:sz w:val="20"/>
        </w:rPr>
        <w:t xml:space="preserve"> de diversos logradouros públicos</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04B5CF1F" w14:textId="47CBC06D"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w:t>
      </w:r>
      <w:r w:rsidR="00CF5FCD">
        <w:rPr>
          <w:rFonts w:ascii="Arial" w:hAnsi="Arial" w:cs="Arial"/>
          <w:b/>
          <w:bCs/>
          <w:sz w:val="20"/>
          <w:szCs w:val="20"/>
        </w:rPr>
        <w:t>II</w:t>
      </w:r>
      <w:r w:rsidRPr="007D0761">
        <w:rPr>
          <w:rFonts w:ascii="Arial" w:hAnsi="Arial" w:cs="Arial"/>
          <w:b/>
          <w:bCs/>
          <w:sz w:val="20"/>
          <w:szCs w:val="20"/>
        </w:rPr>
        <w:t>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5595D378"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C4645E">
        <w:rPr>
          <w:rFonts w:ascii="Arial" w:hAnsi="Arial" w:cs="Arial"/>
          <w:b/>
          <w:sz w:val="20"/>
          <w:szCs w:val="20"/>
        </w:rPr>
        <w:t>0</w:t>
      </w:r>
      <w:r w:rsidR="00CF5FCD">
        <w:rPr>
          <w:rFonts w:ascii="Arial" w:hAnsi="Arial" w:cs="Arial"/>
          <w:b/>
          <w:sz w:val="20"/>
          <w:szCs w:val="20"/>
        </w:rPr>
        <w:t>7</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5F0329CF"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I</w:t>
      </w:r>
      <w:r w:rsidR="00CF5FCD">
        <w:rPr>
          <w:rFonts w:ascii="Arial" w:hAnsi="Arial" w:cs="Arial"/>
          <w:b/>
          <w:caps/>
        </w:rPr>
        <w:t>V</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4517DF7C"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CF5FCD">
        <w:rPr>
          <w:rFonts w:ascii="Arial" w:hAnsi="Arial" w:cs="Arial"/>
        </w:rPr>
        <w:t>36</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C4645E">
        <w:rPr>
          <w:rFonts w:ascii="Arial" w:hAnsi="Arial" w:cs="Arial"/>
        </w:rPr>
        <w:t>0</w:t>
      </w:r>
      <w:r w:rsidR="00CF5FCD">
        <w:rPr>
          <w:rFonts w:ascii="Arial" w:hAnsi="Arial" w:cs="Arial"/>
        </w:rPr>
        <w:t>7</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7B74DE4E" w14:textId="77777777" w:rsidR="005E4C19" w:rsidRDefault="005E4C19" w:rsidP="00523174">
      <w:pPr>
        <w:widowControl w:val="0"/>
        <w:tabs>
          <w:tab w:val="left" w:pos="567"/>
        </w:tabs>
        <w:jc w:val="both"/>
        <w:rPr>
          <w:rFonts w:ascii="Arial" w:hAnsi="Arial" w:cs="Arial"/>
          <w:b/>
        </w:rPr>
      </w:pPr>
    </w:p>
    <w:p w14:paraId="4D814F0B" w14:textId="77777777" w:rsidR="005E4C19" w:rsidRDefault="005E4C19" w:rsidP="00523174">
      <w:pPr>
        <w:widowControl w:val="0"/>
        <w:tabs>
          <w:tab w:val="left" w:pos="567"/>
        </w:tabs>
        <w:jc w:val="both"/>
        <w:rPr>
          <w:rFonts w:ascii="Arial" w:hAnsi="Arial" w:cs="Arial"/>
          <w:b/>
        </w:rPr>
      </w:pPr>
    </w:p>
    <w:p w14:paraId="74C24ACF" w14:textId="77777777" w:rsidR="005E4C19" w:rsidRDefault="005E4C19" w:rsidP="00523174">
      <w:pPr>
        <w:widowControl w:val="0"/>
        <w:tabs>
          <w:tab w:val="left" w:pos="567"/>
        </w:tabs>
        <w:jc w:val="both"/>
        <w:rPr>
          <w:rFonts w:ascii="Arial" w:hAnsi="Arial" w:cs="Arial"/>
          <w:b/>
        </w:rPr>
      </w:pPr>
    </w:p>
    <w:p w14:paraId="5CBCE407" w14:textId="77777777" w:rsidR="005E4C19" w:rsidRPr="007D0761" w:rsidRDefault="005E4C19" w:rsidP="00523174">
      <w:pPr>
        <w:widowControl w:val="0"/>
        <w:tabs>
          <w:tab w:val="left" w:pos="567"/>
        </w:tabs>
        <w:jc w:val="both"/>
        <w:rPr>
          <w:rFonts w:ascii="Arial" w:hAnsi="Arial" w:cs="Arial"/>
          <w:b/>
        </w:rPr>
      </w:pPr>
    </w:p>
    <w:p w14:paraId="5584D20F"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32FCCB2F"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w:t>
      </w:r>
    </w:p>
    <w:p w14:paraId="02CB97E9" w14:textId="270B89B1"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3CCBB583"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1CA4EBBF" w:rsidR="00911445" w:rsidRDefault="00911445" w:rsidP="00523174">
      <w:pPr>
        <w:widowControl w:val="0"/>
        <w:tabs>
          <w:tab w:val="left" w:pos="567"/>
        </w:tabs>
        <w:jc w:val="center"/>
        <w:rPr>
          <w:rFonts w:ascii="Arial" w:hAnsi="Arial" w:cs="Arial"/>
        </w:rPr>
      </w:pPr>
    </w:p>
    <w:p w14:paraId="7DF4B7C7" w14:textId="303B52BE" w:rsidR="00A617D6" w:rsidRDefault="00A617D6" w:rsidP="00523174">
      <w:pPr>
        <w:widowControl w:val="0"/>
        <w:tabs>
          <w:tab w:val="left" w:pos="567"/>
        </w:tabs>
        <w:jc w:val="center"/>
        <w:rPr>
          <w:rFonts w:ascii="Arial" w:hAnsi="Arial" w:cs="Arial"/>
        </w:rPr>
      </w:pPr>
    </w:p>
    <w:p w14:paraId="6EE209D4" w14:textId="709FFCCE" w:rsidR="00A617D6" w:rsidRDefault="00A617D6" w:rsidP="00523174">
      <w:pPr>
        <w:widowControl w:val="0"/>
        <w:tabs>
          <w:tab w:val="left" w:pos="567"/>
        </w:tabs>
        <w:jc w:val="center"/>
        <w:rPr>
          <w:rFonts w:ascii="Arial" w:hAnsi="Arial" w:cs="Arial"/>
        </w:rPr>
      </w:pPr>
    </w:p>
    <w:p w14:paraId="44B24F2A" w14:textId="0793E07E" w:rsidR="00A617D6" w:rsidRDefault="00A617D6" w:rsidP="00523174">
      <w:pPr>
        <w:widowControl w:val="0"/>
        <w:tabs>
          <w:tab w:val="left" w:pos="567"/>
        </w:tabs>
        <w:jc w:val="center"/>
        <w:rPr>
          <w:rFonts w:ascii="Arial" w:hAnsi="Arial" w:cs="Arial"/>
        </w:rPr>
      </w:pPr>
    </w:p>
    <w:p w14:paraId="4F17FA45" w14:textId="65E90141" w:rsidR="00A617D6" w:rsidRDefault="00A617D6" w:rsidP="00523174">
      <w:pPr>
        <w:widowControl w:val="0"/>
        <w:tabs>
          <w:tab w:val="left" w:pos="567"/>
        </w:tabs>
        <w:jc w:val="center"/>
        <w:rPr>
          <w:rFonts w:ascii="Arial" w:hAnsi="Arial" w:cs="Arial"/>
        </w:rPr>
      </w:pPr>
    </w:p>
    <w:p w14:paraId="36E212CD" w14:textId="19F80370" w:rsidR="00A617D6" w:rsidRDefault="00A617D6" w:rsidP="00523174">
      <w:pPr>
        <w:widowControl w:val="0"/>
        <w:tabs>
          <w:tab w:val="left" w:pos="567"/>
        </w:tabs>
        <w:jc w:val="center"/>
        <w:rPr>
          <w:rFonts w:ascii="Arial" w:hAnsi="Arial" w:cs="Arial"/>
        </w:rPr>
      </w:pPr>
    </w:p>
    <w:p w14:paraId="5AA8A5AB" w14:textId="12E883FD" w:rsidR="00A617D6" w:rsidRDefault="00A617D6" w:rsidP="00523174">
      <w:pPr>
        <w:widowControl w:val="0"/>
        <w:tabs>
          <w:tab w:val="left" w:pos="567"/>
        </w:tabs>
        <w:jc w:val="center"/>
        <w:rPr>
          <w:rFonts w:ascii="Arial" w:hAnsi="Arial" w:cs="Arial"/>
        </w:rPr>
      </w:pPr>
    </w:p>
    <w:p w14:paraId="7D1C45D7" w14:textId="40B04D81" w:rsidR="00A617D6" w:rsidRDefault="00A617D6" w:rsidP="00523174">
      <w:pPr>
        <w:widowControl w:val="0"/>
        <w:tabs>
          <w:tab w:val="left" w:pos="567"/>
        </w:tabs>
        <w:jc w:val="center"/>
        <w:rPr>
          <w:rFonts w:ascii="Arial" w:hAnsi="Arial" w:cs="Arial"/>
        </w:rPr>
      </w:pPr>
    </w:p>
    <w:p w14:paraId="469A2634" w14:textId="22B878A7" w:rsidR="00A617D6" w:rsidRDefault="00A617D6" w:rsidP="00523174">
      <w:pPr>
        <w:widowControl w:val="0"/>
        <w:tabs>
          <w:tab w:val="left" w:pos="567"/>
        </w:tabs>
        <w:jc w:val="center"/>
        <w:rPr>
          <w:rFonts w:ascii="Arial" w:hAnsi="Arial" w:cs="Arial"/>
        </w:rPr>
      </w:pPr>
    </w:p>
    <w:p w14:paraId="19F95764" w14:textId="0D9A5E10" w:rsidR="00A617D6" w:rsidRDefault="00A617D6" w:rsidP="00523174">
      <w:pPr>
        <w:widowControl w:val="0"/>
        <w:tabs>
          <w:tab w:val="left" w:pos="567"/>
        </w:tabs>
        <w:jc w:val="center"/>
        <w:rPr>
          <w:rFonts w:ascii="Arial" w:hAnsi="Arial" w:cs="Arial"/>
        </w:rPr>
      </w:pPr>
    </w:p>
    <w:p w14:paraId="76175145" w14:textId="77777777" w:rsidR="00A617D6" w:rsidRDefault="00A617D6"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77777777" w:rsidR="00602D58" w:rsidRDefault="00602D58" w:rsidP="00523174">
      <w:pPr>
        <w:widowControl w:val="0"/>
        <w:tabs>
          <w:tab w:val="left" w:pos="567"/>
        </w:tabs>
        <w:jc w:val="center"/>
        <w:rPr>
          <w:rFonts w:ascii="Arial" w:hAnsi="Arial" w:cs="Arial"/>
        </w:rPr>
      </w:pPr>
    </w:p>
    <w:p w14:paraId="3EBEC667" w14:textId="5F49B8B4"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CF5FCD">
        <w:rPr>
          <w:rFonts w:cs="Arial"/>
          <w:sz w:val="20"/>
        </w:rPr>
        <w:t>NEXO</w:t>
      </w:r>
      <w:r w:rsidR="00DF7095" w:rsidRPr="007D0761">
        <w:rPr>
          <w:rFonts w:cs="Arial"/>
          <w:sz w:val="20"/>
        </w:rPr>
        <w:t xml:space="preserve"> V</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16312C91"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CF5FCD">
        <w:rPr>
          <w:rFonts w:ascii="Arial" w:hAnsi="Arial" w:cs="Arial"/>
          <w:b/>
        </w:rPr>
        <w:t>36</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2521FC40" w:rsidR="00DA6ADF" w:rsidRPr="007D0761" w:rsidRDefault="007A1F83" w:rsidP="00523174">
      <w:pPr>
        <w:widowControl w:val="0"/>
        <w:tabs>
          <w:tab w:val="left" w:pos="567"/>
        </w:tabs>
        <w:ind w:left="3686"/>
        <w:jc w:val="both"/>
        <w:rPr>
          <w:rFonts w:ascii="Arial" w:hAnsi="Arial" w:cs="Arial"/>
          <w:b/>
        </w:rPr>
      </w:pPr>
      <w:r w:rsidRPr="007D0761">
        <w:rPr>
          <w:rFonts w:ascii="Arial" w:hAnsi="Arial" w:cs="Arial"/>
          <w:b/>
        </w:rPr>
        <w:t xml:space="preserve">CONTRATO Nº </w:t>
      </w:r>
      <w:r w:rsidR="00C4645E">
        <w:rPr>
          <w:rFonts w:ascii="Arial" w:hAnsi="Arial" w:cs="Arial"/>
          <w:b/>
        </w:rPr>
        <w:t>0</w:t>
      </w:r>
      <w:r w:rsidR="00CF5FCD">
        <w:rPr>
          <w:rFonts w:ascii="Arial" w:hAnsi="Arial" w:cs="Arial"/>
          <w:b/>
        </w:rPr>
        <w:t>7</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1EC8AD17"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CF5FCD">
        <w:rPr>
          <w:rFonts w:ascii="Arial" w:hAnsi="Arial" w:cs="Arial"/>
        </w:rPr>
        <w:t>Constitui</w:t>
      </w:r>
      <w:r w:rsidR="00DA6ADF" w:rsidRPr="00CF5FCD">
        <w:rPr>
          <w:rFonts w:ascii="Arial" w:hAnsi="Arial" w:cs="Arial"/>
        </w:rPr>
        <w:t xml:space="preserve"> objeto </w:t>
      </w:r>
      <w:r w:rsidR="00D17054" w:rsidRPr="00CF5FCD">
        <w:rPr>
          <w:rFonts w:ascii="Arial" w:hAnsi="Arial" w:cs="Arial"/>
        </w:rPr>
        <w:t xml:space="preserve">a </w:t>
      </w:r>
      <w:r w:rsidR="00CF5FCD" w:rsidRPr="00CF5FCD">
        <w:rPr>
          <w:rFonts w:ascii="Arial" w:hAnsi="Arial" w:cs="Arial"/>
          <w:lang w:val="pt-PT"/>
        </w:rPr>
        <w:t>Contratação de empresa especializada para elaboração de Projetos de Arquitetura/Engenharia no Município de Janaúba</w:t>
      </w:r>
      <w:r w:rsidR="00582680" w:rsidRPr="00CF5FCD">
        <w:rPr>
          <w:rFonts w:ascii="Arial" w:hAnsi="Arial" w:cs="Arial"/>
        </w:rPr>
        <w:t>,</w:t>
      </w:r>
      <w:r w:rsidR="00582680" w:rsidRPr="00C4645E">
        <w:rPr>
          <w:rFonts w:ascii="Arial" w:hAnsi="Arial" w:cs="Arial"/>
        </w:rPr>
        <w:t xml:space="preserve"> </w:t>
      </w:r>
      <w:r w:rsidR="00DA6ADF" w:rsidRPr="00C4645E">
        <w:rPr>
          <w:rFonts w:ascii="Arial" w:hAnsi="Arial" w:cs="Arial"/>
        </w:rPr>
        <w:t>conforme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45A00DEF"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w:t>
      </w:r>
      <w:r w:rsidR="00A617D6">
        <w:rPr>
          <w:rFonts w:ascii="Arial" w:hAnsi="Arial" w:cs="Arial"/>
        </w:rPr>
        <w:t>nas</w:t>
      </w:r>
      <w:r w:rsidRPr="007D0761">
        <w:rPr>
          <w:rFonts w:ascii="Arial" w:hAnsi="Arial" w:cs="Arial"/>
        </w:rPr>
        <w:t xml:space="preserve"> </w:t>
      </w:r>
      <w:r w:rsidR="00A617D6" w:rsidRPr="00516F1D">
        <w:rPr>
          <w:rFonts w:ascii="Arial" w:hAnsi="Arial" w:cs="Arial"/>
        </w:rPr>
        <w:t>planilhas SINAPI e SETOP-MG (desonerado)</w:t>
      </w:r>
      <w:r w:rsidR="00A617D6">
        <w:rPr>
          <w:rFonts w:ascii="Arial" w:hAnsi="Arial" w:cs="Arial"/>
        </w:rPr>
        <w:t xml:space="preserve">, </w:t>
      </w:r>
      <w:r w:rsidRPr="007D0761">
        <w:rPr>
          <w:rFonts w:ascii="Arial" w:hAnsi="Arial" w:cs="Arial"/>
        </w:rPr>
        <w:t xml:space="preserve">de </w:t>
      </w:r>
      <w:r w:rsidR="00A617D6">
        <w:rPr>
          <w:rFonts w:ascii="Arial" w:hAnsi="Arial" w:cs="Arial"/>
        </w:rPr>
        <w:t>p</w:t>
      </w:r>
      <w:r w:rsidRPr="007D0761">
        <w:rPr>
          <w:rFonts w:ascii="Arial" w:hAnsi="Arial" w:cs="Arial"/>
        </w:rPr>
        <w:t>reenchimento apresentad</w:t>
      </w:r>
      <w:r w:rsidR="00A617D6">
        <w:rPr>
          <w:rFonts w:ascii="Arial" w:hAnsi="Arial" w:cs="Arial"/>
        </w:rPr>
        <w:t>o</w:t>
      </w:r>
      <w:r w:rsidRPr="007D0761">
        <w:rPr>
          <w:rFonts w:ascii="Arial" w:hAnsi="Arial" w:cs="Arial"/>
        </w:rPr>
        <w:t xml:space="preserve">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D4AB16A"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w:t>
      </w:r>
      <w:r w:rsidR="00A617D6">
        <w:rPr>
          <w:rFonts w:ascii="Arial" w:hAnsi="Arial" w:cs="Arial"/>
        </w:rPr>
        <w:t>nas</w:t>
      </w:r>
      <w:r w:rsidR="00A617D6" w:rsidRPr="007D0761">
        <w:rPr>
          <w:rFonts w:ascii="Arial" w:hAnsi="Arial" w:cs="Arial"/>
        </w:rPr>
        <w:t xml:space="preserve"> </w:t>
      </w:r>
      <w:r w:rsidR="00A617D6" w:rsidRPr="00516F1D">
        <w:rPr>
          <w:rFonts w:ascii="Arial" w:hAnsi="Arial" w:cs="Arial"/>
        </w:rPr>
        <w:t>planilhas SINAPI e SETOP-MG (desonerado</w:t>
      </w:r>
      <w:r w:rsidR="00A617D6">
        <w:rPr>
          <w:rFonts w:ascii="Arial" w:hAnsi="Arial" w:cs="Arial"/>
        </w:rPr>
        <w:t>)</w:t>
      </w:r>
      <w:r w:rsidRPr="007D0761">
        <w:rPr>
          <w:rFonts w:ascii="Arial" w:hAnsi="Arial" w:cs="Arial"/>
        </w:rPr>
        <w:t xml:space="preserve">,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w:t>
      </w:r>
      <w:r w:rsidR="00A617D6">
        <w:rPr>
          <w:rFonts w:ascii="Arial" w:hAnsi="Arial" w:cs="Arial"/>
        </w:rPr>
        <w:t>s</w:t>
      </w:r>
      <w:r w:rsidRPr="007D0761">
        <w:rPr>
          <w:rFonts w:ascii="Arial" w:hAnsi="Arial" w:cs="Arial"/>
        </w:rPr>
        <w:t xml:space="preserve"> </w:t>
      </w:r>
      <w:r w:rsidR="00A617D6" w:rsidRPr="00516F1D">
        <w:rPr>
          <w:rFonts w:ascii="Arial" w:hAnsi="Arial" w:cs="Arial"/>
        </w:rPr>
        <w:t>planilhas SINAPI e SETOP-MG (desonerado</w:t>
      </w:r>
      <w:r w:rsidR="00A617D6">
        <w:rPr>
          <w:rFonts w:ascii="Arial" w:hAnsi="Arial" w:cs="Arial"/>
        </w:rPr>
        <w:t>)</w:t>
      </w:r>
      <w:r w:rsidRPr="007D0761">
        <w:rPr>
          <w:rFonts w:ascii="Arial" w:hAnsi="Arial" w:cs="Arial"/>
        </w:rPr>
        <w:t>,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4662E8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w:t>
      </w:r>
      <w:r w:rsidR="00A617D6">
        <w:rPr>
          <w:rFonts w:ascii="Arial" w:hAnsi="Arial" w:cs="Arial"/>
        </w:rPr>
        <w:t>s</w:t>
      </w:r>
      <w:r w:rsidRPr="007D0761">
        <w:rPr>
          <w:rFonts w:ascii="Arial" w:hAnsi="Arial" w:cs="Arial"/>
        </w:rPr>
        <w:t xml:space="preserve"> </w:t>
      </w:r>
      <w:r w:rsidR="00A617D6" w:rsidRPr="00516F1D">
        <w:rPr>
          <w:rFonts w:ascii="Arial" w:hAnsi="Arial" w:cs="Arial"/>
        </w:rPr>
        <w:t>planilhas SINAPI e SETOP-MG (desonerado</w:t>
      </w:r>
      <w:r w:rsidR="00A617D6">
        <w:rPr>
          <w:rFonts w:ascii="Arial" w:hAnsi="Arial" w:cs="Arial"/>
        </w:rPr>
        <w:t>)</w:t>
      </w:r>
      <w:r w:rsidRPr="007D0761">
        <w:rPr>
          <w:rFonts w:ascii="Arial" w:hAnsi="Arial" w:cs="Arial"/>
        </w:rPr>
        <w:t xml:space="preserve">,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2C470E1C"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w:t>
      </w:r>
      <w:r w:rsidR="00A617D6">
        <w:rPr>
          <w:rFonts w:cs="Arial"/>
          <w:b w:val="0"/>
        </w:rPr>
        <w:t>s</w:t>
      </w:r>
      <w:r w:rsidRPr="007D0761">
        <w:rPr>
          <w:rFonts w:cs="Arial"/>
          <w:b w:val="0"/>
        </w:rPr>
        <w:t xml:space="preserve"> </w:t>
      </w:r>
      <w:r w:rsidR="00A617D6" w:rsidRPr="00A617D6">
        <w:rPr>
          <w:rFonts w:cs="Arial"/>
          <w:b w:val="0"/>
          <w:bCs/>
        </w:rPr>
        <w:t>planilhas SINAPI e SETOP-MG (desonerado)</w:t>
      </w:r>
      <w:r w:rsidRPr="007D0761">
        <w:rPr>
          <w:rFonts w:cs="Arial"/>
          <w:b w:val="0"/>
        </w:rPr>
        <w:t xml:space="preserve">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9C569E3"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4C77A16" w14:textId="77777777" w:rsidR="00DA6ADF" w:rsidRPr="007D0761" w:rsidRDefault="00DA6ADF"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0D557216" w:rsidR="00E9312A" w:rsidRDefault="00E9312A" w:rsidP="00043CB0">
      <w:pPr>
        <w:widowControl w:val="0"/>
        <w:tabs>
          <w:tab w:val="left" w:pos="567"/>
        </w:tabs>
        <w:rPr>
          <w:rFonts w:ascii="Arial" w:hAnsi="Arial" w:cs="Arial"/>
        </w:rPr>
      </w:pPr>
    </w:p>
    <w:p w14:paraId="22066845" w14:textId="6ADAF455" w:rsidR="00A839A1" w:rsidRDefault="00A839A1" w:rsidP="00043CB0">
      <w:pPr>
        <w:widowControl w:val="0"/>
        <w:tabs>
          <w:tab w:val="left" w:pos="567"/>
        </w:tabs>
        <w:rPr>
          <w:rFonts w:ascii="Arial" w:hAnsi="Arial" w:cs="Arial"/>
        </w:rPr>
      </w:pPr>
    </w:p>
    <w:p w14:paraId="6CDC55D7" w14:textId="7D17F341" w:rsidR="00A839A1" w:rsidRDefault="00A839A1" w:rsidP="00043CB0">
      <w:pPr>
        <w:widowControl w:val="0"/>
        <w:tabs>
          <w:tab w:val="left" w:pos="567"/>
        </w:tabs>
        <w:rPr>
          <w:rFonts w:ascii="Arial" w:hAnsi="Arial" w:cs="Arial"/>
        </w:rPr>
      </w:pPr>
    </w:p>
    <w:p w14:paraId="1ADC0258" w14:textId="0552BC05" w:rsidR="00A617D6" w:rsidRDefault="00A617D6" w:rsidP="00043CB0">
      <w:pPr>
        <w:widowControl w:val="0"/>
        <w:tabs>
          <w:tab w:val="left" w:pos="567"/>
        </w:tabs>
        <w:rPr>
          <w:rFonts w:ascii="Arial" w:hAnsi="Arial" w:cs="Arial"/>
        </w:rPr>
      </w:pPr>
    </w:p>
    <w:p w14:paraId="5203BB52" w14:textId="743618C5" w:rsidR="00A617D6" w:rsidRDefault="00A617D6" w:rsidP="00043CB0">
      <w:pPr>
        <w:widowControl w:val="0"/>
        <w:tabs>
          <w:tab w:val="left" w:pos="567"/>
        </w:tabs>
        <w:rPr>
          <w:rFonts w:ascii="Arial" w:hAnsi="Arial" w:cs="Arial"/>
        </w:rPr>
      </w:pPr>
    </w:p>
    <w:p w14:paraId="0AC69F6A" w14:textId="6063738F"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00CF5FCD">
        <w:rPr>
          <w:rFonts w:cs="Arial"/>
          <w:sz w:val="20"/>
        </w:rPr>
        <w:t>VI</w:t>
      </w:r>
      <w:r w:rsidRPr="007D0761">
        <w:rPr>
          <w:rFonts w:cs="Arial"/>
          <w:sz w:val="20"/>
        </w:rPr>
        <w:t xml:space="preserve">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2468D57F"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CF5FCD">
        <w:rPr>
          <w:rFonts w:cs="Arial"/>
          <w:color w:val="000009"/>
          <w:sz w:val="20"/>
        </w:rPr>
        <w:t>36</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D553C1">
        <w:rPr>
          <w:rFonts w:cs="Arial"/>
          <w:color w:val="000009"/>
          <w:sz w:val="20"/>
        </w:rPr>
        <w:t>0</w:t>
      </w:r>
      <w:r w:rsidR="00CF5FCD">
        <w:rPr>
          <w:rFonts w:cs="Arial"/>
          <w:color w:val="000009"/>
          <w:sz w:val="20"/>
        </w:rPr>
        <w:t>7</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2511946A" w14:textId="171689FF" w:rsidR="00A54EA9" w:rsidRPr="00A839A1" w:rsidRDefault="00DF7095" w:rsidP="00A54EA9">
      <w:pPr>
        <w:spacing w:before="1"/>
        <w:ind w:right="-142"/>
        <w:jc w:val="both"/>
        <w:rPr>
          <w:rFonts w:ascii="Arial" w:hAnsi="Arial" w:cs="Arial"/>
          <w:b/>
        </w:rPr>
      </w:pPr>
      <w:r w:rsidRPr="00A839A1">
        <w:rPr>
          <w:rFonts w:ascii="Arial" w:hAnsi="Arial" w:cs="Arial"/>
          <w:b/>
          <w:color w:val="000009"/>
        </w:rPr>
        <w:t xml:space="preserve">OBJETO: </w:t>
      </w:r>
      <w:r w:rsidR="00CF5FCD" w:rsidRPr="00CF5FCD">
        <w:rPr>
          <w:rFonts w:ascii="Arial" w:hAnsi="Arial" w:cs="Arial"/>
          <w:b/>
          <w:bCs/>
          <w:lang w:val="pt-PT"/>
        </w:rPr>
        <w:t>Contratação de empresa especializada para elaboração de Projetos de Arquitetura/Engenharia no Município de Janaúba</w:t>
      </w:r>
      <w:r w:rsidR="004F35A6">
        <w:rPr>
          <w:rFonts w:ascii="Arial" w:hAnsi="Arial" w:cs="Arial"/>
          <w:b/>
          <w:bCs/>
          <w:lang w:val="pt-PT"/>
        </w:rPr>
        <w:t>.</w:t>
      </w:r>
    </w:p>
    <w:p w14:paraId="456DA10E" w14:textId="38EB5A5C" w:rsidR="00977C33" w:rsidRPr="00A839A1" w:rsidRDefault="00977C33" w:rsidP="00977C33">
      <w:pPr>
        <w:spacing w:before="1"/>
        <w:ind w:right="-142"/>
        <w:jc w:val="both"/>
        <w:rPr>
          <w:rFonts w:ascii="Arial" w:hAnsi="Arial" w:cs="Arial"/>
          <w:b/>
        </w:rPr>
      </w:pP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3CF50564" w:rsidR="00980CA6" w:rsidRDefault="00980CA6" w:rsidP="00DF7095">
      <w:pPr>
        <w:pStyle w:val="PargrafodaLista"/>
        <w:spacing w:line="360" w:lineRule="auto"/>
        <w:rPr>
          <w:rFonts w:ascii="Arial" w:hAnsi="Arial" w:cs="Arial"/>
          <w:color w:val="000009"/>
          <w:sz w:val="20"/>
          <w:szCs w:val="20"/>
        </w:rPr>
      </w:pPr>
    </w:p>
    <w:p w14:paraId="4187EC40" w14:textId="40B1F138"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00CF5FCD">
        <w:rPr>
          <w:rFonts w:cs="Arial"/>
          <w:sz w:val="20"/>
        </w:rPr>
        <w:t>VII</w:t>
      </w:r>
      <w:r w:rsidRPr="007D0761">
        <w:rPr>
          <w:rFonts w:cs="Arial"/>
          <w:sz w:val="20"/>
        </w:rPr>
        <w:t xml:space="preserve">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757116E6"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CF5FCD">
        <w:rPr>
          <w:rFonts w:cs="Arial"/>
          <w:color w:val="000009"/>
          <w:sz w:val="20"/>
        </w:rPr>
        <w:t>36</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22CFD406"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D553C1">
        <w:rPr>
          <w:rFonts w:cs="Arial"/>
          <w:color w:val="000009"/>
          <w:sz w:val="20"/>
        </w:rPr>
        <w:t>0</w:t>
      </w:r>
      <w:r w:rsidR="00CF5FCD">
        <w:rPr>
          <w:rFonts w:cs="Arial"/>
          <w:color w:val="000009"/>
          <w:sz w:val="20"/>
        </w:rPr>
        <w:t>7</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690B1A3" w14:textId="66751112" w:rsidR="00A54EA9" w:rsidRPr="00060209" w:rsidRDefault="00911445" w:rsidP="00A54EA9">
      <w:pPr>
        <w:spacing w:before="1"/>
        <w:ind w:right="-142"/>
        <w:jc w:val="both"/>
        <w:rPr>
          <w:rFonts w:ascii="Arial" w:hAnsi="Arial" w:cs="Arial"/>
          <w:b/>
          <w:bCs/>
        </w:rPr>
      </w:pPr>
      <w:r w:rsidRPr="00060209">
        <w:rPr>
          <w:rFonts w:ascii="Arial" w:hAnsi="Arial" w:cs="Arial"/>
          <w:b/>
          <w:color w:val="000009"/>
        </w:rPr>
        <w:t xml:space="preserve">OBJETO: </w:t>
      </w:r>
      <w:r w:rsidR="00CF5FCD" w:rsidRPr="00CF5FCD">
        <w:rPr>
          <w:rFonts w:ascii="Arial" w:hAnsi="Arial" w:cs="Arial"/>
          <w:b/>
          <w:bCs/>
          <w:lang w:val="pt-PT"/>
        </w:rPr>
        <w:t>Contratação de empresa especializada para elaboração de Projetos de Arquitetura/Engenharia no Município de Janaúba</w:t>
      </w:r>
      <w:r w:rsidR="004F35A6">
        <w:rPr>
          <w:rFonts w:ascii="Arial" w:hAnsi="Arial" w:cs="Arial"/>
          <w:b/>
          <w:bCs/>
          <w:lang w:val="pt-PT"/>
        </w:rPr>
        <w:t>.</w:t>
      </w:r>
    </w:p>
    <w:p w14:paraId="5A3CAA93" w14:textId="3868FA66" w:rsidR="00977C33" w:rsidRPr="00977C33" w:rsidRDefault="00977C33" w:rsidP="00977C33">
      <w:pPr>
        <w:spacing w:before="1"/>
        <w:ind w:right="-142"/>
        <w:jc w:val="both"/>
        <w:rPr>
          <w:rFonts w:ascii="Arial" w:hAnsi="Arial" w:cs="Arial"/>
          <w:b/>
          <w:bCs/>
        </w:rPr>
      </w:pP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BD28" w14:textId="77777777" w:rsidR="00890E2E" w:rsidRDefault="00890E2E">
      <w:r>
        <w:separator/>
      </w:r>
    </w:p>
  </w:endnote>
  <w:endnote w:type="continuationSeparator" w:id="0">
    <w:p w14:paraId="6492B64E" w14:textId="77777777" w:rsidR="00890E2E" w:rsidRDefault="0089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7AB0D" w14:textId="77777777" w:rsidR="00890E2E" w:rsidRDefault="00890E2E">
      <w:r>
        <w:separator/>
      </w:r>
    </w:p>
  </w:footnote>
  <w:footnote w:type="continuationSeparator" w:id="0">
    <w:p w14:paraId="7815D480" w14:textId="77777777" w:rsidR="00890E2E" w:rsidRDefault="00890E2E">
      <w:r>
        <w:continuationSeparator/>
      </w:r>
    </w:p>
  </w:footnote>
  <w:footnote w:id="1">
    <w:p w14:paraId="2F34BE56" w14:textId="77777777" w:rsidR="00516F1D" w:rsidRDefault="00516F1D" w:rsidP="00516F1D">
      <w:pPr>
        <w:pStyle w:val="Textodenotaderodap"/>
        <w:ind w:left="-142" w:firstLine="142"/>
      </w:pPr>
      <w:r>
        <w:rPr>
          <w:rStyle w:val="Refdenotaderodap"/>
        </w:rPr>
        <w:footnoteRef/>
      </w:r>
      <w:r>
        <w:t xml:space="preserve"> Região Norte, c/ Desoneração.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268C8"/>
    <w:rsid w:val="00026CEB"/>
    <w:rsid w:val="00032167"/>
    <w:rsid w:val="00035C7A"/>
    <w:rsid w:val="00043CAE"/>
    <w:rsid w:val="00043CB0"/>
    <w:rsid w:val="00053C1A"/>
    <w:rsid w:val="00054F92"/>
    <w:rsid w:val="00060209"/>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B1745"/>
    <w:rsid w:val="000D728B"/>
    <w:rsid w:val="000E1314"/>
    <w:rsid w:val="000F4AC3"/>
    <w:rsid w:val="00104E3E"/>
    <w:rsid w:val="0011036E"/>
    <w:rsid w:val="0011121F"/>
    <w:rsid w:val="00112DE8"/>
    <w:rsid w:val="001167AF"/>
    <w:rsid w:val="00117F43"/>
    <w:rsid w:val="00121C54"/>
    <w:rsid w:val="0013416E"/>
    <w:rsid w:val="0013505E"/>
    <w:rsid w:val="001367D6"/>
    <w:rsid w:val="00143E5E"/>
    <w:rsid w:val="00160466"/>
    <w:rsid w:val="00161C20"/>
    <w:rsid w:val="00165CB5"/>
    <w:rsid w:val="001711B9"/>
    <w:rsid w:val="00173CBC"/>
    <w:rsid w:val="001740B1"/>
    <w:rsid w:val="00177725"/>
    <w:rsid w:val="001778F2"/>
    <w:rsid w:val="00180711"/>
    <w:rsid w:val="0018318D"/>
    <w:rsid w:val="00185569"/>
    <w:rsid w:val="00186421"/>
    <w:rsid w:val="001916A9"/>
    <w:rsid w:val="00196BA0"/>
    <w:rsid w:val="00197C48"/>
    <w:rsid w:val="001A180E"/>
    <w:rsid w:val="001A2F0D"/>
    <w:rsid w:val="001A3BE8"/>
    <w:rsid w:val="001A4ABE"/>
    <w:rsid w:val="001A5F2A"/>
    <w:rsid w:val="001A6F72"/>
    <w:rsid w:val="001B4837"/>
    <w:rsid w:val="001B5174"/>
    <w:rsid w:val="001C3F91"/>
    <w:rsid w:val="001D1FDB"/>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44375"/>
    <w:rsid w:val="002456E5"/>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40F"/>
    <w:rsid w:val="00326F29"/>
    <w:rsid w:val="00327417"/>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92197"/>
    <w:rsid w:val="00392757"/>
    <w:rsid w:val="003A1118"/>
    <w:rsid w:val="003A1AD9"/>
    <w:rsid w:val="003A28B6"/>
    <w:rsid w:val="003B1AB2"/>
    <w:rsid w:val="003B2810"/>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66D5"/>
    <w:rsid w:val="00427769"/>
    <w:rsid w:val="00431510"/>
    <w:rsid w:val="00443806"/>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7A72"/>
    <w:rsid w:val="004A19BD"/>
    <w:rsid w:val="004A428D"/>
    <w:rsid w:val="004A43AA"/>
    <w:rsid w:val="004B7366"/>
    <w:rsid w:val="004C1C49"/>
    <w:rsid w:val="004C2000"/>
    <w:rsid w:val="004C4E67"/>
    <w:rsid w:val="004D3C43"/>
    <w:rsid w:val="004D4C7A"/>
    <w:rsid w:val="004D713D"/>
    <w:rsid w:val="004D71D0"/>
    <w:rsid w:val="004E0FAD"/>
    <w:rsid w:val="004F35A6"/>
    <w:rsid w:val="004F4C91"/>
    <w:rsid w:val="004F5C47"/>
    <w:rsid w:val="00503197"/>
    <w:rsid w:val="005048B7"/>
    <w:rsid w:val="0051172E"/>
    <w:rsid w:val="00514B79"/>
    <w:rsid w:val="00516F1D"/>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4282"/>
    <w:rsid w:val="00617573"/>
    <w:rsid w:val="00620D45"/>
    <w:rsid w:val="00622C4E"/>
    <w:rsid w:val="00625C58"/>
    <w:rsid w:val="006353D1"/>
    <w:rsid w:val="00637A07"/>
    <w:rsid w:val="00637F4F"/>
    <w:rsid w:val="006411D2"/>
    <w:rsid w:val="00641844"/>
    <w:rsid w:val="0064435A"/>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700D"/>
    <w:rsid w:val="00820DEC"/>
    <w:rsid w:val="00821B15"/>
    <w:rsid w:val="008254A4"/>
    <w:rsid w:val="00832AFC"/>
    <w:rsid w:val="008343B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0E2E"/>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5B63"/>
    <w:rsid w:val="00927244"/>
    <w:rsid w:val="0093525B"/>
    <w:rsid w:val="009357EA"/>
    <w:rsid w:val="00956705"/>
    <w:rsid w:val="00957F8D"/>
    <w:rsid w:val="009641A3"/>
    <w:rsid w:val="00965F65"/>
    <w:rsid w:val="00967EC5"/>
    <w:rsid w:val="00970016"/>
    <w:rsid w:val="00970717"/>
    <w:rsid w:val="009710A7"/>
    <w:rsid w:val="00977C33"/>
    <w:rsid w:val="00980CA6"/>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1E29"/>
    <w:rsid w:val="009D2E16"/>
    <w:rsid w:val="009D75C9"/>
    <w:rsid w:val="009E1ED0"/>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4EA9"/>
    <w:rsid w:val="00A565D9"/>
    <w:rsid w:val="00A6004C"/>
    <w:rsid w:val="00A60564"/>
    <w:rsid w:val="00A617D6"/>
    <w:rsid w:val="00A70BF8"/>
    <w:rsid w:val="00A73814"/>
    <w:rsid w:val="00A76459"/>
    <w:rsid w:val="00A839A1"/>
    <w:rsid w:val="00A84655"/>
    <w:rsid w:val="00A938F1"/>
    <w:rsid w:val="00A95957"/>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2B0D"/>
    <w:rsid w:val="00B53AA5"/>
    <w:rsid w:val="00B549AD"/>
    <w:rsid w:val="00B637D8"/>
    <w:rsid w:val="00B6466B"/>
    <w:rsid w:val="00B763FB"/>
    <w:rsid w:val="00B775A6"/>
    <w:rsid w:val="00B80F38"/>
    <w:rsid w:val="00B91092"/>
    <w:rsid w:val="00B91BFE"/>
    <w:rsid w:val="00B9289D"/>
    <w:rsid w:val="00B9478A"/>
    <w:rsid w:val="00B95B0A"/>
    <w:rsid w:val="00BA3F18"/>
    <w:rsid w:val="00BB2CDB"/>
    <w:rsid w:val="00BB3FD6"/>
    <w:rsid w:val="00BB73B4"/>
    <w:rsid w:val="00BC0ACF"/>
    <w:rsid w:val="00BD17EB"/>
    <w:rsid w:val="00BD248E"/>
    <w:rsid w:val="00BD5E89"/>
    <w:rsid w:val="00BD7305"/>
    <w:rsid w:val="00BD7BD7"/>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74B4C"/>
    <w:rsid w:val="00C7740F"/>
    <w:rsid w:val="00C77E14"/>
    <w:rsid w:val="00C8306C"/>
    <w:rsid w:val="00CA03E4"/>
    <w:rsid w:val="00CA5976"/>
    <w:rsid w:val="00CA7C54"/>
    <w:rsid w:val="00CB02C3"/>
    <w:rsid w:val="00CB3FAB"/>
    <w:rsid w:val="00CB6405"/>
    <w:rsid w:val="00CC3718"/>
    <w:rsid w:val="00CC51B6"/>
    <w:rsid w:val="00CD12C8"/>
    <w:rsid w:val="00CD4C8A"/>
    <w:rsid w:val="00CE4E02"/>
    <w:rsid w:val="00CE5619"/>
    <w:rsid w:val="00CF1046"/>
    <w:rsid w:val="00CF5FCD"/>
    <w:rsid w:val="00D0367D"/>
    <w:rsid w:val="00D16573"/>
    <w:rsid w:val="00D17054"/>
    <w:rsid w:val="00D20298"/>
    <w:rsid w:val="00D2341C"/>
    <w:rsid w:val="00D23442"/>
    <w:rsid w:val="00D264E2"/>
    <w:rsid w:val="00D271C6"/>
    <w:rsid w:val="00D31895"/>
    <w:rsid w:val="00D35C85"/>
    <w:rsid w:val="00D37947"/>
    <w:rsid w:val="00D41D0F"/>
    <w:rsid w:val="00D47D80"/>
    <w:rsid w:val="00D51229"/>
    <w:rsid w:val="00D553C1"/>
    <w:rsid w:val="00D556A0"/>
    <w:rsid w:val="00D610E3"/>
    <w:rsid w:val="00D61A91"/>
    <w:rsid w:val="00D61B13"/>
    <w:rsid w:val="00D71A37"/>
    <w:rsid w:val="00D727BB"/>
    <w:rsid w:val="00D76DBE"/>
    <w:rsid w:val="00D85BDB"/>
    <w:rsid w:val="00D917DC"/>
    <w:rsid w:val="00D91A33"/>
    <w:rsid w:val="00D93CDC"/>
    <w:rsid w:val="00DA4C3D"/>
    <w:rsid w:val="00DA572F"/>
    <w:rsid w:val="00DA6ADF"/>
    <w:rsid w:val="00DB115F"/>
    <w:rsid w:val="00DB1B04"/>
    <w:rsid w:val="00DB1F56"/>
    <w:rsid w:val="00DB338B"/>
    <w:rsid w:val="00DB3E9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7095"/>
    <w:rsid w:val="00E0033D"/>
    <w:rsid w:val="00E02E0B"/>
    <w:rsid w:val="00E057D5"/>
    <w:rsid w:val="00E06CC9"/>
    <w:rsid w:val="00E22640"/>
    <w:rsid w:val="00E32CBD"/>
    <w:rsid w:val="00E32CF4"/>
    <w:rsid w:val="00E33C25"/>
    <w:rsid w:val="00E3654F"/>
    <w:rsid w:val="00E402A0"/>
    <w:rsid w:val="00E46F4D"/>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E43C6"/>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6262"/>
    <w:rsid w:val="00FA6CB1"/>
    <w:rsid w:val="00FB4E79"/>
    <w:rsid w:val="00FB58F9"/>
    <w:rsid w:val="00FC6C29"/>
    <w:rsid w:val="00FD17A6"/>
    <w:rsid w:val="00FD790F"/>
    <w:rsid w:val="00FD7AD6"/>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link w:val="TextodenotaderodapChar"/>
    <w:uiPriority w:val="99"/>
    <w:semiHidden/>
    <w:rsid w:val="008E468D"/>
  </w:style>
  <w:style w:type="character" w:styleId="Refdenotaderodap">
    <w:name w:val="footnote reference"/>
    <w:uiPriority w:val="99"/>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3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styleId="SemEspaamento">
    <w:name w:val="No Spacing"/>
    <w:uiPriority w:val="1"/>
    <w:qFormat/>
    <w:rsid w:val="00516F1D"/>
    <w:rPr>
      <w:rFonts w:ascii="Calibri" w:eastAsia="Calibri" w:hAnsi="Calibri"/>
      <w:sz w:val="22"/>
      <w:szCs w:val="22"/>
      <w:lang w:eastAsia="en-US"/>
    </w:rPr>
  </w:style>
  <w:style w:type="character" w:customStyle="1" w:styleId="TextodenotaderodapChar">
    <w:name w:val="Texto de nota de rodapé Char"/>
    <w:basedOn w:val="Fontepargpadro"/>
    <w:link w:val="Textodenotaderodap"/>
    <w:uiPriority w:val="99"/>
    <w:semiHidden/>
    <w:rsid w:val="00516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817449375">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13355</Words>
  <Characters>72123</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2022-02-03T20:14:00Z</cp:lastPrinted>
  <dcterms:created xsi:type="dcterms:W3CDTF">2022-02-24T15:24:00Z</dcterms:created>
  <dcterms:modified xsi:type="dcterms:W3CDTF">2022-02-24T15:24:00Z</dcterms:modified>
</cp:coreProperties>
</file>