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25FD2575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1E4B1C">
        <w:rPr>
          <w:rFonts w:ascii="Arial" w:hAnsi="Arial"/>
          <w:b/>
          <w:sz w:val="24"/>
          <w:szCs w:val="24"/>
        </w:rPr>
        <w:t>90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47F9D437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6D79D2">
        <w:rPr>
          <w:rFonts w:ascii="Arial" w:hAnsi="Arial"/>
          <w:b/>
          <w:sz w:val="24"/>
          <w:szCs w:val="24"/>
        </w:rPr>
        <w:t>0</w:t>
      </w:r>
      <w:r w:rsidR="001E4B1C">
        <w:rPr>
          <w:rFonts w:ascii="Arial" w:hAnsi="Arial"/>
          <w:b/>
          <w:sz w:val="24"/>
          <w:szCs w:val="24"/>
        </w:rPr>
        <w:t>8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683A7A2C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1E4B1C">
        <w:rPr>
          <w:rFonts w:ascii="Arial" w:hAnsi="Arial" w:cs="Arial"/>
          <w:sz w:val="22"/>
          <w:szCs w:val="22"/>
        </w:rPr>
        <w:t>2</w:t>
      </w:r>
      <w:r w:rsidR="00341CB0">
        <w:rPr>
          <w:rFonts w:ascii="Arial" w:hAnsi="Arial" w:cs="Arial"/>
          <w:sz w:val="22"/>
          <w:szCs w:val="22"/>
        </w:rPr>
        <w:t>4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6808FA" w:rsidRPr="006808FA">
        <w:rPr>
          <w:rFonts w:ascii="Arial" w:hAnsi="Arial" w:cs="Arial"/>
          <w:sz w:val="22"/>
          <w:szCs w:val="22"/>
        </w:rPr>
        <w:t>abril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14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 xml:space="preserve">ockert,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1E4B1C">
        <w:rPr>
          <w:rFonts w:ascii="Arial" w:hAnsi="Arial" w:cs="Arial"/>
          <w:sz w:val="22"/>
          <w:szCs w:val="22"/>
        </w:rPr>
        <w:t>90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6D79D2" w:rsidRPr="006808FA">
        <w:rPr>
          <w:rFonts w:ascii="Arial" w:hAnsi="Arial" w:cs="Arial"/>
          <w:sz w:val="22"/>
          <w:szCs w:val="22"/>
        </w:rPr>
        <w:t>0</w:t>
      </w:r>
      <w:r w:rsidR="001E4B1C">
        <w:rPr>
          <w:rFonts w:ascii="Arial" w:hAnsi="Arial" w:cs="Arial"/>
          <w:sz w:val="22"/>
          <w:szCs w:val="22"/>
        </w:rPr>
        <w:t>8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para </w:t>
      </w:r>
      <w:r w:rsidR="00C11E1A">
        <w:rPr>
          <w:rFonts w:ascii="Arial" w:hAnsi="Arial" w:cs="Arial"/>
          <w:sz w:val="22"/>
          <w:szCs w:val="22"/>
          <w:lang w:val="pt-PT"/>
        </w:rPr>
        <w:t xml:space="preserve">pavimentação </w:t>
      </w:r>
      <w:r w:rsidR="001E4B1C">
        <w:rPr>
          <w:rFonts w:ascii="Arial" w:hAnsi="Arial" w:cs="Arial"/>
          <w:sz w:val="22"/>
          <w:szCs w:val="22"/>
          <w:lang w:val="pt-PT"/>
        </w:rPr>
        <w:t>tsd com capa selante – siconv 875810/2018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341CB0">
        <w:rPr>
          <w:rFonts w:ascii="Arial" w:hAnsi="Arial" w:cs="Arial"/>
          <w:sz w:val="22"/>
          <w:szCs w:val="22"/>
        </w:rPr>
        <w:t>10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341CB0">
        <w:rPr>
          <w:rFonts w:ascii="Arial" w:hAnsi="Arial" w:cs="Arial"/>
          <w:sz w:val="22"/>
          <w:szCs w:val="22"/>
        </w:rPr>
        <w:t>abril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EF3B" w14:textId="77777777" w:rsidR="00992E59" w:rsidRDefault="00992E59">
      <w:r>
        <w:separator/>
      </w:r>
    </w:p>
  </w:endnote>
  <w:endnote w:type="continuationSeparator" w:id="0">
    <w:p w14:paraId="74CE6D84" w14:textId="77777777" w:rsidR="00992E59" w:rsidRDefault="0099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D332" w14:textId="77777777" w:rsidR="00992E59" w:rsidRDefault="00992E59">
      <w:r>
        <w:separator/>
      </w:r>
    </w:p>
  </w:footnote>
  <w:footnote w:type="continuationSeparator" w:id="0">
    <w:p w14:paraId="1F4A3AA6" w14:textId="77777777" w:rsidR="00992E59" w:rsidRDefault="0099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B680D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A4D13"/>
    <w:rsid w:val="002B48D2"/>
    <w:rsid w:val="002D41F8"/>
    <w:rsid w:val="002D7B1F"/>
    <w:rsid w:val="002E024B"/>
    <w:rsid w:val="002E788E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D14D4"/>
    <w:rsid w:val="005E12C9"/>
    <w:rsid w:val="00620ED9"/>
    <w:rsid w:val="0062366F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53795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92E59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E28B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11E1A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831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2021-05-20T20:49:00Z</cp:lastPrinted>
  <dcterms:created xsi:type="dcterms:W3CDTF">2023-03-28T19:52:00Z</dcterms:created>
  <dcterms:modified xsi:type="dcterms:W3CDTF">2023-04-09T21:08:00Z</dcterms:modified>
</cp:coreProperties>
</file>