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CF06" w14:textId="77777777" w:rsidR="00D25FD7" w:rsidRPr="00532D01" w:rsidRDefault="00D25FD7" w:rsidP="00EE095D">
      <w:pPr>
        <w:tabs>
          <w:tab w:val="left" w:pos="7513"/>
        </w:tabs>
      </w:pPr>
    </w:p>
    <w:p w14:paraId="1083E709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F42ED2F" w14:textId="2774EE06" w:rsidR="00952767" w:rsidRPr="00952767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921532">
        <w:rPr>
          <w:rFonts w:ascii="Arial" w:hAnsi="Arial"/>
          <w:b/>
          <w:sz w:val="24"/>
          <w:szCs w:val="24"/>
        </w:rPr>
        <w:t>1</w:t>
      </w:r>
      <w:r w:rsidR="00DD02ED">
        <w:rPr>
          <w:rFonts w:ascii="Arial" w:hAnsi="Arial"/>
          <w:b/>
          <w:sz w:val="24"/>
          <w:szCs w:val="24"/>
        </w:rPr>
        <w:t>51</w:t>
      </w:r>
      <w:r w:rsidR="0084572D">
        <w:rPr>
          <w:rFonts w:ascii="Arial" w:hAnsi="Arial"/>
          <w:b/>
          <w:sz w:val="24"/>
          <w:szCs w:val="24"/>
        </w:rPr>
        <w:t>/</w:t>
      </w:r>
      <w:r w:rsidR="004A7BDA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3591DE4B" w14:textId="2007E898" w:rsidR="00952767" w:rsidRPr="00952767" w:rsidRDefault="00DD02ED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LEILÃO </w:t>
      </w:r>
      <w:r w:rsidR="00D25FD7" w:rsidRPr="00952767">
        <w:rPr>
          <w:rFonts w:ascii="Arial" w:hAnsi="Arial"/>
          <w:b/>
          <w:sz w:val="24"/>
          <w:szCs w:val="24"/>
        </w:rPr>
        <w:t xml:space="preserve">Nº. </w:t>
      </w:r>
      <w:r>
        <w:rPr>
          <w:rFonts w:ascii="Arial" w:hAnsi="Arial"/>
          <w:b/>
          <w:sz w:val="24"/>
          <w:szCs w:val="24"/>
        </w:rPr>
        <w:t>01</w:t>
      </w:r>
      <w:r w:rsidR="00CB29A0">
        <w:rPr>
          <w:rFonts w:ascii="Arial" w:hAnsi="Arial"/>
          <w:b/>
          <w:sz w:val="24"/>
          <w:szCs w:val="24"/>
        </w:rPr>
        <w:t>/</w:t>
      </w:r>
      <w:r w:rsidR="00952767" w:rsidRPr="00952767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3809C242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696E1DBD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077CB9A" w14:textId="77777777" w:rsidR="00D25FD7" w:rsidRDefault="00D25FD7" w:rsidP="00D25FD7">
      <w:pPr>
        <w:jc w:val="both"/>
        <w:rPr>
          <w:b/>
          <w:bCs/>
        </w:rPr>
      </w:pPr>
    </w:p>
    <w:p w14:paraId="4ECABB0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275941E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3C032EC" w14:textId="77777777" w:rsidR="00D25FD7" w:rsidRDefault="00D25FD7" w:rsidP="00D25FD7">
      <w:pPr>
        <w:jc w:val="both"/>
        <w:rPr>
          <w:b/>
          <w:bCs/>
        </w:rPr>
      </w:pPr>
    </w:p>
    <w:p w14:paraId="7F6E2A0C" w14:textId="2CEA2117" w:rsidR="000A28D0" w:rsidRPr="00A73881" w:rsidRDefault="008C444D" w:rsidP="00A73881">
      <w:pPr>
        <w:pStyle w:val="Ttulo1"/>
        <w:tabs>
          <w:tab w:val="left" w:pos="3402"/>
        </w:tabs>
        <w:spacing w:before="1"/>
        <w:ind w:right="-1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A73881">
        <w:rPr>
          <w:rFonts w:ascii="Arial" w:hAnsi="Arial" w:cs="Arial"/>
          <w:b w:val="0"/>
          <w:bCs w:val="0"/>
          <w:sz w:val="24"/>
          <w:u w:val="none"/>
        </w:rPr>
        <w:t>O m</w:t>
      </w:r>
      <w:r w:rsidR="00EA2F40" w:rsidRPr="00A73881">
        <w:rPr>
          <w:rFonts w:ascii="Arial" w:hAnsi="Arial" w:cs="Arial"/>
          <w:b w:val="0"/>
          <w:bCs w:val="0"/>
          <w:sz w:val="24"/>
          <w:u w:val="none"/>
        </w:rPr>
        <w:t>unicípio de Janaúba</w:t>
      </w:r>
      <w:r w:rsidR="003C2035" w:rsidRPr="00A73881">
        <w:rPr>
          <w:rFonts w:ascii="Arial" w:hAnsi="Arial" w:cs="Arial"/>
          <w:b w:val="0"/>
          <w:bCs w:val="0"/>
          <w:sz w:val="24"/>
          <w:u w:val="none"/>
        </w:rPr>
        <w:t>/</w:t>
      </w:r>
      <w:r w:rsidR="0068177D" w:rsidRPr="00A73881">
        <w:rPr>
          <w:rFonts w:ascii="Arial" w:hAnsi="Arial" w:cs="Arial"/>
          <w:b w:val="0"/>
          <w:bCs w:val="0"/>
          <w:sz w:val="24"/>
          <w:u w:val="none"/>
        </w:rPr>
        <w:t>MG</w:t>
      </w:r>
      <w:r w:rsidR="00EA2F40" w:rsidRPr="00A73881">
        <w:rPr>
          <w:rFonts w:ascii="Arial" w:hAnsi="Arial" w:cs="Arial"/>
          <w:b w:val="0"/>
          <w:bCs w:val="0"/>
          <w:sz w:val="24"/>
          <w:u w:val="none"/>
        </w:rPr>
        <w:t xml:space="preserve"> torna</w:t>
      </w:r>
      <w:r w:rsidR="00D25FD7" w:rsidRPr="00A73881">
        <w:rPr>
          <w:rFonts w:ascii="Arial" w:hAnsi="Arial" w:cs="Arial"/>
          <w:b w:val="0"/>
          <w:bCs w:val="0"/>
          <w:sz w:val="24"/>
          <w:u w:val="none"/>
        </w:rPr>
        <w:t xml:space="preserve"> público para conhecimento dos interessados</w:t>
      </w:r>
      <w:r w:rsidR="0068177D" w:rsidRPr="00A73881">
        <w:rPr>
          <w:rFonts w:ascii="Arial" w:hAnsi="Arial" w:cs="Arial"/>
          <w:b w:val="0"/>
          <w:bCs w:val="0"/>
          <w:sz w:val="24"/>
          <w:u w:val="none"/>
        </w:rPr>
        <w:t>,</w:t>
      </w:r>
      <w:r w:rsidR="00D25FD7" w:rsidRPr="00A73881">
        <w:rPr>
          <w:rFonts w:ascii="Arial" w:hAnsi="Arial" w:cs="Arial"/>
          <w:b w:val="0"/>
          <w:bCs w:val="0"/>
          <w:sz w:val="24"/>
          <w:u w:val="none"/>
        </w:rPr>
        <w:t xml:space="preserve"> que </w:t>
      </w:r>
      <w:r w:rsidR="00BB3649" w:rsidRPr="00A73881">
        <w:rPr>
          <w:rFonts w:ascii="Arial" w:hAnsi="Arial" w:cs="Arial"/>
          <w:b w:val="0"/>
          <w:bCs w:val="0"/>
          <w:sz w:val="24"/>
          <w:u w:val="none"/>
        </w:rPr>
        <w:t>realizará</w:t>
      </w:r>
      <w:r w:rsidR="00474747" w:rsidRPr="00A73881">
        <w:rPr>
          <w:rFonts w:ascii="Arial" w:hAnsi="Arial" w:cs="Arial"/>
          <w:b w:val="0"/>
          <w:bCs w:val="0"/>
          <w:sz w:val="24"/>
          <w:u w:val="none"/>
        </w:rPr>
        <w:t xml:space="preserve"> no </w:t>
      </w:r>
      <w:r w:rsidR="00BB3649" w:rsidRPr="00A73881">
        <w:rPr>
          <w:rFonts w:ascii="Arial" w:hAnsi="Arial" w:cs="Arial"/>
          <w:b w:val="0"/>
          <w:bCs w:val="0"/>
          <w:sz w:val="24"/>
          <w:u w:val="none"/>
        </w:rPr>
        <w:t>dia</w:t>
      </w:r>
      <w:r w:rsidR="00EE095D" w:rsidRPr="00A73881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034311" w:rsidRPr="00A73881">
        <w:rPr>
          <w:rFonts w:ascii="Arial" w:hAnsi="Arial" w:cs="Arial"/>
          <w:b w:val="0"/>
          <w:bCs w:val="0"/>
          <w:sz w:val="24"/>
          <w:u w:val="none"/>
        </w:rPr>
        <w:t>0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9</w:t>
      </w:r>
      <w:r w:rsidR="00EE095D" w:rsidRPr="00A73881">
        <w:rPr>
          <w:rFonts w:ascii="Arial" w:hAnsi="Arial" w:cs="Arial"/>
          <w:b w:val="0"/>
          <w:bCs w:val="0"/>
          <w:sz w:val="24"/>
          <w:u w:val="none"/>
        </w:rPr>
        <w:t xml:space="preserve"> de </w:t>
      </w:r>
      <w:r w:rsidR="00FC08B6" w:rsidRPr="00A73881">
        <w:rPr>
          <w:rFonts w:ascii="Arial" w:hAnsi="Arial" w:cs="Arial"/>
          <w:b w:val="0"/>
          <w:bCs w:val="0"/>
          <w:sz w:val="24"/>
          <w:u w:val="none"/>
        </w:rPr>
        <w:t>outu</w:t>
      </w:r>
      <w:r w:rsidR="00034311" w:rsidRPr="00A73881">
        <w:rPr>
          <w:rFonts w:ascii="Arial" w:hAnsi="Arial" w:cs="Arial"/>
          <w:b w:val="0"/>
          <w:bCs w:val="0"/>
          <w:sz w:val="24"/>
          <w:u w:val="none"/>
        </w:rPr>
        <w:t>br</w:t>
      </w:r>
      <w:r w:rsidR="00EE095D" w:rsidRPr="00A73881">
        <w:rPr>
          <w:rFonts w:ascii="Arial" w:hAnsi="Arial" w:cs="Arial"/>
          <w:b w:val="0"/>
          <w:bCs w:val="0"/>
          <w:sz w:val="24"/>
          <w:u w:val="none"/>
        </w:rPr>
        <w:t>o</w:t>
      </w:r>
      <w:r w:rsidR="002D41F8" w:rsidRPr="00A73881">
        <w:rPr>
          <w:rFonts w:ascii="Arial" w:hAnsi="Arial" w:cs="Arial"/>
          <w:b w:val="0"/>
          <w:bCs w:val="0"/>
          <w:sz w:val="24"/>
          <w:u w:val="none"/>
        </w:rPr>
        <w:t xml:space="preserve"> de 2021</w:t>
      </w:r>
      <w:r w:rsidR="00AE28BE" w:rsidRPr="00A73881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84572D" w:rsidRPr="00A73881">
        <w:rPr>
          <w:rFonts w:ascii="Arial" w:hAnsi="Arial" w:cs="Arial"/>
          <w:b w:val="0"/>
          <w:bCs w:val="0"/>
          <w:sz w:val="24"/>
          <w:u w:val="none"/>
        </w:rPr>
        <w:t xml:space="preserve">às </w:t>
      </w:r>
      <w:r w:rsidR="00CB29A0" w:rsidRPr="00A73881">
        <w:rPr>
          <w:rFonts w:ascii="Arial" w:hAnsi="Arial" w:cs="Arial"/>
          <w:b w:val="0"/>
          <w:bCs w:val="0"/>
          <w:sz w:val="24"/>
          <w:u w:val="none"/>
        </w:rPr>
        <w:t>1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1</w:t>
      </w:r>
      <w:r w:rsidR="0084572D" w:rsidRPr="00A73881">
        <w:rPr>
          <w:rFonts w:ascii="Arial" w:hAnsi="Arial" w:cs="Arial"/>
          <w:b w:val="0"/>
          <w:bCs w:val="0"/>
          <w:sz w:val="24"/>
          <w:u w:val="none"/>
        </w:rPr>
        <w:t>: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3</w:t>
      </w:r>
      <w:r w:rsidR="0084572D" w:rsidRPr="00A73881">
        <w:rPr>
          <w:rFonts w:ascii="Arial" w:hAnsi="Arial" w:cs="Arial"/>
          <w:b w:val="0"/>
          <w:bCs w:val="0"/>
          <w:sz w:val="24"/>
          <w:u w:val="none"/>
        </w:rPr>
        <w:t>0</w:t>
      </w:r>
      <w:r w:rsidR="00474747" w:rsidRPr="00A73881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no Parque de Exposições Agropecuárias (anexo ao palco de eventos), situada à rua São Pedro, bairro São Gonçalo, Janaúba/MG</w:t>
      </w:r>
      <w:r w:rsidR="00745F2A" w:rsidRPr="00A73881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Pr="00A73881">
        <w:rPr>
          <w:rFonts w:ascii="Arial" w:hAnsi="Arial" w:cs="Arial"/>
          <w:b w:val="0"/>
          <w:bCs w:val="0"/>
          <w:sz w:val="24"/>
          <w:u w:val="none"/>
        </w:rPr>
        <w:t>p</w:t>
      </w:r>
      <w:r w:rsidR="002D41F8" w:rsidRPr="00A73881">
        <w:rPr>
          <w:rFonts w:ascii="Arial" w:hAnsi="Arial" w:cs="Arial"/>
          <w:b w:val="0"/>
          <w:bCs w:val="0"/>
          <w:sz w:val="24"/>
          <w:u w:val="none"/>
        </w:rPr>
        <w:t xml:space="preserve">rocesso </w:t>
      </w:r>
      <w:r w:rsidRPr="00A73881">
        <w:rPr>
          <w:rFonts w:ascii="Arial" w:hAnsi="Arial" w:cs="Arial"/>
          <w:b w:val="0"/>
          <w:bCs w:val="0"/>
          <w:sz w:val="24"/>
          <w:u w:val="none"/>
        </w:rPr>
        <w:t>l</w:t>
      </w:r>
      <w:r w:rsidR="007F75EE" w:rsidRPr="00A73881">
        <w:rPr>
          <w:rFonts w:ascii="Arial" w:hAnsi="Arial" w:cs="Arial"/>
          <w:b w:val="0"/>
          <w:bCs w:val="0"/>
          <w:sz w:val="24"/>
          <w:u w:val="none"/>
        </w:rPr>
        <w:t>icitatório n° 1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51</w:t>
      </w:r>
      <w:r w:rsidR="003C2035" w:rsidRPr="00A73881">
        <w:rPr>
          <w:rFonts w:ascii="Arial" w:hAnsi="Arial" w:cs="Arial"/>
          <w:b w:val="0"/>
          <w:bCs w:val="0"/>
          <w:sz w:val="24"/>
          <w:u w:val="none"/>
        </w:rPr>
        <w:t xml:space="preserve">/2021, </w:t>
      </w:r>
      <w:r w:rsidR="00745F2A" w:rsidRPr="00A73881">
        <w:rPr>
          <w:rFonts w:ascii="Arial" w:hAnsi="Arial" w:cs="Arial"/>
          <w:b w:val="0"/>
          <w:bCs w:val="0"/>
          <w:sz w:val="24"/>
          <w:u w:val="none"/>
        </w:rPr>
        <w:t>na mo</w:t>
      </w:r>
      <w:r w:rsidR="00336352" w:rsidRPr="00A73881">
        <w:rPr>
          <w:rFonts w:ascii="Arial" w:hAnsi="Arial" w:cs="Arial"/>
          <w:b w:val="0"/>
          <w:bCs w:val="0"/>
          <w:sz w:val="24"/>
          <w:u w:val="none"/>
        </w:rPr>
        <w:t xml:space="preserve">dalidade 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leilão</w:t>
      </w:r>
      <w:r w:rsidR="00336352" w:rsidRPr="00A73881">
        <w:rPr>
          <w:rFonts w:ascii="Arial" w:hAnsi="Arial" w:cs="Arial"/>
          <w:b w:val="0"/>
          <w:bCs w:val="0"/>
          <w:sz w:val="24"/>
          <w:u w:val="none"/>
        </w:rPr>
        <w:t xml:space="preserve"> n° 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01</w:t>
      </w:r>
      <w:r w:rsidR="00EE095D" w:rsidRPr="00A73881">
        <w:rPr>
          <w:rFonts w:ascii="Arial" w:hAnsi="Arial" w:cs="Arial"/>
          <w:b w:val="0"/>
          <w:bCs w:val="0"/>
          <w:sz w:val="24"/>
          <w:u w:val="none"/>
        </w:rPr>
        <w:t>/2021</w:t>
      </w:r>
      <w:r w:rsidR="00745F2A" w:rsidRPr="00A73881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4C1AC1" w:rsidRPr="00A73881">
        <w:rPr>
          <w:rFonts w:ascii="Arial" w:hAnsi="Arial" w:cs="Arial"/>
          <w:b w:val="0"/>
          <w:bCs w:val="0"/>
          <w:sz w:val="24"/>
          <w:u w:val="none"/>
        </w:rPr>
        <w:t xml:space="preserve">para </w:t>
      </w:r>
      <w:r w:rsidR="00A73881">
        <w:rPr>
          <w:rFonts w:ascii="Arial" w:hAnsi="Arial" w:cs="Arial"/>
          <w:b w:val="0"/>
          <w:bCs w:val="0"/>
          <w:sz w:val="24"/>
          <w:u w:val="none"/>
        </w:rPr>
        <w:t>a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 xml:space="preserve">lienação de bens inservíveis/absoletos de propriedade do </w:t>
      </w:r>
      <w:r w:rsidR="00A73881">
        <w:rPr>
          <w:rFonts w:ascii="Arial" w:hAnsi="Arial" w:cs="Arial"/>
          <w:b w:val="0"/>
          <w:bCs w:val="0"/>
          <w:sz w:val="24"/>
          <w:u w:val="none"/>
        </w:rPr>
        <w:t>m</w:t>
      </w:r>
      <w:r w:rsidR="00DD02ED" w:rsidRPr="00A73881">
        <w:rPr>
          <w:rFonts w:ascii="Arial" w:hAnsi="Arial" w:cs="Arial"/>
          <w:b w:val="0"/>
          <w:bCs w:val="0"/>
          <w:sz w:val="24"/>
          <w:u w:val="none"/>
        </w:rPr>
        <w:t>unicípio de Janaúba</w:t>
      </w:r>
      <w:r w:rsidR="00EE095D" w:rsidRPr="00A73881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745F2A" w:rsidRPr="00A73881">
        <w:rPr>
          <w:rFonts w:ascii="Arial" w:hAnsi="Arial" w:cs="Arial"/>
          <w:b w:val="0"/>
          <w:bCs w:val="0"/>
          <w:sz w:val="24"/>
          <w:u w:val="none"/>
        </w:rPr>
        <w:t xml:space="preserve">conforme especificações </w:t>
      </w:r>
      <w:r w:rsidR="000A28D0" w:rsidRPr="00A73881">
        <w:rPr>
          <w:rFonts w:ascii="Arial" w:hAnsi="Arial" w:cs="Arial"/>
          <w:b w:val="0"/>
          <w:bCs w:val="0"/>
          <w:sz w:val="24"/>
          <w:u w:val="none"/>
        </w:rPr>
        <w:t>constante</w:t>
      </w:r>
      <w:r w:rsidR="00A852F7" w:rsidRPr="00A73881">
        <w:rPr>
          <w:rFonts w:ascii="Arial" w:hAnsi="Arial" w:cs="Arial"/>
          <w:b w:val="0"/>
          <w:bCs w:val="0"/>
          <w:sz w:val="24"/>
          <w:u w:val="none"/>
        </w:rPr>
        <w:t>s</w:t>
      </w:r>
      <w:r w:rsidR="003C2035" w:rsidRPr="00A73881">
        <w:rPr>
          <w:rFonts w:ascii="Arial" w:hAnsi="Arial" w:cs="Arial"/>
          <w:b w:val="0"/>
          <w:bCs w:val="0"/>
          <w:sz w:val="24"/>
          <w:u w:val="none"/>
        </w:rPr>
        <w:t xml:space="preserve"> n</w:t>
      </w:r>
      <w:r w:rsidR="000A28D0" w:rsidRPr="00A73881">
        <w:rPr>
          <w:rFonts w:ascii="Arial" w:hAnsi="Arial" w:cs="Arial"/>
          <w:b w:val="0"/>
          <w:bCs w:val="0"/>
          <w:sz w:val="24"/>
          <w:u w:val="none"/>
        </w:rPr>
        <w:t xml:space="preserve">o edital e seus anexos, cuja cópia poderá ser adquirida  junto </w:t>
      </w:r>
      <w:r w:rsidRPr="00A73881">
        <w:rPr>
          <w:rFonts w:ascii="Arial" w:hAnsi="Arial" w:cs="Arial"/>
          <w:b w:val="0"/>
          <w:bCs w:val="0"/>
          <w:sz w:val="24"/>
          <w:u w:val="none"/>
        </w:rPr>
        <w:t>ao s</w:t>
      </w:r>
      <w:r w:rsidR="002A4D13" w:rsidRPr="00A73881">
        <w:rPr>
          <w:rFonts w:ascii="Arial" w:hAnsi="Arial" w:cs="Arial"/>
          <w:b w:val="0"/>
          <w:bCs w:val="0"/>
          <w:sz w:val="24"/>
          <w:u w:val="none"/>
        </w:rPr>
        <w:t xml:space="preserve">etor de </w:t>
      </w:r>
      <w:r w:rsidRPr="00A73881">
        <w:rPr>
          <w:rFonts w:ascii="Arial" w:hAnsi="Arial" w:cs="Arial"/>
          <w:b w:val="0"/>
          <w:bCs w:val="0"/>
          <w:sz w:val="24"/>
          <w:u w:val="none"/>
        </w:rPr>
        <w:t>l</w:t>
      </w:r>
      <w:r w:rsidR="002A4D13" w:rsidRPr="00A73881">
        <w:rPr>
          <w:rFonts w:ascii="Arial" w:hAnsi="Arial" w:cs="Arial"/>
          <w:b w:val="0"/>
          <w:bCs w:val="0"/>
          <w:sz w:val="24"/>
          <w:u w:val="none"/>
        </w:rPr>
        <w:t>icitações</w:t>
      </w:r>
      <w:r w:rsidR="000A28D0" w:rsidRPr="00A73881">
        <w:rPr>
          <w:rFonts w:ascii="Arial" w:hAnsi="Arial" w:cs="Arial"/>
          <w:b w:val="0"/>
          <w:bCs w:val="0"/>
          <w:sz w:val="24"/>
          <w:u w:val="none"/>
        </w:rPr>
        <w:t>, no referido endereço, no horário de 1</w:t>
      </w:r>
      <w:r w:rsidR="00700983" w:rsidRPr="00A73881">
        <w:rPr>
          <w:rFonts w:ascii="Arial" w:hAnsi="Arial" w:cs="Arial"/>
          <w:b w:val="0"/>
          <w:bCs w:val="0"/>
          <w:sz w:val="24"/>
          <w:u w:val="none"/>
        </w:rPr>
        <w:t>2:00 às 18</w:t>
      </w:r>
      <w:r w:rsidR="000A28D0" w:rsidRPr="00A73881">
        <w:rPr>
          <w:rFonts w:ascii="Arial" w:hAnsi="Arial" w:cs="Arial"/>
          <w:b w:val="0"/>
          <w:bCs w:val="0"/>
          <w:sz w:val="24"/>
          <w:u w:val="none"/>
        </w:rPr>
        <w:t>:00</w:t>
      </w:r>
      <w:r w:rsidR="00EA2F40" w:rsidRPr="00A73881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0A28D0" w:rsidRPr="00A73881">
        <w:rPr>
          <w:rFonts w:ascii="Arial" w:hAnsi="Arial" w:cs="Arial"/>
          <w:b w:val="0"/>
          <w:bCs w:val="0"/>
          <w:sz w:val="24"/>
          <w:u w:val="none"/>
        </w:rPr>
        <w:t>horas, nos dias úteis</w:t>
      </w:r>
      <w:r w:rsidR="003C2035" w:rsidRPr="00A73881">
        <w:rPr>
          <w:rFonts w:ascii="Arial" w:hAnsi="Arial" w:cs="Arial"/>
          <w:b w:val="0"/>
          <w:bCs w:val="0"/>
          <w:sz w:val="24"/>
          <w:u w:val="none"/>
        </w:rPr>
        <w:t>, assim como no site: www.janauba.mg.gov.br</w:t>
      </w:r>
      <w:r w:rsidR="004A7BDA" w:rsidRPr="00A73881">
        <w:rPr>
          <w:rFonts w:ascii="Arial" w:hAnsi="Arial" w:cs="Arial"/>
          <w:b w:val="0"/>
          <w:bCs w:val="0"/>
          <w:sz w:val="24"/>
          <w:u w:val="none"/>
        </w:rPr>
        <w:t>.</w:t>
      </w:r>
      <w:r w:rsidR="000A28D0" w:rsidRPr="00A73881">
        <w:rPr>
          <w:rFonts w:ascii="Arial" w:hAnsi="Arial" w:cs="Arial"/>
          <w:b w:val="0"/>
          <w:bCs w:val="0"/>
          <w:sz w:val="24"/>
          <w:u w:val="none"/>
        </w:rPr>
        <w:t xml:space="preserve"> Janaúba-MG, </w:t>
      </w:r>
      <w:r w:rsidR="004C1AC1" w:rsidRPr="00A73881">
        <w:rPr>
          <w:rFonts w:ascii="Arial" w:hAnsi="Arial" w:cs="Arial"/>
          <w:b w:val="0"/>
          <w:bCs w:val="0"/>
          <w:sz w:val="24"/>
          <w:u w:val="none"/>
        </w:rPr>
        <w:t>2</w:t>
      </w:r>
      <w:r w:rsidR="00A73881">
        <w:rPr>
          <w:rFonts w:ascii="Arial" w:hAnsi="Arial" w:cs="Arial"/>
          <w:b w:val="0"/>
          <w:bCs w:val="0"/>
          <w:sz w:val="24"/>
          <w:u w:val="none"/>
        </w:rPr>
        <w:t>2</w:t>
      </w:r>
      <w:r w:rsidR="004A7BDA" w:rsidRPr="00A73881">
        <w:rPr>
          <w:rFonts w:ascii="Arial" w:hAnsi="Arial" w:cs="Arial"/>
          <w:b w:val="0"/>
          <w:bCs w:val="0"/>
          <w:sz w:val="24"/>
          <w:u w:val="none"/>
        </w:rPr>
        <w:t xml:space="preserve"> de </w:t>
      </w:r>
      <w:r w:rsidR="00FC08B6" w:rsidRPr="00A73881">
        <w:rPr>
          <w:rFonts w:ascii="Arial" w:hAnsi="Arial" w:cs="Arial"/>
          <w:b w:val="0"/>
          <w:bCs w:val="0"/>
          <w:sz w:val="24"/>
          <w:u w:val="none"/>
        </w:rPr>
        <w:t>setembr</w:t>
      </w:r>
      <w:r w:rsidR="00EE095D" w:rsidRPr="00A73881">
        <w:rPr>
          <w:rFonts w:ascii="Arial" w:hAnsi="Arial" w:cs="Arial"/>
          <w:b w:val="0"/>
          <w:bCs w:val="0"/>
          <w:sz w:val="24"/>
          <w:u w:val="none"/>
        </w:rPr>
        <w:t>o</w:t>
      </w:r>
      <w:r w:rsidR="003C2035" w:rsidRPr="00A73881">
        <w:rPr>
          <w:rFonts w:ascii="Arial" w:hAnsi="Arial" w:cs="Arial"/>
          <w:b w:val="0"/>
          <w:bCs w:val="0"/>
          <w:sz w:val="24"/>
          <w:u w:val="none"/>
        </w:rPr>
        <w:t xml:space="preserve"> de 2021. Tamiris Greycielle de Paula Borges</w:t>
      </w:r>
      <w:r w:rsidR="00745F2A" w:rsidRPr="00A73881">
        <w:rPr>
          <w:rFonts w:ascii="Arial" w:hAnsi="Arial" w:cs="Arial"/>
          <w:b w:val="0"/>
          <w:bCs w:val="0"/>
          <w:sz w:val="24"/>
          <w:u w:val="none"/>
        </w:rPr>
        <w:t>. Assessora Especial em Licitações.</w:t>
      </w:r>
    </w:p>
    <w:p w14:paraId="405015E8" w14:textId="77777777" w:rsidR="000A28D0" w:rsidRPr="007752DD" w:rsidRDefault="000A28D0" w:rsidP="004B33B9">
      <w:pPr>
        <w:jc w:val="both"/>
        <w:rPr>
          <w:rFonts w:ascii="Arial" w:hAnsi="Arial"/>
        </w:rPr>
      </w:pPr>
    </w:p>
    <w:p w14:paraId="5B652F62" w14:textId="77777777" w:rsidR="000A28D0" w:rsidRDefault="000A28D0" w:rsidP="000A28D0"/>
    <w:p w14:paraId="53D7B517" w14:textId="77777777" w:rsidR="000A28D0" w:rsidRDefault="000A28D0" w:rsidP="000A28D0"/>
    <w:p w14:paraId="154B222D" w14:textId="77777777" w:rsidR="000A28D0" w:rsidRDefault="000A28D0" w:rsidP="000A28D0">
      <w:pPr>
        <w:jc w:val="both"/>
      </w:pPr>
    </w:p>
    <w:p w14:paraId="7E6AE49F" w14:textId="77777777" w:rsidR="00D25FD7" w:rsidRDefault="00D25FD7" w:rsidP="00D25FD7">
      <w:pPr>
        <w:jc w:val="both"/>
      </w:pPr>
    </w:p>
    <w:p w14:paraId="65D1A484" w14:textId="77777777" w:rsidR="00D25FD7" w:rsidRDefault="00D25FD7" w:rsidP="00D25FD7">
      <w:pPr>
        <w:jc w:val="both"/>
      </w:pPr>
    </w:p>
    <w:p w14:paraId="36A1466D" w14:textId="77777777" w:rsidR="00D25FD7" w:rsidRDefault="00D25FD7" w:rsidP="00D25FD7">
      <w:pPr>
        <w:jc w:val="both"/>
      </w:pPr>
    </w:p>
    <w:p w14:paraId="6417A1B5" w14:textId="77777777" w:rsidR="00D25FD7" w:rsidRDefault="00D25FD7" w:rsidP="00D25FD7">
      <w:pPr>
        <w:jc w:val="both"/>
      </w:pPr>
    </w:p>
    <w:p w14:paraId="79A37BFC" w14:textId="77777777" w:rsidR="00D25FD7" w:rsidRDefault="00D25FD7" w:rsidP="00D25FD7">
      <w:pPr>
        <w:jc w:val="both"/>
      </w:pPr>
    </w:p>
    <w:p w14:paraId="0FD86D95" w14:textId="77777777" w:rsidR="00D25FD7" w:rsidRDefault="00D25FD7" w:rsidP="00D25FD7">
      <w:pPr>
        <w:jc w:val="both"/>
      </w:pPr>
    </w:p>
    <w:p w14:paraId="7CF0AA7E" w14:textId="77777777" w:rsidR="00D25FD7" w:rsidRDefault="00D25FD7" w:rsidP="00D25FD7">
      <w:pPr>
        <w:jc w:val="both"/>
      </w:pPr>
    </w:p>
    <w:p w14:paraId="37C99AE9" w14:textId="77777777" w:rsidR="00D25FD7" w:rsidRDefault="00D25FD7" w:rsidP="00D25FD7">
      <w:pPr>
        <w:jc w:val="both"/>
      </w:pPr>
    </w:p>
    <w:p w14:paraId="4C48AF4A" w14:textId="77777777" w:rsidR="00D25FD7" w:rsidRDefault="00D25FD7" w:rsidP="00D25FD7">
      <w:pPr>
        <w:jc w:val="both"/>
      </w:pPr>
    </w:p>
    <w:p w14:paraId="1B799123" w14:textId="77777777" w:rsidR="00D25FD7" w:rsidRDefault="00D25FD7" w:rsidP="00D25FD7">
      <w:pPr>
        <w:jc w:val="both"/>
      </w:pPr>
    </w:p>
    <w:p w14:paraId="21C1AABB" w14:textId="77777777" w:rsidR="00D25FD7" w:rsidRDefault="00D25FD7" w:rsidP="00D25FD7">
      <w:pPr>
        <w:jc w:val="both"/>
      </w:pPr>
    </w:p>
    <w:p w14:paraId="1DBF988F" w14:textId="77777777" w:rsidR="00D25FD7" w:rsidRDefault="00D25FD7" w:rsidP="00D25FD7">
      <w:pPr>
        <w:jc w:val="both"/>
      </w:pPr>
    </w:p>
    <w:p w14:paraId="5A4C6A82" w14:textId="77777777" w:rsidR="00D25FD7" w:rsidRDefault="00D25FD7" w:rsidP="00D25FD7">
      <w:pPr>
        <w:jc w:val="both"/>
      </w:pPr>
    </w:p>
    <w:p w14:paraId="409EDEC9" w14:textId="77777777" w:rsidR="00D25FD7" w:rsidRDefault="00D25FD7" w:rsidP="00D25FD7">
      <w:pPr>
        <w:jc w:val="both"/>
      </w:pPr>
    </w:p>
    <w:p w14:paraId="29D58B87" w14:textId="77777777" w:rsidR="00D25FD7" w:rsidRDefault="00D25FD7" w:rsidP="00D25FD7">
      <w:pPr>
        <w:jc w:val="both"/>
      </w:pPr>
    </w:p>
    <w:p w14:paraId="005690F7" w14:textId="77777777" w:rsidR="00D25FD7" w:rsidRPr="00010A69" w:rsidRDefault="00D25FD7" w:rsidP="00D25FD7">
      <w:pPr>
        <w:jc w:val="both"/>
        <w:rPr>
          <w:b/>
        </w:rPr>
      </w:pPr>
    </w:p>
    <w:p w14:paraId="1403FBD2" w14:textId="77777777" w:rsidR="00D25FD7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>Publicar: DOU</w:t>
      </w:r>
    </w:p>
    <w:p w14:paraId="77E06195" w14:textId="77777777" w:rsidR="003C2035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 xml:space="preserve">               </w:t>
      </w:r>
      <w:r w:rsidR="00010A69" w:rsidRPr="00010A69">
        <w:rPr>
          <w:rFonts w:ascii="Arial" w:hAnsi="Arial" w:cs="Arial"/>
          <w:b/>
          <w:sz w:val="22"/>
          <w:szCs w:val="22"/>
        </w:rPr>
        <w:t xml:space="preserve">  </w:t>
      </w:r>
      <w:r w:rsidRPr="00010A69">
        <w:rPr>
          <w:rFonts w:ascii="Arial" w:hAnsi="Arial" w:cs="Arial"/>
          <w:b/>
          <w:sz w:val="22"/>
          <w:szCs w:val="22"/>
        </w:rPr>
        <w:t>DOE</w:t>
      </w:r>
    </w:p>
    <w:p w14:paraId="760C8579" w14:textId="77777777" w:rsidR="003C2035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 xml:space="preserve">               </w:t>
      </w:r>
      <w:r w:rsidR="00010A69" w:rsidRPr="00010A69">
        <w:rPr>
          <w:rFonts w:ascii="Arial" w:hAnsi="Arial" w:cs="Arial"/>
          <w:b/>
          <w:sz w:val="22"/>
          <w:szCs w:val="22"/>
        </w:rPr>
        <w:t xml:space="preserve">  Hoje em Dia</w:t>
      </w:r>
    </w:p>
    <w:sectPr w:rsidR="003C2035" w:rsidRPr="00010A69" w:rsidSect="00EA2F40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B43D" w14:textId="77777777" w:rsidR="001C7E16" w:rsidRDefault="001C7E16">
      <w:r>
        <w:separator/>
      </w:r>
    </w:p>
  </w:endnote>
  <w:endnote w:type="continuationSeparator" w:id="0">
    <w:p w14:paraId="7F32CE42" w14:textId="77777777" w:rsidR="001C7E16" w:rsidRDefault="001C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4667" w14:textId="77777777" w:rsidR="001C7E16" w:rsidRDefault="001C7E16">
      <w:r>
        <w:separator/>
      </w:r>
    </w:p>
  </w:footnote>
  <w:footnote w:type="continuationSeparator" w:id="0">
    <w:p w14:paraId="19BEFADA" w14:textId="77777777" w:rsidR="001C7E16" w:rsidRDefault="001C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10BA6287" w14:textId="77777777">
      <w:trPr>
        <w:trHeight w:val="1544"/>
      </w:trPr>
      <w:tc>
        <w:tcPr>
          <w:tcW w:w="1630" w:type="dxa"/>
        </w:tcPr>
        <w:p w14:paraId="7DECFB9D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3065AC2C" wp14:editId="478ADC97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077DA5D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7A4F9027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95A15B6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FFD688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44D6236E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661A0EE5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596287C5" w14:textId="77777777" w:rsidR="000A28D0" w:rsidRPr="00532D01" w:rsidRDefault="000A28D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52C23"/>
    <w:multiLevelType w:val="hybridMultilevel"/>
    <w:tmpl w:val="F7F64F7C"/>
    <w:lvl w:ilvl="0" w:tplc="E1C0FEBE">
      <w:start w:val="1"/>
      <w:numFmt w:val="decimal"/>
      <w:lvlText w:val="%1"/>
      <w:lvlJc w:val="left"/>
      <w:pPr>
        <w:ind w:left="624" w:hanging="250"/>
      </w:pPr>
      <w:rPr>
        <w:rFonts w:ascii="Arial" w:eastAsia="Arial" w:hAnsi="Arial" w:cs="Arial" w:hint="default"/>
        <w:spacing w:val="-21"/>
        <w:w w:val="100"/>
        <w:sz w:val="22"/>
        <w:szCs w:val="22"/>
        <w:lang w:val="pt-PT" w:eastAsia="en-US" w:bidi="ar-SA"/>
      </w:rPr>
    </w:lvl>
    <w:lvl w:ilvl="1" w:tplc="813A040C">
      <w:numFmt w:val="bullet"/>
      <w:lvlText w:val="•"/>
      <w:lvlJc w:val="left"/>
      <w:pPr>
        <w:ind w:left="1600" w:hanging="250"/>
      </w:pPr>
      <w:rPr>
        <w:lang w:val="pt-PT" w:eastAsia="en-US" w:bidi="ar-SA"/>
      </w:rPr>
    </w:lvl>
    <w:lvl w:ilvl="2" w:tplc="BBAC2A5A">
      <w:numFmt w:val="bullet"/>
      <w:lvlText w:val="•"/>
      <w:lvlJc w:val="left"/>
      <w:pPr>
        <w:ind w:left="2580" w:hanging="250"/>
      </w:pPr>
      <w:rPr>
        <w:lang w:val="pt-PT" w:eastAsia="en-US" w:bidi="ar-SA"/>
      </w:rPr>
    </w:lvl>
    <w:lvl w:ilvl="3" w:tplc="2D0EF806">
      <w:numFmt w:val="bullet"/>
      <w:lvlText w:val="•"/>
      <w:lvlJc w:val="left"/>
      <w:pPr>
        <w:ind w:left="3560" w:hanging="250"/>
      </w:pPr>
      <w:rPr>
        <w:lang w:val="pt-PT" w:eastAsia="en-US" w:bidi="ar-SA"/>
      </w:rPr>
    </w:lvl>
    <w:lvl w:ilvl="4" w:tplc="A190ADB2">
      <w:numFmt w:val="bullet"/>
      <w:lvlText w:val="•"/>
      <w:lvlJc w:val="left"/>
      <w:pPr>
        <w:ind w:left="4540" w:hanging="250"/>
      </w:pPr>
      <w:rPr>
        <w:lang w:val="pt-PT" w:eastAsia="en-US" w:bidi="ar-SA"/>
      </w:rPr>
    </w:lvl>
    <w:lvl w:ilvl="5" w:tplc="228CA382">
      <w:numFmt w:val="bullet"/>
      <w:lvlText w:val="•"/>
      <w:lvlJc w:val="left"/>
      <w:pPr>
        <w:ind w:left="5520" w:hanging="250"/>
      </w:pPr>
      <w:rPr>
        <w:lang w:val="pt-PT" w:eastAsia="en-US" w:bidi="ar-SA"/>
      </w:rPr>
    </w:lvl>
    <w:lvl w:ilvl="6" w:tplc="478C4082">
      <w:numFmt w:val="bullet"/>
      <w:lvlText w:val="•"/>
      <w:lvlJc w:val="left"/>
      <w:pPr>
        <w:ind w:left="6500" w:hanging="250"/>
      </w:pPr>
      <w:rPr>
        <w:lang w:val="pt-PT" w:eastAsia="en-US" w:bidi="ar-SA"/>
      </w:rPr>
    </w:lvl>
    <w:lvl w:ilvl="7" w:tplc="2C02B172">
      <w:numFmt w:val="bullet"/>
      <w:lvlText w:val="•"/>
      <w:lvlJc w:val="left"/>
      <w:pPr>
        <w:ind w:left="7480" w:hanging="250"/>
      </w:pPr>
      <w:rPr>
        <w:lang w:val="pt-PT" w:eastAsia="en-US" w:bidi="ar-SA"/>
      </w:rPr>
    </w:lvl>
    <w:lvl w:ilvl="8" w:tplc="03CAB700">
      <w:numFmt w:val="bullet"/>
      <w:lvlText w:val="•"/>
      <w:lvlJc w:val="left"/>
      <w:pPr>
        <w:ind w:left="8460" w:hanging="25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10A69"/>
    <w:rsid w:val="00013E49"/>
    <w:rsid w:val="0002213D"/>
    <w:rsid w:val="00027BD1"/>
    <w:rsid w:val="00034311"/>
    <w:rsid w:val="00052D31"/>
    <w:rsid w:val="00054D58"/>
    <w:rsid w:val="00071322"/>
    <w:rsid w:val="00094DB5"/>
    <w:rsid w:val="000A28D0"/>
    <w:rsid w:val="001868D3"/>
    <w:rsid w:val="001C7E16"/>
    <w:rsid w:val="002075C4"/>
    <w:rsid w:val="002A4D13"/>
    <w:rsid w:val="002B48D2"/>
    <w:rsid w:val="002C28CF"/>
    <w:rsid w:val="002D41F8"/>
    <w:rsid w:val="00336352"/>
    <w:rsid w:val="00391C41"/>
    <w:rsid w:val="003A738F"/>
    <w:rsid w:val="003C2035"/>
    <w:rsid w:val="003D6D71"/>
    <w:rsid w:val="003F4184"/>
    <w:rsid w:val="00474747"/>
    <w:rsid w:val="00495D8B"/>
    <w:rsid w:val="004A7BDA"/>
    <w:rsid w:val="004B33B9"/>
    <w:rsid w:val="004C1AC1"/>
    <w:rsid w:val="00554BD8"/>
    <w:rsid w:val="00556F61"/>
    <w:rsid w:val="00581A30"/>
    <w:rsid w:val="00591A71"/>
    <w:rsid w:val="00602CE3"/>
    <w:rsid w:val="0068177D"/>
    <w:rsid w:val="006A6A1F"/>
    <w:rsid w:val="00700983"/>
    <w:rsid w:val="00745F2A"/>
    <w:rsid w:val="007752DD"/>
    <w:rsid w:val="007904BF"/>
    <w:rsid w:val="007B7AFA"/>
    <w:rsid w:val="007C1CF0"/>
    <w:rsid w:val="007F75EE"/>
    <w:rsid w:val="00816A5D"/>
    <w:rsid w:val="0084572D"/>
    <w:rsid w:val="008C444D"/>
    <w:rsid w:val="008E505E"/>
    <w:rsid w:val="00921532"/>
    <w:rsid w:val="00952767"/>
    <w:rsid w:val="00A632E8"/>
    <w:rsid w:val="00A73881"/>
    <w:rsid w:val="00A852F7"/>
    <w:rsid w:val="00AE28BE"/>
    <w:rsid w:val="00B76C56"/>
    <w:rsid w:val="00B82015"/>
    <w:rsid w:val="00B84161"/>
    <w:rsid w:val="00B966B5"/>
    <w:rsid w:val="00B97AF6"/>
    <w:rsid w:val="00BB3649"/>
    <w:rsid w:val="00BD5DD7"/>
    <w:rsid w:val="00C20B34"/>
    <w:rsid w:val="00C522F7"/>
    <w:rsid w:val="00C54B09"/>
    <w:rsid w:val="00C6566E"/>
    <w:rsid w:val="00CB29A0"/>
    <w:rsid w:val="00CC6C0A"/>
    <w:rsid w:val="00D010DD"/>
    <w:rsid w:val="00D25FD7"/>
    <w:rsid w:val="00DB772C"/>
    <w:rsid w:val="00DD02ED"/>
    <w:rsid w:val="00E611A2"/>
    <w:rsid w:val="00E7098D"/>
    <w:rsid w:val="00EA2F40"/>
    <w:rsid w:val="00EC6376"/>
    <w:rsid w:val="00EE095D"/>
    <w:rsid w:val="00F45E83"/>
    <w:rsid w:val="00FC08B6"/>
    <w:rsid w:val="00FE1F90"/>
    <w:rsid w:val="00FE6E38"/>
    <w:rsid w:val="00FF782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7EBB1"/>
  <w15:docId w15:val="{53391243-2121-4BCF-B88D-E45C2BC6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6352"/>
    <w:pPr>
      <w:widowControl w:val="0"/>
      <w:autoSpaceDE w:val="0"/>
      <w:autoSpaceDN w:val="0"/>
      <w:ind w:left="624"/>
      <w:jc w:val="both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2021-08-23T17:31:00Z</cp:lastPrinted>
  <dcterms:created xsi:type="dcterms:W3CDTF">2021-09-22T15:10:00Z</dcterms:created>
  <dcterms:modified xsi:type="dcterms:W3CDTF">2021-09-22T15:10:00Z</dcterms:modified>
</cp:coreProperties>
</file>