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CC99A"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148DD1DC"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sidR="0001405D">
        <w:rPr>
          <w:rFonts w:ascii="Arial" w:hAnsi="Arial" w:cs="Arial"/>
          <w:b/>
          <w:sz w:val="22"/>
          <w:szCs w:val="22"/>
        </w:rPr>
        <w:t>Edital: 53</w:t>
      </w:r>
      <w:r w:rsidRPr="00965B64">
        <w:rPr>
          <w:rFonts w:ascii="Arial" w:hAnsi="Arial" w:cs="Arial"/>
          <w:b/>
          <w:sz w:val="22"/>
          <w:szCs w:val="22"/>
        </w:rPr>
        <w:t xml:space="preserve">/2021 </w:t>
      </w:r>
    </w:p>
    <w:p w14:paraId="6E180279" w14:textId="7EEA8413"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sidR="003529DF">
        <w:rPr>
          <w:rFonts w:ascii="Arial" w:hAnsi="Arial" w:cs="Arial"/>
          <w:b/>
          <w:spacing w:val="-13"/>
          <w:sz w:val="22"/>
          <w:szCs w:val="22"/>
        </w:rPr>
        <w:t xml:space="preserve"> </w:t>
      </w:r>
      <w:r w:rsidR="001D1B91">
        <w:rPr>
          <w:rFonts w:ascii="Arial" w:hAnsi="Arial" w:cs="Arial"/>
          <w:b/>
          <w:spacing w:val="-13"/>
          <w:sz w:val="22"/>
          <w:szCs w:val="22"/>
        </w:rPr>
        <w:t>1</w:t>
      </w:r>
      <w:r w:rsidR="0001405D">
        <w:rPr>
          <w:rFonts w:ascii="Arial" w:hAnsi="Arial" w:cs="Arial"/>
          <w:b/>
          <w:spacing w:val="-13"/>
          <w:sz w:val="22"/>
          <w:szCs w:val="22"/>
        </w:rPr>
        <w:t>30</w:t>
      </w:r>
      <w:r w:rsidRPr="00965B64">
        <w:rPr>
          <w:rFonts w:ascii="Arial" w:hAnsi="Arial" w:cs="Arial"/>
          <w:b/>
          <w:sz w:val="22"/>
          <w:szCs w:val="22"/>
        </w:rPr>
        <w:t>/2021</w:t>
      </w:r>
    </w:p>
    <w:p w14:paraId="2A23DE8F" w14:textId="4A404F94"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CD034A">
        <w:rPr>
          <w:rFonts w:ascii="Arial" w:hAnsi="Arial" w:cs="Arial"/>
          <w:b/>
          <w:sz w:val="22"/>
          <w:szCs w:val="22"/>
        </w:rPr>
        <w:t>06</w:t>
      </w:r>
      <w:r w:rsidRPr="00965B64">
        <w:rPr>
          <w:rFonts w:ascii="Arial" w:hAnsi="Arial" w:cs="Arial"/>
          <w:b/>
          <w:sz w:val="22"/>
          <w:szCs w:val="22"/>
        </w:rPr>
        <w:t>/0</w:t>
      </w:r>
      <w:r w:rsidR="0001405D">
        <w:rPr>
          <w:rFonts w:ascii="Arial" w:hAnsi="Arial" w:cs="Arial"/>
          <w:b/>
          <w:sz w:val="22"/>
          <w:szCs w:val="22"/>
        </w:rPr>
        <w:t>8</w:t>
      </w:r>
      <w:r w:rsidRPr="00965B64">
        <w:rPr>
          <w:rFonts w:ascii="Arial" w:hAnsi="Arial" w:cs="Arial"/>
          <w:b/>
          <w:sz w:val="22"/>
          <w:szCs w:val="22"/>
        </w:rPr>
        <w:t>/2021</w:t>
      </w:r>
      <w:r w:rsidRPr="00965B64">
        <w:rPr>
          <w:rFonts w:ascii="Arial" w:hAnsi="Arial" w:cs="Arial"/>
          <w:b/>
          <w:spacing w:val="1"/>
          <w:sz w:val="22"/>
          <w:szCs w:val="22"/>
        </w:rPr>
        <w:t xml:space="preserve"> </w:t>
      </w:r>
      <w:proofErr w:type="gramStart"/>
      <w:r w:rsidR="005B1030">
        <w:rPr>
          <w:rFonts w:ascii="Arial" w:hAnsi="Arial" w:cs="Arial"/>
          <w:b/>
          <w:sz w:val="22"/>
          <w:szCs w:val="22"/>
        </w:rPr>
        <w:t>10</w:t>
      </w:r>
      <w:r w:rsidRPr="00965B64">
        <w:rPr>
          <w:rFonts w:ascii="Arial" w:hAnsi="Arial" w:cs="Arial"/>
          <w:b/>
          <w:sz w:val="22"/>
          <w:szCs w:val="22"/>
        </w:rPr>
        <w:t>:00</w:t>
      </w:r>
      <w:proofErr w:type="gramEnd"/>
      <w:r w:rsidRPr="00965B64">
        <w:rPr>
          <w:rFonts w:ascii="Arial" w:hAnsi="Arial" w:cs="Arial"/>
          <w:b/>
          <w:sz w:val="22"/>
          <w:szCs w:val="22"/>
        </w:rPr>
        <w:t>:00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71DD3E18"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PROCESSO LICITATÓRIO Nº. 1</w:t>
      </w:r>
      <w:r w:rsidR="0001405D">
        <w:rPr>
          <w:rFonts w:ascii="Arial" w:hAnsi="Arial" w:cs="Arial"/>
          <w:b/>
          <w:sz w:val="22"/>
          <w:szCs w:val="22"/>
        </w:rPr>
        <w:t>30</w:t>
      </w:r>
      <w:r w:rsidR="00DE6907" w:rsidRPr="00965B64">
        <w:rPr>
          <w:rFonts w:ascii="Arial" w:hAnsi="Arial" w:cs="Arial"/>
          <w:b/>
          <w:sz w:val="22"/>
          <w:szCs w:val="22"/>
        </w:rPr>
        <w:t>/2021</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01405D">
        <w:rPr>
          <w:rFonts w:ascii="Arial" w:hAnsi="Arial" w:cs="Arial"/>
          <w:b/>
          <w:sz w:val="22"/>
          <w:szCs w:val="22"/>
        </w:rPr>
        <w:t>53</w:t>
      </w:r>
      <w:r w:rsidR="00DE6907" w:rsidRPr="00965B64">
        <w:rPr>
          <w:rFonts w:ascii="Arial" w:hAnsi="Arial" w:cs="Arial"/>
          <w:b/>
          <w:sz w:val="22"/>
          <w:szCs w:val="22"/>
        </w:rPr>
        <w:t>/2021</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3B2EB2B5"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A: 06</w:t>
      </w:r>
      <w:r w:rsidRPr="00965B64">
        <w:rPr>
          <w:rFonts w:ascii="Arial" w:hAnsi="Arial" w:cs="Arial"/>
          <w:b/>
          <w:sz w:val="22"/>
          <w:szCs w:val="22"/>
        </w:rPr>
        <w:t>/0</w:t>
      </w:r>
      <w:r w:rsidR="0001405D">
        <w:rPr>
          <w:rFonts w:ascii="Arial" w:hAnsi="Arial" w:cs="Arial"/>
          <w:b/>
          <w:sz w:val="22"/>
          <w:szCs w:val="22"/>
        </w:rPr>
        <w:t>8</w:t>
      </w:r>
      <w:r w:rsidRPr="00965B64">
        <w:rPr>
          <w:rFonts w:ascii="Arial" w:hAnsi="Arial" w:cs="Arial"/>
          <w:b/>
          <w:sz w:val="22"/>
          <w:szCs w:val="22"/>
        </w:rPr>
        <w:t>/2021</w:t>
      </w:r>
    </w:p>
    <w:p w14:paraId="55B2A1B5" w14:textId="71CFA35E"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ORÁRIO DA ABERTURA DA SESSÃO: 10</w:t>
      </w:r>
      <w:r w:rsidRPr="00965B64">
        <w:rPr>
          <w:rFonts w:ascii="Arial" w:hAnsi="Arial" w:cs="Arial"/>
          <w:b/>
          <w:sz w:val="22"/>
          <w:szCs w:val="22"/>
        </w:rPr>
        <w:t xml:space="preserve">:00 </w:t>
      </w:r>
    </w:p>
    <w:p w14:paraId="40F26F53" w14:textId="799BC6A0"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1D1B91">
        <w:rPr>
          <w:rFonts w:ascii="Arial" w:hAnsi="Arial" w:cs="Arial"/>
          <w:b/>
          <w:sz w:val="22"/>
          <w:szCs w:val="22"/>
        </w:rPr>
        <w:t>10</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40AD8804" w14:textId="77777777" w:rsidR="00045617" w:rsidRPr="00965B64" w:rsidRDefault="00045617" w:rsidP="00DE6907">
      <w:pPr>
        <w:pStyle w:val="Corpodetexto"/>
        <w:spacing w:before="3"/>
        <w:ind w:right="68"/>
        <w:rPr>
          <w:rFonts w:cs="Arial"/>
          <w:b/>
          <w:sz w:val="22"/>
          <w:szCs w:val="22"/>
        </w:rPr>
      </w:pPr>
    </w:p>
    <w:p w14:paraId="26EDE8E7" w14:textId="77777777" w:rsidR="00DE6907" w:rsidRPr="00965B64" w:rsidRDefault="00DE6907" w:rsidP="00DE6907">
      <w:pPr>
        <w:pStyle w:val="Corpodetexto"/>
        <w:spacing w:before="1" w:line="360" w:lineRule="auto"/>
        <w:ind w:right="68"/>
        <w:rPr>
          <w:rFonts w:cs="Arial"/>
          <w:sz w:val="22"/>
          <w:szCs w:val="22"/>
        </w:rPr>
      </w:pPr>
      <w:r w:rsidRPr="00965B64">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622BE3A3" w:rsidR="00C863BF" w:rsidRPr="00965B64" w:rsidRDefault="00C863BF" w:rsidP="0001405D">
      <w:pPr>
        <w:jc w:val="both"/>
        <w:rPr>
          <w:rFonts w:ascii="Arial" w:hAnsi="Arial" w:cs="Arial"/>
          <w:sz w:val="22"/>
          <w:szCs w:val="22"/>
        </w:rPr>
      </w:pPr>
      <w:r w:rsidRPr="00965B64">
        <w:rPr>
          <w:rFonts w:ascii="Arial" w:hAnsi="Arial" w:cs="Arial"/>
          <w:sz w:val="22"/>
          <w:szCs w:val="22"/>
        </w:rPr>
        <w:t xml:space="preserve">2.1 - </w:t>
      </w:r>
      <w:r w:rsidRPr="001D1B91">
        <w:rPr>
          <w:rFonts w:ascii="Arial" w:hAnsi="Arial" w:cs="Arial"/>
          <w:sz w:val="22"/>
          <w:szCs w:val="22"/>
        </w:rPr>
        <w:t>Constitui objeto deste Edita</w:t>
      </w:r>
      <w:r w:rsidR="00322752" w:rsidRPr="001D1B91">
        <w:rPr>
          <w:rFonts w:ascii="Arial" w:hAnsi="Arial" w:cs="Arial"/>
          <w:sz w:val="22"/>
          <w:szCs w:val="22"/>
        </w:rPr>
        <w:t xml:space="preserve">l a </w:t>
      </w:r>
      <w:r w:rsidR="0001405D" w:rsidRPr="0001405D">
        <w:rPr>
          <w:rFonts w:ascii="Arial" w:hAnsi="Arial" w:cs="Arial"/>
          <w:b/>
          <w:sz w:val="22"/>
          <w:szCs w:val="22"/>
        </w:rPr>
        <w:t>Aquisição de Aparelho de Respiração Mecânica BIPAP e</w:t>
      </w:r>
      <w:r w:rsidR="0001405D">
        <w:rPr>
          <w:rFonts w:ascii="Arial" w:hAnsi="Arial" w:cs="Arial"/>
          <w:b/>
          <w:sz w:val="22"/>
          <w:szCs w:val="22"/>
        </w:rPr>
        <w:t xml:space="preserve"> </w:t>
      </w:r>
      <w:r w:rsidR="0001405D" w:rsidRPr="0001405D">
        <w:rPr>
          <w:rFonts w:ascii="Arial" w:hAnsi="Arial" w:cs="Arial"/>
          <w:b/>
          <w:sz w:val="22"/>
          <w:szCs w:val="22"/>
        </w:rPr>
        <w:t>outros,</w:t>
      </w:r>
      <w:r w:rsidRPr="001D1B91">
        <w:rPr>
          <w:rFonts w:ascii="Arial" w:hAnsi="Arial" w:cs="Arial"/>
          <w:sz w:val="22"/>
          <w:szCs w:val="22"/>
        </w:rPr>
        <w:t xml:space="preserve"> do</w:t>
      </w:r>
      <w:r w:rsidR="009E3476" w:rsidRPr="001D1B91">
        <w:rPr>
          <w:rFonts w:ascii="Arial" w:hAnsi="Arial" w:cs="Arial"/>
          <w:sz w:val="22"/>
          <w:szCs w:val="22"/>
        </w:rPr>
        <w:t>s itens especificados no Anexo X</w:t>
      </w:r>
      <w:r w:rsidRPr="001D1B91">
        <w:rPr>
          <w:rFonts w:ascii="Arial" w:hAnsi="Arial" w:cs="Arial"/>
          <w:sz w:val="22"/>
          <w:szCs w:val="22"/>
        </w:rPr>
        <w:t xml:space="preserve"> </w:t>
      </w:r>
      <w:r w:rsidR="00F214AA" w:rsidRPr="001D1B91">
        <w:rPr>
          <w:rFonts w:ascii="Arial" w:hAnsi="Arial" w:cs="Arial"/>
          <w:sz w:val="22"/>
          <w:szCs w:val="22"/>
        </w:rPr>
        <w:t>deste instrumento convocatório.</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965B64" w:rsidRDefault="00C863BF" w:rsidP="00AB298A">
      <w:pPr>
        <w:pStyle w:val="Corpodetexto"/>
        <w:widowControl w:val="0"/>
        <w:autoSpaceDE w:val="0"/>
        <w:autoSpaceDN w:val="0"/>
        <w:spacing w:before="1" w:line="360" w:lineRule="auto"/>
        <w:rPr>
          <w:rFonts w:cs="Arial"/>
          <w:sz w:val="22"/>
          <w:szCs w:val="22"/>
        </w:rPr>
      </w:pPr>
      <w:r w:rsidRPr="00965B64">
        <w:rPr>
          <w:rFonts w:cs="Arial"/>
          <w:sz w:val="22"/>
          <w:szCs w:val="22"/>
        </w:rPr>
        <w:t xml:space="preserve">3.3– </w:t>
      </w:r>
      <w:r w:rsidR="009E3476" w:rsidRPr="00965B64">
        <w:rPr>
          <w:rFonts w:cs="Arial"/>
          <w:sz w:val="22"/>
          <w:szCs w:val="22"/>
        </w:rPr>
        <w:t xml:space="preserve">Serão admitidos a participar desta Licitação os que estejam legalmente estabelecidos </w:t>
      </w:r>
      <w:r w:rsidR="009E3476" w:rsidRPr="00965B64">
        <w:rPr>
          <w:rFonts w:cs="Arial"/>
          <w:sz w:val="22"/>
          <w:szCs w:val="22"/>
        </w:rPr>
        <w:lastRenderedPageBreak/>
        <w:t>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34AFA4DE"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pessoas físicas, bem </w:t>
      </w:r>
      <w:r w:rsidR="009E3476" w:rsidRPr="00965B64">
        <w:rPr>
          <w:rFonts w:ascii="Arial" w:hAnsi="Arial" w:cs="Arial"/>
          <w:sz w:val="22"/>
          <w:szCs w:val="22"/>
        </w:rPr>
        <w:t>como 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EC4EAF">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7C1359">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9">
        <w:r w:rsidR="009E3476" w:rsidRPr="00965B64">
          <w:rPr>
            <w:rFonts w:ascii="Arial" w:hAnsi="Arial" w:cs="Arial"/>
            <w:sz w:val="22"/>
            <w:szCs w:val="22"/>
          </w:rPr>
          <w:t>www.comprasbr.com.br.</w:t>
        </w:r>
      </w:hyperlink>
    </w:p>
    <w:p w14:paraId="46F4A9D5" w14:textId="77777777" w:rsidR="009E3476" w:rsidRPr="00965B64" w:rsidRDefault="00AB298A" w:rsidP="0009695F">
      <w:pPr>
        <w:pStyle w:val="PargrafodaLista"/>
        <w:widowControl w:val="0"/>
        <w:numPr>
          <w:ilvl w:val="1"/>
          <w:numId w:val="7"/>
        </w:numPr>
        <w:tabs>
          <w:tab w:val="left" w:pos="426"/>
          <w:tab w:val="left" w:pos="1134"/>
        </w:tabs>
        <w:autoSpaceDE w:val="0"/>
        <w:autoSpaceDN w:val="0"/>
        <w:spacing w:before="117"/>
        <w:ind w:left="0" w:firstLine="0"/>
        <w:contextualSpacing w:val="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32462A">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9E3476">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EstiloTimes10pt"/>
          <w:sz w:val="22"/>
          <w:szCs w:val="22"/>
        </w:rPr>
      </w:pPr>
      <w:r w:rsidRPr="00965B64">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EstiloTimes10pt"/>
          <w:sz w:val="22"/>
          <w:szCs w:val="22"/>
        </w:rPr>
      </w:pPr>
      <w:r w:rsidRPr="00965B64">
        <w:rPr>
          <w:rStyle w:val="EstiloTimes10pt"/>
          <w:sz w:val="22"/>
          <w:szCs w:val="22"/>
        </w:rPr>
        <w:t>5.3 - Por credenciamento entende-se a apresentação conjunta dos seguintes documentos:</w:t>
      </w:r>
    </w:p>
    <w:p w14:paraId="4194A0AA" w14:textId="77777777" w:rsidR="00C863BF" w:rsidRPr="00965B64" w:rsidRDefault="00AB298A" w:rsidP="00AB298A">
      <w:pPr>
        <w:jc w:val="both"/>
        <w:rPr>
          <w:rStyle w:val="EstiloTimes10pt"/>
          <w:sz w:val="22"/>
          <w:szCs w:val="22"/>
        </w:rPr>
      </w:pPr>
      <w:r w:rsidRPr="00965B64">
        <w:rPr>
          <w:rStyle w:val="EstiloTimes10pt"/>
          <w:sz w:val="22"/>
          <w:szCs w:val="22"/>
        </w:rPr>
        <w:t xml:space="preserve">I- </w:t>
      </w:r>
      <w:r w:rsidR="00C863BF" w:rsidRPr="00965B64">
        <w:rPr>
          <w:rStyle w:val="EstiloTimes10pt"/>
          <w:sz w:val="22"/>
          <w:szCs w:val="22"/>
        </w:rPr>
        <w:t>Documento oficial de identidade do representante (com cópia);</w:t>
      </w:r>
    </w:p>
    <w:p w14:paraId="412D9B01" w14:textId="77777777" w:rsidR="00C863BF" w:rsidRPr="00965B64" w:rsidRDefault="00C863BF" w:rsidP="00C863BF">
      <w:pPr>
        <w:jc w:val="both"/>
        <w:rPr>
          <w:rStyle w:val="EstiloTimes10pt"/>
          <w:sz w:val="22"/>
          <w:szCs w:val="22"/>
        </w:rPr>
      </w:pPr>
      <w:r w:rsidRPr="00965B64">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EstiloTimes10pt"/>
          <w:sz w:val="22"/>
          <w:szCs w:val="22"/>
        </w:rPr>
      </w:pPr>
      <w:r w:rsidRPr="00965B64">
        <w:rPr>
          <w:rStyle w:val="EstiloTimes10pt"/>
          <w:sz w:val="22"/>
          <w:szCs w:val="22"/>
        </w:rPr>
        <w:t xml:space="preserve">5.3.1 - Caso a procuração seja particular, </w:t>
      </w:r>
      <w:r w:rsidR="00DE367D" w:rsidRPr="00965B64">
        <w:rPr>
          <w:rStyle w:val="EstiloTimes10pt"/>
          <w:sz w:val="22"/>
          <w:szCs w:val="22"/>
        </w:rPr>
        <w:t xml:space="preserve">deverá ter firma reconhecida e </w:t>
      </w:r>
      <w:r w:rsidRPr="00965B64">
        <w:rPr>
          <w:rStyle w:val="EstiloTimes10pt"/>
          <w:sz w:val="22"/>
          <w:szCs w:val="22"/>
        </w:rPr>
        <w:t>estar acompanhada dos documentos comprobatórios dos poderes do outorgante (contrato social ou outro documento equivalente).</w:t>
      </w:r>
    </w:p>
    <w:p w14:paraId="516AFF36" w14:textId="77777777" w:rsidR="009F42A0" w:rsidRDefault="009F42A0" w:rsidP="00C863BF">
      <w:pPr>
        <w:jc w:val="both"/>
        <w:rPr>
          <w:rFonts w:ascii="Arial" w:hAnsi="Arial" w:cs="Arial"/>
          <w:b/>
          <w:sz w:val="22"/>
          <w:szCs w:val="22"/>
        </w:rPr>
      </w:pPr>
    </w:p>
    <w:p w14:paraId="37CA62B7"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lastRenderedPageBreak/>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C863BF">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C1C5B">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C1C5B">
      <w:pPr>
        <w:pStyle w:val="PargrafodaLista"/>
        <w:widowControl w:val="0"/>
        <w:autoSpaceDE w:val="0"/>
        <w:autoSpaceDN w:val="0"/>
        <w:spacing w:before="101"/>
        <w:ind w:left="0"/>
        <w:contextualSpacing w:val="0"/>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C863BF">
      <w:pPr>
        <w:jc w:val="both"/>
        <w:rPr>
          <w:rStyle w:val="EstiloTimes10pt"/>
          <w:sz w:val="22"/>
          <w:szCs w:val="22"/>
        </w:rPr>
      </w:pPr>
      <w:r w:rsidRPr="00965B64">
        <w:rPr>
          <w:rFonts w:ascii="Arial" w:hAnsi="Arial" w:cs="Arial"/>
          <w:sz w:val="22"/>
          <w:szCs w:val="22"/>
        </w:rPr>
        <w:t xml:space="preserve">6.4 </w:t>
      </w:r>
      <w:r w:rsidRPr="00965B64">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965B64">
        <w:rPr>
          <w:rStyle w:val="EstiloTimes10pt"/>
          <w:sz w:val="22"/>
          <w:szCs w:val="22"/>
        </w:rPr>
        <w:t>quer</w:t>
      </w:r>
      <w:r w:rsidRPr="00965B64">
        <w:rPr>
          <w:rStyle w:val="EstiloTimes10pt"/>
          <w:sz w:val="22"/>
          <w:szCs w:val="22"/>
        </w:rPr>
        <w:t xml:space="preserve"> outro pretexto;</w:t>
      </w:r>
    </w:p>
    <w:p w14:paraId="49049475" w14:textId="77777777" w:rsidR="00C863BF" w:rsidRPr="00965B64" w:rsidRDefault="00C863BF" w:rsidP="00C863BF">
      <w:pPr>
        <w:jc w:val="both"/>
        <w:rPr>
          <w:rFonts w:ascii="Arial" w:hAnsi="Arial" w:cs="Arial"/>
          <w:sz w:val="22"/>
          <w:szCs w:val="22"/>
        </w:rPr>
      </w:pPr>
      <w:r w:rsidRPr="00965B64">
        <w:rPr>
          <w:rStyle w:val="EstiloTimes10pt"/>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EstiloTimes10pt"/>
          <w:sz w:val="22"/>
          <w:szCs w:val="22"/>
        </w:rPr>
        <w:t>6.6-</w:t>
      </w:r>
      <w:r w:rsidR="00045617">
        <w:rPr>
          <w:rStyle w:val="EstiloTimes10pt"/>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77777777" w:rsidR="00C863BF" w:rsidRPr="00965B64" w:rsidRDefault="00C863BF" w:rsidP="00C863BF">
      <w:pPr>
        <w:jc w:val="both"/>
        <w:rPr>
          <w:rStyle w:val="EstiloTimes10pt"/>
          <w:sz w:val="22"/>
          <w:szCs w:val="22"/>
        </w:rPr>
      </w:pPr>
      <w:r w:rsidRPr="00965B64">
        <w:rPr>
          <w:rStyle w:val="EstiloTimes10pt"/>
          <w:sz w:val="22"/>
          <w:szCs w:val="22"/>
        </w:rPr>
        <w:t>6.6.1- tenham inobservado o presente edital</w:t>
      </w:r>
      <w:r w:rsidR="00DC1C5B" w:rsidRPr="00965B64">
        <w:rPr>
          <w:rStyle w:val="EstiloTimes10pt"/>
          <w:sz w:val="22"/>
          <w:szCs w:val="22"/>
        </w:rPr>
        <w:t>;</w:t>
      </w:r>
    </w:p>
    <w:p w14:paraId="12B6034A" w14:textId="77777777" w:rsidR="00C863BF" w:rsidRPr="00965B64" w:rsidRDefault="00C863BF" w:rsidP="00C863BF">
      <w:pPr>
        <w:jc w:val="both"/>
        <w:rPr>
          <w:rStyle w:val="EstiloTimes10pt"/>
          <w:sz w:val="22"/>
          <w:szCs w:val="22"/>
        </w:rPr>
      </w:pPr>
      <w:r w:rsidRPr="00965B64">
        <w:rPr>
          <w:rStyle w:val="EstiloTimes10pt"/>
          <w:sz w:val="22"/>
          <w:szCs w:val="22"/>
        </w:rPr>
        <w:t xml:space="preserve">6.6.2- apresentem rasuras, entrelinhas, emendas, acréscimos ou ainda, linguagem que dificulte a exata compreensão do seu enunciado; </w:t>
      </w:r>
    </w:p>
    <w:p w14:paraId="6BA8D9B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6.6.3- se vinculem, de qualquer forma, à proposta de outra licitante</w:t>
      </w:r>
      <w:r w:rsidR="0010016A" w:rsidRPr="00965B64">
        <w:rPr>
          <w:rFonts w:ascii="Arial" w:hAnsi="Arial" w:cs="Arial"/>
          <w:sz w:val="22"/>
          <w:szCs w:val="22"/>
        </w:rPr>
        <w:t>;</w:t>
      </w:r>
    </w:p>
    <w:p w14:paraId="47B5254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6.6.4- n</w:t>
      </w:r>
      <w:r w:rsidR="00C863BF" w:rsidRPr="00965B64">
        <w:rPr>
          <w:rFonts w:ascii="Arial" w:hAnsi="Arial" w:cs="Arial"/>
          <w:sz w:val="22"/>
          <w:szCs w:val="22"/>
        </w:rPr>
        <w:t>a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6.6.5- não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7B6FAE35"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77777777"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F42A0">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09695F">
      <w:pPr>
        <w:pStyle w:val="PargrafodaLista"/>
        <w:widowControl w:val="0"/>
        <w:numPr>
          <w:ilvl w:val="0"/>
          <w:numId w:val="8"/>
        </w:numPr>
        <w:tabs>
          <w:tab w:val="left" w:pos="0"/>
          <w:tab w:val="left" w:pos="284"/>
        </w:tabs>
        <w:autoSpaceDE w:val="0"/>
        <w:autoSpaceDN w:val="0"/>
        <w:spacing w:before="217"/>
        <w:ind w:left="0" w:firstLine="0"/>
        <w:contextualSpacing w:val="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0"/>
        <w:ind w:left="0" w:firstLine="0"/>
        <w:contextualSpacing w:val="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PargrafodaLista"/>
        <w:widowControl w:val="0"/>
        <w:numPr>
          <w:ilvl w:val="1"/>
          <w:numId w:val="8"/>
        </w:numPr>
        <w:tabs>
          <w:tab w:val="left" w:pos="0"/>
          <w:tab w:val="left" w:pos="426"/>
        </w:tabs>
        <w:autoSpaceDE w:val="0"/>
        <w:autoSpaceDN w:val="0"/>
        <w:ind w:left="0" w:firstLine="0"/>
        <w:contextualSpacing w:val="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2EAA68DE"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8"/>
        <w:ind w:left="0" w:firstLine="0"/>
        <w:contextualSpacing w:val="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5A85D028" w14:textId="77777777" w:rsidR="00E52F81" w:rsidRPr="00965B64" w:rsidRDefault="00E52F81" w:rsidP="00E52F81">
      <w:pPr>
        <w:pStyle w:val="Corpodetexto"/>
        <w:spacing w:before="5"/>
        <w:rPr>
          <w:rFonts w:cs="Arial"/>
          <w:sz w:val="22"/>
          <w:szCs w:val="22"/>
        </w:rPr>
      </w:pPr>
    </w:p>
    <w:p w14:paraId="5A8F819F" w14:textId="77777777" w:rsidR="00E52F81" w:rsidRPr="00965B64" w:rsidRDefault="00E52F81" w:rsidP="009F42A0">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09695F">
      <w:pPr>
        <w:pStyle w:val="PargrafodaLista"/>
        <w:widowControl w:val="0"/>
        <w:numPr>
          <w:ilvl w:val="0"/>
          <w:numId w:val="8"/>
        </w:numPr>
        <w:tabs>
          <w:tab w:val="left" w:pos="142"/>
          <w:tab w:val="left" w:pos="284"/>
        </w:tabs>
        <w:autoSpaceDE w:val="0"/>
        <w:autoSpaceDN w:val="0"/>
        <w:spacing w:before="218"/>
        <w:ind w:left="0" w:firstLine="0"/>
        <w:contextualSpacing w:val="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PargrafodaLista"/>
        <w:widowControl w:val="0"/>
        <w:numPr>
          <w:ilvl w:val="1"/>
          <w:numId w:val="8"/>
        </w:numPr>
        <w:tabs>
          <w:tab w:val="left" w:pos="426"/>
          <w:tab w:val="left" w:pos="709"/>
        </w:tabs>
        <w:autoSpaceDE w:val="0"/>
        <w:autoSpaceDN w:val="0"/>
        <w:spacing w:before="118"/>
        <w:ind w:left="0" w:firstLine="0"/>
        <w:contextualSpacing w:val="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PargrafodaLista"/>
        <w:widowControl w:val="0"/>
        <w:numPr>
          <w:ilvl w:val="1"/>
          <w:numId w:val="8"/>
        </w:numPr>
        <w:tabs>
          <w:tab w:val="left" w:pos="426"/>
          <w:tab w:val="left" w:pos="1134"/>
        </w:tabs>
        <w:autoSpaceDE w:val="0"/>
        <w:autoSpaceDN w:val="0"/>
        <w:spacing w:before="120"/>
        <w:ind w:left="0" w:firstLine="0"/>
        <w:contextualSpacing w:val="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965B64">
        <w:rPr>
          <w:rFonts w:ascii="Arial" w:hAnsi="Arial" w:cs="Arial"/>
          <w:b/>
          <w:sz w:val="22"/>
          <w:szCs w:val="22"/>
        </w:rPr>
        <w:t>po</w:t>
      </w:r>
      <w:r w:rsidR="008F1F14" w:rsidRPr="00965B64">
        <w:rPr>
          <w:rFonts w:ascii="Arial" w:hAnsi="Arial" w:cs="Arial"/>
          <w:b/>
          <w:sz w:val="22"/>
          <w:szCs w:val="22"/>
        </w:rPr>
        <w:t>r item ou por lote superior ao</w:t>
      </w:r>
      <w:r w:rsidRPr="00965B64">
        <w:rPr>
          <w:rFonts w:ascii="Arial" w:hAnsi="Arial" w:cs="Arial"/>
          <w:b/>
          <w:sz w:val="22"/>
          <w:szCs w:val="22"/>
        </w:rPr>
        <w:t xml:space="preserve"> definido após a</w:t>
      </w:r>
      <w:r w:rsidRPr="00965B64">
        <w:rPr>
          <w:rFonts w:ascii="Arial" w:hAnsi="Arial" w:cs="Arial"/>
          <w:b/>
          <w:spacing w:val="48"/>
          <w:sz w:val="22"/>
          <w:szCs w:val="22"/>
        </w:rPr>
        <w:t xml:space="preserve"> </w:t>
      </w:r>
      <w:r w:rsidRPr="00965B64">
        <w:rPr>
          <w:rFonts w:ascii="Arial" w:hAnsi="Arial" w:cs="Arial"/>
          <w:b/>
          <w:sz w:val="22"/>
          <w:szCs w:val="22"/>
        </w:rPr>
        <w:t>negociação.</w:t>
      </w:r>
    </w:p>
    <w:p w14:paraId="1F82409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2"/>
        <w:ind w:left="0" w:firstLine="0"/>
        <w:contextualSpacing w:val="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PargrafodaLista"/>
        <w:widowControl w:val="0"/>
        <w:numPr>
          <w:ilvl w:val="1"/>
          <w:numId w:val="8"/>
        </w:numPr>
        <w:tabs>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lastRenderedPageBreak/>
        <w:t>pertinente.</w:t>
      </w:r>
    </w:p>
    <w:p w14:paraId="3E9D121D" w14:textId="37FB01A0" w:rsidR="00E52F81" w:rsidRPr="001D1B91" w:rsidRDefault="00E52F81" w:rsidP="001D1B91">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Pr="00965B64">
        <w:rPr>
          <w:rFonts w:ascii="Arial" w:hAnsi="Arial" w:cs="Arial"/>
          <w:spacing w:val="48"/>
          <w:sz w:val="22"/>
          <w:szCs w:val="22"/>
        </w:rPr>
        <w:t xml:space="preserve"> </w:t>
      </w:r>
      <w:proofErr w:type="spellStart"/>
      <w:r w:rsidRPr="00965B64">
        <w:rPr>
          <w:rFonts w:ascii="Arial" w:hAnsi="Arial" w:cs="Arial"/>
          <w:sz w:val="22"/>
          <w:szCs w:val="22"/>
        </w:rPr>
        <w:t>ComprasBR</w:t>
      </w:r>
      <w:proofErr w:type="spellEnd"/>
      <w:r w:rsidRPr="00965B64">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0BCDDBC4" w14:textId="77777777" w:rsidR="00E52F81" w:rsidRPr="00965B64" w:rsidRDefault="00E52F81" w:rsidP="00C863BF">
      <w:pPr>
        <w:autoSpaceDE w:val="0"/>
        <w:autoSpaceDN w:val="0"/>
        <w:adjustRightInd w:val="0"/>
        <w:rPr>
          <w:rFonts w:ascii="Arial" w:hAnsi="Arial" w:cs="Arial"/>
          <w:b/>
          <w:bCs/>
          <w:sz w:val="22"/>
          <w:szCs w:val="22"/>
        </w:rPr>
      </w:pP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C863BF">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09695F">
      <w:pPr>
        <w:pStyle w:val="PargrafodaLista"/>
        <w:widowControl w:val="0"/>
        <w:numPr>
          <w:ilvl w:val="0"/>
          <w:numId w:val="9"/>
        </w:numPr>
        <w:tabs>
          <w:tab w:val="left" w:pos="284"/>
          <w:tab w:val="left" w:pos="567"/>
        </w:tabs>
        <w:autoSpaceDE w:val="0"/>
        <w:autoSpaceDN w:val="0"/>
        <w:spacing w:before="101" w:line="360" w:lineRule="auto"/>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09695F">
      <w:pPr>
        <w:pStyle w:val="PargrafodaLista"/>
        <w:widowControl w:val="0"/>
        <w:numPr>
          <w:ilvl w:val="1"/>
          <w:numId w:val="10"/>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09695F">
      <w:pPr>
        <w:pStyle w:val="PargrafodaLista"/>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09695F">
      <w:pPr>
        <w:pStyle w:val="PargrafodaLista"/>
        <w:widowControl w:val="0"/>
        <w:numPr>
          <w:ilvl w:val="1"/>
          <w:numId w:val="10"/>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09695F">
      <w:pPr>
        <w:pStyle w:val="PargrafodaLista"/>
        <w:widowControl w:val="0"/>
        <w:numPr>
          <w:ilvl w:val="1"/>
          <w:numId w:val="10"/>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09695F">
      <w:pPr>
        <w:pStyle w:val="PargrafodaLista"/>
        <w:widowControl w:val="0"/>
        <w:numPr>
          <w:ilvl w:val="1"/>
          <w:numId w:val="10"/>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1414926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1838702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Pr="00965B64">
        <w:rPr>
          <w:rFonts w:ascii="Arial" w:hAnsi="Arial" w:cs="Arial"/>
          <w:sz w:val="22"/>
          <w:szCs w:val="22"/>
        </w:rPr>
        <w:t>ncia da entrega e serão contados a partir da apresentação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77777777" w:rsidR="00C863BF" w:rsidRPr="00965B64" w:rsidRDefault="00C863BF"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186CAAA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Pr="00965B64">
        <w:rPr>
          <w:rFonts w:ascii="Arial" w:hAnsi="Arial" w:cs="Arial"/>
          <w:sz w:val="22"/>
          <w:szCs w:val="22"/>
        </w:rPr>
        <w:t xml:space="preserve"> de </w:t>
      </w:r>
      <w:r w:rsidR="005B1030">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xml:space="preserve">- Em havendo apenas uma oferta e desde que atenda a todos os termos do edital e seu preço seja compatível com os praticados no mercado, esta poderá ser aceita, devendo a </w:t>
      </w:r>
      <w:r w:rsidRPr="00965B64">
        <w:rPr>
          <w:rFonts w:ascii="Arial" w:hAnsi="Arial" w:cs="Arial"/>
          <w:sz w:val="22"/>
          <w:szCs w:val="22"/>
        </w:rPr>
        <w:lastRenderedPageBreak/>
        <w:t>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0F0ACB1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5E7086">
        <w:rPr>
          <w:rFonts w:ascii="Arial" w:hAnsi="Arial" w:cs="Arial"/>
          <w:sz w:val="22"/>
          <w:szCs w:val="22"/>
        </w:rPr>
        <w:t>crição do Objeto/ 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Default="00C863BF" w:rsidP="00C863BF">
      <w:pPr>
        <w:pStyle w:val="Corpodetexto"/>
        <w:rPr>
          <w:rFonts w:cs="Arial"/>
          <w:sz w:val="22"/>
          <w:szCs w:val="22"/>
        </w:rPr>
      </w:pPr>
      <w:r w:rsidRPr="00965B64">
        <w:rPr>
          <w:rFonts w:cs="Arial"/>
          <w:sz w:val="22"/>
          <w:szCs w:val="22"/>
        </w:rPr>
        <w:t>1</w:t>
      </w:r>
      <w:r w:rsidR="00045617">
        <w:rPr>
          <w:rFonts w:cs="Arial"/>
          <w:sz w:val="22"/>
          <w:szCs w:val="22"/>
        </w:rPr>
        <w:t>8</w:t>
      </w:r>
      <w:r w:rsidRPr="00965B64">
        <w:rPr>
          <w:rFonts w:cs="Arial"/>
          <w:sz w:val="22"/>
          <w:szCs w:val="22"/>
        </w:rPr>
        <w:t>.1</w:t>
      </w:r>
      <w:r w:rsidR="00045617">
        <w:rPr>
          <w:rFonts w:cs="Arial"/>
          <w:sz w:val="22"/>
          <w:szCs w:val="22"/>
        </w:rPr>
        <w:t>1</w:t>
      </w:r>
      <w:r w:rsidRPr="00965B64">
        <w:rPr>
          <w:rFonts w:cs="Arial"/>
          <w:sz w:val="22"/>
          <w:szCs w:val="22"/>
        </w:rPr>
        <w:t xml:space="preserve">- A presente contratação reger-se-á pela Lei 8.666/93 e suas alterações, Lei nº 10.520/02 e Decreto Municipal nº. </w:t>
      </w:r>
      <w:r w:rsidRPr="00970AFC">
        <w:rPr>
          <w:rFonts w:cs="Arial"/>
          <w:sz w:val="22"/>
          <w:szCs w:val="22"/>
        </w:rPr>
        <w:t>0</w:t>
      </w:r>
      <w:r w:rsidR="001B08CA" w:rsidRPr="00970AFC">
        <w:rPr>
          <w:rFonts w:cs="Arial"/>
          <w:sz w:val="22"/>
          <w:szCs w:val="22"/>
        </w:rPr>
        <w:t>17</w:t>
      </w:r>
      <w:r w:rsidRPr="00970AFC">
        <w:rPr>
          <w:rFonts w:cs="Arial"/>
          <w:sz w:val="22"/>
          <w:szCs w:val="22"/>
        </w:rPr>
        <w:t>/</w:t>
      </w:r>
      <w:r w:rsidR="001B08CA" w:rsidRPr="00970AFC">
        <w:rPr>
          <w:rFonts w:cs="Arial"/>
          <w:sz w:val="22"/>
          <w:szCs w:val="22"/>
        </w:rPr>
        <w:t>2021</w:t>
      </w:r>
      <w:r w:rsidR="001B08CA" w:rsidRPr="00965B64">
        <w:rPr>
          <w:rFonts w:cs="Arial"/>
          <w:sz w:val="22"/>
          <w:szCs w:val="22"/>
        </w:rPr>
        <w:t>,</w:t>
      </w:r>
      <w:r w:rsidRPr="00965B64">
        <w:rPr>
          <w:rFonts w:cs="Arial"/>
          <w:sz w:val="22"/>
          <w:szCs w:val="22"/>
        </w:rPr>
        <w:t xml:space="preserve"> os quais, juntamente com normas de direito público, resolverão os casos omissos.</w:t>
      </w:r>
    </w:p>
    <w:p w14:paraId="56921FD8" w14:textId="77777777" w:rsidR="00C85CEC" w:rsidRPr="00965B64" w:rsidRDefault="00C85CEC" w:rsidP="00C863BF">
      <w:pPr>
        <w:pStyle w:val="Corpodetexto"/>
        <w:rPr>
          <w:rFonts w:cs="Arial"/>
          <w:sz w:val="22"/>
          <w:szCs w:val="22"/>
        </w:rPr>
      </w:pPr>
    </w:p>
    <w:p w14:paraId="0F84121E" w14:textId="02A6E9EB" w:rsidR="00C863BF" w:rsidRPr="00965B64" w:rsidRDefault="00322752" w:rsidP="00C863BF">
      <w:pPr>
        <w:pStyle w:val="Corpodetexto"/>
        <w:jc w:val="center"/>
        <w:rPr>
          <w:rFonts w:cs="Arial"/>
          <w:sz w:val="22"/>
          <w:szCs w:val="22"/>
        </w:rPr>
      </w:pPr>
      <w:r w:rsidRPr="00965B64">
        <w:rPr>
          <w:rFonts w:cs="Arial"/>
          <w:sz w:val="22"/>
          <w:szCs w:val="22"/>
        </w:rPr>
        <w:t xml:space="preserve">Janaúba/MG, </w:t>
      </w:r>
      <w:r w:rsidR="00C85CEC">
        <w:rPr>
          <w:rFonts w:cs="Arial"/>
          <w:sz w:val="22"/>
          <w:szCs w:val="22"/>
        </w:rPr>
        <w:t>21</w:t>
      </w:r>
      <w:r w:rsidR="00A56C8A" w:rsidRPr="00965B64">
        <w:rPr>
          <w:rFonts w:cs="Arial"/>
          <w:sz w:val="22"/>
          <w:szCs w:val="22"/>
        </w:rPr>
        <w:t xml:space="preserve"> de </w:t>
      </w:r>
      <w:r w:rsidR="005B1030">
        <w:rPr>
          <w:rFonts w:cs="Arial"/>
          <w:sz w:val="22"/>
          <w:szCs w:val="22"/>
        </w:rPr>
        <w:t>julho</w:t>
      </w:r>
      <w:r w:rsidR="00C863BF" w:rsidRPr="00965B64">
        <w:rPr>
          <w:rFonts w:cs="Arial"/>
          <w:sz w:val="22"/>
          <w:szCs w:val="22"/>
        </w:rPr>
        <w:t xml:space="preserve"> de </w:t>
      </w:r>
      <w:r w:rsidR="00B0456B" w:rsidRPr="00965B64">
        <w:rPr>
          <w:rFonts w:cs="Arial"/>
          <w:sz w:val="22"/>
          <w:szCs w:val="22"/>
        </w:rPr>
        <w:t>202</w:t>
      </w:r>
      <w:r w:rsidR="001B08CA" w:rsidRPr="00965B64">
        <w:rPr>
          <w:rFonts w:cs="Arial"/>
          <w:sz w:val="22"/>
          <w:szCs w:val="22"/>
        </w:rPr>
        <w:t>1</w:t>
      </w:r>
      <w:r w:rsidR="00C863BF" w:rsidRPr="00965B64">
        <w:rPr>
          <w:rFonts w:cs="Arial"/>
          <w:sz w:val="22"/>
          <w:szCs w:val="22"/>
        </w:rPr>
        <w:t>.</w:t>
      </w:r>
    </w:p>
    <w:p w14:paraId="7D3E798F" w14:textId="77777777" w:rsidR="005B1030" w:rsidRDefault="005B1030" w:rsidP="00C863BF">
      <w:pPr>
        <w:pStyle w:val="Corpodetexto"/>
        <w:rPr>
          <w:rFonts w:cs="Arial"/>
          <w:sz w:val="22"/>
          <w:szCs w:val="22"/>
        </w:rPr>
      </w:pPr>
    </w:p>
    <w:p w14:paraId="60CA59DC" w14:textId="77777777" w:rsidR="005B1030" w:rsidRDefault="005B1030" w:rsidP="00C863BF">
      <w:pPr>
        <w:pStyle w:val="Corpodetexto"/>
        <w:rPr>
          <w:rFonts w:cs="Arial"/>
          <w:sz w:val="22"/>
          <w:szCs w:val="22"/>
        </w:rPr>
      </w:pPr>
    </w:p>
    <w:p w14:paraId="3EDC7A7C" w14:textId="77777777" w:rsidR="00C85CEC" w:rsidRPr="00965B64" w:rsidRDefault="00C85CEC" w:rsidP="00C863BF">
      <w:pPr>
        <w:pStyle w:val="Corpodetexto"/>
        <w:rPr>
          <w:rFonts w:cs="Arial"/>
          <w:sz w:val="22"/>
          <w:szCs w:val="22"/>
        </w:rPr>
      </w:pPr>
    </w:p>
    <w:p w14:paraId="021F42A9" w14:textId="62777DBC" w:rsidR="00C863BF" w:rsidRPr="00965B64" w:rsidRDefault="006C077D" w:rsidP="00C863BF">
      <w:pPr>
        <w:pStyle w:val="Corpodetexto"/>
        <w:jc w:val="center"/>
        <w:rPr>
          <w:rFonts w:cs="Arial"/>
          <w:b/>
          <w:sz w:val="22"/>
          <w:szCs w:val="22"/>
        </w:rPr>
      </w:pPr>
      <w:r w:rsidRPr="00965B64">
        <w:rPr>
          <w:rFonts w:cs="Arial"/>
          <w:b/>
          <w:sz w:val="22"/>
          <w:szCs w:val="22"/>
        </w:rPr>
        <w:t xml:space="preserve">Tamiris Greycielle de Paula Borges </w:t>
      </w:r>
    </w:p>
    <w:p w14:paraId="044CF722" w14:textId="49A68E2F" w:rsidR="00A56C8A" w:rsidRDefault="006C077D" w:rsidP="00C863BF">
      <w:pPr>
        <w:pStyle w:val="Corpodetexto"/>
        <w:jc w:val="center"/>
        <w:rPr>
          <w:rFonts w:cs="Arial"/>
          <w:b/>
          <w:sz w:val="22"/>
          <w:szCs w:val="22"/>
        </w:rPr>
      </w:pPr>
      <w:r w:rsidRPr="00965B64">
        <w:rPr>
          <w:rFonts w:cs="Arial"/>
          <w:b/>
          <w:sz w:val="22"/>
          <w:szCs w:val="22"/>
        </w:rPr>
        <w:t>Assessora Especial em Licitações</w:t>
      </w:r>
    </w:p>
    <w:p w14:paraId="020D2445" w14:textId="77777777" w:rsidR="00FE58E7" w:rsidRDefault="00FE58E7" w:rsidP="00C863BF">
      <w:pPr>
        <w:pStyle w:val="Corpodetexto"/>
        <w:jc w:val="center"/>
        <w:rPr>
          <w:rFonts w:cs="Arial"/>
          <w:b/>
          <w:sz w:val="22"/>
          <w:szCs w:val="22"/>
        </w:rPr>
      </w:pPr>
    </w:p>
    <w:p w14:paraId="06EAAE51" w14:textId="77777777" w:rsidR="00FE58E7" w:rsidRDefault="00FE58E7" w:rsidP="00C863BF">
      <w:pPr>
        <w:pStyle w:val="Corpodetexto"/>
        <w:jc w:val="center"/>
        <w:rPr>
          <w:rFonts w:cs="Arial"/>
          <w:b/>
          <w:sz w:val="22"/>
          <w:szCs w:val="22"/>
        </w:rPr>
      </w:pPr>
    </w:p>
    <w:p w14:paraId="09FCCC98" w14:textId="77777777" w:rsidR="00FE58E7" w:rsidRDefault="00FE58E7" w:rsidP="00C85CEC">
      <w:pPr>
        <w:pStyle w:val="Corpodetexto"/>
        <w:rPr>
          <w:rFonts w:cs="Arial"/>
          <w:b/>
          <w:sz w:val="22"/>
          <w:szCs w:val="22"/>
        </w:rPr>
      </w:pPr>
    </w:p>
    <w:p w14:paraId="42418E01" w14:textId="77777777" w:rsidR="00FE58E7" w:rsidRDefault="00FE58E7" w:rsidP="00C863BF">
      <w:pPr>
        <w:pStyle w:val="Corpodetexto"/>
        <w:jc w:val="center"/>
        <w:rPr>
          <w:rFonts w:cs="Arial"/>
          <w:b/>
          <w:sz w:val="22"/>
          <w:szCs w:val="22"/>
        </w:rPr>
      </w:pPr>
    </w:p>
    <w:p w14:paraId="387B4D51" w14:textId="77777777" w:rsidR="00FE58E7" w:rsidRPr="00965B64" w:rsidRDefault="00FE58E7" w:rsidP="00C863BF">
      <w:pPr>
        <w:pStyle w:val="Corpodetexto"/>
        <w:jc w:val="center"/>
        <w:rPr>
          <w:rFonts w:cs="Arial"/>
          <w:b/>
          <w:sz w:val="22"/>
          <w:szCs w:val="22"/>
        </w:rPr>
        <w:sectPr w:rsidR="00FE58E7" w:rsidRPr="00965B64" w:rsidSect="00C863BF">
          <w:headerReference w:type="default" r:id="rId12"/>
          <w:footerReference w:type="default" r:id="rId13"/>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32559E07" w14:textId="77777777" w:rsidR="00C85CEC" w:rsidRPr="00965B64" w:rsidRDefault="00C85CEC" w:rsidP="00C85CE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199C39A7" w14:textId="77777777" w:rsidR="00C85CEC" w:rsidRPr="00965B64" w:rsidRDefault="00C85CEC" w:rsidP="00C85CEC">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53</w:t>
      </w:r>
      <w:r w:rsidRPr="00965B64">
        <w:rPr>
          <w:rFonts w:ascii="Arial" w:hAnsi="Arial" w:cs="Arial"/>
          <w:b/>
          <w:sz w:val="22"/>
          <w:szCs w:val="22"/>
        </w:rPr>
        <w:t xml:space="preserve">/2021 </w:t>
      </w:r>
    </w:p>
    <w:p w14:paraId="195C7D9C" w14:textId="77777777" w:rsidR="00C85CEC" w:rsidRPr="00965B64" w:rsidRDefault="00C85CEC" w:rsidP="00C85CEC">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130</w:t>
      </w:r>
      <w:r w:rsidRPr="00965B64">
        <w:rPr>
          <w:rFonts w:ascii="Arial" w:hAnsi="Arial" w:cs="Arial"/>
          <w:b/>
          <w:sz w:val="22"/>
          <w:szCs w:val="22"/>
        </w:rPr>
        <w:t>/2021</w:t>
      </w:r>
    </w:p>
    <w:p w14:paraId="0C4B7728" w14:textId="28481DA8" w:rsidR="00C85CEC" w:rsidRPr="00965B64" w:rsidRDefault="00C85CEC" w:rsidP="00C85CE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w:t>
      </w:r>
      <w:r w:rsidR="00CD034A">
        <w:rPr>
          <w:rFonts w:ascii="Arial" w:hAnsi="Arial" w:cs="Arial"/>
          <w:b/>
          <w:sz w:val="22"/>
          <w:szCs w:val="22"/>
        </w:rPr>
        <w:t>6</w:t>
      </w:r>
      <w:r w:rsidRPr="00965B64">
        <w:rPr>
          <w:rFonts w:ascii="Arial" w:hAnsi="Arial" w:cs="Arial"/>
          <w:b/>
          <w:sz w:val="22"/>
          <w:szCs w:val="22"/>
        </w:rPr>
        <w:t>/0</w:t>
      </w:r>
      <w:r>
        <w:rPr>
          <w:rFonts w:ascii="Arial" w:hAnsi="Arial" w:cs="Arial"/>
          <w:b/>
          <w:sz w:val="22"/>
          <w:szCs w:val="22"/>
        </w:rPr>
        <w:t>8</w:t>
      </w:r>
      <w:r w:rsidRPr="00965B64">
        <w:rPr>
          <w:rFonts w:ascii="Arial" w:hAnsi="Arial" w:cs="Arial"/>
          <w:b/>
          <w:sz w:val="22"/>
          <w:szCs w:val="22"/>
        </w:rPr>
        <w:t>/2021</w:t>
      </w:r>
      <w:r w:rsidRPr="00965B64">
        <w:rPr>
          <w:rFonts w:ascii="Arial" w:hAnsi="Arial" w:cs="Arial"/>
          <w:b/>
          <w:spacing w:val="1"/>
          <w:sz w:val="22"/>
          <w:szCs w:val="22"/>
        </w:rPr>
        <w:t xml:space="preserve"> </w:t>
      </w:r>
      <w:proofErr w:type="gramStart"/>
      <w:r>
        <w:rPr>
          <w:rFonts w:ascii="Arial" w:hAnsi="Arial" w:cs="Arial"/>
          <w:b/>
          <w:sz w:val="22"/>
          <w:szCs w:val="22"/>
        </w:rPr>
        <w:t>10</w:t>
      </w:r>
      <w:r w:rsidRPr="00965B64">
        <w:rPr>
          <w:rFonts w:ascii="Arial" w:hAnsi="Arial" w:cs="Arial"/>
          <w:b/>
          <w:sz w:val="22"/>
          <w:szCs w:val="22"/>
        </w:rPr>
        <w:t>:00</w:t>
      </w:r>
      <w:proofErr w:type="gramEnd"/>
      <w:r w:rsidRPr="00965B64">
        <w:rPr>
          <w:rFonts w:ascii="Arial" w:hAnsi="Arial" w:cs="Arial"/>
          <w:b/>
          <w:sz w:val="22"/>
          <w:szCs w:val="22"/>
        </w:rPr>
        <w:t>:00</w:t>
      </w:r>
    </w:p>
    <w:p w14:paraId="595C48EF" w14:textId="77777777" w:rsidR="00C863BF" w:rsidRPr="00965B64" w:rsidRDefault="00C863BF" w:rsidP="00C863BF">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FB7241F" w14:textId="77777777" w:rsidR="00C85CEC" w:rsidRPr="00965B64" w:rsidRDefault="00C85CEC" w:rsidP="00C863BF">
      <w:pPr>
        <w:jc w:val="both"/>
        <w:rPr>
          <w:rFonts w:ascii="Arial" w:hAnsi="Arial" w:cs="Arial"/>
          <w:b/>
          <w:sz w:val="22"/>
          <w:szCs w:val="22"/>
        </w:rPr>
      </w:pPr>
    </w:p>
    <w:p w14:paraId="767D0443" w14:textId="471EB29E" w:rsidR="00C863BF" w:rsidRPr="007C1359" w:rsidRDefault="00C85CEC" w:rsidP="00C863BF">
      <w:pPr>
        <w:autoSpaceDE w:val="0"/>
        <w:autoSpaceDN w:val="0"/>
        <w:adjustRightInd w:val="0"/>
        <w:jc w:val="both"/>
        <w:rPr>
          <w:rFonts w:ascii="Arial" w:hAnsi="Arial" w:cs="Arial"/>
          <w:sz w:val="22"/>
          <w:szCs w:val="22"/>
        </w:rPr>
      </w:pPr>
      <w:r w:rsidRPr="00C85CEC">
        <w:rPr>
          <w:rFonts w:ascii="Arial" w:hAnsi="Arial" w:cs="Arial"/>
          <w:sz w:val="22"/>
          <w:szCs w:val="22"/>
        </w:rPr>
        <w:t>Aquisição de Aparelho de Respiração Mecânica BIPAP e outros</w:t>
      </w:r>
      <w:r w:rsidR="007C746D" w:rsidRPr="007C1359">
        <w:rPr>
          <w:rFonts w:ascii="Arial" w:hAnsi="Arial" w:cs="Arial"/>
          <w:sz w:val="22"/>
          <w:szCs w:val="22"/>
        </w:rPr>
        <w:t>.</w:t>
      </w:r>
    </w:p>
    <w:p w14:paraId="351971E1" w14:textId="77777777" w:rsidR="00C863BF" w:rsidRPr="00965B64" w:rsidRDefault="00C863BF" w:rsidP="00C863BF">
      <w:pPr>
        <w:jc w:val="both"/>
        <w:rPr>
          <w:rFonts w:ascii="Arial" w:hAnsi="Arial" w:cs="Arial"/>
          <w:b/>
          <w:sz w:val="22"/>
          <w:szCs w:val="22"/>
        </w:rPr>
      </w:pPr>
    </w:p>
    <w:p w14:paraId="2C32A22D" w14:textId="77777777" w:rsidR="00C863BF" w:rsidRDefault="00C863BF" w:rsidP="0009695F">
      <w:pPr>
        <w:pStyle w:val="PargrafodaLista"/>
        <w:numPr>
          <w:ilvl w:val="1"/>
          <w:numId w:val="6"/>
        </w:numPr>
        <w:jc w:val="both"/>
        <w:rPr>
          <w:rFonts w:ascii="Arial" w:hAnsi="Arial" w:cs="Arial"/>
          <w:b/>
          <w:sz w:val="22"/>
          <w:szCs w:val="22"/>
        </w:rPr>
      </w:pPr>
      <w:r w:rsidRPr="00965B64">
        <w:rPr>
          <w:rFonts w:ascii="Arial" w:hAnsi="Arial" w:cs="Arial"/>
          <w:b/>
          <w:sz w:val="22"/>
          <w:szCs w:val="22"/>
        </w:rPr>
        <w:t>Descrição dos Itens:</w:t>
      </w:r>
    </w:p>
    <w:p w14:paraId="7EEDF9A9" w14:textId="77777777" w:rsidR="00CD034A" w:rsidRDefault="00CD034A" w:rsidP="00CD034A">
      <w:pPr>
        <w:pStyle w:val="PargrafodaLista"/>
        <w:ind w:left="360"/>
        <w:jc w:val="both"/>
        <w:rPr>
          <w:rFonts w:ascii="Arial" w:hAnsi="Arial" w:cs="Arial"/>
          <w:b/>
          <w:sz w:val="22"/>
          <w:szCs w:val="22"/>
        </w:rPr>
      </w:pPr>
    </w:p>
    <w:tbl>
      <w:tblPr>
        <w:tblW w:w="10216"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6"/>
        <w:gridCol w:w="1417"/>
        <w:gridCol w:w="5668"/>
        <w:gridCol w:w="1134"/>
        <w:gridCol w:w="1421"/>
      </w:tblGrid>
      <w:tr w:rsidR="00CD034A" w:rsidRPr="00CD034A" w14:paraId="51E0FFCC" w14:textId="77777777" w:rsidTr="00CD034A">
        <w:trPr>
          <w:trHeight w:val="456"/>
          <w:jc w:val="center"/>
        </w:trPr>
        <w:tc>
          <w:tcPr>
            <w:tcW w:w="576" w:type="dxa"/>
            <w:shd w:val="clear" w:color="auto" w:fill="auto"/>
            <w:noWrap/>
            <w:vAlign w:val="center"/>
            <w:hideMark/>
          </w:tcPr>
          <w:p w14:paraId="0B811010" w14:textId="77777777" w:rsidR="00CD034A" w:rsidRPr="00CD034A" w:rsidRDefault="00CD034A" w:rsidP="00A51D01">
            <w:pPr>
              <w:jc w:val="center"/>
              <w:rPr>
                <w:rFonts w:ascii="Arial" w:hAnsi="Arial" w:cs="Arial"/>
                <w:b/>
                <w:bCs/>
                <w:color w:val="000000"/>
                <w:sz w:val="22"/>
                <w:szCs w:val="22"/>
              </w:rPr>
            </w:pPr>
            <w:r w:rsidRPr="00CD034A">
              <w:rPr>
                <w:rFonts w:ascii="Arial" w:hAnsi="Arial" w:cs="Arial"/>
                <w:b/>
                <w:bCs/>
                <w:color w:val="000000"/>
                <w:sz w:val="22"/>
                <w:szCs w:val="22"/>
              </w:rPr>
              <w:t>N°</w:t>
            </w:r>
          </w:p>
        </w:tc>
        <w:tc>
          <w:tcPr>
            <w:tcW w:w="1414" w:type="dxa"/>
            <w:shd w:val="clear" w:color="auto" w:fill="auto"/>
            <w:vAlign w:val="center"/>
            <w:hideMark/>
          </w:tcPr>
          <w:p w14:paraId="7151DF18" w14:textId="77777777" w:rsidR="00CD034A" w:rsidRPr="00CD034A" w:rsidRDefault="00CD034A" w:rsidP="00A51D01">
            <w:pPr>
              <w:jc w:val="center"/>
              <w:rPr>
                <w:rFonts w:ascii="Arial" w:hAnsi="Arial" w:cs="Arial"/>
                <w:b/>
                <w:bCs/>
                <w:color w:val="000000"/>
                <w:sz w:val="22"/>
                <w:szCs w:val="22"/>
              </w:rPr>
            </w:pPr>
            <w:r w:rsidRPr="00CD034A">
              <w:rPr>
                <w:rFonts w:ascii="Arial" w:hAnsi="Arial" w:cs="Arial"/>
                <w:b/>
                <w:bCs/>
                <w:color w:val="000000"/>
                <w:sz w:val="22"/>
                <w:szCs w:val="22"/>
              </w:rPr>
              <w:t>Item</w:t>
            </w:r>
          </w:p>
        </w:tc>
        <w:tc>
          <w:tcPr>
            <w:tcW w:w="5670" w:type="dxa"/>
            <w:shd w:val="clear" w:color="auto" w:fill="auto"/>
            <w:noWrap/>
            <w:vAlign w:val="center"/>
            <w:hideMark/>
          </w:tcPr>
          <w:p w14:paraId="6CE89F24" w14:textId="77777777" w:rsidR="00CD034A" w:rsidRPr="00CD034A" w:rsidRDefault="00CD034A" w:rsidP="00A51D01">
            <w:pPr>
              <w:jc w:val="center"/>
              <w:rPr>
                <w:rFonts w:ascii="Arial" w:hAnsi="Arial" w:cs="Arial"/>
                <w:b/>
                <w:bCs/>
                <w:color w:val="000000"/>
                <w:sz w:val="22"/>
                <w:szCs w:val="22"/>
              </w:rPr>
            </w:pPr>
            <w:r w:rsidRPr="00CD034A">
              <w:rPr>
                <w:rFonts w:ascii="Arial" w:hAnsi="Arial" w:cs="Arial"/>
                <w:b/>
                <w:bCs/>
                <w:color w:val="000000"/>
                <w:sz w:val="22"/>
                <w:szCs w:val="22"/>
              </w:rPr>
              <w:t>Descrição</w:t>
            </w:r>
          </w:p>
        </w:tc>
        <w:tc>
          <w:tcPr>
            <w:tcW w:w="1134" w:type="dxa"/>
            <w:shd w:val="clear" w:color="auto" w:fill="auto"/>
            <w:vAlign w:val="center"/>
            <w:hideMark/>
          </w:tcPr>
          <w:p w14:paraId="332E18D9" w14:textId="77777777" w:rsidR="00CD034A" w:rsidRPr="00CD034A" w:rsidRDefault="00CD034A" w:rsidP="00A51D01">
            <w:pPr>
              <w:jc w:val="center"/>
              <w:rPr>
                <w:rFonts w:ascii="Arial" w:hAnsi="Arial" w:cs="Arial"/>
                <w:b/>
                <w:bCs/>
                <w:color w:val="000000"/>
                <w:sz w:val="22"/>
                <w:szCs w:val="22"/>
              </w:rPr>
            </w:pPr>
            <w:r w:rsidRPr="00CD034A">
              <w:rPr>
                <w:rFonts w:ascii="Arial" w:hAnsi="Arial" w:cs="Arial"/>
                <w:b/>
                <w:bCs/>
                <w:color w:val="000000"/>
                <w:sz w:val="22"/>
                <w:szCs w:val="22"/>
              </w:rPr>
              <w:t>Unidade</w:t>
            </w:r>
          </w:p>
        </w:tc>
        <w:tc>
          <w:tcPr>
            <w:tcW w:w="1422" w:type="dxa"/>
            <w:shd w:val="clear" w:color="auto" w:fill="auto"/>
            <w:noWrap/>
            <w:vAlign w:val="center"/>
          </w:tcPr>
          <w:p w14:paraId="0A7BFE8C" w14:textId="36766316" w:rsidR="00CD034A" w:rsidRPr="00CD034A" w:rsidRDefault="00CD034A" w:rsidP="00A51D01">
            <w:pPr>
              <w:jc w:val="center"/>
              <w:rPr>
                <w:rFonts w:ascii="Arial" w:hAnsi="Arial" w:cs="Arial"/>
                <w:b/>
                <w:bCs/>
                <w:color w:val="000000"/>
                <w:sz w:val="22"/>
                <w:szCs w:val="22"/>
              </w:rPr>
            </w:pPr>
            <w:r w:rsidRPr="00CD034A">
              <w:rPr>
                <w:rFonts w:ascii="Arial" w:hAnsi="Arial" w:cs="Arial"/>
                <w:b/>
                <w:bCs/>
                <w:color w:val="000000"/>
                <w:sz w:val="22"/>
                <w:szCs w:val="22"/>
              </w:rPr>
              <w:t>Quant</w:t>
            </w:r>
            <w:r>
              <w:rPr>
                <w:rFonts w:ascii="Arial" w:hAnsi="Arial" w:cs="Arial"/>
                <w:b/>
                <w:bCs/>
                <w:color w:val="000000"/>
                <w:sz w:val="22"/>
                <w:szCs w:val="22"/>
              </w:rPr>
              <w:t>idade</w:t>
            </w:r>
          </w:p>
        </w:tc>
      </w:tr>
      <w:tr w:rsidR="00CD034A" w:rsidRPr="00CD034A" w14:paraId="79659C46" w14:textId="77777777" w:rsidTr="00CD034A">
        <w:trPr>
          <w:trHeight w:val="456"/>
          <w:jc w:val="center"/>
        </w:trPr>
        <w:tc>
          <w:tcPr>
            <w:tcW w:w="576" w:type="dxa"/>
            <w:shd w:val="clear" w:color="auto" w:fill="auto"/>
            <w:noWrap/>
            <w:vAlign w:val="center"/>
          </w:tcPr>
          <w:p w14:paraId="3FC22521" w14:textId="77777777" w:rsidR="00CD034A" w:rsidRPr="00CD034A" w:rsidRDefault="00CD034A" w:rsidP="00A51D01">
            <w:pPr>
              <w:tabs>
                <w:tab w:val="left" w:pos="8364"/>
              </w:tabs>
              <w:spacing w:line="360" w:lineRule="auto"/>
              <w:ind w:right="-1"/>
              <w:jc w:val="center"/>
              <w:rPr>
                <w:rFonts w:ascii="Arial" w:hAnsi="Arial" w:cs="Arial"/>
                <w:b/>
                <w:iCs/>
                <w:sz w:val="22"/>
                <w:szCs w:val="22"/>
              </w:rPr>
            </w:pPr>
            <w:r w:rsidRPr="00CD034A">
              <w:rPr>
                <w:rFonts w:ascii="Arial" w:hAnsi="Arial" w:cs="Arial"/>
                <w:b/>
                <w:iCs/>
                <w:sz w:val="22"/>
                <w:szCs w:val="22"/>
              </w:rPr>
              <w:t>01</w:t>
            </w:r>
          </w:p>
        </w:tc>
        <w:tc>
          <w:tcPr>
            <w:tcW w:w="1418" w:type="dxa"/>
            <w:shd w:val="clear" w:color="auto" w:fill="auto"/>
            <w:vAlign w:val="center"/>
          </w:tcPr>
          <w:p w14:paraId="16172BAC" w14:textId="77777777" w:rsidR="00CD034A" w:rsidRPr="00CD034A" w:rsidRDefault="00CD034A" w:rsidP="00A51D01">
            <w:pPr>
              <w:tabs>
                <w:tab w:val="left" w:pos="8364"/>
              </w:tabs>
              <w:spacing w:line="360" w:lineRule="auto"/>
              <w:ind w:right="-1"/>
              <w:jc w:val="center"/>
              <w:rPr>
                <w:rFonts w:ascii="Arial" w:hAnsi="Arial" w:cs="Arial"/>
                <w:b/>
                <w:iCs/>
                <w:sz w:val="22"/>
                <w:szCs w:val="22"/>
              </w:rPr>
            </w:pPr>
            <w:r w:rsidRPr="00CD034A">
              <w:rPr>
                <w:rFonts w:ascii="Arial" w:hAnsi="Arial" w:cs="Arial"/>
                <w:b/>
                <w:iCs/>
                <w:sz w:val="22"/>
                <w:szCs w:val="22"/>
              </w:rPr>
              <w:t>Aparelho de respiração mecânica BIPAP</w:t>
            </w:r>
          </w:p>
        </w:tc>
        <w:tc>
          <w:tcPr>
            <w:tcW w:w="5666" w:type="dxa"/>
            <w:shd w:val="clear" w:color="auto" w:fill="auto"/>
            <w:noWrap/>
            <w:vAlign w:val="center"/>
          </w:tcPr>
          <w:p w14:paraId="11F3204E" w14:textId="77777777" w:rsidR="00CD034A" w:rsidRPr="00CD034A" w:rsidRDefault="00CD034A" w:rsidP="00A51D01">
            <w:pPr>
              <w:tabs>
                <w:tab w:val="left" w:pos="8364"/>
              </w:tabs>
              <w:spacing w:line="360" w:lineRule="auto"/>
              <w:ind w:right="-1"/>
              <w:jc w:val="both"/>
              <w:rPr>
                <w:rFonts w:ascii="Arial" w:hAnsi="Arial" w:cs="Arial"/>
                <w:iCs/>
                <w:sz w:val="22"/>
                <w:szCs w:val="22"/>
              </w:rPr>
            </w:pPr>
            <w:r w:rsidRPr="00CD034A">
              <w:rPr>
                <w:rFonts w:ascii="Arial" w:hAnsi="Arial" w:cs="Arial"/>
                <w:b/>
                <w:iCs/>
                <w:sz w:val="22"/>
                <w:szCs w:val="22"/>
              </w:rPr>
              <w:t xml:space="preserve">BIPAP COM UMIDIFICADOR- </w:t>
            </w:r>
            <w:r w:rsidRPr="00CD034A">
              <w:rPr>
                <w:rFonts w:ascii="Arial" w:hAnsi="Arial" w:cs="Arial"/>
                <w:iCs/>
                <w:sz w:val="22"/>
                <w:szCs w:val="22"/>
              </w:rPr>
              <w:t xml:space="preserve">Sistema de ventilação não invasiva tipo </w:t>
            </w:r>
            <w:proofErr w:type="gramStart"/>
            <w:r w:rsidRPr="00CD034A">
              <w:rPr>
                <w:rFonts w:ascii="Arial" w:hAnsi="Arial" w:cs="Arial"/>
                <w:iCs/>
                <w:sz w:val="22"/>
                <w:szCs w:val="22"/>
              </w:rPr>
              <w:t>interna,</w:t>
            </w:r>
            <w:proofErr w:type="gramEnd"/>
            <w:r w:rsidRPr="00CD034A">
              <w:rPr>
                <w:rFonts w:ascii="Arial" w:hAnsi="Arial" w:cs="Arial"/>
                <w:iCs/>
                <w:sz w:val="22"/>
                <w:szCs w:val="22"/>
              </w:rPr>
              <w:t xml:space="preserve"> micro processado, com indicadores numéricos de parâmetros, ajustáveis, sistema de ajuste automático ou manual do Trigger inspiratório para a compensação de vazamentos, ciclagem por mecanismo de tempo e fluxo, Bivolt automático, flexibilidade para atualizações futuras (novas modalidades e recursos), painel de leitura em LCD. Que seja leve compacto e portátil, não devendo exceder 3,5 Kg, permitindo o uso das seguintes modalidades: Pressão controlada (PC)- ciclos de mandatórios e assistidos: PSV ou BIPAP- onde se ajusta os níveis de </w:t>
            </w:r>
            <w:proofErr w:type="spellStart"/>
            <w:r w:rsidRPr="00CD034A">
              <w:rPr>
                <w:rFonts w:ascii="Arial" w:hAnsi="Arial" w:cs="Arial"/>
                <w:iCs/>
                <w:sz w:val="22"/>
                <w:szCs w:val="22"/>
              </w:rPr>
              <w:t>Ipap</w:t>
            </w:r>
            <w:proofErr w:type="spellEnd"/>
            <w:r w:rsidRPr="00CD034A">
              <w:rPr>
                <w:rFonts w:ascii="Arial" w:hAnsi="Arial" w:cs="Arial"/>
                <w:iCs/>
                <w:sz w:val="22"/>
                <w:szCs w:val="22"/>
              </w:rPr>
              <w:t xml:space="preserve"> e </w:t>
            </w:r>
            <w:proofErr w:type="spellStart"/>
            <w:r w:rsidRPr="00CD034A">
              <w:rPr>
                <w:rFonts w:ascii="Arial" w:hAnsi="Arial" w:cs="Arial"/>
                <w:iCs/>
                <w:sz w:val="22"/>
                <w:szCs w:val="22"/>
              </w:rPr>
              <w:t>Epap</w:t>
            </w:r>
            <w:proofErr w:type="spellEnd"/>
            <w:r w:rsidRPr="00CD034A">
              <w:rPr>
                <w:rFonts w:ascii="Arial" w:hAnsi="Arial" w:cs="Arial"/>
                <w:iCs/>
                <w:sz w:val="22"/>
                <w:szCs w:val="22"/>
              </w:rPr>
              <w:t xml:space="preserve">; CPAP (pressão continua nas vias aéreas). Parâmetros ajustáveis pelo operador: Frequência mandatário – 0 a 30 </w:t>
            </w:r>
            <w:proofErr w:type="spellStart"/>
            <w:r w:rsidRPr="00CD034A">
              <w:rPr>
                <w:rFonts w:ascii="Arial" w:hAnsi="Arial" w:cs="Arial"/>
                <w:iCs/>
                <w:sz w:val="22"/>
                <w:szCs w:val="22"/>
              </w:rPr>
              <w:t>ipm</w:t>
            </w:r>
            <w:proofErr w:type="spellEnd"/>
            <w:r w:rsidRPr="00CD034A">
              <w:rPr>
                <w:rFonts w:ascii="Arial" w:hAnsi="Arial" w:cs="Arial"/>
                <w:iCs/>
                <w:sz w:val="22"/>
                <w:szCs w:val="22"/>
              </w:rPr>
              <w:t xml:space="preserve">; Tempo inspiratório ajustável – 0,5 a 4 segundos; </w:t>
            </w:r>
            <w:proofErr w:type="spellStart"/>
            <w:r w:rsidRPr="00CD034A">
              <w:rPr>
                <w:rFonts w:ascii="Arial" w:hAnsi="Arial" w:cs="Arial"/>
                <w:iCs/>
                <w:sz w:val="22"/>
                <w:szCs w:val="22"/>
              </w:rPr>
              <w:t>Rise</w:t>
            </w:r>
            <w:proofErr w:type="spellEnd"/>
            <w:r w:rsidRPr="00CD034A">
              <w:rPr>
                <w:rFonts w:ascii="Arial" w:hAnsi="Arial" w:cs="Arial"/>
                <w:iCs/>
                <w:sz w:val="22"/>
                <w:szCs w:val="22"/>
              </w:rPr>
              <w:t xml:space="preserve"> time – 100 a 600 m/</w:t>
            </w:r>
            <w:proofErr w:type="spellStart"/>
            <w:r w:rsidRPr="00CD034A">
              <w:rPr>
                <w:rFonts w:ascii="Arial" w:hAnsi="Arial" w:cs="Arial"/>
                <w:iCs/>
                <w:sz w:val="22"/>
                <w:szCs w:val="22"/>
              </w:rPr>
              <w:t>seg</w:t>
            </w:r>
            <w:proofErr w:type="spellEnd"/>
            <w:r w:rsidRPr="00CD034A">
              <w:rPr>
                <w:rFonts w:ascii="Arial" w:hAnsi="Arial" w:cs="Arial"/>
                <w:iCs/>
                <w:sz w:val="22"/>
                <w:szCs w:val="22"/>
              </w:rPr>
              <w:t xml:space="preserve">; Pressão de IPAP – 4 a </w:t>
            </w:r>
            <w:proofErr w:type="gramStart"/>
            <w:r w:rsidRPr="00CD034A">
              <w:rPr>
                <w:rFonts w:ascii="Arial" w:hAnsi="Arial" w:cs="Arial"/>
                <w:iCs/>
                <w:sz w:val="22"/>
                <w:szCs w:val="22"/>
              </w:rPr>
              <w:t>30cm</w:t>
            </w:r>
            <w:proofErr w:type="gramEnd"/>
            <w:r w:rsidRPr="00CD034A">
              <w:rPr>
                <w:rFonts w:ascii="Arial" w:hAnsi="Arial" w:cs="Arial"/>
                <w:iCs/>
                <w:sz w:val="22"/>
                <w:szCs w:val="22"/>
              </w:rPr>
              <w:t xml:space="preserve"> H2O; Pressão de EPAP- 4 a 25 cm H2O; Pressão CPAP – 4 a 20 cm H2O; Rampa – 0 a 45 minutos; Incluso manual de uso do aparelho. Com </w:t>
            </w:r>
            <w:r w:rsidRPr="00CD034A">
              <w:rPr>
                <w:rFonts w:ascii="Arial" w:hAnsi="Arial" w:cs="Arial"/>
                <w:color w:val="000000"/>
                <w:sz w:val="22"/>
                <w:szCs w:val="22"/>
                <w:shd w:val="clear" w:color="auto" w:fill="FFFFFF"/>
              </w:rPr>
              <w:t>Registro da ANVISA.</w:t>
            </w:r>
          </w:p>
        </w:tc>
        <w:tc>
          <w:tcPr>
            <w:tcW w:w="1134" w:type="dxa"/>
            <w:shd w:val="clear" w:color="auto" w:fill="auto"/>
            <w:vAlign w:val="center"/>
          </w:tcPr>
          <w:p w14:paraId="372B1A5E" w14:textId="77777777" w:rsidR="00CD034A" w:rsidRPr="00CD034A" w:rsidRDefault="00CD034A" w:rsidP="00A51D01">
            <w:pPr>
              <w:tabs>
                <w:tab w:val="left" w:pos="8364"/>
              </w:tabs>
              <w:spacing w:line="360" w:lineRule="auto"/>
              <w:ind w:right="-1"/>
              <w:jc w:val="center"/>
              <w:rPr>
                <w:rFonts w:ascii="Arial" w:hAnsi="Arial" w:cs="Arial"/>
                <w:iCs/>
                <w:sz w:val="22"/>
                <w:szCs w:val="22"/>
              </w:rPr>
            </w:pPr>
            <w:r w:rsidRPr="00CD034A">
              <w:rPr>
                <w:rFonts w:ascii="Arial" w:hAnsi="Arial" w:cs="Arial"/>
                <w:iCs/>
                <w:sz w:val="22"/>
                <w:szCs w:val="22"/>
              </w:rPr>
              <w:t>Unidade</w:t>
            </w:r>
          </w:p>
        </w:tc>
        <w:tc>
          <w:tcPr>
            <w:tcW w:w="1422" w:type="dxa"/>
            <w:shd w:val="clear" w:color="auto" w:fill="auto"/>
            <w:noWrap/>
            <w:vAlign w:val="center"/>
          </w:tcPr>
          <w:p w14:paraId="0B9F4D50" w14:textId="77777777" w:rsidR="00CD034A" w:rsidRPr="00CD034A" w:rsidRDefault="00CD034A" w:rsidP="00A51D01">
            <w:pPr>
              <w:jc w:val="center"/>
              <w:rPr>
                <w:rFonts w:ascii="Arial" w:hAnsi="Arial" w:cs="Arial"/>
                <w:bCs/>
                <w:color w:val="000000"/>
                <w:sz w:val="22"/>
                <w:szCs w:val="22"/>
              </w:rPr>
            </w:pPr>
            <w:r w:rsidRPr="00CD034A">
              <w:rPr>
                <w:rFonts w:ascii="Arial" w:hAnsi="Arial" w:cs="Arial"/>
                <w:bCs/>
                <w:color w:val="000000"/>
                <w:sz w:val="22"/>
                <w:szCs w:val="22"/>
              </w:rPr>
              <w:t>08</w:t>
            </w:r>
          </w:p>
        </w:tc>
      </w:tr>
      <w:tr w:rsidR="00CD034A" w:rsidRPr="00CD034A" w14:paraId="1A7AB2C1" w14:textId="77777777" w:rsidTr="00CD034A">
        <w:trPr>
          <w:trHeight w:val="1340"/>
          <w:jc w:val="center"/>
        </w:trPr>
        <w:tc>
          <w:tcPr>
            <w:tcW w:w="576" w:type="dxa"/>
            <w:shd w:val="clear" w:color="auto" w:fill="auto"/>
            <w:noWrap/>
            <w:vAlign w:val="center"/>
            <w:hideMark/>
          </w:tcPr>
          <w:p w14:paraId="4A291BB2" w14:textId="77777777" w:rsidR="00CD034A" w:rsidRPr="00CD034A" w:rsidRDefault="00CD034A" w:rsidP="00A51D01">
            <w:pPr>
              <w:tabs>
                <w:tab w:val="left" w:pos="8364"/>
              </w:tabs>
              <w:spacing w:line="360" w:lineRule="auto"/>
              <w:ind w:right="-1"/>
              <w:jc w:val="center"/>
              <w:rPr>
                <w:rFonts w:ascii="Arial" w:hAnsi="Arial" w:cs="Arial"/>
                <w:b/>
                <w:color w:val="000000"/>
                <w:sz w:val="22"/>
                <w:szCs w:val="22"/>
                <w:shd w:val="clear" w:color="auto" w:fill="FFFFFF"/>
              </w:rPr>
            </w:pPr>
            <w:r w:rsidRPr="00CD034A">
              <w:rPr>
                <w:rFonts w:ascii="Arial" w:hAnsi="Arial" w:cs="Arial"/>
                <w:b/>
                <w:color w:val="000000"/>
                <w:sz w:val="22"/>
                <w:szCs w:val="22"/>
                <w:shd w:val="clear" w:color="auto" w:fill="FFFFFF"/>
              </w:rPr>
              <w:t>02</w:t>
            </w:r>
          </w:p>
        </w:tc>
        <w:tc>
          <w:tcPr>
            <w:tcW w:w="1414" w:type="dxa"/>
            <w:shd w:val="clear" w:color="auto" w:fill="auto"/>
            <w:vAlign w:val="center"/>
            <w:hideMark/>
          </w:tcPr>
          <w:p w14:paraId="261855A8" w14:textId="77777777" w:rsidR="00CD034A" w:rsidRPr="00CD034A" w:rsidRDefault="00CD034A" w:rsidP="00A51D01">
            <w:pPr>
              <w:tabs>
                <w:tab w:val="left" w:pos="8364"/>
              </w:tabs>
              <w:spacing w:line="360" w:lineRule="auto"/>
              <w:ind w:right="-1"/>
              <w:jc w:val="center"/>
              <w:rPr>
                <w:rFonts w:ascii="Arial" w:hAnsi="Arial" w:cs="Arial"/>
                <w:b/>
                <w:iCs/>
                <w:color w:val="000000"/>
                <w:sz w:val="22"/>
                <w:szCs w:val="22"/>
              </w:rPr>
            </w:pPr>
            <w:r w:rsidRPr="00CD034A">
              <w:rPr>
                <w:rFonts w:ascii="Arial" w:hAnsi="Arial" w:cs="Arial"/>
                <w:b/>
                <w:color w:val="000000"/>
                <w:sz w:val="22"/>
                <w:szCs w:val="22"/>
                <w:shd w:val="clear" w:color="auto" w:fill="FFFFFF"/>
              </w:rPr>
              <w:t>Circuito BIPAP não Invasivo</w:t>
            </w:r>
          </w:p>
        </w:tc>
        <w:tc>
          <w:tcPr>
            <w:tcW w:w="5670" w:type="dxa"/>
            <w:shd w:val="clear" w:color="auto" w:fill="auto"/>
            <w:noWrap/>
            <w:vAlign w:val="center"/>
            <w:hideMark/>
          </w:tcPr>
          <w:p w14:paraId="0E9AC748" w14:textId="77777777" w:rsidR="00CD034A" w:rsidRPr="00CD034A" w:rsidRDefault="00CD034A" w:rsidP="00A51D01">
            <w:pPr>
              <w:shd w:val="clear" w:color="auto" w:fill="FFFFFF"/>
              <w:tabs>
                <w:tab w:val="left" w:pos="8364"/>
              </w:tabs>
              <w:spacing w:line="360" w:lineRule="auto"/>
              <w:ind w:right="-1"/>
              <w:jc w:val="both"/>
              <w:rPr>
                <w:rFonts w:ascii="Arial" w:hAnsi="Arial" w:cs="Arial"/>
                <w:b/>
                <w:iCs/>
                <w:color w:val="000000"/>
                <w:sz w:val="22"/>
                <w:szCs w:val="22"/>
              </w:rPr>
            </w:pPr>
            <w:r w:rsidRPr="00CD034A">
              <w:rPr>
                <w:rFonts w:ascii="Arial" w:hAnsi="Arial" w:cs="Arial"/>
                <w:b/>
                <w:color w:val="000000"/>
                <w:sz w:val="22"/>
                <w:szCs w:val="22"/>
                <w:shd w:val="clear" w:color="auto" w:fill="FFFFFF"/>
              </w:rPr>
              <w:t>CIRCUITO BIPAP NÃO INVASIVO</w:t>
            </w:r>
            <w:r w:rsidRPr="00CD034A">
              <w:rPr>
                <w:rFonts w:ascii="Arial" w:hAnsi="Arial" w:cs="Arial"/>
                <w:color w:val="000000"/>
                <w:sz w:val="22"/>
                <w:szCs w:val="22"/>
                <w:shd w:val="clear" w:color="auto" w:fill="FFFFFF"/>
              </w:rPr>
              <w:t>, Tamanho 1,80m com Válvula de Exalação Simples</w:t>
            </w:r>
            <w:r w:rsidRPr="00CD034A">
              <w:rPr>
                <w:rFonts w:ascii="Arial" w:hAnsi="Arial" w:cs="Arial"/>
                <w:color w:val="000000"/>
                <w:sz w:val="22"/>
                <w:szCs w:val="22"/>
                <w:shd w:val="clear" w:color="auto" w:fill="F5F3F3"/>
              </w:rPr>
              <w:t xml:space="preserve">, </w:t>
            </w:r>
            <w:r w:rsidRPr="00CD034A">
              <w:rPr>
                <w:rFonts w:ascii="Arial" w:hAnsi="Arial" w:cs="Arial"/>
                <w:color w:val="000000"/>
                <w:sz w:val="22"/>
                <w:szCs w:val="22"/>
                <w:shd w:val="clear" w:color="auto" w:fill="FFFFFF"/>
              </w:rPr>
              <w:t>Conector Cotovelo, Indicado para utilização com BIPAP ou</w:t>
            </w:r>
            <w:r w:rsidRPr="00CD034A">
              <w:rPr>
                <w:rFonts w:ascii="Arial" w:hAnsi="Arial" w:cs="Arial"/>
                <w:color w:val="000000"/>
                <w:sz w:val="22"/>
                <w:szCs w:val="22"/>
                <w:shd w:val="clear" w:color="auto" w:fill="F5F3F3"/>
              </w:rPr>
              <w:t xml:space="preserve"> </w:t>
            </w:r>
            <w:r w:rsidRPr="00CD034A">
              <w:rPr>
                <w:rFonts w:ascii="Arial" w:hAnsi="Arial" w:cs="Arial"/>
                <w:color w:val="000000"/>
                <w:sz w:val="22"/>
                <w:szCs w:val="22"/>
                <w:shd w:val="clear" w:color="auto" w:fill="FFFFFF"/>
              </w:rPr>
              <w:t xml:space="preserve">Ventilador Mecânico Ramo Único. Com Registro da ANVISA; </w:t>
            </w:r>
            <w:proofErr w:type="gramStart"/>
            <w:r w:rsidRPr="00CD034A">
              <w:rPr>
                <w:rFonts w:ascii="Arial" w:hAnsi="Arial" w:cs="Arial"/>
                <w:color w:val="000000"/>
                <w:sz w:val="22"/>
                <w:szCs w:val="22"/>
                <w:shd w:val="clear" w:color="auto" w:fill="FFFFFF"/>
              </w:rPr>
              <w:t>1</w:t>
            </w:r>
            <w:proofErr w:type="gramEnd"/>
            <w:r w:rsidRPr="00CD034A">
              <w:rPr>
                <w:rFonts w:ascii="Arial" w:hAnsi="Arial" w:cs="Arial"/>
                <w:color w:val="000000"/>
                <w:sz w:val="22"/>
                <w:szCs w:val="22"/>
                <w:shd w:val="clear" w:color="auto" w:fill="FFFFFF"/>
              </w:rPr>
              <w:t xml:space="preserve"> </w:t>
            </w:r>
            <w:r w:rsidRPr="00CD034A">
              <w:rPr>
                <w:rFonts w:ascii="Arial" w:hAnsi="Arial" w:cs="Arial"/>
                <w:color w:val="000000"/>
                <w:sz w:val="22"/>
                <w:szCs w:val="22"/>
                <w:shd w:val="clear" w:color="auto" w:fill="FFFFFF"/>
              </w:rPr>
              <w:lastRenderedPageBreak/>
              <w:t>Traqueia 1,80m 22mm, 1 Válvula de Exalação</w:t>
            </w:r>
            <w:r w:rsidRPr="00CD034A">
              <w:rPr>
                <w:rFonts w:ascii="Arial" w:hAnsi="Arial" w:cs="Arial"/>
                <w:color w:val="000000"/>
                <w:sz w:val="22"/>
                <w:szCs w:val="22"/>
                <w:shd w:val="clear" w:color="auto" w:fill="F5F3F3"/>
              </w:rPr>
              <w:t xml:space="preserve"> </w:t>
            </w:r>
            <w:r w:rsidRPr="00CD034A">
              <w:rPr>
                <w:rFonts w:ascii="Arial" w:hAnsi="Arial" w:cs="Arial"/>
                <w:color w:val="000000"/>
                <w:sz w:val="22"/>
                <w:szCs w:val="22"/>
                <w:shd w:val="clear" w:color="auto" w:fill="FFFFFF"/>
              </w:rPr>
              <w:t>Simples, 1 Conector Cotovelo.</w:t>
            </w:r>
          </w:p>
        </w:tc>
        <w:tc>
          <w:tcPr>
            <w:tcW w:w="1134" w:type="dxa"/>
            <w:shd w:val="clear" w:color="auto" w:fill="auto"/>
            <w:vAlign w:val="center"/>
            <w:hideMark/>
          </w:tcPr>
          <w:p w14:paraId="62DBBFF0" w14:textId="77777777" w:rsidR="00CD034A" w:rsidRPr="00CD034A" w:rsidRDefault="00CD034A" w:rsidP="00A51D01">
            <w:pPr>
              <w:tabs>
                <w:tab w:val="left" w:pos="8364"/>
              </w:tabs>
              <w:spacing w:line="360" w:lineRule="auto"/>
              <w:ind w:right="-1"/>
              <w:jc w:val="center"/>
              <w:rPr>
                <w:rFonts w:ascii="Arial" w:hAnsi="Arial" w:cs="Arial"/>
                <w:iCs/>
                <w:sz w:val="22"/>
                <w:szCs w:val="22"/>
              </w:rPr>
            </w:pPr>
            <w:r w:rsidRPr="00CD034A">
              <w:rPr>
                <w:rFonts w:ascii="Arial" w:hAnsi="Arial" w:cs="Arial"/>
                <w:iCs/>
                <w:sz w:val="22"/>
                <w:szCs w:val="22"/>
              </w:rPr>
              <w:lastRenderedPageBreak/>
              <w:t>Unidade</w:t>
            </w:r>
          </w:p>
        </w:tc>
        <w:tc>
          <w:tcPr>
            <w:tcW w:w="1422" w:type="dxa"/>
            <w:shd w:val="clear" w:color="auto" w:fill="auto"/>
            <w:noWrap/>
            <w:vAlign w:val="center"/>
          </w:tcPr>
          <w:p w14:paraId="235F4F87" w14:textId="77777777" w:rsidR="00CD034A" w:rsidRPr="00CD034A" w:rsidRDefault="00CD034A" w:rsidP="00A51D01">
            <w:pPr>
              <w:jc w:val="center"/>
              <w:rPr>
                <w:rFonts w:ascii="Arial" w:hAnsi="Arial" w:cs="Arial"/>
                <w:color w:val="000000"/>
                <w:sz w:val="22"/>
                <w:szCs w:val="22"/>
              </w:rPr>
            </w:pPr>
            <w:r w:rsidRPr="00CD034A">
              <w:rPr>
                <w:rFonts w:ascii="Arial" w:hAnsi="Arial" w:cs="Arial"/>
                <w:color w:val="000000" w:themeColor="text1"/>
                <w:sz w:val="22"/>
                <w:szCs w:val="22"/>
              </w:rPr>
              <w:t>08</w:t>
            </w:r>
          </w:p>
        </w:tc>
      </w:tr>
      <w:tr w:rsidR="00CD034A" w:rsidRPr="00CD034A" w14:paraId="40A01767" w14:textId="77777777" w:rsidTr="00CD034A">
        <w:trPr>
          <w:trHeight w:val="3300"/>
          <w:jc w:val="center"/>
        </w:trPr>
        <w:tc>
          <w:tcPr>
            <w:tcW w:w="576" w:type="dxa"/>
            <w:shd w:val="clear" w:color="auto" w:fill="auto"/>
            <w:noWrap/>
            <w:vAlign w:val="center"/>
            <w:hideMark/>
          </w:tcPr>
          <w:p w14:paraId="70285F3E" w14:textId="77777777" w:rsidR="00CD034A" w:rsidRPr="00CA553C" w:rsidRDefault="00CD034A" w:rsidP="00A51D01">
            <w:pPr>
              <w:pStyle w:val="Ttulo1"/>
              <w:rPr>
                <w:rFonts w:ascii="Arial" w:hAnsi="Arial" w:cs="Arial"/>
                <w:b/>
                <w:bCs/>
                <w:color w:val="000000"/>
                <w:sz w:val="22"/>
                <w:szCs w:val="22"/>
              </w:rPr>
            </w:pPr>
            <w:r w:rsidRPr="00CA553C">
              <w:rPr>
                <w:rFonts w:ascii="Arial" w:hAnsi="Arial" w:cs="Arial"/>
                <w:b/>
                <w:bCs/>
                <w:color w:val="000000"/>
                <w:sz w:val="22"/>
                <w:szCs w:val="22"/>
              </w:rPr>
              <w:lastRenderedPageBreak/>
              <w:t>03</w:t>
            </w:r>
          </w:p>
        </w:tc>
        <w:tc>
          <w:tcPr>
            <w:tcW w:w="1414" w:type="dxa"/>
            <w:shd w:val="clear" w:color="auto" w:fill="auto"/>
            <w:vAlign w:val="center"/>
            <w:hideMark/>
          </w:tcPr>
          <w:p w14:paraId="57DAB227" w14:textId="77777777" w:rsidR="00CD034A" w:rsidRPr="00CA553C" w:rsidRDefault="00CD034A" w:rsidP="00A51D01">
            <w:pPr>
              <w:pStyle w:val="Ttulo1"/>
              <w:rPr>
                <w:rFonts w:ascii="Arial" w:hAnsi="Arial" w:cs="Arial"/>
                <w:b/>
                <w:color w:val="000000"/>
                <w:sz w:val="22"/>
                <w:szCs w:val="22"/>
                <w:shd w:val="clear" w:color="auto" w:fill="FFFFFF"/>
              </w:rPr>
            </w:pPr>
            <w:r w:rsidRPr="00CA553C">
              <w:rPr>
                <w:rFonts w:ascii="Arial" w:hAnsi="Arial" w:cs="Arial"/>
                <w:b/>
                <w:bCs/>
                <w:color w:val="000000"/>
                <w:sz w:val="22"/>
                <w:szCs w:val="22"/>
              </w:rPr>
              <w:t xml:space="preserve">Máscara facial </w:t>
            </w:r>
          </w:p>
        </w:tc>
        <w:tc>
          <w:tcPr>
            <w:tcW w:w="5670" w:type="dxa"/>
            <w:shd w:val="clear" w:color="auto" w:fill="auto"/>
            <w:noWrap/>
            <w:vAlign w:val="center"/>
            <w:hideMark/>
          </w:tcPr>
          <w:p w14:paraId="7BF159E8" w14:textId="77777777" w:rsidR="00CD034A" w:rsidRPr="00CD034A" w:rsidRDefault="00CD034A" w:rsidP="00A51D01">
            <w:pPr>
              <w:tabs>
                <w:tab w:val="left" w:pos="8364"/>
              </w:tabs>
              <w:spacing w:line="360" w:lineRule="auto"/>
              <w:ind w:right="-1"/>
              <w:jc w:val="both"/>
              <w:rPr>
                <w:rFonts w:ascii="Arial" w:hAnsi="Arial" w:cs="Arial"/>
                <w:color w:val="000000"/>
                <w:sz w:val="22"/>
                <w:szCs w:val="22"/>
              </w:rPr>
            </w:pPr>
            <w:r w:rsidRPr="00CD034A">
              <w:rPr>
                <w:rFonts w:ascii="Arial" w:hAnsi="Arial" w:cs="Arial"/>
                <w:b/>
                <w:color w:val="000000"/>
                <w:sz w:val="22"/>
                <w:szCs w:val="22"/>
              </w:rPr>
              <w:t>MÁSCARA FACIAL CPAP/BIPAP</w:t>
            </w:r>
            <w:r w:rsidRPr="00CD034A">
              <w:rPr>
                <w:rFonts w:ascii="Arial" w:hAnsi="Arial" w:cs="Arial"/>
                <w:color w:val="000000"/>
                <w:sz w:val="22"/>
                <w:szCs w:val="22"/>
              </w:rPr>
              <w:t xml:space="preserve">, tamanhos P / M / G FM1 com arnês para respirador CPAP BIPAP para sono e ronco com </w:t>
            </w:r>
            <w:proofErr w:type="gramStart"/>
            <w:r w:rsidRPr="00CD034A">
              <w:rPr>
                <w:rFonts w:ascii="Arial" w:hAnsi="Arial" w:cs="Arial"/>
                <w:color w:val="000000"/>
                <w:sz w:val="22"/>
                <w:szCs w:val="22"/>
              </w:rPr>
              <w:t>mangueira</w:t>
            </w:r>
            <w:proofErr w:type="gramEnd"/>
          </w:p>
          <w:p w14:paraId="75130E04" w14:textId="77777777" w:rsidR="00CD034A" w:rsidRPr="00CD034A" w:rsidRDefault="00CD034A" w:rsidP="00CD034A">
            <w:pPr>
              <w:pStyle w:val="PargrafodaLista"/>
              <w:numPr>
                <w:ilvl w:val="0"/>
                <w:numId w:val="14"/>
              </w:numPr>
              <w:shd w:val="clear" w:color="auto" w:fill="FFFFFF"/>
              <w:suppressAutoHyphens/>
              <w:ind w:left="462"/>
              <w:contextualSpacing w:val="0"/>
              <w:jc w:val="both"/>
              <w:rPr>
                <w:rFonts w:ascii="Arial" w:eastAsiaTheme="minorHAnsi" w:hAnsi="Arial" w:cs="Arial"/>
                <w:color w:val="000000"/>
                <w:sz w:val="22"/>
                <w:szCs w:val="22"/>
                <w:lang w:eastAsia="en-US"/>
              </w:rPr>
            </w:pPr>
            <w:r w:rsidRPr="00CD034A">
              <w:rPr>
                <w:rFonts w:ascii="Arial" w:eastAsiaTheme="minorHAnsi" w:hAnsi="Arial" w:cs="Arial"/>
                <w:color w:val="000000"/>
                <w:sz w:val="22"/>
                <w:szCs w:val="22"/>
                <w:lang w:eastAsia="en-US"/>
              </w:rPr>
              <w:t>Almofada em silicone flexível;</w:t>
            </w:r>
          </w:p>
          <w:p w14:paraId="770DAF81" w14:textId="77777777" w:rsidR="00CD034A" w:rsidRPr="00CD034A" w:rsidRDefault="00CD034A" w:rsidP="00CD034A">
            <w:pPr>
              <w:pStyle w:val="PargrafodaLista"/>
              <w:numPr>
                <w:ilvl w:val="0"/>
                <w:numId w:val="14"/>
              </w:numPr>
              <w:shd w:val="clear" w:color="auto" w:fill="FFFFFF"/>
              <w:suppressAutoHyphens/>
              <w:ind w:left="462"/>
              <w:contextualSpacing w:val="0"/>
              <w:jc w:val="both"/>
              <w:rPr>
                <w:rFonts w:ascii="Arial" w:eastAsiaTheme="minorHAnsi" w:hAnsi="Arial" w:cs="Arial"/>
                <w:color w:val="000000"/>
                <w:sz w:val="22"/>
                <w:szCs w:val="22"/>
                <w:lang w:eastAsia="en-US"/>
              </w:rPr>
            </w:pPr>
            <w:r w:rsidRPr="00CD034A">
              <w:rPr>
                <w:rFonts w:ascii="Arial" w:eastAsiaTheme="minorHAnsi" w:hAnsi="Arial" w:cs="Arial"/>
                <w:color w:val="000000"/>
                <w:sz w:val="22"/>
                <w:szCs w:val="22"/>
                <w:lang w:eastAsia="en-US"/>
              </w:rPr>
              <w:t>Apoio de testa;</w:t>
            </w:r>
          </w:p>
          <w:p w14:paraId="6312D209" w14:textId="77777777" w:rsidR="00CD034A" w:rsidRPr="00CD034A" w:rsidRDefault="00CD034A" w:rsidP="00CD034A">
            <w:pPr>
              <w:pStyle w:val="PargrafodaLista"/>
              <w:numPr>
                <w:ilvl w:val="0"/>
                <w:numId w:val="14"/>
              </w:numPr>
              <w:shd w:val="clear" w:color="auto" w:fill="FFFFFF"/>
              <w:suppressAutoHyphens/>
              <w:ind w:left="462"/>
              <w:contextualSpacing w:val="0"/>
              <w:jc w:val="both"/>
              <w:rPr>
                <w:rFonts w:ascii="Arial" w:eastAsiaTheme="minorHAnsi" w:hAnsi="Arial" w:cs="Arial"/>
                <w:color w:val="000000"/>
                <w:sz w:val="22"/>
                <w:szCs w:val="22"/>
                <w:lang w:eastAsia="en-US"/>
              </w:rPr>
            </w:pPr>
            <w:r w:rsidRPr="00CD034A">
              <w:rPr>
                <w:rFonts w:ascii="Arial" w:eastAsiaTheme="minorHAnsi" w:hAnsi="Arial" w:cs="Arial"/>
                <w:color w:val="000000"/>
                <w:sz w:val="22"/>
                <w:szCs w:val="22"/>
                <w:lang w:eastAsia="en-US"/>
              </w:rPr>
              <w:t>Uso Adulto;</w:t>
            </w:r>
          </w:p>
          <w:p w14:paraId="64108BF1" w14:textId="77777777" w:rsidR="00CD034A" w:rsidRPr="00CD034A" w:rsidRDefault="00CD034A" w:rsidP="00CD034A">
            <w:pPr>
              <w:pStyle w:val="PargrafodaLista"/>
              <w:numPr>
                <w:ilvl w:val="0"/>
                <w:numId w:val="14"/>
              </w:numPr>
              <w:shd w:val="clear" w:color="auto" w:fill="FFFFFF"/>
              <w:suppressAutoHyphens/>
              <w:ind w:left="462"/>
              <w:contextualSpacing w:val="0"/>
              <w:jc w:val="both"/>
              <w:rPr>
                <w:rFonts w:ascii="Arial" w:eastAsiaTheme="minorHAnsi" w:hAnsi="Arial" w:cs="Arial"/>
                <w:color w:val="000000"/>
                <w:sz w:val="22"/>
                <w:szCs w:val="22"/>
                <w:lang w:eastAsia="en-US"/>
              </w:rPr>
            </w:pPr>
            <w:r w:rsidRPr="00CD034A">
              <w:rPr>
                <w:rFonts w:ascii="Arial" w:eastAsiaTheme="minorHAnsi" w:hAnsi="Arial" w:cs="Arial"/>
                <w:color w:val="000000"/>
                <w:sz w:val="22"/>
                <w:szCs w:val="22"/>
                <w:lang w:eastAsia="en-US"/>
              </w:rPr>
              <w:t xml:space="preserve">Diâmetro da Válvula: Cotovelo de cerca de </w:t>
            </w:r>
            <w:proofErr w:type="gramStart"/>
            <w:r w:rsidRPr="00CD034A">
              <w:rPr>
                <w:rFonts w:ascii="Arial" w:eastAsiaTheme="minorHAnsi" w:hAnsi="Arial" w:cs="Arial"/>
                <w:color w:val="000000"/>
                <w:sz w:val="22"/>
                <w:szCs w:val="22"/>
                <w:lang w:eastAsia="en-US"/>
              </w:rPr>
              <w:t>22mm</w:t>
            </w:r>
            <w:proofErr w:type="gramEnd"/>
          </w:p>
          <w:p w14:paraId="69D5933C" w14:textId="77777777" w:rsidR="00CD034A" w:rsidRPr="00CD034A" w:rsidRDefault="00CD034A" w:rsidP="00CD034A">
            <w:pPr>
              <w:pStyle w:val="PargrafodaLista"/>
              <w:numPr>
                <w:ilvl w:val="0"/>
                <w:numId w:val="14"/>
              </w:numPr>
              <w:shd w:val="clear" w:color="auto" w:fill="FFFFFF"/>
              <w:suppressAutoHyphens/>
              <w:ind w:left="462"/>
              <w:contextualSpacing w:val="0"/>
              <w:jc w:val="both"/>
              <w:rPr>
                <w:rFonts w:ascii="Arial" w:eastAsiaTheme="minorHAnsi" w:hAnsi="Arial" w:cs="Arial"/>
                <w:color w:val="000000"/>
                <w:sz w:val="22"/>
                <w:szCs w:val="22"/>
                <w:lang w:eastAsia="en-US"/>
              </w:rPr>
            </w:pPr>
            <w:r w:rsidRPr="00CD034A">
              <w:rPr>
                <w:rFonts w:ascii="Arial" w:eastAsiaTheme="minorHAnsi" w:hAnsi="Arial" w:cs="Arial"/>
                <w:color w:val="000000"/>
                <w:sz w:val="22"/>
                <w:szCs w:val="22"/>
                <w:lang w:eastAsia="en-US"/>
              </w:rPr>
              <w:t xml:space="preserve">Tipo de conexão com tubo de ar pressurizado é de encaixe </w:t>
            </w:r>
            <w:proofErr w:type="gramStart"/>
            <w:r w:rsidRPr="00CD034A">
              <w:rPr>
                <w:rFonts w:ascii="Arial" w:eastAsiaTheme="minorHAnsi" w:hAnsi="Arial" w:cs="Arial"/>
                <w:color w:val="000000"/>
                <w:sz w:val="22"/>
                <w:szCs w:val="22"/>
                <w:lang w:eastAsia="en-US"/>
              </w:rPr>
              <w:t>sob pressão</w:t>
            </w:r>
            <w:proofErr w:type="gramEnd"/>
            <w:r w:rsidRPr="00CD034A">
              <w:rPr>
                <w:rFonts w:ascii="Arial" w:eastAsiaTheme="minorHAnsi" w:hAnsi="Arial" w:cs="Arial"/>
                <w:color w:val="000000"/>
                <w:sz w:val="22"/>
                <w:szCs w:val="22"/>
                <w:lang w:eastAsia="en-US"/>
              </w:rPr>
              <w:t>;</w:t>
            </w:r>
          </w:p>
          <w:p w14:paraId="417E5A36" w14:textId="77777777" w:rsidR="00CD034A" w:rsidRPr="00CD034A" w:rsidRDefault="00CD034A" w:rsidP="00CD034A">
            <w:pPr>
              <w:pStyle w:val="PargrafodaLista"/>
              <w:numPr>
                <w:ilvl w:val="0"/>
                <w:numId w:val="14"/>
              </w:numPr>
              <w:shd w:val="clear" w:color="auto" w:fill="FFFFFF"/>
              <w:suppressAutoHyphens/>
              <w:ind w:left="462"/>
              <w:contextualSpacing w:val="0"/>
              <w:jc w:val="both"/>
              <w:rPr>
                <w:rFonts w:ascii="Arial" w:eastAsiaTheme="minorHAnsi" w:hAnsi="Arial" w:cs="Arial"/>
                <w:color w:val="000000"/>
                <w:sz w:val="22"/>
                <w:szCs w:val="22"/>
                <w:lang w:eastAsia="en-US"/>
              </w:rPr>
            </w:pPr>
            <w:r w:rsidRPr="00CD034A">
              <w:rPr>
                <w:rFonts w:ascii="Arial" w:eastAsiaTheme="minorHAnsi" w:hAnsi="Arial" w:cs="Arial"/>
                <w:color w:val="000000"/>
                <w:sz w:val="22"/>
                <w:szCs w:val="22"/>
                <w:lang w:eastAsia="en-US"/>
              </w:rPr>
              <w:t>Fixador ajustável;</w:t>
            </w:r>
          </w:p>
        </w:tc>
        <w:tc>
          <w:tcPr>
            <w:tcW w:w="1134" w:type="dxa"/>
            <w:shd w:val="clear" w:color="auto" w:fill="auto"/>
            <w:vAlign w:val="center"/>
            <w:hideMark/>
          </w:tcPr>
          <w:p w14:paraId="2757954C" w14:textId="77777777" w:rsidR="00CD034A" w:rsidRPr="00CD034A" w:rsidRDefault="00CD034A" w:rsidP="00A51D01">
            <w:pPr>
              <w:tabs>
                <w:tab w:val="left" w:pos="8364"/>
              </w:tabs>
              <w:spacing w:line="360" w:lineRule="auto"/>
              <w:ind w:right="-1"/>
              <w:jc w:val="center"/>
              <w:rPr>
                <w:rFonts w:ascii="Arial" w:hAnsi="Arial" w:cs="Arial"/>
                <w:iCs/>
                <w:sz w:val="22"/>
                <w:szCs w:val="22"/>
              </w:rPr>
            </w:pPr>
            <w:r w:rsidRPr="00CD034A">
              <w:rPr>
                <w:rFonts w:ascii="Arial" w:hAnsi="Arial" w:cs="Arial"/>
                <w:iCs/>
                <w:sz w:val="22"/>
                <w:szCs w:val="22"/>
              </w:rPr>
              <w:t>Unidade</w:t>
            </w:r>
          </w:p>
        </w:tc>
        <w:tc>
          <w:tcPr>
            <w:tcW w:w="1422" w:type="dxa"/>
            <w:shd w:val="clear" w:color="auto" w:fill="auto"/>
            <w:noWrap/>
            <w:vAlign w:val="center"/>
          </w:tcPr>
          <w:p w14:paraId="6607499E" w14:textId="77777777" w:rsidR="00CD034A" w:rsidRPr="00CD034A" w:rsidRDefault="00CD034A" w:rsidP="00A51D01">
            <w:pPr>
              <w:jc w:val="center"/>
              <w:rPr>
                <w:rFonts w:ascii="Arial" w:hAnsi="Arial" w:cs="Arial"/>
                <w:color w:val="000000"/>
                <w:sz w:val="22"/>
                <w:szCs w:val="22"/>
              </w:rPr>
            </w:pPr>
            <w:r w:rsidRPr="00CD034A">
              <w:rPr>
                <w:rFonts w:ascii="Arial" w:hAnsi="Arial" w:cs="Arial"/>
                <w:color w:val="000000"/>
                <w:sz w:val="22"/>
                <w:szCs w:val="22"/>
              </w:rPr>
              <w:t>04</w:t>
            </w:r>
          </w:p>
        </w:tc>
      </w:tr>
      <w:tr w:rsidR="00CD034A" w:rsidRPr="00CD034A" w14:paraId="67A6A3FC" w14:textId="77777777" w:rsidTr="00CD034A">
        <w:trPr>
          <w:trHeight w:val="4383"/>
          <w:jc w:val="center"/>
        </w:trPr>
        <w:tc>
          <w:tcPr>
            <w:tcW w:w="576" w:type="dxa"/>
            <w:shd w:val="clear" w:color="auto" w:fill="auto"/>
            <w:noWrap/>
            <w:vAlign w:val="center"/>
            <w:hideMark/>
          </w:tcPr>
          <w:p w14:paraId="58AE9E90" w14:textId="77777777" w:rsidR="00CD034A" w:rsidRPr="00CA553C" w:rsidRDefault="00CD034A" w:rsidP="00A51D01">
            <w:pPr>
              <w:pStyle w:val="Ttulo1"/>
              <w:rPr>
                <w:rFonts w:ascii="Arial" w:hAnsi="Arial" w:cs="Arial"/>
                <w:b/>
                <w:bCs/>
                <w:color w:val="000000"/>
                <w:sz w:val="22"/>
                <w:szCs w:val="22"/>
              </w:rPr>
            </w:pPr>
            <w:r w:rsidRPr="00CA553C">
              <w:rPr>
                <w:rFonts w:ascii="Arial" w:hAnsi="Arial" w:cs="Arial"/>
                <w:b/>
                <w:bCs/>
                <w:color w:val="000000"/>
                <w:sz w:val="22"/>
                <w:szCs w:val="22"/>
              </w:rPr>
              <w:t>04</w:t>
            </w:r>
          </w:p>
        </w:tc>
        <w:tc>
          <w:tcPr>
            <w:tcW w:w="1414" w:type="dxa"/>
            <w:shd w:val="clear" w:color="auto" w:fill="auto"/>
            <w:vAlign w:val="center"/>
            <w:hideMark/>
          </w:tcPr>
          <w:p w14:paraId="3E05D37A" w14:textId="77777777" w:rsidR="00CD034A" w:rsidRPr="00CA553C" w:rsidRDefault="00CD034A" w:rsidP="00A51D01">
            <w:pPr>
              <w:pStyle w:val="Ttulo1"/>
              <w:rPr>
                <w:rFonts w:ascii="Arial" w:hAnsi="Arial" w:cs="Arial"/>
                <w:b/>
                <w:bCs/>
                <w:color w:val="000000"/>
                <w:sz w:val="22"/>
                <w:szCs w:val="22"/>
              </w:rPr>
            </w:pPr>
            <w:r w:rsidRPr="00CA553C">
              <w:rPr>
                <w:rFonts w:ascii="Arial" w:hAnsi="Arial" w:cs="Arial"/>
                <w:b/>
                <w:bCs/>
                <w:color w:val="000000"/>
                <w:sz w:val="22"/>
                <w:szCs w:val="22"/>
              </w:rPr>
              <w:t xml:space="preserve">Máscara nasal </w:t>
            </w:r>
          </w:p>
        </w:tc>
        <w:tc>
          <w:tcPr>
            <w:tcW w:w="5670" w:type="dxa"/>
            <w:shd w:val="clear" w:color="auto" w:fill="auto"/>
            <w:noWrap/>
            <w:vAlign w:val="center"/>
            <w:hideMark/>
          </w:tcPr>
          <w:p w14:paraId="008ECF02" w14:textId="77777777" w:rsidR="00CD034A" w:rsidRPr="00CD034A" w:rsidRDefault="00CD034A" w:rsidP="00A51D01">
            <w:pPr>
              <w:tabs>
                <w:tab w:val="left" w:pos="8364"/>
              </w:tabs>
              <w:spacing w:line="360" w:lineRule="auto"/>
              <w:ind w:right="-1"/>
              <w:jc w:val="both"/>
              <w:rPr>
                <w:rFonts w:ascii="Arial" w:hAnsi="Arial" w:cs="Arial"/>
                <w:color w:val="000000"/>
                <w:sz w:val="22"/>
                <w:szCs w:val="22"/>
              </w:rPr>
            </w:pPr>
            <w:r w:rsidRPr="00CD034A">
              <w:rPr>
                <w:rFonts w:ascii="Arial" w:hAnsi="Arial" w:cs="Arial"/>
                <w:b/>
                <w:color w:val="000000"/>
                <w:sz w:val="22"/>
                <w:szCs w:val="22"/>
              </w:rPr>
              <w:t>MÁSCARA NASAL CPAP/BIPAP</w:t>
            </w:r>
            <w:r w:rsidRPr="00CD034A">
              <w:rPr>
                <w:rFonts w:ascii="Arial" w:hAnsi="Arial" w:cs="Arial"/>
                <w:color w:val="000000"/>
                <w:sz w:val="22"/>
                <w:szCs w:val="22"/>
              </w:rPr>
              <w:t>, tamanhos P / M / G FM1 com arnês para respirador CPAP BIPAP para sono e ronco com mangueira. No topo da cabeça, o fixador é elástico e possui um suporte para encaixar o tubo curto, se preferir. Possui pequenos orifícios que renovam a respiração dispersando silenciosamente o ar exalado. Deve incluir um pequeno tubo leve e flexível que conecta ao cotovelo giratório.</w:t>
            </w:r>
          </w:p>
          <w:p w14:paraId="01A8317C" w14:textId="77777777" w:rsidR="00CD034A" w:rsidRPr="00CD034A" w:rsidRDefault="00CD034A" w:rsidP="00CD034A">
            <w:pPr>
              <w:pStyle w:val="PargrafodaLista"/>
              <w:numPr>
                <w:ilvl w:val="0"/>
                <w:numId w:val="14"/>
              </w:numPr>
              <w:shd w:val="clear" w:color="auto" w:fill="FFFFFF"/>
              <w:suppressAutoHyphens/>
              <w:ind w:left="462"/>
              <w:contextualSpacing w:val="0"/>
              <w:jc w:val="both"/>
              <w:rPr>
                <w:rFonts w:ascii="Arial" w:eastAsiaTheme="minorHAnsi" w:hAnsi="Arial" w:cs="Arial"/>
                <w:color w:val="000000"/>
                <w:sz w:val="22"/>
                <w:szCs w:val="22"/>
                <w:lang w:eastAsia="en-US"/>
              </w:rPr>
            </w:pPr>
            <w:r w:rsidRPr="00CD034A">
              <w:rPr>
                <w:rFonts w:ascii="Arial" w:eastAsiaTheme="minorHAnsi" w:hAnsi="Arial" w:cs="Arial"/>
                <w:color w:val="000000"/>
                <w:sz w:val="22"/>
                <w:szCs w:val="22"/>
                <w:lang w:eastAsia="en-US"/>
              </w:rPr>
              <w:t>Almofada em silicone flexível;</w:t>
            </w:r>
          </w:p>
          <w:p w14:paraId="2C7F068A" w14:textId="77777777" w:rsidR="00CD034A" w:rsidRPr="00CD034A" w:rsidRDefault="00CD034A" w:rsidP="00CD034A">
            <w:pPr>
              <w:pStyle w:val="PargrafodaLista"/>
              <w:numPr>
                <w:ilvl w:val="0"/>
                <w:numId w:val="14"/>
              </w:numPr>
              <w:shd w:val="clear" w:color="auto" w:fill="FFFFFF"/>
              <w:suppressAutoHyphens/>
              <w:ind w:left="462"/>
              <w:contextualSpacing w:val="0"/>
              <w:jc w:val="both"/>
              <w:rPr>
                <w:rFonts w:ascii="Arial" w:eastAsiaTheme="minorHAnsi" w:hAnsi="Arial" w:cs="Arial"/>
                <w:color w:val="000000"/>
                <w:sz w:val="22"/>
                <w:szCs w:val="22"/>
                <w:lang w:eastAsia="en-US"/>
              </w:rPr>
            </w:pPr>
            <w:r w:rsidRPr="00CD034A">
              <w:rPr>
                <w:rFonts w:ascii="Arial" w:eastAsiaTheme="minorHAnsi" w:hAnsi="Arial" w:cs="Arial"/>
                <w:color w:val="000000"/>
                <w:sz w:val="22"/>
                <w:szCs w:val="22"/>
                <w:lang w:eastAsia="en-US"/>
              </w:rPr>
              <w:t>Uso Adulto;</w:t>
            </w:r>
          </w:p>
          <w:p w14:paraId="202AACB8" w14:textId="77777777" w:rsidR="00CD034A" w:rsidRPr="00CD034A" w:rsidRDefault="00CD034A" w:rsidP="00CD034A">
            <w:pPr>
              <w:pStyle w:val="PargrafodaLista"/>
              <w:numPr>
                <w:ilvl w:val="0"/>
                <w:numId w:val="14"/>
              </w:numPr>
              <w:shd w:val="clear" w:color="auto" w:fill="FFFFFF"/>
              <w:suppressAutoHyphens/>
              <w:ind w:left="462"/>
              <w:contextualSpacing w:val="0"/>
              <w:jc w:val="both"/>
              <w:rPr>
                <w:rFonts w:ascii="Arial" w:eastAsiaTheme="minorHAnsi" w:hAnsi="Arial" w:cs="Arial"/>
                <w:color w:val="000000"/>
                <w:sz w:val="22"/>
                <w:szCs w:val="22"/>
                <w:lang w:eastAsia="en-US"/>
              </w:rPr>
            </w:pPr>
            <w:r w:rsidRPr="00CD034A">
              <w:rPr>
                <w:rFonts w:ascii="Arial" w:eastAsiaTheme="minorHAnsi" w:hAnsi="Arial" w:cs="Arial"/>
                <w:color w:val="000000"/>
                <w:sz w:val="22"/>
                <w:szCs w:val="22"/>
                <w:lang w:eastAsia="en-US"/>
              </w:rPr>
              <w:t>Fixador de tecido ou silicone;</w:t>
            </w:r>
          </w:p>
        </w:tc>
        <w:tc>
          <w:tcPr>
            <w:tcW w:w="1134" w:type="dxa"/>
            <w:shd w:val="clear" w:color="auto" w:fill="auto"/>
            <w:vAlign w:val="center"/>
            <w:hideMark/>
          </w:tcPr>
          <w:p w14:paraId="2030CC1A" w14:textId="77777777" w:rsidR="00CD034A" w:rsidRPr="00CD034A" w:rsidRDefault="00CD034A" w:rsidP="00A51D01">
            <w:pPr>
              <w:tabs>
                <w:tab w:val="left" w:pos="8364"/>
              </w:tabs>
              <w:spacing w:line="360" w:lineRule="auto"/>
              <w:ind w:right="-1"/>
              <w:jc w:val="center"/>
              <w:rPr>
                <w:rFonts w:ascii="Arial" w:hAnsi="Arial" w:cs="Arial"/>
                <w:iCs/>
                <w:sz w:val="22"/>
                <w:szCs w:val="22"/>
              </w:rPr>
            </w:pPr>
            <w:r w:rsidRPr="00CD034A">
              <w:rPr>
                <w:rFonts w:ascii="Arial" w:hAnsi="Arial" w:cs="Arial"/>
                <w:iCs/>
                <w:sz w:val="22"/>
                <w:szCs w:val="22"/>
              </w:rPr>
              <w:t>Unidade</w:t>
            </w:r>
          </w:p>
        </w:tc>
        <w:tc>
          <w:tcPr>
            <w:tcW w:w="1422" w:type="dxa"/>
            <w:shd w:val="clear" w:color="auto" w:fill="auto"/>
            <w:noWrap/>
            <w:vAlign w:val="center"/>
          </w:tcPr>
          <w:p w14:paraId="0B12B496" w14:textId="77777777" w:rsidR="00CD034A" w:rsidRPr="00CD034A" w:rsidRDefault="00CD034A" w:rsidP="00A51D01">
            <w:pPr>
              <w:jc w:val="center"/>
              <w:rPr>
                <w:rFonts w:ascii="Arial" w:hAnsi="Arial" w:cs="Arial"/>
                <w:color w:val="000000"/>
                <w:sz w:val="22"/>
                <w:szCs w:val="22"/>
              </w:rPr>
            </w:pPr>
            <w:r w:rsidRPr="00CD034A">
              <w:rPr>
                <w:rFonts w:ascii="Arial" w:hAnsi="Arial" w:cs="Arial"/>
                <w:color w:val="000000" w:themeColor="text1"/>
                <w:sz w:val="22"/>
                <w:szCs w:val="22"/>
              </w:rPr>
              <w:t>04</w:t>
            </w:r>
          </w:p>
        </w:tc>
      </w:tr>
    </w:tbl>
    <w:p w14:paraId="096B5CA8" w14:textId="77777777" w:rsidR="000E641A" w:rsidRDefault="000E641A" w:rsidP="000E641A">
      <w:pPr>
        <w:pStyle w:val="PargrafodaLista"/>
        <w:ind w:left="360"/>
        <w:jc w:val="both"/>
        <w:rPr>
          <w:rFonts w:ascii="Arial" w:hAnsi="Arial" w:cs="Arial"/>
          <w:b/>
          <w:sz w:val="22"/>
          <w:szCs w:val="22"/>
        </w:rPr>
      </w:pPr>
    </w:p>
    <w:p w14:paraId="76CE52F3" w14:textId="77777777" w:rsidR="000E641A" w:rsidRDefault="000E641A" w:rsidP="000E641A">
      <w:pPr>
        <w:pStyle w:val="PargrafodaLista"/>
        <w:ind w:left="360"/>
        <w:jc w:val="both"/>
        <w:rPr>
          <w:rFonts w:ascii="Arial" w:hAnsi="Arial" w:cs="Arial"/>
          <w:b/>
          <w:sz w:val="22"/>
          <w:szCs w:val="22"/>
        </w:rPr>
      </w:pPr>
    </w:p>
    <w:p w14:paraId="0549E7A3" w14:textId="77777777" w:rsidR="000E641A" w:rsidRDefault="000E641A" w:rsidP="000E641A">
      <w:pPr>
        <w:pStyle w:val="PargrafodaLista"/>
        <w:ind w:left="360"/>
        <w:jc w:val="both"/>
        <w:rPr>
          <w:rFonts w:ascii="Arial" w:hAnsi="Arial" w:cs="Arial"/>
          <w:b/>
          <w:sz w:val="22"/>
          <w:szCs w:val="22"/>
        </w:rPr>
      </w:pPr>
    </w:p>
    <w:p w14:paraId="7F481235" w14:textId="77777777" w:rsidR="000E641A" w:rsidRDefault="000E641A" w:rsidP="000E641A">
      <w:pPr>
        <w:pStyle w:val="PargrafodaLista"/>
        <w:ind w:left="360"/>
        <w:jc w:val="both"/>
        <w:rPr>
          <w:rFonts w:ascii="Arial" w:hAnsi="Arial" w:cs="Arial"/>
          <w:b/>
          <w:sz w:val="22"/>
          <w:szCs w:val="22"/>
        </w:rPr>
      </w:pPr>
    </w:p>
    <w:p w14:paraId="0AEF6BBA" w14:textId="77777777" w:rsidR="000E641A" w:rsidRDefault="000E641A" w:rsidP="000E641A">
      <w:pPr>
        <w:pStyle w:val="PargrafodaLista"/>
        <w:ind w:left="360"/>
        <w:jc w:val="both"/>
        <w:rPr>
          <w:rFonts w:ascii="Arial" w:hAnsi="Arial" w:cs="Arial"/>
          <w:b/>
          <w:sz w:val="22"/>
          <w:szCs w:val="22"/>
        </w:rPr>
      </w:pPr>
    </w:p>
    <w:p w14:paraId="76C40261" w14:textId="77777777" w:rsidR="00CD034A" w:rsidRDefault="00CD034A" w:rsidP="000E641A">
      <w:pPr>
        <w:pStyle w:val="PargrafodaLista"/>
        <w:ind w:left="360"/>
        <w:jc w:val="both"/>
        <w:rPr>
          <w:rFonts w:ascii="Arial" w:hAnsi="Arial" w:cs="Arial"/>
          <w:b/>
          <w:sz w:val="22"/>
          <w:szCs w:val="22"/>
        </w:rPr>
      </w:pPr>
    </w:p>
    <w:p w14:paraId="1E046469" w14:textId="77777777" w:rsidR="000E641A" w:rsidRDefault="000E641A" w:rsidP="000E641A">
      <w:pPr>
        <w:pStyle w:val="PargrafodaLista"/>
        <w:ind w:left="360"/>
        <w:jc w:val="both"/>
        <w:rPr>
          <w:rFonts w:ascii="Arial" w:hAnsi="Arial" w:cs="Arial"/>
          <w:b/>
          <w:sz w:val="22"/>
          <w:szCs w:val="22"/>
        </w:rPr>
      </w:pPr>
    </w:p>
    <w:p w14:paraId="298CDF92" w14:textId="77777777" w:rsidR="000E641A" w:rsidRDefault="000E641A" w:rsidP="000E641A">
      <w:pPr>
        <w:pStyle w:val="PargrafodaLista"/>
        <w:ind w:left="360"/>
        <w:jc w:val="both"/>
        <w:rPr>
          <w:rFonts w:ascii="Arial" w:hAnsi="Arial" w:cs="Arial"/>
          <w:b/>
          <w:sz w:val="22"/>
          <w:szCs w:val="22"/>
        </w:rPr>
      </w:pPr>
    </w:p>
    <w:p w14:paraId="1C69AC33" w14:textId="77777777" w:rsidR="000E641A" w:rsidRDefault="000E641A" w:rsidP="000E641A">
      <w:pPr>
        <w:pStyle w:val="PargrafodaLista"/>
        <w:ind w:left="360"/>
        <w:jc w:val="both"/>
        <w:rPr>
          <w:rFonts w:ascii="Arial" w:hAnsi="Arial" w:cs="Arial"/>
          <w:b/>
          <w:sz w:val="22"/>
          <w:szCs w:val="22"/>
        </w:rPr>
      </w:pPr>
    </w:p>
    <w:p w14:paraId="1CFFD0EF" w14:textId="77777777" w:rsidR="000E641A" w:rsidRDefault="000E641A" w:rsidP="000E641A">
      <w:pPr>
        <w:pStyle w:val="PargrafodaLista"/>
        <w:ind w:left="360"/>
        <w:jc w:val="both"/>
        <w:rPr>
          <w:rFonts w:ascii="Arial" w:hAnsi="Arial" w:cs="Arial"/>
          <w:b/>
          <w:sz w:val="22"/>
          <w:szCs w:val="22"/>
        </w:rPr>
      </w:pPr>
    </w:p>
    <w:p w14:paraId="589C36B4" w14:textId="77777777" w:rsidR="00CD034A" w:rsidRDefault="00CD034A" w:rsidP="000E641A">
      <w:pPr>
        <w:pStyle w:val="PargrafodaLista"/>
        <w:ind w:left="360"/>
        <w:jc w:val="both"/>
        <w:rPr>
          <w:rFonts w:ascii="Arial" w:hAnsi="Arial" w:cs="Arial"/>
          <w:b/>
          <w:sz w:val="22"/>
          <w:szCs w:val="22"/>
        </w:rPr>
      </w:pPr>
    </w:p>
    <w:p w14:paraId="7BEB6DC8" w14:textId="77777777" w:rsidR="00CD034A" w:rsidRDefault="00CD034A" w:rsidP="000E641A">
      <w:pPr>
        <w:pStyle w:val="PargrafodaLista"/>
        <w:ind w:left="360"/>
        <w:jc w:val="both"/>
        <w:rPr>
          <w:rFonts w:ascii="Arial" w:hAnsi="Arial" w:cs="Arial"/>
          <w:b/>
          <w:sz w:val="22"/>
          <w:szCs w:val="22"/>
        </w:rPr>
      </w:pPr>
    </w:p>
    <w:p w14:paraId="1CFF2157" w14:textId="77777777" w:rsidR="000E641A" w:rsidRDefault="000E641A" w:rsidP="000E641A">
      <w:pPr>
        <w:pStyle w:val="PargrafodaLista"/>
        <w:ind w:left="360"/>
        <w:jc w:val="both"/>
        <w:rPr>
          <w:rFonts w:ascii="Arial" w:hAnsi="Arial" w:cs="Arial"/>
          <w:b/>
          <w:sz w:val="22"/>
          <w:szCs w:val="22"/>
        </w:rPr>
      </w:pPr>
    </w:p>
    <w:p w14:paraId="6C0213E3" w14:textId="77777777" w:rsidR="007C1359" w:rsidRDefault="007C1359" w:rsidP="000E641A">
      <w:pPr>
        <w:pStyle w:val="PargrafodaLista"/>
        <w:ind w:left="360"/>
        <w:jc w:val="both"/>
        <w:rPr>
          <w:rFonts w:ascii="Arial" w:hAnsi="Arial" w:cs="Arial"/>
          <w:b/>
          <w:sz w:val="22"/>
          <w:szCs w:val="22"/>
        </w:rPr>
      </w:pPr>
    </w:p>
    <w:p w14:paraId="445A4C63" w14:textId="77777777" w:rsidR="000E641A" w:rsidRDefault="000E641A" w:rsidP="000E641A">
      <w:pPr>
        <w:pStyle w:val="PargrafodaLista"/>
        <w:ind w:left="360"/>
        <w:jc w:val="both"/>
        <w:rPr>
          <w:rFonts w:ascii="Arial" w:hAnsi="Arial" w:cs="Arial"/>
          <w:b/>
          <w:sz w:val="22"/>
          <w:szCs w:val="22"/>
        </w:rPr>
      </w:pPr>
    </w:p>
    <w:p w14:paraId="573155C2" w14:textId="77777777" w:rsidR="000E641A" w:rsidRDefault="000E641A" w:rsidP="000E641A">
      <w:pPr>
        <w:pStyle w:val="PargrafodaLista"/>
        <w:ind w:left="360"/>
        <w:jc w:val="both"/>
        <w:rPr>
          <w:rFonts w:ascii="Arial" w:hAnsi="Arial" w:cs="Arial"/>
          <w:b/>
          <w:sz w:val="22"/>
          <w:szCs w:val="22"/>
        </w:rPr>
      </w:pPr>
    </w:p>
    <w:p w14:paraId="4929D41B"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 - MODELO DE CREDENCIAMENTO</w:t>
      </w:r>
    </w:p>
    <w:p w14:paraId="64BAE6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712F5C26" w14:textId="77777777" w:rsidR="00C863BF" w:rsidRPr="00965B64" w:rsidRDefault="00C863BF"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2357E62E"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C85CEC">
        <w:rPr>
          <w:rFonts w:ascii="Arial" w:hAnsi="Arial" w:cs="Arial"/>
          <w:b/>
          <w:sz w:val="22"/>
          <w:szCs w:val="22"/>
        </w:rPr>
        <w:t>53</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5F79338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05A0AA9E"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III – MODELO DE PROPOSTA DE PREÇOS</w:t>
      </w:r>
    </w:p>
    <w:p w14:paraId="7FBE2784" w14:textId="77777777" w:rsidR="00C863BF" w:rsidRPr="00965B64" w:rsidRDefault="00C863BF" w:rsidP="00C863BF">
      <w:pPr>
        <w:jc w:val="both"/>
        <w:rPr>
          <w:rFonts w:ascii="Arial" w:hAnsi="Arial" w:cs="Arial"/>
          <w:sz w:val="22"/>
          <w:szCs w:val="22"/>
        </w:rPr>
      </w:pPr>
    </w:p>
    <w:p w14:paraId="65C04E70" w14:textId="77777777" w:rsidR="005B1030" w:rsidRPr="00965B64" w:rsidRDefault="005B1030" w:rsidP="005B1030">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1D8E1886" w14:textId="6468BCA1" w:rsidR="005B1030" w:rsidRPr="00965B64" w:rsidRDefault="005B1030" w:rsidP="005B1030">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 xml:space="preserve">Edital: </w:t>
      </w:r>
      <w:r w:rsidR="00CA624F">
        <w:rPr>
          <w:rFonts w:ascii="Arial" w:hAnsi="Arial" w:cs="Arial"/>
          <w:b/>
          <w:sz w:val="22"/>
          <w:szCs w:val="22"/>
        </w:rPr>
        <w:t>53</w:t>
      </w:r>
      <w:r w:rsidRPr="00965B64">
        <w:rPr>
          <w:rFonts w:ascii="Arial" w:hAnsi="Arial" w:cs="Arial"/>
          <w:b/>
          <w:sz w:val="22"/>
          <w:szCs w:val="22"/>
        </w:rPr>
        <w:t xml:space="preserve">/2021 </w:t>
      </w:r>
    </w:p>
    <w:p w14:paraId="6F4F8D7D" w14:textId="726E441D" w:rsidR="005B1030" w:rsidRPr="00965B64" w:rsidRDefault="005B1030" w:rsidP="005B1030">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1</w:t>
      </w:r>
      <w:r w:rsidR="00CA624F">
        <w:rPr>
          <w:rFonts w:ascii="Arial" w:hAnsi="Arial" w:cs="Arial"/>
          <w:b/>
          <w:spacing w:val="-13"/>
          <w:sz w:val="22"/>
          <w:szCs w:val="22"/>
        </w:rPr>
        <w:t>30</w:t>
      </w:r>
      <w:r w:rsidRPr="00965B64">
        <w:rPr>
          <w:rFonts w:ascii="Arial" w:hAnsi="Arial" w:cs="Arial"/>
          <w:b/>
          <w:sz w:val="22"/>
          <w:szCs w:val="22"/>
        </w:rPr>
        <w:t>/2021</w:t>
      </w:r>
    </w:p>
    <w:p w14:paraId="0F23D992" w14:textId="3227206D" w:rsidR="00C863BF" w:rsidRDefault="005B1030" w:rsidP="005B1030">
      <w:pPr>
        <w:jc w:val="both"/>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 xml:space="preserve">Abertura: </w:t>
      </w:r>
      <w:r w:rsidR="00CD034A">
        <w:rPr>
          <w:rFonts w:ascii="Arial" w:hAnsi="Arial" w:cs="Arial"/>
          <w:b/>
          <w:sz w:val="22"/>
          <w:szCs w:val="22"/>
        </w:rPr>
        <w:t>06</w:t>
      </w:r>
      <w:r w:rsidRPr="00965B64">
        <w:rPr>
          <w:rFonts w:ascii="Arial" w:hAnsi="Arial" w:cs="Arial"/>
          <w:b/>
          <w:sz w:val="22"/>
          <w:szCs w:val="22"/>
        </w:rPr>
        <w:t>/0</w:t>
      </w:r>
      <w:r w:rsidR="00CA624F">
        <w:rPr>
          <w:rFonts w:ascii="Arial" w:hAnsi="Arial" w:cs="Arial"/>
          <w:b/>
          <w:sz w:val="22"/>
          <w:szCs w:val="22"/>
        </w:rPr>
        <w:t>8</w:t>
      </w:r>
      <w:r w:rsidRPr="00965B64">
        <w:rPr>
          <w:rFonts w:ascii="Arial" w:hAnsi="Arial" w:cs="Arial"/>
          <w:b/>
          <w:sz w:val="22"/>
          <w:szCs w:val="22"/>
        </w:rPr>
        <w:t>/2021</w:t>
      </w:r>
      <w:r w:rsidRPr="00965B64">
        <w:rPr>
          <w:rFonts w:ascii="Arial" w:hAnsi="Arial" w:cs="Arial"/>
          <w:b/>
          <w:spacing w:val="1"/>
          <w:sz w:val="22"/>
          <w:szCs w:val="22"/>
        </w:rPr>
        <w:t xml:space="preserve"> </w:t>
      </w:r>
      <w:proofErr w:type="gramStart"/>
      <w:r>
        <w:rPr>
          <w:rFonts w:ascii="Arial" w:hAnsi="Arial" w:cs="Arial"/>
          <w:b/>
          <w:sz w:val="22"/>
          <w:szCs w:val="22"/>
        </w:rPr>
        <w:t>10</w:t>
      </w:r>
      <w:r w:rsidRPr="00965B64">
        <w:rPr>
          <w:rFonts w:ascii="Arial" w:hAnsi="Arial" w:cs="Arial"/>
          <w:b/>
          <w:sz w:val="22"/>
          <w:szCs w:val="22"/>
        </w:rPr>
        <w:t>:00</w:t>
      </w:r>
      <w:proofErr w:type="gramEnd"/>
      <w:r w:rsidRPr="00965B64">
        <w:rPr>
          <w:rFonts w:ascii="Arial" w:hAnsi="Arial" w:cs="Arial"/>
          <w:b/>
          <w:sz w:val="22"/>
          <w:szCs w:val="22"/>
        </w:rPr>
        <w:t>:00</w:t>
      </w: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4C7B8C8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5B1030">
        <w:rPr>
          <w:rFonts w:ascii="Arial" w:hAnsi="Arial" w:cs="Arial"/>
          <w:sz w:val="22"/>
          <w:szCs w:val="22"/>
        </w:rPr>
        <w:t>3</w:t>
      </w:r>
      <w:r w:rsidRPr="00965B64">
        <w:rPr>
          <w:rFonts w:ascii="Arial" w:hAnsi="Arial" w:cs="Arial"/>
          <w:sz w:val="22"/>
          <w:szCs w:val="22"/>
        </w:rPr>
        <w:t>0 (</w:t>
      </w:r>
      <w:r w:rsidR="00CA624F">
        <w:rPr>
          <w:rFonts w:ascii="Arial" w:hAnsi="Arial" w:cs="Arial"/>
          <w:sz w:val="22"/>
          <w:szCs w:val="22"/>
        </w:rPr>
        <w:t>tri</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22A3CA30" w:rsidR="00C863BF" w:rsidRPr="00965B64" w:rsidRDefault="00C863BF" w:rsidP="00842496">
      <w:pPr>
        <w:jc w:val="both"/>
        <w:rPr>
          <w:rFonts w:ascii="Arial" w:hAnsi="Arial" w:cs="Arial"/>
          <w:sz w:val="22"/>
          <w:szCs w:val="22"/>
        </w:rPr>
      </w:pPr>
      <w:r w:rsidRPr="00965B64">
        <w:rPr>
          <w:rFonts w:ascii="Arial" w:hAnsi="Arial" w:cs="Arial"/>
          <w:sz w:val="22"/>
          <w:szCs w:val="22"/>
        </w:rPr>
        <w:t xml:space="preserve"> </w:t>
      </w: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_______________</w:t>
            </w:r>
            <w:proofErr w:type="gramStart"/>
            <w:r w:rsidRPr="00965B64">
              <w:rPr>
                <w:rFonts w:ascii="Arial" w:hAnsi="Arial" w:cs="Arial"/>
                <w:sz w:val="22"/>
                <w:szCs w:val="22"/>
                <w:lang w:eastAsia="en-US"/>
              </w:rPr>
              <w:t xml:space="preserve"> ,</w:t>
            </w:r>
            <w:proofErr w:type="gramEnd"/>
            <w:r w:rsidRPr="00965B64">
              <w:rPr>
                <w:rFonts w:ascii="Arial" w:hAnsi="Arial" w:cs="Arial"/>
                <w:sz w:val="22"/>
                <w:szCs w:val="22"/>
                <w:lang w:eastAsia="en-US"/>
              </w:rPr>
              <w:t xml:space="preserve"> ____ de __________________de  _______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7086D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85AEE99" w14:textId="77777777" w:rsidR="008248A5" w:rsidRPr="00965B64" w:rsidRDefault="008248A5" w:rsidP="00C863BF">
      <w:pPr>
        <w:rPr>
          <w:rFonts w:ascii="Arial" w:hAnsi="Arial" w:cs="Arial"/>
          <w:sz w:val="22"/>
          <w:szCs w:val="22"/>
        </w:rPr>
      </w:pPr>
    </w:p>
    <w:p w14:paraId="600E6AC7" w14:textId="77777777" w:rsidR="00C863BF" w:rsidRPr="00965B64"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proofErr w:type="gramStart"/>
      <w:r w:rsidRPr="00965B64">
        <w:rPr>
          <w:rFonts w:ascii="Arial" w:hAnsi="Arial" w:cs="Arial"/>
          <w:sz w:val="22"/>
          <w:szCs w:val="22"/>
        </w:rPr>
        <w:t>(</w:t>
      </w:r>
      <w:proofErr w:type="gramEnd"/>
      <w:r w:rsidRPr="00965B64">
        <w:rPr>
          <w:rFonts w:ascii="Arial" w:hAnsi="Arial" w:cs="Arial"/>
          <w:sz w:val="22"/>
          <w:szCs w:val="22"/>
        </w:rPr>
        <w:t>Razão Social da empresa), inscrita no CNPJ nº</w:t>
      </w:r>
    </w:p>
    <w:p w14:paraId="689B93E0" w14:textId="7C7976F5"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A624F">
        <w:rPr>
          <w:rFonts w:ascii="Arial" w:hAnsi="Arial" w:cs="Arial"/>
          <w:b/>
          <w:sz w:val="22"/>
          <w:szCs w:val="22"/>
        </w:rPr>
        <w:t>53</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842496" w:rsidRPr="00965B64">
        <w:rPr>
          <w:rFonts w:ascii="Arial" w:hAnsi="Arial" w:cs="Arial"/>
          <w:b/>
          <w:sz w:val="22"/>
          <w:szCs w:val="22"/>
        </w:rPr>
        <w:t>1</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5C0E5DD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2966E721"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0EDA6322" w14:textId="77777777" w:rsidR="00C863BF" w:rsidRPr="00965B64" w:rsidRDefault="00C863BF" w:rsidP="00C863BF">
      <w:pPr>
        <w:pStyle w:val="Ttulo2"/>
        <w:rPr>
          <w:bCs w:val="0"/>
          <w:i w:val="0"/>
          <w:sz w:val="22"/>
          <w:szCs w:val="22"/>
        </w:rPr>
      </w:pPr>
    </w:p>
    <w:p w14:paraId="57B301E0" w14:textId="77777777" w:rsidR="00CA624F" w:rsidRPr="00965B64" w:rsidRDefault="00CA624F" w:rsidP="00CA624F">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095BD75A" w14:textId="77777777" w:rsidR="00CA624F" w:rsidRPr="00965B64" w:rsidRDefault="00CA624F" w:rsidP="00CA624F">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53</w:t>
      </w:r>
      <w:r w:rsidRPr="00965B64">
        <w:rPr>
          <w:rFonts w:ascii="Arial" w:hAnsi="Arial" w:cs="Arial"/>
          <w:b/>
          <w:sz w:val="22"/>
          <w:szCs w:val="22"/>
        </w:rPr>
        <w:t xml:space="preserve">/2021 </w:t>
      </w:r>
    </w:p>
    <w:p w14:paraId="23615D88" w14:textId="77777777" w:rsidR="00CA624F" w:rsidRPr="00965B64" w:rsidRDefault="00CA624F" w:rsidP="00CA624F">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130</w:t>
      </w:r>
      <w:r w:rsidRPr="00965B64">
        <w:rPr>
          <w:rFonts w:ascii="Arial" w:hAnsi="Arial" w:cs="Arial"/>
          <w:b/>
          <w:sz w:val="22"/>
          <w:szCs w:val="22"/>
        </w:rPr>
        <w:t>/2021</w:t>
      </w:r>
    </w:p>
    <w:p w14:paraId="694DE8F8" w14:textId="4BBD7FE7" w:rsidR="00CA624F" w:rsidRPr="00965B64" w:rsidRDefault="00CA624F" w:rsidP="00CA624F">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CD034A">
        <w:rPr>
          <w:rFonts w:ascii="Arial" w:hAnsi="Arial" w:cs="Arial"/>
          <w:b/>
          <w:sz w:val="22"/>
          <w:szCs w:val="22"/>
        </w:rPr>
        <w:t>Abertura: 06</w:t>
      </w:r>
      <w:r w:rsidRPr="00965B64">
        <w:rPr>
          <w:rFonts w:ascii="Arial" w:hAnsi="Arial" w:cs="Arial"/>
          <w:b/>
          <w:sz w:val="22"/>
          <w:szCs w:val="22"/>
        </w:rPr>
        <w:t>/0</w:t>
      </w:r>
      <w:r>
        <w:rPr>
          <w:rFonts w:ascii="Arial" w:hAnsi="Arial" w:cs="Arial"/>
          <w:b/>
          <w:sz w:val="22"/>
          <w:szCs w:val="22"/>
        </w:rPr>
        <w:t>8</w:t>
      </w:r>
      <w:r w:rsidRPr="00965B64">
        <w:rPr>
          <w:rFonts w:ascii="Arial" w:hAnsi="Arial" w:cs="Arial"/>
          <w:b/>
          <w:sz w:val="22"/>
          <w:szCs w:val="22"/>
        </w:rPr>
        <w:t>/2021</w:t>
      </w:r>
      <w:r w:rsidRPr="00965B64">
        <w:rPr>
          <w:rFonts w:ascii="Arial" w:hAnsi="Arial" w:cs="Arial"/>
          <w:b/>
          <w:spacing w:val="1"/>
          <w:sz w:val="22"/>
          <w:szCs w:val="22"/>
        </w:rPr>
        <w:t xml:space="preserve"> </w:t>
      </w:r>
      <w:proofErr w:type="gramStart"/>
      <w:r>
        <w:rPr>
          <w:rFonts w:ascii="Arial" w:hAnsi="Arial" w:cs="Arial"/>
          <w:b/>
          <w:sz w:val="22"/>
          <w:szCs w:val="22"/>
        </w:rPr>
        <w:t>10</w:t>
      </w:r>
      <w:r w:rsidRPr="00965B64">
        <w:rPr>
          <w:rFonts w:ascii="Arial" w:hAnsi="Arial" w:cs="Arial"/>
          <w:b/>
          <w:sz w:val="22"/>
          <w:szCs w:val="22"/>
        </w:rPr>
        <w:t>:00</w:t>
      </w:r>
      <w:proofErr w:type="gramEnd"/>
      <w:r w:rsidRPr="00965B64">
        <w:rPr>
          <w:rFonts w:ascii="Arial" w:hAnsi="Arial" w:cs="Arial"/>
          <w:b/>
          <w:sz w:val="22"/>
          <w:szCs w:val="22"/>
        </w:rPr>
        <w:t>:00</w:t>
      </w: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______________________________________</w:t>
      </w:r>
      <w:proofErr w:type="gramStart"/>
      <w:r w:rsidRPr="00965B64">
        <w:rPr>
          <w:rFonts w:ascii="Arial" w:hAnsi="Arial" w:cs="Arial"/>
          <w:sz w:val="22"/>
          <w:szCs w:val="22"/>
        </w:rPr>
        <w:t>(</w:t>
      </w:r>
      <w:proofErr w:type="gramEnd"/>
      <w:r w:rsidRPr="00965B64">
        <w:rPr>
          <w:rFonts w:ascii="Arial" w:hAnsi="Arial" w:cs="Arial"/>
          <w:sz w:val="22"/>
          <w:szCs w:val="22"/>
        </w:rPr>
        <w:t>Razão Social da empresa), com sede na ___________________________________________(endereço completo), inscrita no CNPJ nº</w:t>
      </w:r>
    </w:p>
    <w:p w14:paraId="29C8C2ED" w14:textId="1B6F7F1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CA624F">
        <w:rPr>
          <w:rFonts w:ascii="Arial" w:hAnsi="Arial" w:cs="Arial"/>
          <w:b/>
          <w:sz w:val="22"/>
          <w:szCs w:val="22"/>
        </w:rPr>
        <w:t>53</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 representante legal da empresa; e</w:t>
      </w:r>
    </w:p>
    <w:p w14:paraId="5306774C" w14:textId="77777777" w:rsidR="00C863BF" w:rsidRPr="00965B64" w:rsidRDefault="00C863BF" w:rsidP="00C863BF">
      <w:pPr>
        <w:jc w:val="both"/>
        <w:rPr>
          <w:rFonts w:ascii="Arial" w:hAnsi="Arial" w:cs="Arial"/>
          <w:sz w:val="22"/>
          <w:szCs w:val="22"/>
        </w:rPr>
      </w:pPr>
    </w:p>
    <w:p w14:paraId="3A1B7F7E"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2) esta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77777777" w:rsidR="00C863BF" w:rsidRPr="00965B64" w:rsidRDefault="00C863BF" w:rsidP="00C863BF">
      <w:pPr>
        <w:rPr>
          <w:rFonts w:ascii="Arial" w:hAnsi="Arial" w:cs="Arial"/>
          <w:bCs/>
          <w:color w:val="000000"/>
          <w:sz w:val="22"/>
          <w:szCs w:val="22"/>
        </w:rPr>
      </w:pPr>
    </w:p>
    <w:p w14:paraId="69CEC829"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________</w:t>
      </w:r>
      <w:proofErr w:type="gramStart"/>
      <w:r w:rsidRPr="00965B64">
        <w:rPr>
          <w:rFonts w:ascii="Arial" w:hAnsi="Arial" w:cs="Arial"/>
          <w:sz w:val="22"/>
          <w:szCs w:val="22"/>
        </w:rPr>
        <w:t>(</w:t>
      </w:r>
      <w:proofErr w:type="gramEnd"/>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Pr="00965B64">
        <w:rPr>
          <w:rFonts w:ascii="Arial" w:hAnsi="Arial" w:cs="Arial"/>
          <w:sz w:val="22"/>
          <w:szCs w:val="22"/>
        </w:rPr>
        <w:t xml:space="preserve">( </w:t>
      </w:r>
      <w:proofErr w:type="gramEnd"/>
      <w:r w:rsidRPr="00965B64">
        <w:rPr>
          <w:rFonts w:ascii="Arial" w:hAnsi="Arial" w:cs="Arial"/>
          <w:sz w:val="22"/>
          <w:szCs w:val="22"/>
        </w:rPr>
        <w:t>)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22DC1A32"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________</w:t>
      </w:r>
      <w:proofErr w:type="gramStart"/>
      <w:r w:rsidRPr="00965B64">
        <w:rPr>
          <w:rFonts w:ascii="Arial" w:hAnsi="Arial" w:cs="Arial"/>
          <w:sz w:val="22"/>
          <w:szCs w:val="22"/>
        </w:rPr>
        <w:t>(</w:t>
      </w:r>
      <w:proofErr w:type="gramEnd"/>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CA624F">
        <w:rPr>
          <w:rFonts w:ascii="Arial" w:hAnsi="Arial" w:cs="Arial"/>
          <w:b/>
          <w:sz w:val="22"/>
          <w:szCs w:val="22"/>
        </w:rPr>
        <w:t>53</w:t>
      </w:r>
      <w:r w:rsidR="00C37D19" w:rsidRPr="005C2BEF">
        <w:rPr>
          <w:rFonts w:ascii="Arial" w:hAnsi="Arial" w:cs="Arial"/>
          <w:b/>
          <w:sz w:val="22"/>
          <w:szCs w:val="22"/>
        </w:rPr>
        <w:t>/202</w:t>
      </w:r>
      <w:r w:rsidR="00842496" w:rsidRPr="005C2BEF">
        <w:rPr>
          <w:rFonts w:ascii="Arial" w:hAnsi="Arial" w:cs="Arial"/>
          <w:b/>
          <w:sz w:val="22"/>
          <w:szCs w:val="22"/>
        </w:rPr>
        <w:t>1</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proofErr w:type="gramStart"/>
      <w:r w:rsidRPr="00965B64">
        <w:rPr>
          <w:rFonts w:ascii="Arial" w:hAnsi="Arial" w:cs="Arial"/>
          <w:sz w:val="22"/>
          <w:szCs w:val="22"/>
        </w:rPr>
        <w:t>1</w:t>
      </w:r>
      <w:proofErr w:type="gramEnd"/>
      <w:r w:rsidRPr="00965B64">
        <w:rPr>
          <w:rFonts w:ascii="Arial" w:hAnsi="Arial" w:cs="Arial"/>
          <w:sz w:val="22"/>
          <w:szCs w:val="22"/>
        </w:rPr>
        <w:t>)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proofErr w:type="gramStart"/>
      <w:r w:rsidRPr="00965B64">
        <w:rPr>
          <w:rFonts w:ascii="Arial" w:hAnsi="Arial" w:cs="Arial"/>
          <w:sz w:val="22"/>
          <w:szCs w:val="22"/>
        </w:rPr>
        <w:t>2</w:t>
      </w:r>
      <w:proofErr w:type="gramEnd"/>
      <w:r w:rsidRPr="00965B64">
        <w:rPr>
          <w:rFonts w:ascii="Arial" w:hAnsi="Arial" w:cs="Arial"/>
          <w:sz w:val="22"/>
          <w:szCs w:val="22"/>
        </w:rPr>
        <w:t>)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6094DCA5" w14:textId="77777777" w:rsidR="00A86D6B" w:rsidRPr="00965B64" w:rsidRDefault="00A86D6B" w:rsidP="00A86D6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9E17D88" w14:textId="77777777" w:rsidR="00A86D6B" w:rsidRPr="00965B64" w:rsidRDefault="00A86D6B" w:rsidP="00A86D6B">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53</w:t>
      </w:r>
      <w:r w:rsidRPr="00965B64">
        <w:rPr>
          <w:rFonts w:ascii="Arial" w:hAnsi="Arial" w:cs="Arial"/>
          <w:b/>
          <w:sz w:val="22"/>
          <w:szCs w:val="22"/>
        </w:rPr>
        <w:t xml:space="preserve">/2021 </w:t>
      </w:r>
    </w:p>
    <w:p w14:paraId="6A99B135" w14:textId="77777777" w:rsidR="00A86D6B" w:rsidRPr="00965B64" w:rsidRDefault="00A86D6B" w:rsidP="00A86D6B">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130</w:t>
      </w:r>
      <w:r w:rsidRPr="00965B64">
        <w:rPr>
          <w:rFonts w:ascii="Arial" w:hAnsi="Arial" w:cs="Arial"/>
          <w:b/>
          <w:sz w:val="22"/>
          <w:szCs w:val="22"/>
        </w:rPr>
        <w:t>/2021</w:t>
      </w:r>
    </w:p>
    <w:p w14:paraId="25302030" w14:textId="64E05281" w:rsidR="00A86D6B" w:rsidRPr="00965B64" w:rsidRDefault="00A86D6B" w:rsidP="00A86D6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CD034A">
        <w:rPr>
          <w:rFonts w:ascii="Arial" w:hAnsi="Arial" w:cs="Arial"/>
          <w:b/>
          <w:sz w:val="22"/>
          <w:szCs w:val="22"/>
        </w:rPr>
        <w:t>Abertura: 06</w:t>
      </w:r>
      <w:r w:rsidRPr="00965B64">
        <w:rPr>
          <w:rFonts w:ascii="Arial" w:hAnsi="Arial" w:cs="Arial"/>
          <w:b/>
          <w:sz w:val="22"/>
          <w:szCs w:val="22"/>
        </w:rPr>
        <w:t>/0</w:t>
      </w:r>
      <w:r>
        <w:rPr>
          <w:rFonts w:ascii="Arial" w:hAnsi="Arial" w:cs="Arial"/>
          <w:b/>
          <w:sz w:val="22"/>
          <w:szCs w:val="22"/>
        </w:rPr>
        <w:t>8</w:t>
      </w:r>
      <w:r w:rsidRPr="00965B64">
        <w:rPr>
          <w:rFonts w:ascii="Arial" w:hAnsi="Arial" w:cs="Arial"/>
          <w:b/>
          <w:sz w:val="22"/>
          <w:szCs w:val="22"/>
        </w:rPr>
        <w:t>/2021</w:t>
      </w:r>
      <w:r w:rsidRPr="00965B64">
        <w:rPr>
          <w:rFonts w:ascii="Arial" w:hAnsi="Arial" w:cs="Arial"/>
          <w:b/>
          <w:spacing w:val="1"/>
          <w:sz w:val="22"/>
          <w:szCs w:val="22"/>
        </w:rPr>
        <w:t xml:space="preserve"> </w:t>
      </w:r>
      <w:proofErr w:type="gramStart"/>
      <w:r>
        <w:rPr>
          <w:rFonts w:ascii="Arial" w:hAnsi="Arial" w:cs="Arial"/>
          <w:b/>
          <w:sz w:val="22"/>
          <w:szCs w:val="22"/>
        </w:rPr>
        <w:t>10</w:t>
      </w:r>
      <w:r w:rsidRPr="00965B64">
        <w:rPr>
          <w:rFonts w:ascii="Arial" w:hAnsi="Arial" w:cs="Arial"/>
          <w:b/>
          <w:sz w:val="22"/>
          <w:szCs w:val="22"/>
        </w:rPr>
        <w:t>:00</w:t>
      </w:r>
      <w:proofErr w:type="gramEnd"/>
      <w:r w:rsidRPr="00965B64">
        <w:rPr>
          <w:rFonts w:ascii="Arial" w:hAnsi="Arial" w:cs="Arial"/>
          <w:b/>
          <w:sz w:val="22"/>
          <w:szCs w:val="22"/>
        </w:rPr>
        <w:t>:00</w:t>
      </w:r>
    </w:p>
    <w:p w14:paraId="38B1C3B8" w14:textId="77777777" w:rsidR="00C863BF" w:rsidRPr="00965B64" w:rsidRDefault="00C863BF" w:rsidP="00C863BF">
      <w:pPr>
        <w:rPr>
          <w:rFonts w:ascii="Arial" w:hAnsi="Arial" w:cs="Arial"/>
          <w:sz w:val="22"/>
          <w:szCs w:val="22"/>
        </w:rPr>
      </w:pPr>
    </w:p>
    <w:p w14:paraId="16AE47E2" w14:textId="2AE41EDB"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 ,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A86D6B">
        <w:rPr>
          <w:rFonts w:ascii="Arial" w:hAnsi="Arial" w:cs="Arial"/>
          <w:b/>
          <w:sz w:val="22"/>
          <w:szCs w:val="22"/>
        </w:rPr>
        <w:t>53</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70F188FA"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5C2BEF" w:rsidRPr="005C2BEF">
        <w:rPr>
          <w:rFonts w:ascii="Arial" w:hAnsi="Arial" w:cs="Arial"/>
          <w:sz w:val="22"/>
          <w:szCs w:val="22"/>
        </w:rPr>
        <w:t xml:space="preserve">Aquisição de </w:t>
      </w:r>
      <w:r w:rsidR="00A86D6B">
        <w:rPr>
          <w:rFonts w:ascii="Arial" w:hAnsi="Arial" w:cs="Arial"/>
          <w:sz w:val="22"/>
          <w:szCs w:val="22"/>
        </w:rPr>
        <w:t>Aparelho de Respiração Mecânica BIPAP e outros</w:t>
      </w:r>
      <w:r w:rsidR="008248A5" w:rsidRPr="001A600C">
        <w:rPr>
          <w:rFonts w:ascii="Arial" w:hAnsi="Arial" w:cs="Arial"/>
          <w:color w:val="000000"/>
          <w:sz w:val="22"/>
          <w:szCs w:val="22"/>
        </w:rPr>
        <w:t>.</w:t>
      </w:r>
    </w:p>
    <w:p w14:paraId="56980E27" w14:textId="101025B3" w:rsidR="00C863BF" w:rsidRPr="00965B64" w:rsidRDefault="009F7555" w:rsidP="00C863BF">
      <w:pPr>
        <w:jc w:val="both"/>
        <w:rPr>
          <w:rFonts w:ascii="Arial" w:hAnsi="Arial" w:cs="Arial"/>
          <w:sz w:val="22"/>
          <w:szCs w:val="22"/>
        </w:rPr>
      </w:pPr>
      <w:r w:rsidRPr="00965B64">
        <w:rPr>
          <w:rFonts w:ascii="Arial" w:hAnsi="Arial" w:cs="Arial"/>
          <w:sz w:val="22"/>
          <w:szCs w:val="22"/>
        </w:rPr>
        <w:t>.</w:t>
      </w: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77777777" w:rsidR="00C863BF" w:rsidRPr="00965B64" w:rsidRDefault="00C863BF" w:rsidP="00C863BF">
      <w:pPr>
        <w:rPr>
          <w:rFonts w:ascii="Arial" w:hAnsi="Arial" w:cs="Arial"/>
          <w:b/>
          <w:sz w:val="22"/>
          <w:szCs w:val="22"/>
        </w:rPr>
      </w:pPr>
    </w:p>
    <w:p w14:paraId="372029FC" w14:textId="77777777" w:rsidR="00C863BF" w:rsidRPr="00965B64" w:rsidRDefault="00C863BF" w:rsidP="00C863BF">
      <w:pPr>
        <w:rPr>
          <w:rFonts w:ascii="Arial" w:hAnsi="Arial" w:cs="Arial"/>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56B37A7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A86D6B" w:rsidRPr="00965B64">
        <w:rPr>
          <w:rFonts w:ascii="Arial" w:hAnsi="Arial" w:cs="Arial"/>
          <w:sz w:val="22"/>
          <w:szCs w:val="22"/>
        </w:rPr>
        <w:t>nomeada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860E02" w:rsidRPr="007C1359">
        <w:rPr>
          <w:rFonts w:ascii="Arial" w:eastAsia="Lucida Sans Unicode" w:hAnsi="Arial" w:cs="Arial"/>
          <w:sz w:val="22"/>
          <w:szCs w:val="22"/>
        </w:rPr>
        <w:t xml:space="preserve">a Sra. </w:t>
      </w:r>
      <w:r w:rsidR="00A86D6B">
        <w:rPr>
          <w:rFonts w:ascii="Arial" w:eastAsia="Lucida Sans Unicode" w:hAnsi="Arial" w:cs="Arial"/>
          <w:sz w:val="22"/>
          <w:szCs w:val="22"/>
        </w:rPr>
        <w:t xml:space="preserve">Juliana Amélia da Silva Mendes, </w:t>
      </w:r>
      <w:r w:rsidR="00860E02" w:rsidRPr="007C1359">
        <w:rPr>
          <w:rFonts w:ascii="Arial" w:eastAsia="Lucida Sans Unicode" w:hAnsi="Arial" w:cs="Arial"/>
          <w:sz w:val="22"/>
          <w:szCs w:val="22"/>
        </w:rPr>
        <w:t xml:space="preserve">inscrita no CPF </w:t>
      </w:r>
      <w:r w:rsidR="00A86D6B">
        <w:rPr>
          <w:rFonts w:ascii="Arial" w:eastAsia="Lucida Sans Unicode" w:hAnsi="Arial" w:cs="Arial"/>
          <w:sz w:val="22"/>
          <w:szCs w:val="22"/>
        </w:rPr>
        <w:t>075</w:t>
      </w:r>
      <w:r w:rsidR="00860E02" w:rsidRPr="007C1359">
        <w:rPr>
          <w:rFonts w:ascii="Arial" w:eastAsia="Lucida Sans Unicode" w:hAnsi="Arial" w:cs="Arial"/>
          <w:sz w:val="22"/>
          <w:szCs w:val="22"/>
        </w:rPr>
        <w:t>.2</w:t>
      </w:r>
      <w:r w:rsidR="00A86D6B">
        <w:rPr>
          <w:rFonts w:ascii="Arial" w:eastAsia="Lucida Sans Unicode" w:hAnsi="Arial" w:cs="Arial"/>
          <w:sz w:val="22"/>
          <w:szCs w:val="22"/>
        </w:rPr>
        <w:t>77</w:t>
      </w:r>
      <w:r w:rsidR="00860E02" w:rsidRPr="007C1359">
        <w:rPr>
          <w:rFonts w:ascii="Arial" w:eastAsia="Lucida Sans Unicode" w:hAnsi="Arial" w:cs="Arial"/>
          <w:sz w:val="22"/>
          <w:szCs w:val="22"/>
        </w:rPr>
        <w:t>.</w:t>
      </w:r>
      <w:r w:rsidR="00A86D6B">
        <w:rPr>
          <w:rFonts w:ascii="Arial" w:eastAsia="Lucida Sans Unicode" w:hAnsi="Arial" w:cs="Arial"/>
          <w:sz w:val="22"/>
          <w:szCs w:val="22"/>
        </w:rPr>
        <w:t>01</w:t>
      </w:r>
      <w:r w:rsidR="00860E02" w:rsidRPr="007C1359">
        <w:rPr>
          <w:rFonts w:ascii="Arial" w:eastAsia="Lucida Sans Unicode" w:hAnsi="Arial" w:cs="Arial"/>
          <w:sz w:val="22"/>
          <w:szCs w:val="22"/>
        </w:rPr>
        <w:t>6-</w:t>
      </w:r>
      <w:r w:rsidR="00A86D6B">
        <w:rPr>
          <w:rFonts w:ascii="Arial" w:eastAsia="Lucida Sans Unicode" w:hAnsi="Arial" w:cs="Arial"/>
          <w:sz w:val="22"/>
          <w:szCs w:val="22"/>
        </w:rPr>
        <w:t>0</w:t>
      </w:r>
      <w:r w:rsidR="00860E02" w:rsidRPr="007C1359">
        <w:rPr>
          <w:rFonts w:ascii="Arial" w:eastAsia="Lucida Sans Unicode" w:hAnsi="Arial" w:cs="Arial"/>
          <w:sz w:val="22"/>
          <w:szCs w:val="22"/>
        </w:rPr>
        <w:t>9</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60CC857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0E641A">
        <w:rPr>
          <w:rFonts w:ascii="Arial" w:hAnsi="Arial" w:cs="Arial"/>
          <w:sz w:val="22"/>
          <w:szCs w:val="22"/>
        </w:rPr>
        <w:t>06</w:t>
      </w:r>
      <w:r w:rsidRPr="00965B64">
        <w:rPr>
          <w:rFonts w:ascii="Arial" w:hAnsi="Arial" w:cs="Arial"/>
          <w:sz w:val="22"/>
          <w:szCs w:val="22"/>
        </w:rPr>
        <w:t xml:space="preserve"> (</w:t>
      </w:r>
      <w:r w:rsidR="000E641A">
        <w:rPr>
          <w:rFonts w:ascii="Arial" w:hAnsi="Arial" w:cs="Arial"/>
          <w:sz w:val="22"/>
          <w:szCs w:val="22"/>
        </w:rPr>
        <w:t>seis</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41FB3AA4"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A86D6B">
        <w:rPr>
          <w:rFonts w:ascii="Arial" w:hAnsi="Arial" w:cs="Arial"/>
          <w:b/>
          <w:sz w:val="22"/>
          <w:szCs w:val="22"/>
        </w:rPr>
        <w:t>53</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 xml:space="preserve">com os termos aditados e a proposta da detentora da Ata naquilo que não contrariar </w:t>
      </w:r>
      <w:proofErr w:type="gramStart"/>
      <w:r w:rsidRPr="00965B64">
        <w:rPr>
          <w:rFonts w:ascii="Arial" w:hAnsi="Arial" w:cs="Arial"/>
          <w:sz w:val="22"/>
          <w:szCs w:val="22"/>
        </w:rPr>
        <w:t>as presentes</w:t>
      </w:r>
      <w:proofErr w:type="gramEnd"/>
      <w:r w:rsidRPr="00965B64">
        <w:rPr>
          <w:rFonts w:ascii="Arial" w:hAnsi="Arial" w:cs="Arial"/>
          <w:sz w:val="22"/>
          <w:szCs w:val="22"/>
        </w:rPr>
        <w:t xml:space="preserve">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B7D1F62"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842496" w:rsidRPr="00965B64">
        <w:rPr>
          <w:rFonts w:ascii="Arial" w:hAnsi="Arial" w:cs="Arial"/>
          <w:sz w:val="22"/>
          <w:szCs w:val="22"/>
        </w:rPr>
        <w:t>1</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C347A04" w14:textId="77777777" w:rsidR="00C863BF" w:rsidRPr="00965B64" w:rsidRDefault="00C863BF" w:rsidP="00C863BF">
      <w:pPr>
        <w:rPr>
          <w:rFonts w:ascii="Arial" w:hAnsi="Arial" w:cs="Arial"/>
          <w:b/>
          <w:sz w:val="22"/>
          <w:szCs w:val="22"/>
        </w:rPr>
      </w:pPr>
    </w:p>
    <w:p w14:paraId="0439E00C" w14:textId="0737B181" w:rsidR="00C863BF" w:rsidRPr="00965B64" w:rsidRDefault="00A86D6B" w:rsidP="00C863BF">
      <w:pPr>
        <w:rPr>
          <w:rFonts w:ascii="Arial" w:hAnsi="Arial" w:cs="Arial"/>
          <w:b/>
          <w:sz w:val="22"/>
          <w:szCs w:val="22"/>
        </w:rPr>
      </w:pPr>
      <w:r>
        <w:rPr>
          <w:rFonts w:ascii="Arial" w:hAnsi="Arial" w:cs="Arial"/>
          <w:b/>
          <w:sz w:val="22"/>
          <w:szCs w:val="22"/>
        </w:rPr>
        <w:t xml:space="preserve">     Helvécio Campos de Albuquerque</w:t>
      </w:r>
    </w:p>
    <w:p w14:paraId="3B54D1C0" w14:textId="442E5409" w:rsidR="00C863BF" w:rsidRPr="00965B64" w:rsidRDefault="00A86D6B" w:rsidP="00A86D6B">
      <w:pPr>
        <w:rPr>
          <w:rFonts w:ascii="Arial" w:hAnsi="Arial" w:cs="Arial"/>
          <w:b/>
          <w:sz w:val="22"/>
          <w:szCs w:val="22"/>
        </w:rPr>
      </w:pPr>
      <w:r>
        <w:rPr>
          <w:rFonts w:ascii="Arial" w:hAnsi="Arial" w:cs="Arial"/>
          <w:b/>
          <w:sz w:val="22"/>
          <w:szCs w:val="22"/>
        </w:rPr>
        <w:t xml:space="preserve">        </w:t>
      </w:r>
      <w:r w:rsidR="0025593E">
        <w:rPr>
          <w:rFonts w:ascii="Arial" w:hAnsi="Arial" w:cs="Arial"/>
          <w:b/>
          <w:sz w:val="22"/>
          <w:szCs w:val="22"/>
        </w:rPr>
        <w:t xml:space="preserve">Secretário </w:t>
      </w:r>
      <w:r w:rsidR="00C863BF" w:rsidRPr="00965B64">
        <w:rPr>
          <w:rFonts w:ascii="Arial" w:hAnsi="Arial" w:cs="Arial"/>
          <w:b/>
          <w:sz w:val="22"/>
          <w:szCs w:val="22"/>
        </w:rPr>
        <w:t>Municipal de</w:t>
      </w:r>
      <w:r w:rsidR="0025593E">
        <w:rPr>
          <w:rFonts w:ascii="Arial" w:hAnsi="Arial" w:cs="Arial"/>
          <w:b/>
          <w:sz w:val="22"/>
          <w:szCs w:val="22"/>
        </w:rPr>
        <w:t xml:space="preserve"> </w:t>
      </w:r>
      <w:r>
        <w:rPr>
          <w:rFonts w:ascii="Arial" w:hAnsi="Arial" w:cs="Arial"/>
          <w:b/>
          <w:sz w:val="22"/>
          <w:szCs w:val="22"/>
        </w:rPr>
        <w:t>Saúde</w:t>
      </w:r>
    </w:p>
    <w:p w14:paraId="3FFF7EBA" w14:textId="15E60C35" w:rsidR="00C863BF" w:rsidRPr="00965B64" w:rsidRDefault="00C24455" w:rsidP="00C863BF">
      <w:pPr>
        <w:jc w:val="both"/>
        <w:rPr>
          <w:rFonts w:ascii="Arial" w:hAnsi="Arial" w:cs="Arial"/>
          <w:b/>
          <w:sz w:val="22"/>
          <w:szCs w:val="22"/>
        </w:rPr>
      </w:pPr>
      <w:r>
        <w:rPr>
          <w:rFonts w:ascii="Arial" w:hAnsi="Arial" w:cs="Arial"/>
          <w:b/>
          <w:sz w:val="22"/>
          <w:szCs w:val="22"/>
        </w:rPr>
        <w:t xml:space="preserve">                 </w:t>
      </w:r>
      <w:r w:rsidR="00C863BF"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860E0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39870F3A" w14:textId="77777777" w:rsidR="00CD034A" w:rsidRPr="00CD034A" w:rsidRDefault="00CD034A" w:rsidP="00CD034A">
      <w:pPr>
        <w:autoSpaceDE w:val="0"/>
        <w:autoSpaceDN w:val="0"/>
        <w:adjustRightInd w:val="0"/>
        <w:spacing w:line="360" w:lineRule="auto"/>
        <w:outlineLvl w:val="0"/>
        <w:rPr>
          <w:rFonts w:ascii="Arial" w:hAnsi="Arial" w:cs="Arial"/>
          <w:b/>
          <w:bCs/>
          <w:sz w:val="22"/>
          <w:szCs w:val="22"/>
          <w:u w:val="single"/>
        </w:rPr>
      </w:pPr>
    </w:p>
    <w:p w14:paraId="0D5FEF27" w14:textId="77777777" w:rsidR="00CD034A" w:rsidRPr="00CD034A" w:rsidRDefault="00CD034A" w:rsidP="00CD034A">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360" w:lineRule="auto"/>
        <w:jc w:val="both"/>
        <w:rPr>
          <w:rFonts w:ascii="Arial" w:hAnsi="Arial" w:cs="Arial"/>
          <w:b/>
          <w:bCs/>
          <w:sz w:val="22"/>
          <w:szCs w:val="22"/>
        </w:rPr>
      </w:pPr>
      <w:r w:rsidRPr="00CD034A">
        <w:rPr>
          <w:rFonts w:ascii="Arial" w:hAnsi="Arial" w:cs="Arial"/>
          <w:b/>
          <w:bCs/>
          <w:sz w:val="22"/>
          <w:szCs w:val="22"/>
        </w:rPr>
        <w:t>1. OBJETO</w:t>
      </w:r>
    </w:p>
    <w:p w14:paraId="34665ECB" w14:textId="77777777" w:rsidR="00CD034A" w:rsidRPr="00CD034A" w:rsidRDefault="00CD034A" w:rsidP="00CD034A">
      <w:pPr>
        <w:spacing w:before="240" w:after="240" w:line="276" w:lineRule="auto"/>
        <w:ind w:firstLine="708"/>
        <w:jc w:val="both"/>
        <w:rPr>
          <w:rFonts w:ascii="Arial" w:hAnsi="Arial" w:cs="Arial"/>
          <w:sz w:val="22"/>
          <w:szCs w:val="22"/>
        </w:rPr>
      </w:pPr>
      <w:r w:rsidRPr="00CD034A">
        <w:rPr>
          <w:rFonts w:ascii="Arial" w:hAnsi="Arial" w:cs="Arial"/>
          <w:color w:val="000000"/>
          <w:sz w:val="22"/>
          <w:szCs w:val="22"/>
        </w:rPr>
        <w:t xml:space="preserve">O Objeto do presente processo é a </w:t>
      </w:r>
      <w:r w:rsidRPr="00CD034A">
        <w:rPr>
          <w:rFonts w:ascii="Arial" w:hAnsi="Arial" w:cs="Arial"/>
          <w:sz w:val="22"/>
          <w:szCs w:val="22"/>
        </w:rPr>
        <w:t>Aquisição de Aparelho de Respiração Mecânica BIPAP</w:t>
      </w:r>
      <w:r w:rsidRPr="00CD034A">
        <w:rPr>
          <w:rFonts w:ascii="Arial" w:hAnsi="Arial" w:cs="Arial"/>
          <w:color w:val="000000"/>
          <w:sz w:val="22"/>
          <w:szCs w:val="22"/>
        </w:rPr>
        <w:t xml:space="preserve"> e outros, conforme descrições abaixo relacionadas</w:t>
      </w:r>
      <w:r w:rsidRPr="00CD034A">
        <w:rPr>
          <w:rFonts w:ascii="Arial" w:hAnsi="Arial" w:cs="Arial"/>
          <w:sz w:val="22"/>
          <w:szCs w:val="22"/>
        </w:rPr>
        <w:t>.</w:t>
      </w:r>
    </w:p>
    <w:p w14:paraId="564F715B" w14:textId="488E291D" w:rsidR="00CD034A" w:rsidRPr="00CD034A" w:rsidRDefault="00CA553C" w:rsidP="00CD034A">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60" w:lineRule="auto"/>
        <w:jc w:val="both"/>
        <w:rPr>
          <w:rFonts w:ascii="Arial" w:hAnsi="Arial" w:cs="Arial"/>
          <w:b/>
          <w:bCs/>
          <w:sz w:val="22"/>
          <w:szCs w:val="22"/>
        </w:rPr>
      </w:pPr>
      <w:r w:rsidRPr="00CD034A">
        <w:rPr>
          <w:rFonts w:ascii="Arial" w:hAnsi="Arial" w:cs="Arial"/>
          <w:b/>
          <w:bCs/>
          <w:sz w:val="22"/>
          <w:szCs w:val="22"/>
        </w:rPr>
        <w:t xml:space="preserve">2. </w:t>
      </w:r>
      <w:r w:rsidR="00CD034A" w:rsidRPr="00CD034A">
        <w:rPr>
          <w:rFonts w:ascii="Arial" w:hAnsi="Arial" w:cs="Arial"/>
          <w:b/>
          <w:bCs/>
          <w:sz w:val="22"/>
          <w:szCs w:val="22"/>
        </w:rPr>
        <w:t xml:space="preserve">JUSTIFICATIVA </w:t>
      </w:r>
    </w:p>
    <w:p w14:paraId="40BC8135" w14:textId="77777777" w:rsidR="00CD034A" w:rsidRPr="00CD034A" w:rsidRDefault="00CD034A" w:rsidP="00CD034A">
      <w:pPr>
        <w:pStyle w:val="NormalWeb"/>
        <w:spacing w:before="0" w:beforeAutospacing="0" w:after="0" w:afterAutospacing="0" w:line="276" w:lineRule="auto"/>
        <w:ind w:firstLine="851"/>
        <w:jc w:val="both"/>
        <w:rPr>
          <w:rFonts w:ascii="Arial" w:hAnsi="Arial" w:cs="Arial"/>
          <w:sz w:val="22"/>
          <w:szCs w:val="22"/>
        </w:rPr>
      </w:pPr>
    </w:p>
    <w:p w14:paraId="1AB59D3B" w14:textId="77777777" w:rsidR="00CD034A" w:rsidRPr="00CD034A" w:rsidRDefault="00CD034A" w:rsidP="00CD034A">
      <w:pPr>
        <w:pStyle w:val="NormalWeb"/>
        <w:spacing w:before="0" w:beforeAutospacing="0" w:after="0" w:afterAutospacing="0" w:line="276" w:lineRule="auto"/>
        <w:ind w:firstLine="851"/>
        <w:jc w:val="both"/>
        <w:rPr>
          <w:rFonts w:ascii="Arial" w:hAnsi="Arial" w:cs="Arial"/>
          <w:color w:val="000000"/>
          <w:sz w:val="22"/>
          <w:szCs w:val="22"/>
        </w:rPr>
      </w:pPr>
      <w:r w:rsidRPr="00CD034A">
        <w:rPr>
          <w:rFonts w:ascii="Arial" w:hAnsi="Arial" w:cs="Arial"/>
          <w:color w:val="000000"/>
          <w:sz w:val="22"/>
          <w:szCs w:val="22"/>
        </w:rPr>
        <w:t xml:space="preserve">Considerando que o aparelho de respiração mecânica BIPAP, o circuito e as máscaras são necessários para em caso de extrema emergência </w:t>
      </w:r>
      <w:proofErr w:type="gramStart"/>
      <w:r w:rsidRPr="00CD034A">
        <w:rPr>
          <w:rFonts w:ascii="Arial" w:hAnsi="Arial" w:cs="Arial"/>
          <w:color w:val="000000"/>
          <w:sz w:val="22"/>
          <w:szCs w:val="22"/>
        </w:rPr>
        <w:t>darem</w:t>
      </w:r>
      <w:proofErr w:type="gramEnd"/>
      <w:r w:rsidRPr="00CD034A">
        <w:rPr>
          <w:rFonts w:ascii="Arial" w:hAnsi="Arial" w:cs="Arial"/>
          <w:color w:val="000000"/>
          <w:sz w:val="22"/>
          <w:szCs w:val="22"/>
        </w:rPr>
        <w:t xml:space="preserve"> suporte ventilatório, promover o bem estar e assegurar a vida dos usuários com Apneia do Sono Grave, impossibilitados de respirar normalmente. </w:t>
      </w:r>
    </w:p>
    <w:p w14:paraId="445DA525" w14:textId="77777777" w:rsidR="00CD034A" w:rsidRPr="00CD034A" w:rsidRDefault="00CD034A" w:rsidP="00CD034A">
      <w:pPr>
        <w:pStyle w:val="NormalWeb"/>
        <w:spacing w:before="0" w:beforeAutospacing="0" w:after="0" w:afterAutospacing="0" w:line="276" w:lineRule="auto"/>
        <w:ind w:firstLine="851"/>
        <w:jc w:val="both"/>
        <w:rPr>
          <w:rFonts w:ascii="Arial" w:hAnsi="Arial" w:cs="Arial"/>
          <w:color w:val="000000"/>
          <w:sz w:val="22"/>
          <w:szCs w:val="22"/>
        </w:rPr>
      </w:pPr>
      <w:r w:rsidRPr="00CD034A">
        <w:rPr>
          <w:rFonts w:ascii="Arial" w:hAnsi="Arial" w:cs="Arial"/>
          <w:color w:val="000000"/>
          <w:sz w:val="22"/>
          <w:szCs w:val="22"/>
        </w:rPr>
        <w:t>Considerando que os pacientes necessitam da utilização contínua e constante desse aparelho como condição indispensável para a manutenção da vida.</w:t>
      </w:r>
    </w:p>
    <w:p w14:paraId="57954592" w14:textId="77777777" w:rsidR="00CD034A" w:rsidRPr="00CD034A" w:rsidRDefault="00CD034A" w:rsidP="00CD034A">
      <w:pPr>
        <w:pStyle w:val="NormalWeb"/>
        <w:spacing w:before="0" w:beforeAutospacing="0" w:after="0" w:afterAutospacing="0" w:line="276" w:lineRule="auto"/>
        <w:ind w:firstLine="851"/>
        <w:jc w:val="both"/>
        <w:rPr>
          <w:rFonts w:ascii="Arial" w:hAnsi="Arial" w:cs="Arial"/>
          <w:color w:val="000000"/>
          <w:sz w:val="22"/>
          <w:szCs w:val="22"/>
        </w:rPr>
      </w:pPr>
      <w:r w:rsidRPr="00CD034A">
        <w:rPr>
          <w:rFonts w:ascii="Arial" w:hAnsi="Arial" w:cs="Arial"/>
          <w:color w:val="000000"/>
          <w:sz w:val="22"/>
          <w:szCs w:val="22"/>
        </w:rPr>
        <w:t>Considerando ainda, que a aquisição é pretendida buscando minimizar o alto custo da locação desse aparelho.</w:t>
      </w:r>
    </w:p>
    <w:p w14:paraId="149AD6AC" w14:textId="77777777" w:rsidR="00CD034A" w:rsidRPr="00CD034A" w:rsidRDefault="00CD034A" w:rsidP="00CD034A">
      <w:pPr>
        <w:spacing w:line="276" w:lineRule="auto"/>
        <w:ind w:firstLine="851"/>
        <w:jc w:val="both"/>
        <w:rPr>
          <w:rFonts w:ascii="Arial" w:hAnsi="Arial" w:cs="Arial"/>
          <w:color w:val="000000"/>
          <w:sz w:val="22"/>
          <w:szCs w:val="22"/>
        </w:rPr>
      </w:pPr>
      <w:r w:rsidRPr="00CD034A">
        <w:rPr>
          <w:rFonts w:ascii="Arial" w:hAnsi="Arial" w:cs="Arial"/>
          <w:color w:val="000000"/>
          <w:sz w:val="22"/>
          <w:szCs w:val="22"/>
        </w:rPr>
        <w:t>Necessário se faz a realização de processo licitatório para aquisição dos itens mencionados neste termo.</w:t>
      </w:r>
    </w:p>
    <w:p w14:paraId="132A35CA" w14:textId="77777777" w:rsidR="00CD034A" w:rsidRPr="00CD034A" w:rsidRDefault="00CD034A" w:rsidP="00CD034A">
      <w:pPr>
        <w:spacing w:line="276" w:lineRule="auto"/>
        <w:ind w:firstLine="851"/>
        <w:jc w:val="both"/>
        <w:rPr>
          <w:rFonts w:ascii="Arial" w:hAnsi="Arial" w:cs="Arial"/>
          <w:color w:val="000000"/>
          <w:sz w:val="22"/>
          <w:szCs w:val="22"/>
        </w:rPr>
      </w:pPr>
    </w:p>
    <w:p w14:paraId="555E4DCA" w14:textId="77777777" w:rsidR="00CD034A" w:rsidRPr="00CD034A" w:rsidRDefault="00CD034A" w:rsidP="00CD034A">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60" w:lineRule="auto"/>
        <w:jc w:val="both"/>
        <w:rPr>
          <w:rFonts w:ascii="Arial" w:hAnsi="Arial" w:cs="Arial"/>
          <w:b/>
          <w:bCs/>
          <w:sz w:val="22"/>
          <w:szCs w:val="22"/>
        </w:rPr>
      </w:pPr>
      <w:r w:rsidRPr="00CD034A">
        <w:rPr>
          <w:rFonts w:ascii="Arial" w:hAnsi="Arial" w:cs="Arial"/>
          <w:b/>
          <w:bCs/>
          <w:sz w:val="22"/>
          <w:szCs w:val="22"/>
        </w:rPr>
        <w:t>3. DAS ESPECIFICAÇÕES</w:t>
      </w:r>
    </w:p>
    <w:p w14:paraId="1DDB1C32" w14:textId="77777777" w:rsidR="00CD034A" w:rsidRPr="00CD034A" w:rsidRDefault="00CD034A" w:rsidP="00CD034A">
      <w:pPr>
        <w:tabs>
          <w:tab w:val="left" w:pos="2565"/>
        </w:tabs>
        <w:spacing w:before="120" w:line="276" w:lineRule="auto"/>
        <w:jc w:val="both"/>
        <w:rPr>
          <w:rFonts w:ascii="Arial" w:hAnsi="Arial" w:cs="Arial"/>
          <w:color w:val="000000"/>
          <w:sz w:val="22"/>
          <w:szCs w:val="22"/>
        </w:rPr>
      </w:pPr>
      <w:r w:rsidRPr="00CD034A">
        <w:rPr>
          <w:rFonts w:ascii="Arial" w:hAnsi="Arial" w:cs="Arial"/>
          <w:color w:val="000000"/>
          <w:sz w:val="22"/>
          <w:szCs w:val="22"/>
        </w:rPr>
        <w:t xml:space="preserve">               Itens a serem adquiridos devem apresentar conformidade com os descritivos e quantidades a seguir relacionados:</w:t>
      </w:r>
    </w:p>
    <w:p w14:paraId="79D56D85" w14:textId="77777777" w:rsidR="00CD034A" w:rsidRPr="00CD034A" w:rsidRDefault="00CD034A" w:rsidP="00CD034A">
      <w:pPr>
        <w:tabs>
          <w:tab w:val="left" w:pos="2565"/>
        </w:tabs>
        <w:spacing w:before="120" w:line="276" w:lineRule="auto"/>
        <w:jc w:val="both"/>
        <w:rPr>
          <w:rFonts w:ascii="Arial" w:hAnsi="Arial" w:cs="Arial"/>
          <w:color w:val="000000"/>
          <w:sz w:val="22"/>
          <w:szCs w:val="22"/>
        </w:rPr>
      </w:pPr>
    </w:p>
    <w:tbl>
      <w:tblPr>
        <w:tblW w:w="9851"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1276"/>
        <w:gridCol w:w="5528"/>
        <w:gridCol w:w="1134"/>
        <w:gridCol w:w="1381"/>
      </w:tblGrid>
      <w:tr w:rsidR="00CD034A" w:rsidRPr="00CD034A" w14:paraId="3121A503" w14:textId="77777777" w:rsidTr="00CA553C">
        <w:trPr>
          <w:trHeight w:val="456"/>
          <w:jc w:val="center"/>
        </w:trPr>
        <w:tc>
          <w:tcPr>
            <w:tcW w:w="532" w:type="dxa"/>
            <w:shd w:val="clear" w:color="auto" w:fill="auto"/>
            <w:noWrap/>
            <w:vAlign w:val="center"/>
            <w:hideMark/>
          </w:tcPr>
          <w:p w14:paraId="0BD792D6" w14:textId="77777777" w:rsidR="00CD034A" w:rsidRPr="00CD034A" w:rsidRDefault="00CD034A" w:rsidP="00A51D01">
            <w:pPr>
              <w:jc w:val="center"/>
              <w:rPr>
                <w:rFonts w:ascii="Arial" w:hAnsi="Arial" w:cs="Arial"/>
                <w:b/>
                <w:bCs/>
                <w:color w:val="000000"/>
                <w:sz w:val="22"/>
                <w:szCs w:val="22"/>
              </w:rPr>
            </w:pPr>
            <w:r w:rsidRPr="00CD034A">
              <w:rPr>
                <w:rFonts w:ascii="Arial" w:hAnsi="Arial" w:cs="Arial"/>
                <w:b/>
                <w:bCs/>
                <w:color w:val="000000"/>
                <w:sz w:val="22"/>
                <w:szCs w:val="22"/>
              </w:rPr>
              <w:t>N°</w:t>
            </w:r>
          </w:p>
        </w:tc>
        <w:tc>
          <w:tcPr>
            <w:tcW w:w="1276" w:type="dxa"/>
            <w:shd w:val="clear" w:color="auto" w:fill="auto"/>
            <w:vAlign w:val="center"/>
            <w:hideMark/>
          </w:tcPr>
          <w:p w14:paraId="6828D775" w14:textId="77777777" w:rsidR="00CD034A" w:rsidRPr="00CD034A" w:rsidRDefault="00CD034A" w:rsidP="00A51D01">
            <w:pPr>
              <w:jc w:val="center"/>
              <w:rPr>
                <w:rFonts w:ascii="Arial" w:hAnsi="Arial" w:cs="Arial"/>
                <w:b/>
                <w:bCs/>
                <w:color w:val="000000"/>
                <w:sz w:val="22"/>
                <w:szCs w:val="22"/>
              </w:rPr>
            </w:pPr>
            <w:r w:rsidRPr="00CD034A">
              <w:rPr>
                <w:rFonts w:ascii="Arial" w:hAnsi="Arial" w:cs="Arial"/>
                <w:b/>
                <w:bCs/>
                <w:color w:val="000000"/>
                <w:sz w:val="22"/>
                <w:szCs w:val="22"/>
              </w:rPr>
              <w:t>Item</w:t>
            </w:r>
          </w:p>
        </w:tc>
        <w:tc>
          <w:tcPr>
            <w:tcW w:w="5528" w:type="dxa"/>
            <w:shd w:val="clear" w:color="auto" w:fill="auto"/>
            <w:noWrap/>
            <w:vAlign w:val="center"/>
            <w:hideMark/>
          </w:tcPr>
          <w:p w14:paraId="01DE9ACB" w14:textId="77777777" w:rsidR="00CD034A" w:rsidRPr="00CD034A" w:rsidRDefault="00CD034A" w:rsidP="00A51D01">
            <w:pPr>
              <w:jc w:val="center"/>
              <w:rPr>
                <w:rFonts w:ascii="Arial" w:hAnsi="Arial" w:cs="Arial"/>
                <w:b/>
                <w:bCs/>
                <w:color w:val="000000"/>
                <w:sz w:val="22"/>
                <w:szCs w:val="22"/>
              </w:rPr>
            </w:pPr>
            <w:r w:rsidRPr="00CD034A">
              <w:rPr>
                <w:rFonts w:ascii="Arial" w:hAnsi="Arial" w:cs="Arial"/>
                <w:b/>
                <w:bCs/>
                <w:color w:val="000000"/>
                <w:sz w:val="22"/>
                <w:szCs w:val="22"/>
              </w:rPr>
              <w:t>Descrição</w:t>
            </w:r>
          </w:p>
        </w:tc>
        <w:tc>
          <w:tcPr>
            <w:tcW w:w="1134" w:type="dxa"/>
            <w:shd w:val="clear" w:color="auto" w:fill="auto"/>
            <w:vAlign w:val="center"/>
            <w:hideMark/>
          </w:tcPr>
          <w:p w14:paraId="53E517D1" w14:textId="77777777" w:rsidR="00CD034A" w:rsidRPr="00CD034A" w:rsidRDefault="00CD034A" w:rsidP="00A51D01">
            <w:pPr>
              <w:jc w:val="center"/>
              <w:rPr>
                <w:rFonts w:ascii="Arial" w:hAnsi="Arial" w:cs="Arial"/>
                <w:b/>
                <w:bCs/>
                <w:color w:val="000000"/>
                <w:sz w:val="22"/>
                <w:szCs w:val="22"/>
              </w:rPr>
            </w:pPr>
            <w:r w:rsidRPr="00CD034A">
              <w:rPr>
                <w:rFonts w:ascii="Arial" w:hAnsi="Arial" w:cs="Arial"/>
                <w:b/>
                <w:bCs/>
                <w:color w:val="000000"/>
                <w:sz w:val="22"/>
                <w:szCs w:val="22"/>
              </w:rPr>
              <w:t>Unidade</w:t>
            </w:r>
          </w:p>
        </w:tc>
        <w:tc>
          <w:tcPr>
            <w:tcW w:w="1381" w:type="dxa"/>
            <w:shd w:val="clear" w:color="auto" w:fill="auto"/>
            <w:noWrap/>
            <w:vAlign w:val="center"/>
          </w:tcPr>
          <w:p w14:paraId="16CF7E01" w14:textId="77777777" w:rsidR="00CD034A" w:rsidRPr="00CD034A" w:rsidRDefault="00CD034A" w:rsidP="00A51D01">
            <w:pPr>
              <w:jc w:val="center"/>
              <w:rPr>
                <w:rFonts w:ascii="Arial" w:hAnsi="Arial" w:cs="Arial"/>
                <w:b/>
                <w:bCs/>
                <w:color w:val="000000"/>
                <w:sz w:val="22"/>
                <w:szCs w:val="22"/>
              </w:rPr>
            </w:pPr>
            <w:r w:rsidRPr="00CD034A">
              <w:rPr>
                <w:rFonts w:ascii="Arial" w:hAnsi="Arial" w:cs="Arial"/>
                <w:b/>
                <w:bCs/>
                <w:color w:val="000000"/>
                <w:sz w:val="22"/>
                <w:szCs w:val="22"/>
              </w:rPr>
              <w:t>Quantidade</w:t>
            </w:r>
          </w:p>
        </w:tc>
      </w:tr>
      <w:tr w:rsidR="00CD034A" w:rsidRPr="00CD034A" w14:paraId="55451EE6" w14:textId="77777777" w:rsidTr="00CA553C">
        <w:trPr>
          <w:trHeight w:val="456"/>
          <w:jc w:val="center"/>
        </w:trPr>
        <w:tc>
          <w:tcPr>
            <w:tcW w:w="532" w:type="dxa"/>
            <w:shd w:val="clear" w:color="auto" w:fill="auto"/>
            <w:noWrap/>
            <w:vAlign w:val="center"/>
          </w:tcPr>
          <w:p w14:paraId="72C423DA" w14:textId="77777777" w:rsidR="00CD034A" w:rsidRPr="00CD034A" w:rsidRDefault="00CD034A" w:rsidP="00A51D01">
            <w:pPr>
              <w:tabs>
                <w:tab w:val="left" w:pos="8364"/>
              </w:tabs>
              <w:spacing w:line="360" w:lineRule="auto"/>
              <w:ind w:right="-1"/>
              <w:jc w:val="center"/>
              <w:rPr>
                <w:rFonts w:ascii="Arial" w:hAnsi="Arial" w:cs="Arial"/>
                <w:b/>
                <w:iCs/>
                <w:sz w:val="22"/>
                <w:szCs w:val="22"/>
              </w:rPr>
            </w:pPr>
            <w:r w:rsidRPr="00CD034A">
              <w:rPr>
                <w:rFonts w:ascii="Arial" w:hAnsi="Arial" w:cs="Arial"/>
                <w:b/>
                <w:iCs/>
                <w:sz w:val="22"/>
                <w:szCs w:val="22"/>
              </w:rPr>
              <w:t>01</w:t>
            </w:r>
          </w:p>
        </w:tc>
        <w:tc>
          <w:tcPr>
            <w:tcW w:w="1276" w:type="dxa"/>
            <w:shd w:val="clear" w:color="auto" w:fill="auto"/>
            <w:vAlign w:val="center"/>
          </w:tcPr>
          <w:p w14:paraId="69A05223" w14:textId="77777777" w:rsidR="00CD034A" w:rsidRPr="00CD034A" w:rsidRDefault="00CD034A" w:rsidP="00A51D01">
            <w:pPr>
              <w:tabs>
                <w:tab w:val="left" w:pos="8364"/>
              </w:tabs>
              <w:spacing w:line="360" w:lineRule="auto"/>
              <w:ind w:right="-1"/>
              <w:jc w:val="center"/>
              <w:rPr>
                <w:rFonts w:ascii="Arial" w:hAnsi="Arial" w:cs="Arial"/>
                <w:b/>
                <w:iCs/>
                <w:sz w:val="22"/>
                <w:szCs w:val="22"/>
              </w:rPr>
            </w:pPr>
            <w:r w:rsidRPr="00CD034A">
              <w:rPr>
                <w:rFonts w:ascii="Arial" w:hAnsi="Arial" w:cs="Arial"/>
                <w:b/>
                <w:iCs/>
                <w:sz w:val="22"/>
                <w:szCs w:val="22"/>
              </w:rPr>
              <w:t>Aparelho de respiração mecânica BIPAP</w:t>
            </w:r>
          </w:p>
        </w:tc>
        <w:tc>
          <w:tcPr>
            <w:tcW w:w="5528" w:type="dxa"/>
            <w:shd w:val="clear" w:color="auto" w:fill="auto"/>
            <w:noWrap/>
            <w:vAlign w:val="center"/>
          </w:tcPr>
          <w:p w14:paraId="467BF0CA" w14:textId="77777777" w:rsidR="00CD034A" w:rsidRPr="00CD034A" w:rsidRDefault="00CD034A" w:rsidP="00A51D01">
            <w:pPr>
              <w:tabs>
                <w:tab w:val="left" w:pos="8364"/>
              </w:tabs>
              <w:spacing w:line="360" w:lineRule="auto"/>
              <w:ind w:right="-1"/>
              <w:jc w:val="both"/>
              <w:rPr>
                <w:rFonts w:ascii="Arial" w:hAnsi="Arial" w:cs="Arial"/>
                <w:iCs/>
                <w:sz w:val="22"/>
                <w:szCs w:val="22"/>
              </w:rPr>
            </w:pPr>
            <w:r w:rsidRPr="00CD034A">
              <w:rPr>
                <w:rFonts w:ascii="Arial" w:hAnsi="Arial" w:cs="Arial"/>
                <w:b/>
                <w:iCs/>
                <w:sz w:val="22"/>
                <w:szCs w:val="22"/>
              </w:rPr>
              <w:t xml:space="preserve">BIPAP COM UMIDIFICADOR- </w:t>
            </w:r>
            <w:r w:rsidRPr="00CD034A">
              <w:rPr>
                <w:rFonts w:ascii="Arial" w:hAnsi="Arial" w:cs="Arial"/>
                <w:iCs/>
                <w:sz w:val="22"/>
                <w:szCs w:val="22"/>
              </w:rPr>
              <w:t xml:space="preserve">Sistema de ventilação não invasiva tipo </w:t>
            </w:r>
            <w:proofErr w:type="gramStart"/>
            <w:r w:rsidRPr="00CD034A">
              <w:rPr>
                <w:rFonts w:ascii="Arial" w:hAnsi="Arial" w:cs="Arial"/>
                <w:iCs/>
                <w:sz w:val="22"/>
                <w:szCs w:val="22"/>
              </w:rPr>
              <w:t>interna,</w:t>
            </w:r>
            <w:proofErr w:type="gramEnd"/>
            <w:r w:rsidRPr="00CD034A">
              <w:rPr>
                <w:rFonts w:ascii="Arial" w:hAnsi="Arial" w:cs="Arial"/>
                <w:iCs/>
                <w:sz w:val="22"/>
                <w:szCs w:val="22"/>
              </w:rPr>
              <w:t xml:space="preserve"> micro processado, com indicadores numéricos de parâmetros, ajustáveis, sistema de ajuste automático ou manual do Trigger inspiratório para a compensação de vazamentos, ciclagem por mecanismo de tempo e fluxo, Bivolt automático, flexibilidade para atualizações futuras (novas modalidades e recursos), painel de leitura em LCD. Que seja leve compacto e portátil, não devendo exceder 3,5 Kg, permitindo o uso das seguintes modalidades: Pressão controlada (PC)- ciclos de mandatórios e assistidos: PSV ou BIPAP- onde se ajusta os níveis de </w:t>
            </w:r>
            <w:proofErr w:type="spellStart"/>
            <w:r w:rsidRPr="00CD034A">
              <w:rPr>
                <w:rFonts w:ascii="Arial" w:hAnsi="Arial" w:cs="Arial"/>
                <w:iCs/>
                <w:sz w:val="22"/>
                <w:szCs w:val="22"/>
              </w:rPr>
              <w:t>Ipap</w:t>
            </w:r>
            <w:proofErr w:type="spellEnd"/>
            <w:r w:rsidRPr="00CD034A">
              <w:rPr>
                <w:rFonts w:ascii="Arial" w:hAnsi="Arial" w:cs="Arial"/>
                <w:iCs/>
                <w:sz w:val="22"/>
                <w:szCs w:val="22"/>
              </w:rPr>
              <w:t xml:space="preserve"> e </w:t>
            </w:r>
            <w:proofErr w:type="spellStart"/>
            <w:r w:rsidRPr="00CD034A">
              <w:rPr>
                <w:rFonts w:ascii="Arial" w:hAnsi="Arial" w:cs="Arial"/>
                <w:iCs/>
                <w:sz w:val="22"/>
                <w:szCs w:val="22"/>
              </w:rPr>
              <w:t>Epap</w:t>
            </w:r>
            <w:proofErr w:type="spellEnd"/>
            <w:r w:rsidRPr="00CD034A">
              <w:rPr>
                <w:rFonts w:ascii="Arial" w:hAnsi="Arial" w:cs="Arial"/>
                <w:iCs/>
                <w:sz w:val="22"/>
                <w:szCs w:val="22"/>
              </w:rPr>
              <w:t xml:space="preserve">; CPAP (pressão </w:t>
            </w:r>
            <w:r w:rsidRPr="00CD034A">
              <w:rPr>
                <w:rFonts w:ascii="Arial" w:hAnsi="Arial" w:cs="Arial"/>
                <w:iCs/>
                <w:sz w:val="22"/>
                <w:szCs w:val="22"/>
              </w:rPr>
              <w:lastRenderedPageBreak/>
              <w:t xml:space="preserve">continua nas vias aéreas). Parâmetros ajustáveis pelo operador: Frequência mandatário – 0 a 30 </w:t>
            </w:r>
            <w:proofErr w:type="spellStart"/>
            <w:r w:rsidRPr="00CD034A">
              <w:rPr>
                <w:rFonts w:ascii="Arial" w:hAnsi="Arial" w:cs="Arial"/>
                <w:iCs/>
                <w:sz w:val="22"/>
                <w:szCs w:val="22"/>
              </w:rPr>
              <w:t>ipm</w:t>
            </w:r>
            <w:proofErr w:type="spellEnd"/>
            <w:r w:rsidRPr="00CD034A">
              <w:rPr>
                <w:rFonts w:ascii="Arial" w:hAnsi="Arial" w:cs="Arial"/>
                <w:iCs/>
                <w:sz w:val="22"/>
                <w:szCs w:val="22"/>
              </w:rPr>
              <w:t xml:space="preserve">; Tempo inspiratório ajustável – 0,5 a 4 segundos; </w:t>
            </w:r>
            <w:proofErr w:type="spellStart"/>
            <w:r w:rsidRPr="00CD034A">
              <w:rPr>
                <w:rFonts w:ascii="Arial" w:hAnsi="Arial" w:cs="Arial"/>
                <w:iCs/>
                <w:sz w:val="22"/>
                <w:szCs w:val="22"/>
              </w:rPr>
              <w:t>Rise</w:t>
            </w:r>
            <w:proofErr w:type="spellEnd"/>
            <w:r w:rsidRPr="00CD034A">
              <w:rPr>
                <w:rFonts w:ascii="Arial" w:hAnsi="Arial" w:cs="Arial"/>
                <w:iCs/>
                <w:sz w:val="22"/>
                <w:szCs w:val="22"/>
              </w:rPr>
              <w:t xml:space="preserve"> time – 100 a 600 m/</w:t>
            </w:r>
            <w:proofErr w:type="spellStart"/>
            <w:r w:rsidRPr="00CD034A">
              <w:rPr>
                <w:rFonts w:ascii="Arial" w:hAnsi="Arial" w:cs="Arial"/>
                <w:iCs/>
                <w:sz w:val="22"/>
                <w:szCs w:val="22"/>
              </w:rPr>
              <w:t>seg</w:t>
            </w:r>
            <w:proofErr w:type="spellEnd"/>
            <w:r w:rsidRPr="00CD034A">
              <w:rPr>
                <w:rFonts w:ascii="Arial" w:hAnsi="Arial" w:cs="Arial"/>
                <w:iCs/>
                <w:sz w:val="22"/>
                <w:szCs w:val="22"/>
              </w:rPr>
              <w:t xml:space="preserve">; Pressão de IPAP – 4 a </w:t>
            </w:r>
            <w:proofErr w:type="gramStart"/>
            <w:r w:rsidRPr="00CD034A">
              <w:rPr>
                <w:rFonts w:ascii="Arial" w:hAnsi="Arial" w:cs="Arial"/>
                <w:iCs/>
                <w:sz w:val="22"/>
                <w:szCs w:val="22"/>
              </w:rPr>
              <w:t>30cm</w:t>
            </w:r>
            <w:proofErr w:type="gramEnd"/>
            <w:r w:rsidRPr="00CD034A">
              <w:rPr>
                <w:rFonts w:ascii="Arial" w:hAnsi="Arial" w:cs="Arial"/>
                <w:iCs/>
                <w:sz w:val="22"/>
                <w:szCs w:val="22"/>
              </w:rPr>
              <w:t xml:space="preserve"> H2O; Pressão de EPAP- 4 a 25 cm H2O; Pressão CPAP – 4 a 20 cm H2O; Rampa – 0 a 45 minutos; Incluso manual de uso do aparelho. Com </w:t>
            </w:r>
            <w:r w:rsidRPr="00CD034A">
              <w:rPr>
                <w:rFonts w:ascii="Arial" w:hAnsi="Arial" w:cs="Arial"/>
                <w:color w:val="000000"/>
                <w:sz w:val="22"/>
                <w:szCs w:val="22"/>
                <w:shd w:val="clear" w:color="auto" w:fill="FFFFFF"/>
              </w:rPr>
              <w:t>Registro da ANVISA.</w:t>
            </w:r>
          </w:p>
        </w:tc>
        <w:tc>
          <w:tcPr>
            <w:tcW w:w="1134" w:type="dxa"/>
            <w:shd w:val="clear" w:color="auto" w:fill="auto"/>
            <w:vAlign w:val="center"/>
          </w:tcPr>
          <w:p w14:paraId="1BD15AB0" w14:textId="77777777" w:rsidR="00CD034A" w:rsidRPr="00CD034A" w:rsidRDefault="00CD034A" w:rsidP="00A51D01">
            <w:pPr>
              <w:tabs>
                <w:tab w:val="left" w:pos="8364"/>
              </w:tabs>
              <w:spacing w:line="360" w:lineRule="auto"/>
              <w:ind w:right="-1"/>
              <w:jc w:val="center"/>
              <w:rPr>
                <w:rFonts w:ascii="Arial" w:hAnsi="Arial" w:cs="Arial"/>
                <w:iCs/>
                <w:sz w:val="22"/>
                <w:szCs w:val="22"/>
              </w:rPr>
            </w:pPr>
            <w:r w:rsidRPr="00CD034A">
              <w:rPr>
                <w:rFonts w:ascii="Arial" w:hAnsi="Arial" w:cs="Arial"/>
                <w:iCs/>
                <w:sz w:val="22"/>
                <w:szCs w:val="22"/>
              </w:rPr>
              <w:lastRenderedPageBreak/>
              <w:t>Unidade</w:t>
            </w:r>
          </w:p>
        </w:tc>
        <w:tc>
          <w:tcPr>
            <w:tcW w:w="1381" w:type="dxa"/>
            <w:shd w:val="clear" w:color="auto" w:fill="auto"/>
            <w:noWrap/>
            <w:vAlign w:val="center"/>
          </w:tcPr>
          <w:p w14:paraId="4990DB97" w14:textId="77777777" w:rsidR="00CD034A" w:rsidRPr="00CD034A" w:rsidRDefault="00CD034A" w:rsidP="00A51D01">
            <w:pPr>
              <w:jc w:val="center"/>
              <w:rPr>
                <w:rFonts w:ascii="Arial" w:hAnsi="Arial" w:cs="Arial"/>
                <w:bCs/>
                <w:color w:val="000000"/>
                <w:sz w:val="22"/>
                <w:szCs w:val="22"/>
              </w:rPr>
            </w:pPr>
            <w:r w:rsidRPr="00CD034A">
              <w:rPr>
                <w:rFonts w:ascii="Arial" w:hAnsi="Arial" w:cs="Arial"/>
                <w:bCs/>
                <w:color w:val="000000"/>
                <w:sz w:val="22"/>
                <w:szCs w:val="22"/>
              </w:rPr>
              <w:t>08</w:t>
            </w:r>
          </w:p>
        </w:tc>
      </w:tr>
      <w:tr w:rsidR="00CD034A" w:rsidRPr="00CD034A" w14:paraId="08DC0658" w14:textId="77777777" w:rsidTr="00CA553C">
        <w:trPr>
          <w:trHeight w:val="1340"/>
          <w:jc w:val="center"/>
        </w:trPr>
        <w:tc>
          <w:tcPr>
            <w:tcW w:w="532" w:type="dxa"/>
            <w:shd w:val="clear" w:color="auto" w:fill="auto"/>
            <w:noWrap/>
            <w:vAlign w:val="center"/>
            <w:hideMark/>
          </w:tcPr>
          <w:p w14:paraId="57BF3EBC" w14:textId="77777777" w:rsidR="00CD034A" w:rsidRPr="00CD034A" w:rsidRDefault="00CD034A" w:rsidP="00A51D01">
            <w:pPr>
              <w:tabs>
                <w:tab w:val="left" w:pos="8364"/>
              </w:tabs>
              <w:spacing w:line="360" w:lineRule="auto"/>
              <w:ind w:right="-1"/>
              <w:jc w:val="center"/>
              <w:rPr>
                <w:rFonts w:ascii="Arial" w:hAnsi="Arial" w:cs="Arial"/>
                <w:b/>
                <w:color w:val="000000"/>
                <w:sz w:val="22"/>
                <w:szCs w:val="22"/>
                <w:shd w:val="clear" w:color="auto" w:fill="FFFFFF"/>
              </w:rPr>
            </w:pPr>
            <w:r w:rsidRPr="00CD034A">
              <w:rPr>
                <w:rFonts w:ascii="Arial" w:hAnsi="Arial" w:cs="Arial"/>
                <w:b/>
                <w:color w:val="000000"/>
                <w:sz w:val="22"/>
                <w:szCs w:val="22"/>
                <w:shd w:val="clear" w:color="auto" w:fill="FFFFFF"/>
              </w:rPr>
              <w:lastRenderedPageBreak/>
              <w:t>02</w:t>
            </w:r>
          </w:p>
        </w:tc>
        <w:tc>
          <w:tcPr>
            <w:tcW w:w="1276" w:type="dxa"/>
            <w:shd w:val="clear" w:color="auto" w:fill="auto"/>
            <w:vAlign w:val="center"/>
            <w:hideMark/>
          </w:tcPr>
          <w:p w14:paraId="5ED6A2B0" w14:textId="77777777" w:rsidR="00CD034A" w:rsidRPr="00CD034A" w:rsidRDefault="00CD034A" w:rsidP="00A51D01">
            <w:pPr>
              <w:tabs>
                <w:tab w:val="left" w:pos="8364"/>
              </w:tabs>
              <w:spacing w:line="360" w:lineRule="auto"/>
              <w:ind w:right="-1"/>
              <w:jc w:val="center"/>
              <w:rPr>
                <w:rFonts w:ascii="Arial" w:hAnsi="Arial" w:cs="Arial"/>
                <w:b/>
                <w:iCs/>
                <w:color w:val="000000"/>
                <w:sz w:val="22"/>
                <w:szCs w:val="22"/>
              </w:rPr>
            </w:pPr>
            <w:r w:rsidRPr="00CD034A">
              <w:rPr>
                <w:rFonts w:ascii="Arial" w:hAnsi="Arial" w:cs="Arial"/>
                <w:b/>
                <w:color w:val="000000"/>
                <w:sz w:val="22"/>
                <w:szCs w:val="22"/>
                <w:shd w:val="clear" w:color="auto" w:fill="FFFFFF"/>
              </w:rPr>
              <w:t>Circuito BIPAP não Invasivo</w:t>
            </w:r>
          </w:p>
        </w:tc>
        <w:tc>
          <w:tcPr>
            <w:tcW w:w="5528" w:type="dxa"/>
            <w:shd w:val="clear" w:color="auto" w:fill="auto"/>
            <w:noWrap/>
            <w:vAlign w:val="center"/>
            <w:hideMark/>
          </w:tcPr>
          <w:p w14:paraId="6B2C2575" w14:textId="77777777" w:rsidR="00CD034A" w:rsidRPr="00CD034A" w:rsidRDefault="00CD034A" w:rsidP="00A51D01">
            <w:pPr>
              <w:shd w:val="clear" w:color="auto" w:fill="FFFFFF"/>
              <w:tabs>
                <w:tab w:val="left" w:pos="8364"/>
              </w:tabs>
              <w:spacing w:line="360" w:lineRule="auto"/>
              <w:ind w:right="-1"/>
              <w:jc w:val="both"/>
              <w:rPr>
                <w:rFonts w:ascii="Arial" w:hAnsi="Arial" w:cs="Arial"/>
                <w:b/>
                <w:iCs/>
                <w:color w:val="000000"/>
                <w:sz w:val="22"/>
                <w:szCs w:val="22"/>
              </w:rPr>
            </w:pPr>
            <w:r w:rsidRPr="00CD034A">
              <w:rPr>
                <w:rFonts w:ascii="Arial" w:hAnsi="Arial" w:cs="Arial"/>
                <w:b/>
                <w:color w:val="000000"/>
                <w:sz w:val="22"/>
                <w:szCs w:val="22"/>
                <w:shd w:val="clear" w:color="auto" w:fill="FFFFFF"/>
              </w:rPr>
              <w:t>CIRCUITO BIPAP NÃO INVASIVO</w:t>
            </w:r>
            <w:r w:rsidRPr="00CD034A">
              <w:rPr>
                <w:rFonts w:ascii="Arial" w:hAnsi="Arial" w:cs="Arial"/>
                <w:color w:val="000000"/>
                <w:sz w:val="22"/>
                <w:szCs w:val="22"/>
                <w:shd w:val="clear" w:color="auto" w:fill="FFFFFF"/>
              </w:rPr>
              <w:t>, Tamanho 1,80m com Válvula de Exalação Simples</w:t>
            </w:r>
            <w:r w:rsidRPr="00CD034A">
              <w:rPr>
                <w:rFonts w:ascii="Arial" w:hAnsi="Arial" w:cs="Arial"/>
                <w:color w:val="000000"/>
                <w:sz w:val="22"/>
                <w:szCs w:val="22"/>
                <w:shd w:val="clear" w:color="auto" w:fill="F5F3F3"/>
              </w:rPr>
              <w:t xml:space="preserve">, </w:t>
            </w:r>
            <w:r w:rsidRPr="00CD034A">
              <w:rPr>
                <w:rFonts w:ascii="Arial" w:hAnsi="Arial" w:cs="Arial"/>
                <w:color w:val="000000"/>
                <w:sz w:val="22"/>
                <w:szCs w:val="22"/>
                <w:shd w:val="clear" w:color="auto" w:fill="FFFFFF"/>
              </w:rPr>
              <w:t>Conector Cotovelo, Indicado para utilização com BIPAP ou</w:t>
            </w:r>
            <w:r w:rsidRPr="00CD034A">
              <w:rPr>
                <w:rFonts w:ascii="Arial" w:hAnsi="Arial" w:cs="Arial"/>
                <w:color w:val="000000"/>
                <w:sz w:val="22"/>
                <w:szCs w:val="22"/>
                <w:shd w:val="clear" w:color="auto" w:fill="F5F3F3"/>
              </w:rPr>
              <w:t xml:space="preserve"> </w:t>
            </w:r>
            <w:r w:rsidRPr="00CD034A">
              <w:rPr>
                <w:rFonts w:ascii="Arial" w:hAnsi="Arial" w:cs="Arial"/>
                <w:color w:val="000000"/>
                <w:sz w:val="22"/>
                <w:szCs w:val="22"/>
                <w:shd w:val="clear" w:color="auto" w:fill="FFFFFF"/>
              </w:rPr>
              <w:t xml:space="preserve">Ventilador Mecânico Ramo Único. Com Registro da ANVISA; </w:t>
            </w:r>
            <w:proofErr w:type="gramStart"/>
            <w:r w:rsidRPr="00CD034A">
              <w:rPr>
                <w:rFonts w:ascii="Arial" w:hAnsi="Arial" w:cs="Arial"/>
                <w:color w:val="000000"/>
                <w:sz w:val="22"/>
                <w:szCs w:val="22"/>
                <w:shd w:val="clear" w:color="auto" w:fill="FFFFFF"/>
              </w:rPr>
              <w:t>1</w:t>
            </w:r>
            <w:proofErr w:type="gramEnd"/>
            <w:r w:rsidRPr="00CD034A">
              <w:rPr>
                <w:rFonts w:ascii="Arial" w:hAnsi="Arial" w:cs="Arial"/>
                <w:color w:val="000000"/>
                <w:sz w:val="22"/>
                <w:szCs w:val="22"/>
                <w:shd w:val="clear" w:color="auto" w:fill="FFFFFF"/>
              </w:rPr>
              <w:t xml:space="preserve"> Traqueia 1,80m 22mm, 1 Válvula de Exalação</w:t>
            </w:r>
            <w:r w:rsidRPr="00CD034A">
              <w:rPr>
                <w:rFonts w:ascii="Arial" w:hAnsi="Arial" w:cs="Arial"/>
                <w:color w:val="000000"/>
                <w:sz w:val="22"/>
                <w:szCs w:val="22"/>
                <w:shd w:val="clear" w:color="auto" w:fill="F5F3F3"/>
              </w:rPr>
              <w:t xml:space="preserve"> </w:t>
            </w:r>
            <w:r w:rsidRPr="00CD034A">
              <w:rPr>
                <w:rFonts w:ascii="Arial" w:hAnsi="Arial" w:cs="Arial"/>
                <w:color w:val="000000"/>
                <w:sz w:val="22"/>
                <w:szCs w:val="22"/>
                <w:shd w:val="clear" w:color="auto" w:fill="FFFFFF"/>
              </w:rPr>
              <w:t>Simples, 1 Conector Cotovelo.</w:t>
            </w:r>
          </w:p>
        </w:tc>
        <w:tc>
          <w:tcPr>
            <w:tcW w:w="1134" w:type="dxa"/>
            <w:shd w:val="clear" w:color="auto" w:fill="auto"/>
            <w:vAlign w:val="center"/>
            <w:hideMark/>
          </w:tcPr>
          <w:p w14:paraId="17A5EC72" w14:textId="77777777" w:rsidR="00CD034A" w:rsidRPr="00CD034A" w:rsidRDefault="00CD034A" w:rsidP="00A51D01">
            <w:pPr>
              <w:tabs>
                <w:tab w:val="left" w:pos="8364"/>
              </w:tabs>
              <w:spacing w:line="360" w:lineRule="auto"/>
              <w:ind w:right="-1"/>
              <w:jc w:val="center"/>
              <w:rPr>
                <w:rFonts w:ascii="Arial" w:hAnsi="Arial" w:cs="Arial"/>
                <w:iCs/>
                <w:sz w:val="22"/>
                <w:szCs w:val="22"/>
              </w:rPr>
            </w:pPr>
            <w:r w:rsidRPr="00CD034A">
              <w:rPr>
                <w:rFonts w:ascii="Arial" w:hAnsi="Arial" w:cs="Arial"/>
                <w:iCs/>
                <w:sz w:val="22"/>
                <w:szCs w:val="22"/>
              </w:rPr>
              <w:t>Unidade</w:t>
            </w:r>
          </w:p>
        </w:tc>
        <w:tc>
          <w:tcPr>
            <w:tcW w:w="1381" w:type="dxa"/>
            <w:shd w:val="clear" w:color="auto" w:fill="auto"/>
            <w:noWrap/>
            <w:vAlign w:val="center"/>
          </w:tcPr>
          <w:p w14:paraId="536C9D51" w14:textId="77777777" w:rsidR="00CD034A" w:rsidRPr="00CD034A" w:rsidRDefault="00CD034A" w:rsidP="00A51D01">
            <w:pPr>
              <w:jc w:val="center"/>
              <w:rPr>
                <w:rFonts w:ascii="Arial" w:hAnsi="Arial" w:cs="Arial"/>
                <w:color w:val="000000"/>
                <w:sz w:val="22"/>
                <w:szCs w:val="22"/>
              </w:rPr>
            </w:pPr>
            <w:r w:rsidRPr="00CD034A">
              <w:rPr>
                <w:rFonts w:ascii="Arial" w:hAnsi="Arial" w:cs="Arial"/>
                <w:color w:val="000000" w:themeColor="text1"/>
                <w:sz w:val="22"/>
                <w:szCs w:val="22"/>
              </w:rPr>
              <w:t>08</w:t>
            </w:r>
          </w:p>
        </w:tc>
      </w:tr>
      <w:tr w:rsidR="00CD034A" w:rsidRPr="00CD034A" w14:paraId="6C3899C0" w14:textId="77777777" w:rsidTr="00CA553C">
        <w:trPr>
          <w:trHeight w:val="3300"/>
          <w:jc w:val="center"/>
        </w:trPr>
        <w:tc>
          <w:tcPr>
            <w:tcW w:w="532" w:type="dxa"/>
            <w:shd w:val="clear" w:color="auto" w:fill="auto"/>
            <w:noWrap/>
            <w:vAlign w:val="center"/>
            <w:hideMark/>
          </w:tcPr>
          <w:p w14:paraId="7BEC103E" w14:textId="77777777" w:rsidR="00CD034A" w:rsidRPr="00CA553C" w:rsidRDefault="00CD034A" w:rsidP="00A51D01">
            <w:pPr>
              <w:pStyle w:val="Ttulo1"/>
              <w:rPr>
                <w:rFonts w:ascii="Arial" w:hAnsi="Arial" w:cs="Arial"/>
                <w:b/>
                <w:bCs/>
                <w:color w:val="000000"/>
                <w:sz w:val="22"/>
                <w:szCs w:val="22"/>
              </w:rPr>
            </w:pPr>
            <w:r w:rsidRPr="00CA553C">
              <w:rPr>
                <w:rFonts w:ascii="Arial" w:hAnsi="Arial" w:cs="Arial"/>
                <w:b/>
                <w:bCs/>
                <w:color w:val="000000"/>
                <w:sz w:val="22"/>
                <w:szCs w:val="22"/>
              </w:rPr>
              <w:t>03</w:t>
            </w:r>
          </w:p>
        </w:tc>
        <w:tc>
          <w:tcPr>
            <w:tcW w:w="1276" w:type="dxa"/>
            <w:shd w:val="clear" w:color="auto" w:fill="auto"/>
            <w:vAlign w:val="center"/>
            <w:hideMark/>
          </w:tcPr>
          <w:p w14:paraId="2A381628" w14:textId="77777777" w:rsidR="00CD034A" w:rsidRPr="00CA553C" w:rsidRDefault="00CD034A" w:rsidP="00A51D01">
            <w:pPr>
              <w:pStyle w:val="Ttulo1"/>
              <w:rPr>
                <w:rFonts w:ascii="Arial" w:hAnsi="Arial" w:cs="Arial"/>
                <w:b/>
                <w:color w:val="000000"/>
                <w:sz w:val="22"/>
                <w:szCs w:val="22"/>
                <w:shd w:val="clear" w:color="auto" w:fill="FFFFFF"/>
              </w:rPr>
            </w:pPr>
            <w:r w:rsidRPr="00CA553C">
              <w:rPr>
                <w:rFonts w:ascii="Arial" w:hAnsi="Arial" w:cs="Arial"/>
                <w:b/>
                <w:bCs/>
                <w:color w:val="000000"/>
                <w:sz w:val="22"/>
                <w:szCs w:val="22"/>
              </w:rPr>
              <w:t xml:space="preserve">Máscara facial </w:t>
            </w:r>
          </w:p>
        </w:tc>
        <w:tc>
          <w:tcPr>
            <w:tcW w:w="5528" w:type="dxa"/>
            <w:shd w:val="clear" w:color="auto" w:fill="auto"/>
            <w:noWrap/>
            <w:vAlign w:val="center"/>
            <w:hideMark/>
          </w:tcPr>
          <w:p w14:paraId="44B6CB22" w14:textId="77777777" w:rsidR="00CD034A" w:rsidRPr="00CD034A" w:rsidRDefault="00CD034A" w:rsidP="00A51D01">
            <w:pPr>
              <w:tabs>
                <w:tab w:val="left" w:pos="8364"/>
              </w:tabs>
              <w:spacing w:line="360" w:lineRule="auto"/>
              <w:ind w:right="-1"/>
              <w:jc w:val="both"/>
              <w:rPr>
                <w:rFonts w:ascii="Arial" w:hAnsi="Arial" w:cs="Arial"/>
                <w:color w:val="000000"/>
                <w:sz w:val="22"/>
                <w:szCs w:val="22"/>
              </w:rPr>
            </w:pPr>
            <w:r w:rsidRPr="00CD034A">
              <w:rPr>
                <w:rFonts w:ascii="Arial" w:hAnsi="Arial" w:cs="Arial"/>
                <w:b/>
                <w:color w:val="000000"/>
                <w:sz w:val="22"/>
                <w:szCs w:val="22"/>
              </w:rPr>
              <w:t>MÁSCARA FACIAL CPAP/BIPAP</w:t>
            </w:r>
            <w:r w:rsidRPr="00CD034A">
              <w:rPr>
                <w:rFonts w:ascii="Arial" w:hAnsi="Arial" w:cs="Arial"/>
                <w:color w:val="000000"/>
                <w:sz w:val="22"/>
                <w:szCs w:val="22"/>
              </w:rPr>
              <w:t xml:space="preserve">, tamanhos P / M / G FM1 com arnês para respirador CPAP BIPAP para sono e ronco com </w:t>
            </w:r>
            <w:proofErr w:type="gramStart"/>
            <w:r w:rsidRPr="00CD034A">
              <w:rPr>
                <w:rFonts w:ascii="Arial" w:hAnsi="Arial" w:cs="Arial"/>
                <w:color w:val="000000"/>
                <w:sz w:val="22"/>
                <w:szCs w:val="22"/>
              </w:rPr>
              <w:t>mangueira</w:t>
            </w:r>
            <w:proofErr w:type="gramEnd"/>
          </w:p>
          <w:p w14:paraId="339B9F95" w14:textId="77777777" w:rsidR="00CD034A" w:rsidRPr="00CD034A" w:rsidRDefault="00CD034A" w:rsidP="00CD034A">
            <w:pPr>
              <w:pStyle w:val="PargrafodaLista"/>
              <w:numPr>
                <w:ilvl w:val="0"/>
                <w:numId w:val="14"/>
              </w:numPr>
              <w:shd w:val="clear" w:color="auto" w:fill="FFFFFF"/>
              <w:suppressAutoHyphens/>
              <w:ind w:left="462"/>
              <w:contextualSpacing w:val="0"/>
              <w:jc w:val="both"/>
              <w:rPr>
                <w:rFonts w:ascii="Arial" w:eastAsiaTheme="minorHAnsi" w:hAnsi="Arial" w:cs="Arial"/>
                <w:color w:val="000000"/>
                <w:sz w:val="22"/>
                <w:szCs w:val="22"/>
                <w:lang w:eastAsia="en-US"/>
              </w:rPr>
            </w:pPr>
            <w:r w:rsidRPr="00CD034A">
              <w:rPr>
                <w:rFonts w:ascii="Arial" w:eastAsiaTheme="minorHAnsi" w:hAnsi="Arial" w:cs="Arial"/>
                <w:color w:val="000000"/>
                <w:sz w:val="22"/>
                <w:szCs w:val="22"/>
                <w:lang w:eastAsia="en-US"/>
              </w:rPr>
              <w:t>Almofada em silicone flexível;</w:t>
            </w:r>
          </w:p>
          <w:p w14:paraId="7445F4DD" w14:textId="77777777" w:rsidR="00CD034A" w:rsidRPr="00CD034A" w:rsidRDefault="00CD034A" w:rsidP="00CD034A">
            <w:pPr>
              <w:pStyle w:val="PargrafodaLista"/>
              <w:numPr>
                <w:ilvl w:val="0"/>
                <w:numId w:val="14"/>
              </w:numPr>
              <w:shd w:val="clear" w:color="auto" w:fill="FFFFFF"/>
              <w:suppressAutoHyphens/>
              <w:ind w:left="462"/>
              <w:contextualSpacing w:val="0"/>
              <w:jc w:val="both"/>
              <w:rPr>
                <w:rFonts w:ascii="Arial" w:eastAsiaTheme="minorHAnsi" w:hAnsi="Arial" w:cs="Arial"/>
                <w:color w:val="000000"/>
                <w:sz w:val="22"/>
                <w:szCs w:val="22"/>
                <w:lang w:eastAsia="en-US"/>
              </w:rPr>
            </w:pPr>
            <w:r w:rsidRPr="00CD034A">
              <w:rPr>
                <w:rFonts w:ascii="Arial" w:eastAsiaTheme="minorHAnsi" w:hAnsi="Arial" w:cs="Arial"/>
                <w:color w:val="000000"/>
                <w:sz w:val="22"/>
                <w:szCs w:val="22"/>
                <w:lang w:eastAsia="en-US"/>
              </w:rPr>
              <w:t>Apoio de testa;</w:t>
            </w:r>
          </w:p>
          <w:p w14:paraId="3ACFA50B" w14:textId="77777777" w:rsidR="00CD034A" w:rsidRPr="00CD034A" w:rsidRDefault="00CD034A" w:rsidP="00CD034A">
            <w:pPr>
              <w:pStyle w:val="PargrafodaLista"/>
              <w:numPr>
                <w:ilvl w:val="0"/>
                <w:numId w:val="14"/>
              </w:numPr>
              <w:shd w:val="clear" w:color="auto" w:fill="FFFFFF"/>
              <w:suppressAutoHyphens/>
              <w:ind w:left="462"/>
              <w:contextualSpacing w:val="0"/>
              <w:jc w:val="both"/>
              <w:rPr>
                <w:rFonts w:ascii="Arial" w:eastAsiaTheme="minorHAnsi" w:hAnsi="Arial" w:cs="Arial"/>
                <w:color w:val="000000"/>
                <w:sz w:val="22"/>
                <w:szCs w:val="22"/>
                <w:lang w:eastAsia="en-US"/>
              </w:rPr>
            </w:pPr>
            <w:r w:rsidRPr="00CD034A">
              <w:rPr>
                <w:rFonts w:ascii="Arial" w:eastAsiaTheme="minorHAnsi" w:hAnsi="Arial" w:cs="Arial"/>
                <w:color w:val="000000"/>
                <w:sz w:val="22"/>
                <w:szCs w:val="22"/>
                <w:lang w:eastAsia="en-US"/>
              </w:rPr>
              <w:t>Uso Adulto;</w:t>
            </w:r>
          </w:p>
          <w:p w14:paraId="4AFB59E8" w14:textId="77777777" w:rsidR="00CD034A" w:rsidRPr="00CD034A" w:rsidRDefault="00CD034A" w:rsidP="00CD034A">
            <w:pPr>
              <w:pStyle w:val="PargrafodaLista"/>
              <w:numPr>
                <w:ilvl w:val="0"/>
                <w:numId w:val="14"/>
              </w:numPr>
              <w:shd w:val="clear" w:color="auto" w:fill="FFFFFF"/>
              <w:suppressAutoHyphens/>
              <w:ind w:left="462"/>
              <w:contextualSpacing w:val="0"/>
              <w:jc w:val="both"/>
              <w:rPr>
                <w:rFonts w:ascii="Arial" w:eastAsiaTheme="minorHAnsi" w:hAnsi="Arial" w:cs="Arial"/>
                <w:color w:val="000000"/>
                <w:sz w:val="22"/>
                <w:szCs w:val="22"/>
                <w:lang w:eastAsia="en-US"/>
              </w:rPr>
            </w:pPr>
            <w:r w:rsidRPr="00CD034A">
              <w:rPr>
                <w:rFonts w:ascii="Arial" w:eastAsiaTheme="minorHAnsi" w:hAnsi="Arial" w:cs="Arial"/>
                <w:color w:val="000000"/>
                <w:sz w:val="22"/>
                <w:szCs w:val="22"/>
                <w:lang w:eastAsia="en-US"/>
              </w:rPr>
              <w:t xml:space="preserve">Diâmetro da Válvula: Cotovelo de cerca de </w:t>
            </w:r>
            <w:proofErr w:type="gramStart"/>
            <w:r w:rsidRPr="00CD034A">
              <w:rPr>
                <w:rFonts w:ascii="Arial" w:eastAsiaTheme="minorHAnsi" w:hAnsi="Arial" w:cs="Arial"/>
                <w:color w:val="000000"/>
                <w:sz w:val="22"/>
                <w:szCs w:val="22"/>
                <w:lang w:eastAsia="en-US"/>
              </w:rPr>
              <w:t>22mm</w:t>
            </w:r>
            <w:proofErr w:type="gramEnd"/>
          </w:p>
          <w:p w14:paraId="27B4FAFD" w14:textId="77777777" w:rsidR="00CD034A" w:rsidRPr="00CD034A" w:rsidRDefault="00CD034A" w:rsidP="00CD034A">
            <w:pPr>
              <w:pStyle w:val="PargrafodaLista"/>
              <w:numPr>
                <w:ilvl w:val="0"/>
                <w:numId w:val="14"/>
              </w:numPr>
              <w:shd w:val="clear" w:color="auto" w:fill="FFFFFF"/>
              <w:suppressAutoHyphens/>
              <w:ind w:left="462"/>
              <w:contextualSpacing w:val="0"/>
              <w:jc w:val="both"/>
              <w:rPr>
                <w:rFonts w:ascii="Arial" w:eastAsiaTheme="minorHAnsi" w:hAnsi="Arial" w:cs="Arial"/>
                <w:color w:val="000000"/>
                <w:sz w:val="22"/>
                <w:szCs w:val="22"/>
                <w:lang w:eastAsia="en-US"/>
              </w:rPr>
            </w:pPr>
            <w:r w:rsidRPr="00CD034A">
              <w:rPr>
                <w:rFonts w:ascii="Arial" w:eastAsiaTheme="minorHAnsi" w:hAnsi="Arial" w:cs="Arial"/>
                <w:color w:val="000000"/>
                <w:sz w:val="22"/>
                <w:szCs w:val="22"/>
                <w:lang w:eastAsia="en-US"/>
              </w:rPr>
              <w:t xml:space="preserve">Tipo de conexão com tubo de ar pressurizado é de encaixe </w:t>
            </w:r>
            <w:proofErr w:type="gramStart"/>
            <w:r w:rsidRPr="00CD034A">
              <w:rPr>
                <w:rFonts w:ascii="Arial" w:eastAsiaTheme="minorHAnsi" w:hAnsi="Arial" w:cs="Arial"/>
                <w:color w:val="000000"/>
                <w:sz w:val="22"/>
                <w:szCs w:val="22"/>
                <w:lang w:eastAsia="en-US"/>
              </w:rPr>
              <w:t>sob pressão</w:t>
            </w:r>
            <w:proofErr w:type="gramEnd"/>
            <w:r w:rsidRPr="00CD034A">
              <w:rPr>
                <w:rFonts w:ascii="Arial" w:eastAsiaTheme="minorHAnsi" w:hAnsi="Arial" w:cs="Arial"/>
                <w:color w:val="000000"/>
                <w:sz w:val="22"/>
                <w:szCs w:val="22"/>
                <w:lang w:eastAsia="en-US"/>
              </w:rPr>
              <w:t>;</w:t>
            </w:r>
          </w:p>
          <w:p w14:paraId="650D905A" w14:textId="77777777" w:rsidR="00CD034A" w:rsidRPr="00CD034A" w:rsidRDefault="00CD034A" w:rsidP="00CD034A">
            <w:pPr>
              <w:pStyle w:val="PargrafodaLista"/>
              <w:numPr>
                <w:ilvl w:val="0"/>
                <w:numId w:val="14"/>
              </w:numPr>
              <w:shd w:val="clear" w:color="auto" w:fill="FFFFFF"/>
              <w:suppressAutoHyphens/>
              <w:ind w:left="462"/>
              <w:contextualSpacing w:val="0"/>
              <w:jc w:val="both"/>
              <w:rPr>
                <w:rFonts w:ascii="Arial" w:eastAsiaTheme="minorHAnsi" w:hAnsi="Arial" w:cs="Arial"/>
                <w:color w:val="000000"/>
                <w:sz w:val="22"/>
                <w:szCs w:val="22"/>
                <w:lang w:eastAsia="en-US"/>
              </w:rPr>
            </w:pPr>
            <w:r w:rsidRPr="00CD034A">
              <w:rPr>
                <w:rFonts w:ascii="Arial" w:eastAsiaTheme="minorHAnsi" w:hAnsi="Arial" w:cs="Arial"/>
                <w:color w:val="000000"/>
                <w:sz w:val="22"/>
                <w:szCs w:val="22"/>
                <w:lang w:eastAsia="en-US"/>
              </w:rPr>
              <w:t>Fixador ajustável;</w:t>
            </w:r>
          </w:p>
        </w:tc>
        <w:tc>
          <w:tcPr>
            <w:tcW w:w="1134" w:type="dxa"/>
            <w:shd w:val="clear" w:color="auto" w:fill="auto"/>
            <w:vAlign w:val="center"/>
            <w:hideMark/>
          </w:tcPr>
          <w:p w14:paraId="5467C1BB" w14:textId="77777777" w:rsidR="00CD034A" w:rsidRPr="00CD034A" w:rsidRDefault="00CD034A" w:rsidP="00A51D01">
            <w:pPr>
              <w:tabs>
                <w:tab w:val="left" w:pos="8364"/>
              </w:tabs>
              <w:spacing w:line="360" w:lineRule="auto"/>
              <w:ind w:right="-1"/>
              <w:jc w:val="center"/>
              <w:rPr>
                <w:rFonts w:ascii="Arial" w:hAnsi="Arial" w:cs="Arial"/>
                <w:iCs/>
                <w:sz w:val="22"/>
                <w:szCs w:val="22"/>
              </w:rPr>
            </w:pPr>
            <w:r w:rsidRPr="00CD034A">
              <w:rPr>
                <w:rFonts w:ascii="Arial" w:hAnsi="Arial" w:cs="Arial"/>
                <w:iCs/>
                <w:sz w:val="22"/>
                <w:szCs w:val="22"/>
              </w:rPr>
              <w:t>Unidade</w:t>
            </w:r>
          </w:p>
        </w:tc>
        <w:tc>
          <w:tcPr>
            <w:tcW w:w="1381" w:type="dxa"/>
            <w:shd w:val="clear" w:color="auto" w:fill="auto"/>
            <w:noWrap/>
            <w:vAlign w:val="center"/>
          </w:tcPr>
          <w:p w14:paraId="2B80187F" w14:textId="77777777" w:rsidR="00CD034A" w:rsidRPr="00CD034A" w:rsidRDefault="00CD034A" w:rsidP="00A51D01">
            <w:pPr>
              <w:jc w:val="center"/>
              <w:rPr>
                <w:rFonts w:ascii="Arial" w:hAnsi="Arial" w:cs="Arial"/>
                <w:color w:val="000000"/>
                <w:sz w:val="22"/>
                <w:szCs w:val="22"/>
              </w:rPr>
            </w:pPr>
            <w:r w:rsidRPr="00CD034A">
              <w:rPr>
                <w:rFonts w:ascii="Arial" w:hAnsi="Arial" w:cs="Arial"/>
                <w:color w:val="000000"/>
                <w:sz w:val="22"/>
                <w:szCs w:val="22"/>
              </w:rPr>
              <w:t>04</w:t>
            </w:r>
          </w:p>
        </w:tc>
      </w:tr>
      <w:tr w:rsidR="00CD034A" w:rsidRPr="00CD034A" w14:paraId="322EA523" w14:textId="77777777" w:rsidTr="00CA553C">
        <w:trPr>
          <w:trHeight w:val="4383"/>
          <w:jc w:val="center"/>
        </w:trPr>
        <w:tc>
          <w:tcPr>
            <w:tcW w:w="532" w:type="dxa"/>
            <w:shd w:val="clear" w:color="auto" w:fill="auto"/>
            <w:noWrap/>
            <w:vAlign w:val="center"/>
            <w:hideMark/>
          </w:tcPr>
          <w:p w14:paraId="526F3DE1" w14:textId="77777777" w:rsidR="00CD034A" w:rsidRPr="00CA553C" w:rsidRDefault="00CD034A" w:rsidP="00A51D01">
            <w:pPr>
              <w:pStyle w:val="Ttulo1"/>
              <w:rPr>
                <w:rFonts w:ascii="Arial" w:hAnsi="Arial" w:cs="Arial"/>
                <w:b/>
                <w:bCs/>
                <w:color w:val="000000"/>
                <w:sz w:val="22"/>
                <w:szCs w:val="22"/>
              </w:rPr>
            </w:pPr>
            <w:r w:rsidRPr="00CA553C">
              <w:rPr>
                <w:rFonts w:ascii="Arial" w:hAnsi="Arial" w:cs="Arial"/>
                <w:b/>
                <w:bCs/>
                <w:color w:val="000000"/>
                <w:sz w:val="22"/>
                <w:szCs w:val="22"/>
              </w:rPr>
              <w:t>04</w:t>
            </w:r>
          </w:p>
        </w:tc>
        <w:tc>
          <w:tcPr>
            <w:tcW w:w="1276" w:type="dxa"/>
            <w:shd w:val="clear" w:color="auto" w:fill="auto"/>
            <w:vAlign w:val="center"/>
            <w:hideMark/>
          </w:tcPr>
          <w:p w14:paraId="10A5C692" w14:textId="77777777" w:rsidR="00CD034A" w:rsidRPr="00CA553C" w:rsidRDefault="00CD034A" w:rsidP="00A51D01">
            <w:pPr>
              <w:pStyle w:val="Ttulo1"/>
              <w:rPr>
                <w:rFonts w:ascii="Arial" w:hAnsi="Arial" w:cs="Arial"/>
                <w:b/>
                <w:bCs/>
                <w:color w:val="000000"/>
                <w:sz w:val="22"/>
                <w:szCs w:val="22"/>
              </w:rPr>
            </w:pPr>
            <w:r w:rsidRPr="00CA553C">
              <w:rPr>
                <w:rFonts w:ascii="Arial" w:hAnsi="Arial" w:cs="Arial"/>
                <w:b/>
                <w:bCs/>
                <w:color w:val="000000"/>
                <w:sz w:val="22"/>
                <w:szCs w:val="22"/>
              </w:rPr>
              <w:t xml:space="preserve">Máscara nasal </w:t>
            </w:r>
          </w:p>
        </w:tc>
        <w:tc>
          <w:tcPr>
            <w:tcW w:w="5528" w:type="dxa"/>
            <w:shd w:val="clear" w:color="auto" w:fill="auto"/>
            <w:noWrap/>
            <w:vAlign w:val="center"/>
            <w:hideMark/>
          </w:tcPr>
          <w:p w14:paraId="42BF7CBF" w14:textId="77777777" w:rsidR="00CD034A" w:rsidRPr="00CD034A" w:rsidRDefault="00CD034A" w:rsidP="00A51D01">
            <w:pPr>
              <w:tabs>
                <w:tab w:val="left" w:pos="8364"/>
              </w:tabs>
              <w:spacing w:line="360" w:lineRule="auto"/>
              <w:ind w:right="-1"/>
              <w:jc w:val="both"/>
              <w:rPr>
                <w:rFonts w:ascii="Arial" w:hAnsi="Arial" w:cs="Arial"/>
                <w:color w:val="000000"/>
                <w:sz w:val="22"/>
                <w:szCs w:val="22"/>
              </w:rPr>
            </w:pPr>
            <w:r w:rsidRPr="00CD034A">
              <w:rPr>
                <w:rFonts w:ascii="Arial" w:hAnsi="Arial" w:cs="Arial"/>
                <w:b/>
                <w:color w:val="000000"/>
                <w:sz w:val="22"/>
                <w:szCs w:val="22"/>
              </w:rPr>
              <w:t>MÁSCARA NASAL CPAP/BIPAP</w:t>
            </w:r>
            <w:r w:rsidRPr="00CD034A">
              <w:rPr>
                <w:rFonts w:ascii="Arial" w:hAnsi="Arial" w:cs="Arial"/>
                <w:color w:val="000000"/>
                <w:sz w:val="22"/>
                <w:szCs w:val="22"/>
              </w:rPr>
              <w:t>, tamanhos P / M / G FM1 com arnês para respirador CPAP BIPAP para sono e ronco com mangueira. No topo da cabeça, o fixador é elástico e possui um suporte para encaixar o tubo curto, se preferir. Possui pequenos orifícios que renovam a respiração dispersando silenciosamente o ar exalado. Deve incluir um pequeno tubo leve e flexível que conecta ao cotovelo giratório.</w:t>
            </w:r>
          </w:p>
          <w:p w14:paraId="47217D95" w14:textId="77777777" w:rsidR="00CD034A" w:rsidRPr="00CD034A" w:rsidRDefault="00CD034A" w:rsidP="00CD034A">
            <w:pPr>
              <w:pStyle w:val="PargrafodaLista"/>
              <w:numPr>
                <w:ilvl w:val="0"/>
                <w:numId w:val="14"/>
              </w:numPr>
              <w:shd w:val="clear" w:color="auto" w:fill="FFFFFF"/>
              <w:suppressAutoHyphens/>
              <w:ind w:left="462"/>
              <w:contextualSpacing w:val="0"/>
              <w:jc w:val="both"/>
              <w:rPr>
                <w:rFonts w:ascii="Arial" w:eastAsiaTheme="minorHAnsi" w:hAnsi="Arial" w:cs="Arial"/>
                <w:color w:val="000000"/>
                <w:sz w:val="22"/>
                <w:szCs w:val="22"/>
                <w:lang w:eastAsia="en-US"/>
              </w:rPr>
            </w:pPr>
            <w:r w:rsidRPr="00CD034A">
              <w:rPr>
                <w:rFonts w:ascii="Arial" w:eastAsiaTheme="minorHAnsi" w:hAnsi="Arial" w:cs="Arial"/>
                <w:color w:val="000000"/>
                <w:sz w:val="22"/>
                <w:szCs w:val="22"/>
                <w:lang w:eastAsia="en-US"/>
              </w:rPr>
              <w:t>Almofada em silicone flexível;</w:t>
            </w:r>
          </w:p>
          <w:p w14:paraId="6ADBA0EE" w14:textId="77777777" w:rsidR="00CD034A" w:rsidRPr="00CD034A" w:rsidRDefault="00CD034A" w:rsidP="00CD034A">
            <w:pPr>
              <w:pStyle w:val="PargrafodaLista"/>
              <w:numPr>
                <w:ilvl w:val="0"/>
                <w:numId w:val="14"/>
              </w:numPr>
              <w:shd w:val="clear" w:color="auto" w:fill="FFFFFF"/>
              <w:suppressAutoHyphens/>
              <w:ind w:left="462"/>
              <w:contextualSpacing w:val="0"/>
              <w:jc w:val="both"/>
              <w:rPr>
                <w:rFonts w:ascii="Arial" w:eastAsiaTheme="minorHAnsi" w:hAnsi="Arial" w:cs="Arial"/>
                <w:color w:val="000000"/>
                <w:sz w:val="22"/>
                <w:szCs w:val="22"/>
                <w:lang w:eastAsia="en-US"/>
              </w:rPr>
            </w:pPr>
            <w:r w:rsidRPr="00CD034A">
              <w:rPr>
                <w:rFonts w:ascii="Arial" w:eastAsiaTheme="minorHAnsi" w:hAnsi="Arial" w:cs="Arial"/>
                <w:color w:val="000000"/>
                <w:sz w:val="22"/>
                <w:szCs w:val="22"/>
                <w:lang w:eastAsia="en-US"/>
              </w:rPr>
              <w:t>Uso Adulto;</w:t>
            </w:r>
          </w:p>
          <w:p w14:paraId="06B9C892" w14:textId="77777777" w:rsidR="00CD034A" w:rsidRPr="00CD034A" w:rsidRDefault="00CD034A" w:rsidP="00CD034A">
            <w:pPr>
              <w:pStyle w:val="PargrafodaLista"/>
              <w:numPr>
                <w:ilvl w:val="0"/>
                <w:numId w:val="14"/>
              </w:numPr>
              <w:shd w:val="clear" w:color="auto" w:fill="FFFFFF"/>
              <w:suppressAutoHyphens/>
              <w:ind w:left="462"/>
              <w:contextualSpacing w:val="0"/>
              <w:jc w:val="both"/>
              <w:rPr>
                <w:rFonts w:ascii="Arial" w:eastAsiaTheme="minorHAnsi" w:hAnsi="Arial" w:cs="Arial"/>
                <w:color w:val="000000"/>
                <w:sz w:val="22"/>
                <w:szCs w:val="22"/>
                <w:lang w:eastAsia="en-US"/>
              </w:rPr>
            </w:pPr>
            <w:r w:rsidRPr="00CD034A">
              <w:rPr>
                <w:rFonts w:ascii="Arial" w:eastAsiaTheme="minorHAnsi" w:hAnsi="Arial" w:cs="Arial"/>
                <w:color w:val="000000"/>
                <w:sz w:val="22"/>
                <w:szCs w:val="22"/>
                <w:lang w:eastAsia="en-US"/>
              </w:rPr>
              <w:t>Fixador de tecido ou silicone;</w:t>
            </w:r>
          </w:p>
        </w:tc>
        <w:tc>
          <w:tcPr>
            <w:tcW w:w="1134" w:type="dxa"/>
            <w:shd w:val="clear" w:color="auto" w:fill="auto"/>
            <w:vAlign w:val="center"/>
            <w:hideMark/>
          </w:tcPr>
          <w:p w14:paraId="20503121" w14:textId="77777777" w:rsidR="00CD034A" w:rsidRPr="00CD034A" w:rsidRDefault="00CD034A" w:rsidP="00A51D01">
            <w:pPr>
              <w:tabs>
                <w:tab w:val="left" w:pos="8364"/>
              </w:tabs>
              <w:spacing w:line="360" w:lineRule="auto"/>
              <w:ind w:right="-1"/>
              <w:jc w:val="center"/>
              <w:rPr>
                <w:rFonts w:ascii="Arial" w:hAnsi="Arial" w:cs="Arial"/>
                <w:iCs/>
                <w:sz w:val="22"/>
                <w:szCs w:val="22"/>
              </w:rPr>
            </w:pPr>
            <w:r w:rsidRPr="00CD034A">
              <w:rPr>
                <w:rFonts w:ascii="Arial" w:hAnsi="Arial" w:cs="Arial"/>
                <w:iCs/>
                <w:sz w:val="22"/>
                <w:szCs w:val="22"/>
              </w:rPr>
              <w:t>Unidade</w:t>
            </w:r>
          </w:p>
        </w:tc>
        <w:tc>
          <w:tcPr>
            <w:tcW w:w="1381" w:type="dxa"/>
            <w:shd w:val="clear" w:color="auto" w:fill="auto"/>
            <w:noWrap/>
            <w:vAlign w:val="center"/>
          </w:tcPr>
          <w:p w14:paraId="3F797948" w14:textId="77777777" w:rsidR="00CD034A" w:rsidRPr="00CD034A" w:rsidRDefault="00CD034A" w:rsidP="00A51D01">
            <w:pPr>
              <w:jc w:val="center"/>
              <w:rPr>
                <w:rFonts w:ascii="Arial" w:hAnsi="Arial" w:cs="Arial"/>
                <w:color w:val="000000"/>
                <w:sz w:val="22"/>
                <w:szCs w:val="22"/>
              </w:rPr>
            </w:pPr>
            <w:r w:rsidRPr="00CD034A">
              <w:rPr>
                <w:rFonts w:ascii="Arial" w:hAnsi="Arial" w:cs="Arial"/>
                <w:color w:val="000000" w:themeColor="text1"/>
                <w:sz w:val="22"/>
                <w:szCs w:val="22"/>
              </w:rPr>
              <w:t>04</w:t>
            </w:r>
          </w:p>
        </w:tc>
      </w:tr>
    </w:tbl>
    <w:p w14:paraId="4281EB5C" w14:textId="77777777" w:rsidR="00CD034A" w:rsidRPr="00CD034A" w:rsidRDefault="00CD034A" w:rsidP="00CD034A">
      <w:pPr>
        <w:autoSpaceDE w:val="0"/>
        <w:autoSpaceDN w:val="0"/>
        <w:adjustRightInd w:val="0"/>
        <w:spacing w:line="360" w:lineRule="auto"/>
        <w:jc w:val="both"/>
        <w:rPr>
          <w:rFonts w:ascii="Arial" w:hAnsi="Arial" w:cs="Arial"/>
          <w:bCs/>
          <w:sz w:val="22"/>
          <w:szCs w:val="22"/>
        </w:rPr>
      </w:pPr>
    </w:p>
    <w:p w14:paraId="0D2EF261" w14:textId="77777777" w:rsidR="00CD034A" w:rsidRPr="00CD034A" w:rsidRDefault="00CD034A" w:rsidP="00CD034A">
      <w:pPr>
        <w:autoSpaceDE w:val="0"/>
        <w:autoSpaceDN w:val="0"/>
        <w:adjustRightInd w:val="0"/>
        <w:spacing w:line="360" w:lineRule="auto"/>
        <w:jc w:val="both"/>
        <w:rPr>
          <w:rFonts w:ascii="Arial" w:hAnsi="Arial" w:cs="Arial"/>
          <w:bCs/>
          <w:sz w:val="22"/>
          <w:szCs w:val="22"/>
        </w:rPr>
      </w:pPr>
    </w:p>
    <w:tbl>
      <w:tblPr>
        <w:tblW w:w="866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64"/>
      </w:tblGrid>
      <w:tr w:rsidR="00CD034A" w:rsidRPr="00CD034A" w14:paraId="111619A9" w14:textId="77777777" w:rsidTr="00A51D01">
        <w:trPr>
          <w:trHeight w:val="342"/>
        </w:trPr>
        <w:tc>
          <w:tcPr>
            <w:tcW w:w="8664" w:type="dxa"/>
            <w:shd w:val="clear" w:color="auto" w:fill="D9D9D9" w:themeFill="background1" w:themeFillShade="D9"/>
            <w:vAlign w:val="center"/>
          </w:tcPr>
          <w:p w14:paraId="5D15316D" w14:textId="77777777" w:rsidR="00CD034A" w:rsidRPr="00CD034A" w:rsidRDefault="00CD034A" w:rsidP="00A51D01">
            <w:pPr>
              <w:autoSpaceDE w:val="0"/>
              <w:autoSpaceDN w:val="0"/>
              <w:adjustRightInd w:val="0"/>
              <w:spacing w:line="360" w:lineRule="auto"/>
              <w:ind w:left="43"/>
              <w:rPr>
                <w:rFonts w:ascii="Arial" w:hAnsi="Arial" w:cs="Arial"/>
                <w:b/>
                <w:sz w:val="22"/>
                <w:szCs w:val="22"/>
              </w:rPr>
            </w:pPr>
            <w:r w:rsidRPr="00CD034A">
              <w:rPr>
                <w:rFonts w:ascii="Arial" w:hAnsi="Arial" w:cs="Arial"/>
                <w:b/>
                <w:sz w:val="22"/>
                <w:szCs w:val="22"/>
              </w:rPr>
              <w:t>4. DA FORMA DE ENTREGA</w:t>
            </w:r>
          </w:p>
        </w:tc>
      </w:tr>
    </w:tbl>
    <w:p w14:paraId="17E333ED" w14:textId="77777777" w:rsidR="00CD034A" w:rsidRPr="00CD034A" w:rsidRDefault="00CD034A" w:rsidP="00CD034A">
      <w:pPr>
        <w:spacing w:after="120" w:line="276" w:lineRule="auto"/>
        <w:ind w:right="-33"/>
        <w:jc w:val="both"/>
        <w:rPr>
          <w:rFonts w:ascii="Arial" w:hAnsi="Arial" w:cs="Arial"/>
          <w:i/>
          <w:iCs/>
          <w:color w:val="000000"/>
          <w:sz w:val="22"/>
          <w:szCs w:val="22"/>
          <w:highlight w:val="yellow"/>
          <w:shd w:val="clear" w:color="auto" w:fill="B3B3B3"/>
        </w:rPr>
      </w:pPr>
    </w:p>
    <w:p w14:paraId="024BC22D" w14:textId="77777777" w:rsidR="00CD034A" w:rsidRPr="00CD034A" w:rsidRDefault="00CD034A" w:rsidP="00CD034A">
      <w:pPr>
        <w:pStyle w:val="PargrafodaLista"/>
        <w:numPr>
          <w:ilvl w:val="0"/>
          <w:numId w:val="18"/>
        </w:numPr>
        <w:spacing w:line="276" w:lineRule="auto"/>
        <w:ind w:left="426"/>
        <w:jc w:val="both"/>
        <w:rPr>
          <w:rFonts w:ascii="Arial" w:hAnsi="Arial" w:cs="Arial"/>
          <w:sz w:val="22"/>
          <w:szCs w:val="22"/>
          <w:lang w:eastAsia="ar-SA"/>
        </w:rPr>
      </w:pPr>
      <w:r w:rsidRPr="00CD034A">
        <w:rPr>
          <w:rFonts w:ascii="Arial" w:hAnsi="Arial" w:cs="Arial"/>
          <w:sz w:val="22"/>
          <w:szCs w:val="22"/>
          <w:lang w:eastAsia="ar-SA"/>
        </w:rPr>
        <w:t xml:space="preserve"> O objeto do presente termo de referência será recebido conforme solicitado pelo Município de Janaúba com prazo não superior a 05 (Cinco) dias úteis após recebimento da Ordem de Fornecimento.</w:t>
      </w:r>
    </w:p>
    <w:p w14:paraId="2F64D8DE" w14:textId="77777777" w:rsidR="00CD034A" w:rsidRPr="00CD034A" w:rsidRDefault="00CD034A" w:rsidP="00CD034A">
      <w:pPr>
        <w:pStyle w:val="PargrafodaLista"/>
        <w:numPr>
          <w:ilvl w:val="0"/>
          <w:numId w:val="18"/>
        </w:numPr>
        <w:spacing w:line="276" w:lineRule="auto"/>
        <w:ind w:left="426"/>
        <w:jc w:val="both"/>
        <w:rPr>
          <w:rFonts w:ascii="Arial" w:hAnsi="Arial" w:cs="Arial"/>
          <w:sz w:val="22"/>
          <w:szCs w:val="22"/>
          <w:lang w:eastAsia="ar-SA"/>
        </w:rPr>
      </w:pPr>
      <w:r w:rsidRPr="00CD034A">
        <w:rPr>
          <w:rFonts w:ascii="Arial" w:hAnsi="Arial" w:cs="Arial"/>
          <w:sz w:val="22"/>
          <w:szCs w:val="22"/>
          <w:lang w:eastAsia="ar-SA"/>
        </w:rPr>
        <w:t xml:space="preserve">Os bens deverão ser apresentados no Setor de Almoxarifado da Secretaria Municipal de Saúde de Janaúba, situado na Rua Cirilo Freire de Carvalho nº 21 B – Dente Grande – Janaúba/MG, no horário compreendido entre as </w:t>
      </w:r>
      <w:proofErr w:type="gramStart"/>
      <w:r w:rsidRPr="00CD034A">
        <w:rPr>
          <w:rFonts w:ascii="Arial" w:hAnsi="Arial" w:cs="Arial"/>
          <w:sz w:val="22"/>
          <w:szCs w:val="22"/>
          <w:lang w:eastAsia="ar-SA"/>
        </w:rPr>
        <w:t>07:00</w:t>
      </w:r>
      <w:proofErr w:type="gramEnd"/>
      <w:r w:rsidRPr="00CD034A">
        <w:rPr>
          <w:rFonts w:ascii="Arial" w:hAnsi="Arial" w:cs="Arial"/>
          <w:sz w:val="22"/>
          <w:szCs w:val="22"/>
          <w:lang w:eastAsia="ar-SA"/>
        </w:rPr>
        <w:t xml:space="preserve"> as 17:00. </w:t>
      </w:r>
    </w:p>
    <w:p w14:paraId="4AE0900C" w14:textId="77777777" w:rsidR="00CD034A" w:rsidRPr="00CD034A" w:rsidRDefault="00CD034A" w:rsidP="00CD034A">
      <w:pPr>
        <w:pStyle w:val="PargrafodaLista"/>
        <w:numPr>
          <w:ilvl w:val="0"/>
          <w:numId w:val="18"/>
        </w:numPr>
        <w:spacing w:line="276" w:lineRule="auto"/>
        <w:ind w:left="426"/>
        <w:jc w:val="both"/>
        <w:rPr>
          <w:rFonts w:ascii="Arial" w:hAnsi="Arial" w:cs="Arial"/>
          <w:sz w:val="22"/>
          <w:szCs w:val="22"/>
          <w:lang w:eastAsia="ar-SA"/>
        </w:rPr>
      </w:pPr>
      <w:r w:rsidRPr="00CD034A">
        <w:rPr>
          <w:rFonts w:ascii="Arial" w:hAnsi="Arial" w:cs="Arial"/>
          <w:sz w:val="22"/>
          <w:szCs w:val="22"/>
          <w:lang w:eastAsia="ar-SA"/>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2402ED36" w14:textId="77777777" w:rsidR="00CD034A" w:rsidRPr="00CD034A" w:rsidRDefault="00CD034A" w:rsidP="00CD034A">
      <w:pPr>
        <w:pStyle w:val="PargrafodaLista"/>
        <w:numPr>
          <w:ilvl w:val="0"/>
          <w:numId w:val="18"/>
        </w:numPr>
        <w:spacing w:line="276" w:lineRule="auto"/>
        <w:ind w:left="426"/>
        <w:jc w:val="both"/>
        <w:rPr>
          <w:rFonts w:ascii="Arial" w:hAnsi="Arial" w:cs="Arial"/>
          <w:sz w:val="22"/>
          <w:szCs w:val="22"/>
          <w:lang w:eastAsia="ar-SA"/>
        </w:rPr>
      </w:pPr>
      <w:r w:rsidRPr="00CD034A">
        <w:rPr>
          <w:rFonts w:ascii="Arial" w:hAnsi="Arial" w:cs="Arial"/>
          <w:sz w:val="22"/>
          <w:szCs w:val="22"/>
          <w:lang w:eastAsia="ar-SA"/>
        </w:rPr>
        <w:t>A administração rejeitará, no todo ou em parte, o fornecimento executado em desacordo com os termos do Edital e seus anexos.</w:t>
      </w:r>
    </w:p>
    <w:p w14:paraId="1F52E3B8" w14:textId="77777777" w:rsidR="00CD034A" w:rsidRPr="00CD034A" w:rsidRDefault="00CD034A" w:rsidP="00CD034A">
      <w:pPr>
        <w:pStyle w:val="PargrafodaLista"/>
        <w:spacing w:line="360" w:lineRule="auto"/>
        <w:ind w:left="567"/>
        <w:jc w:val="both"/>
        <w:rPr>
          <w:rFonts w:ascii="Arial" w:hAnsi="Arial" w:cs="Arial"/>
          <w:sz w:val="22"/>
          <w:szCs w:val="22"/>
        </w:rPr>
      </w:pPr>
    </w:p>
    <w:tbl>
      <w:tblPr>
        <w:tblW w:w="866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64"/>
      </w:tblGrid>
      <w:tr w:rsidR="00CD034A" w:rsidRPr="00CD034A" w14:paraId="1ED74A44" w14:textId="77777777" w:rsidTr="00A51D01">
        <w:trPr>
          <w:trHeight w:val="342"/>
        </w:trPr>
        <w:tc>
          <w:tcPr>
            <w:tcW w:w="8664" w:type="dxa"/>
            <w:shd w:val="clear" w:color="auto" w:fill="D9D9D9" w:themeFill="background1" w:themeFillShade="D9"/>
            <w:vAlign w:val="center"/>
          </w:tcPr>
          <w:p w14:paraId="49F6DF09" w14:textId="77777777" w:rsidR="00CD034A" w:rsidRPr="00CD034A" w:rsidRDefault="00CD034A" w:rsidP="00A51D01">
            <w:pPr>
              <w:autoSpaceDE w:val="0"/>
              <w:autoSpaceDN w:val="0"/>
              <w:adjustRightInd w:val="0"/>
              <w:spacing w:line="360" w:lineRule="auto"/>
              <w:ind w:left="43"/>
              <w:rPr>
                <w:rFonts w:ascii="Arial" w:hAnsi="Arial" w:cs="Arial"/>
                <w:b/>
                <w:sz w:val="22"/>
                <w:szCs w:val="22"/>
              </w:rPr>
            </w:pPr>
            <w:r w:rsidRPr="00CD034A">
              <w:rPr>
                <w:rFonts w:ascii="Arial" w:hAnsi="Arial" w:cs="Arial"/>
                <w:b/>
                <w:sz w:val="22"/>
                <w:szCs w:val="22"/>
              </w:rPr>
              <w:t>5. VIGÊNCIA DA ATA/CONTRATO E DA FORMA DE PAGAMENTO</w:t>
            </w:r>
          </w:p>
        </w:tc>
      </w:tr>
    </w:tbl>
    <w:p w14:paraId="4448DF0E" w14:textId="19E35089" w:rsidR="00CD034A" w:rsidRPr="00CD034A" w:rsidRDefault="00CD034A" w:rsidP="00CD034A">
      <w:pPr>
        <w:pStyle w:val="PargrafodaLista"/>
        <w:numPr>
          <w:ilvl w:val="0"/>
          <w:numId w:val="16"/>
        </w:numPr>
        <w:spacing w:before="240" w:line="276" w:lineRule="auto"/>
        <w:ind w:left="284" w:hanging="284"/>
        <w:jc w:val="both"/>
        <w:rPr>
          <w:rFonts w:ascii="Arial" w:hAnsi="Arial" w:cs="Arial"/>
          <w:b/>
          <w:sz w:val="22"/>
          <w:szCs w:val="22"/>
          <w:lang w:eastAsia="ar-SA"/>
        </w:rPr>
      </w:pPr>
      <w:r w:rsidRPr="00CD034A">
        <w:rPr>
          <w:rFonts w:ascii="Arial" w:hAnsi="Arial" w:cs="Arial"/>
          <w:sz w:val="22"/>
          <w:szCs w:val="22"/>
          <w:lang w:eastAsia="ar-SA"/>
        </w:rPr>
        <w:t xml:space="preserve">O valor estimado da presente aquisição é de </w:t>
      </w:r>
      <w:r w:rsidRPr="00CD034A">
        <w:rPr>
          <w:rFonts w:ascii="Arial" w:hAnsi="Arial" w:cs="Arial"/>
          <w:b/>
          <w:sz w:val="22"/>
          <w:szCs w:val="22"/>
          <w:lang w:eastAsia="ar-SA"/>
        </w:rPr>
        <w:t xml:space="preserve">R$ </w:t>
      </w:r>
      <w:r w:rsidRPr="00CD034A">
        <w:rPr>
          <w:rFonts w:ascii="Arial" w:hAnsi="Arial" w:cs="Arial"/>
          <w:b/>
          <w:color w:val="000000"/>
          <w:sz w:val="22"/>
          <w:szCs w:val="22"/>
        </w:rPr>
        <w:t xml:space="preserve">114.053,00 </w:t>
      </w:r>
      <w:r w:rsidRPr="00CD034A">
        <w:rPr>
          <w:rFonts w:ascii="Arial" w:hAnsi="Arial" w:cs="Arial"/>
          <w:b/>
          <w:sz w:val="22"/>
          <w:szCs w:val="22"/>
          <w:lang w:eastAsia="ar-SA"/>
        </w:rPr>
        <w:t>(Cento e Quatorze Mil e</w:t>
      </w:r>
      <w:r w:rsidR="00CA553C" w:rsidRPr="00CD034A">
        <w:rPr>
          <w:rFonts w:ascii="Arial" w:hAnsi="Arial" w:cs="Arial"/>
          <w:b/>
          <w:sz w:val="22"/>
          <w:szCs w:val="22"/>
          <w:lang w:eastAsia="ar-SA"/>
        </w:rPr>
        <w:t xml:space="preserve"> </w:t>
      </w:r>
      <w:r w:rsidRPr="00CD034A">
        <w:rPr>
          <w:rFonts w:ascii="Arial" w:hAnsi="Arial" w:cs="Arial"/>
          <w:b/>
          <w:sz w:val="22"/>
          <w:szCs w:val="22"/>
          <w:lang w:eastAsia="ar-SA"/>
        </w:rPr>
        <w:t xml:space="preserve">Cinquenta e Três Reais). </w:t>
      </w:r>
    </w:p>
    <w:p w14:paraId="3AA1F972" w14:textId="77777777" w:rsidR="00CD034A" w:rsidRPr="00CD034A" w:rsidRDefault="00CD034A" w:rsidP="00CD034A">
      <w:pPr>
        <w:pStyle w:val="PargrafodaLista"/>
        <w:numPr>
          <w:ilvl w:val="0"/>
          <w:numId w:val="16"/>
        </w:numPr>
        <w:spacing w:before="240" w:line="276" w:lineRule="auto"/>
        <w:ind w:left="284" w:hanging="284"/>
        <w:jc w:val="both"/>
        <w:rPr>
          <w:rFonts w:ascii="Arial" w:hAnsi="Arial" w:cs="Arial"/>
          <w:sz w:val="22"/>
          <w:szCs w:val="22"/>
          <w:lang w:eastAsia="ar-SA"/>
        </w:rPr>
      </w:pPr>
      <w:r w:rsidRPr="00CD034A">
        <w:rPr>
          <w:rFonts w:ascii="Arial" w:hAnsi="Arial" w:cs="Arial"/>
          <w:sz w:val="22"/>
          <w:szCs w:val="22"/>
          <w:lang w:eastAsia="ar-SA"/>
        </w:rPr>
        <w:t xml:space="preserve">O presente contrato/Ata entrará em vigor na data de sua assinatura e terá a vigência </w:t>
      </w:r>
      <w:r w:rsidRPr="00CD034A">
        <w:rPr>
          <w:rFonts w:ascii="Arial" w:hAnsi="Arial" w:cs="Arial"/>
          <w:color w:val="000000"/>
          <w:sz w:val="22"/>
          <w:szCs w:val="22"/>
        </w:rPr>
        <w:t>de</w:t>
      </w:r>
      <w:r w:rsidRPr="00CD034A">
        <w:rPr>
          <w:rFonts w:ascii="Arial" w:hAnsi="Arial" w:cs="Arial"/>
          <w:b/>
          <w:color w:val="000000"/>
          <w:sz w:val="22"/>
          <w:szCs w:val="22"/>
        </w:rPr>
        <w:t xml:space="preserve"> 12 </w:t>
      </w:r>
      <w:r w:rsidRPr="00CD034A">
        <w:rPr>
          <w:rFonts w:ascii="Arial" w:hAnsi="Arial" w:cs="Arial"/>
          <w:color w:val="000000"/>
          <w:sz w:val="22"/>
          <w:szCs w:val="22"/>
        </w:rPr>
        <w:t>(doze) meses.</w:t>
      </w:r>
    </w:p>
    <w:p w14:paraId="72EB70B0" w14:textId="77777777" w:rsidR="00CD034A" w:rsidRPr="00CD034A" w:rsidRDefault="00CD034A" w:rsidP="00CD034A">
      <w:pPr>
        <w:pStyle w:val="PargrafodaLista"/>
        <w:numPr>
          <w:ilvl w:val="0"/>
          <w:numId w:val="16"/>
        </w:numPr>
        <w:spacing w:line="276" w:lineRule="auto"/>
        <w:ind w:left="284" w:hanging="284"/>
        <w:jc w:val="both"/>
        <w:rPr>
          <w:rFonts w:ascii="Arial" w:hAnsi="Arial" w:cs="Arial"/>
          <w:sz w:val="22"/>
          <w:szCs w:val="22"/>
          <w:lang w:eastAsia="ar-SA"/>
        </w:rPr>
      </w:pPr>
      <w:r w:rsidRPr="00CD034A">
        <w:rPr>
          <w:rFonts w:ascii="Arial" w:hAnsi="Arial" w:cs="Arial"/>
          <w:sz w:val="22"/>
          <w:szCs w:val="22"/>
          <w:lang w:eastAsia="ar-SA"/>
        </w:rPr>
        <w:t>A prorrogação do prazo contratual poderá ocorrer, a critério do Contratante, nos termos da Lei Federal nº 8.666/93.</w:t>
      </w:r>
    </w:p>
    <w:p w14:paraId="4D4F0DD1" w14:textId="77777777" w:rsidR="00CD034A" w:rsidRPr="00CD034A" w:rsidRDefault="00CD034A" w:rsidP="00CD034A">
      <w:pPr>
        <w:pStyle w:val="Corpodetexto33"/>
        <w:numPr>
          <w:ilvl w:val="0"/>
          <w:numId w:val="16"/>
        </w:numPr>
        <w:spacing w:line="276" w:lineRule="auto"/>
        <w:ind w:left="284" w:hanging="284"/>
        <w:jc w:val="both"/>
        <w:rPr>
          <w:rFonts w:ascii="Arial" w:hAnsi="Arial" w:cs="Arial"/>
          <w:kern w:val="0"/>
          <w:sz w:val="22"/>
          <w:szCs w:val="22"/>
        </w:rPr>
      </w:pPr>
      <w:r w:rsidRPr="00CD034A">
        <w:rPr>
          <w:rFonts w:ascii="Arial" w:hAnsi="Arial" w:cs="Arial"/>
          <w:kern w:val="0"/>
          <w:sz w:val="22"/>
          <w:szCs w:val="22"/>
        </w:rPr>
        <w:t>O presente contrato poderá ser rescindido nos casos previstos no art. 78 da Lei 8.666/93, observado o disposto nos artigos 79 e 80 do mesmo diploma legal.</w:t>
      </w:r>
    </w:p>
    <w:p w14:paraId="6CD1EAC2" w14:textId="77777777" w:rsidR="00CD034A" w:rsidRPr="00CD034A" w:rsidRDefault="00CD034A" w:rsidP="00CD034A">
      <w:pPr>
        <w:pStyle w:val="Corpodetexto33"/>
        <w:numPr>
          <w:ilvl w:val="0"/>
          <w:numId w:val="16"/>
        </w:numPr>
        <w:spacing w:after="240" w:line="276" w:lineRule="auto"/>
        <w:ind w:left="284" w:hanging="284"/>
        <w:jc w:val="both"/>
        <w:rPr>
          <w:rFonts w:ascii="Arial" w:hAnsi="Arial" w:cs="Arial"/>
          <w:kern w:val="0"/>
          <w:sz w:val="22"/>
          <w:szCs w:val="22"/>
        </w:rPr>
      </w:pPr>
      <w:r w:rsidRPr="00CD034A">
        <w:rPr>
          <w:rFonts w:ascii="Arial" w:hAnsi="Arial" w:cs="Arial"/>
          <w:kern w:val="0"/>
          <w:sz w:val="22"/>
          <w:szCs w:val="22"/>
        </w:rPr>
        <w:t>O pagamento será realizado mensalmente, em parcelas de iguais valores, em até 30 dias após a emissão da nota fiscal.</w:t>
      </w:r>
    </w:p>
    <w:p w14:paraId="4C27FA87" w14:textId="77777777" w:rsidR="00CD034A" w:rsidRPr="00CD034A" w:rsidRDefault="00CD034A" w:rsidP="00CD034A">
      <w:pPr>
        <w:pStyle w:val="Default"/>
        <w:pBdr>
          <w:top w:val="single" w:sz="4" w:space="0" w:color="auto"/>
          <w:left w:val="single" w:sz="4" w:space="4" w:color="auto"/>
          <w:bottom w:val="single" w:sz="4" w:space="1" w:color="auto"/>
          <w:right w:val="single" w:sz="4" w:space="4" w:color="auto"/>
        </w:pBdr>
        <w:shd w:val="clear" w:color="auto" w:fill="D9D9D9"/>
        <w:spacing w:line="360" w:lineRule="auto"/>
        <w:rPr>
          <w:b/>
          <w:color w:val="auto"/>
          <w:sz w:val="22"/>
          <w:szCs w:val="22"/>
          <w:lang w:eastAsia="ar-SA"/>
        </w:rPr>
      </w:pPr>
      <w:r w:rsidRPr="00CD034A">
        <w:rPr>
          <w:b/>
          <w:color w:val="auto"/>
          <w:sz w:val="22"/>
          <w:szCs w:val="22"/>
          <w:lang w:eastAsia="ar-SA"/>
        </w:rPr>
        <w:t xml:space="preserve">6. FISCALIZAÇÃO DO CONTRATO </w:t>
      </w:r>
    </w:p>
    <w:p w14:paraId="34C2F605" w14:textId="77777777" w:rsidR="00CD034A" w:rsidRPr="00CD034A" w:rsidRDefault="00CD034A" w:rsidP="00CD034A">
      <w:pPr>
        <w:pStyle w:val="Default"/>
        <w:numPr>
          <w:ilvl w:val="0"/>
          <w:numId w:val="17"/>
        </w:numPr>
        <w:spacing w:before="240" w:line="276" w:lineRule="auto"/>
        <w:ind w:left="284" w:hanging="295"/>
        <w:jc w:val="both"/>
        <w:rPr>
          <w:color w:val="auto"/>
          <w:sz w:val="22"/>
          <w:szCs w:val="22"/>
          <w:lang w:eastAsia="ar-SA"/>
        </w:rPr>
      </w:pPr>
      <w:proofErr w:type="gramStart"/>
      <w:r w:rsidRPr="00CD034A">
        <w:rPr>
          <w:color w:val="auto"/>
          <w:sz w:val="22"/>
          <w:szCs w:val="22"/>
          <w:lang w:eastAsia="ar-SA"/>
        </w:rPr>
        <w:t>Ficam</w:t>
      </w:r>
      <w:proofErr w:type="gramEnd"/>
      <w:r w:rsidRPr="00CD034A">
        <w:rPr>
          <w:color w:val="auto"/>
          <w:sz w:val="22"/>
          <w:szCs w:val="22"/>
          <w:lang w:eastAsia="ar-SA"/>
        </w:rPr>
        <w:t xml:space="preserve"> designadas a Secretaria de Saúde do Contratante para acompanharem e fiscalizarem a execução do presente contrato, averiguando a qualidade dos produtos, atestando os documentos da despesa, quando comprovada a fiel e correta entrega para fins de pagamento. </w:t>
      </w:r>
    </w:p>
    <w:p w14:paraId="3664E3A7" w14:textId="77777777" w:rsidR="00CD034A" w:rsidRPr="00CD034A" w:rsidRDefault="00CD034A" w:rsidP="00CD034A">
      <w:pPr>
        <w:pStyle w:val="PargrafodaLista"/>
        <w:numPr>
          <w:ilvl w:val="0"/>
          <w:numId w:val="17"/>
        </w:numPr>
        <w:autoSpaceDE w:val="0"/>
        <w:autoSpaceDN w:val="0"/>
        <w:adjustRightInd w:val="0"/>
        <w:spacing w:after="240" w:line="276" w:lineRule="auto"/>
        <w:ind w:left="284" w:hanging="295"/>
        <w:jc w:val="both"/>
        <w:rPr>
          <w:rFonts w:ascii="Arial" w:hAnsi="Arial" w:cs="Arial"/>
          <w:sz w:val="22"/>
          <w:szCs w:val="22"/>
        </w:rPr>
      </w:pPr>
      <w:r w:rsidRPr="00CD034A">
        <w:rPr>
          <w:rFonts w:ascii="Arial" w:hAnsi="Arial" w:cs="Arial"/>
          <w:sz w:val="22"/>
          <w:szCs w:val="22"/>
        </w:rPr>
        <w:t>Caberá ao servidor designado rejeitar totalmente ou em parte, qualquer produto que não esteja de acordo com as exigências, ou aquele que não seja comprovadamente original e novo, assim considerado de primeiro uso, bem como, determinar prazo para substituição do material eventualmente fora de especificação.</w:t>
      </w:r>
    </w:p>
    <w:p w14:paraId="577E3C3B" w14:textId="77777777" w:rsidR="00CD034A" w:rsidRPr="00CD034A" w:rsidRDefault="00CD034A" w:rsidP="00CD034A">
      <w:pPr>
        <w:pStyle w:val="PargrafodaLista"/>
        <w:numPr>
          <w:ilvl w:val="0"/>
          <w:numId w:val="17"/>
        </w:numPr>
        <w:autoSpaceDE w:val="0"/>
        <w:autoSpaceDN w:val="0"/>
        <w:adjustRightInd w:val="0"/>
        <w:spacing w:after="240" w:line="276" w:lineRule="auto"/>
        <w:ind w:left="284" w:hanging="295"/>
        <w:jc w:val="both"/>
        <w:rPr>
          <w:rFonts w:ascii="Arial" w:hAnsi="Arial" w:cs="Arial"/>
          <w:sz w:val="22"/>
          <w:szCs w:val="22"/>
        </w:rPr>
      </w:pPr>
      <w:r w:rsidRPr="00CD034A">
        <w:rPr>
          <w:rFonts w:ascii="Arial" w:hAnsi="Arial" w:cs="Arial"/>
          <w:sz w:val="22"/>
          <w:szCs w:val="22"/>
        </w:rPr>
        <w:t xml:space="preserve">A fiscalização da contratação será exercida por um representante da Administração ou Coordenação </w:t>
      </w:r>
      <w:r w:rsidRPr="00CD034A">
        <w:rPr>
          <w:rFonts w:ascii="Arial" w:hAnsi="Arial" w:cs="Arial"/>
          <w:b/>
          <w:color w:val="000000"/>
          <w:sz w:val="22"/>
          <w:szCs w:val="22"/>
        </w:rPr>
        <w:t>(Serviço de Atenção Primária a Saúde: Juliana Amélia da Silva Mendes - inscrita no CPF: 075.277.016-09)</w:t>
      </w:r>
      <w:r w:rsidRPr="00CD034A">
        <w:rPr>
          <w:rFonts w:ascii="Arial" w:hAnsi="Arial" w:cs="Arial"/>
          <w:color w:val="000000"/>
          <w:sz w:val="22"/>
          <w:szCs w:val="22"/>
        </w:rPr>
        <w:t xml:space="preserve">, </w:t>
      </w:r>
      <w:r w:rsidRPr="00CD034A">
        <w:rPr>
          <w:rFonts w:ascii="Arial" w:hAnsi="Arial" w:cs="Arial"/>
          <w:sz w:val="22"/>
          <w:szCs w:val="22"/>
        </w:rPr>
        <w:t xml:space="preserve">ao qual competirá dirimir as dúvidas que surgirem no curso da execução do contrato, e de tudo dará ciência à Administração. </w:t>
      </w:r>
    </w:p>
    <w:p w14:paraId="20D996FA" w14:textId="77777777" w:rsidR="00CD034A" w:rsidRPr="00CD034A" w:rsidRDefault="00CD034A" w:rsidP="00CD034A">
      <w:pPr>
        <w:pStyle w:val="PargrafodaLista"/>
        <w:numPr>
          <w:ilvl w:val="0"/>
          <w:numId w:val="17"/>
        </w:numPr>
        <w:spacing w:line="276" w:lineRule="auto"/>
        <w:ind w:left="284" w:hanging="284"/>
        <w:jc w:val="both"/>
        <w:rPr>
          <w:rFonts w:ascii="Arial" w:hAnsi="Arial" w:cs="Arial"/>
          <w:sz w:val="22"/>
          <w:szCs w:val="22"/>
        </w:rPr>
      </w:pPr>
      <w:r w:rsidRPr="00CD034A">
        <w:rPr>
          <w:rFonts w:ascii="Arial" w:hAnsi="Arial" w:cs="Arial"/>
          <w:sz w:val="22"/>
          <w:szCs w:val="22"/>
        </w:rPr>
        <w:lastRenderedPageBreak/>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5681ABBE" w14:textId="77777777" w:rsidR="00CD034A" w:rsidRPr="00CD034A" w:rsidRDefault="00CD034A" w:rsidP="00CD034A">
      <w:pPr>
        <w:pStyle w:val="PargrafodaLista"/>
        <w:spacing w:line="360" w:lineRule="auto"/>
        <w:ind w:left="284"/>
        <w:jc w:val="both"/>
        <w:rPr>
          <w:rFonts w:ascii="Arial" w:hAnsi="Arial" w:cs="Arial"/>
          <w:sz w:val="22"/>
          <w:szCs w:val="22"/>
        </w:rPr>
      </w:pPr>
    </w:p>
    <w:p w14:paraId="47A67755" w14:textId="77777777" w:rsidR="00CD034A" w:rsidRPr="00CD034A" w:rsidRDefault="00CD034A" w:rsidP="00CD034A">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b/>
          <w:sz w:val="22"/>
          <w:szCs w:val="22"/>
        </w:rPr>
      </w:pPr>
      <w:r w:rsidRPr="00CD034A">
        <w:rPr>
          <w:rFonts w:ascii="Arial" w:hAnsi="Arial" w:cs="Arial"/>
          <w:b/>
          <w:sz w:val="22"/>
          <w:szCs w:val="22"/>
        </w:rPr>
        <w:t>7. OBRIGAÇÕES DA CONTRATADA.</w:t>
      </w:r>
    </w:p>
    <w:p w14:paraId="583CD384" w14:textId="77777777" w:rsidR="00CD034A" w:rsidRPr="00CD034A" w:rsidRDefault="00CD034A" w:rsidP="00CD034A">
      <w:pPr>
        <w:spacing w:before="240" w:line="276" w:lineRule="auto"/>
        <w:jc w:val="both"/>
        <w:rPr>
          <w:rFonts w:ascii="Arial" w:hAnsi="Arial" w:cs="Arial"/>
          <w:sz w:val="22"/>
          <w:szCs w:val="22"/>
        </w:rPr>
      </w:pPr>
      <w:r w:rsidRPr="00CD034A">
        <w:rPr>
          <w:rFonts w:ascii="Arial" w:hAnsi="Arial" w:cs="Arial"/>
          <w:sz w:val="22"/>
          <w:szCs w:val="22"/>
        </w:rPr>
        <w:t>7.1 – Arcar com todas as despesas, diretas ou indiretas, impostos, taxas, encargos, royalties, seguros, fretes - carrego e descarrego decorrentes do fornecimento dos produtos, sem qualquer ônus para a prefeitura municipal de Janaúba/</w:t>
      </w:r>
      <w:proofErr w:type="gramStart"/>
      <w:r w:rsidRPr="00CD034A">
        <w:rPr>
          <w:rFonts w:ascii="Arial" w:hAnsi="Arial" w:cs="Arial"/>
          <w:sz w:val="22"/>
          <w:szCs w:val="22"/>
        </w:rPr>
        <w:t>MG</w:t>
      </w:r>
      <w:proofErr w:type="gramEnd"/>
    </w:p>
    <w:p w14:paraId="308B4E6A" w14:textId="77777777" w:rsidR="00CD034A" w:rsidRPr="00CD034A" w:rsidRDefault="00CD034A" w:rsidP="00CD034A">
      <w:pPr>
        <w:spacing w:line="276" w:lineRule="auto"/>
        <w:jc w:val="both"/>
        <w:rPr>
          <w:rFonts w:ascii="Arial" w:hAnsi="Arial" w:cs="Arial"/>
          <w:sz w:val="22"/>
          <w:szCs w:val="22"/>
        </w:rPr>
      </w:pPr>
      <w:r w:rsidRPr="00CD034A">
        <w:rPr>
          <w:rFonts w:ascii="Arial" w:hAnsi="Arial" w:cs="Arial"/>
          <w:sz w:val="22"/>
          <w:szCs w:val="22"/>
        </w:rPr>
        <w:t xml:space="preserve">7.2 – Manter compatibilidade com </w:t>
      </w:r>
      <w:proofErr w:type="gramStart"/>
      <w:r w:rsidRPr="00CD034A">
        <w:rPr>
          <w:rFonts w:ascii="Arial" w:hAnsi="Arial" w:cs="Arial"/>
          <w:sz w:val="22"/>
          <w:szCs w:val="22"/>
        </w:rPr>
        <w:t>a obrigações</w:t>
      </w:r>
      <w:proofErr w:type="gramEnd"/>
      <w:r w:rsidRPr="00CD034A">
        <w:rPr>
          <w:rFonts w:ascii="Arial" w:hAnsi="Arial" w:cs="Arial"/>
          <w:sz w:val="22"/>
          <w:szCs w:val="22"/>
        </w:rPr>
        <w:t xml:space="preserve"> assumidas durante todo processo desta compra.</w:t>
      </w:r>
    </w:p>
    <w:p w14:paraId="6B4BFBB7" w14:textId="77777777" w:rsidR="00CD034A" w:rsidRPr="00CD034A" w:rsidRDefault="00CD034A" w:rsidP="00CD034A">
      <w:pPr>
        <w:spacing w:line="276" w:lineRule="auto"/>
        <w:jc w:val="both"/>
        <w:rPr>
          <w:rFonts w:ascii="Arial" w:hAnsi="Arial" w:cs="Arial"/>
          <w:sz w:val="22"/>
          <w:szCs w:val="22"/>
        </w:rPr>
      </w:pPr>
      <w:r w:rsidRPr="00CD034A">
        <w:rPr>
          <w:rFonts w:ascii="Arial" w:hAnsi="Arial" w:cs="Arial"/>
          <w:sz w:val="22"/>
          <w:szCs w:val="22"/>
        </w:rPr>
        <w:t>7.3 – Substituir as suas expensas, todo e qualquer produto entregue em desacordo com as especificações exigidas e padrões de qualidade exigidos, com defeito, vício ou que vier a apresentar problema quanto ao seu consumo dentro do período de garantia.</w:t>
      </w:r>
    </w:p>
    <w:p w14:paraId="5D04990F" w14:textId="77777777" w:rsidR="00CD034A" w:rsidRPr="00CD034A" w:rsidRDefault="00CD034A" w:rsidP="00CD034A">
      <w:pPr>
        <w:spacing w:line="276" w:lineRule="auto"/>
        <w:jc w:val="both"/>
        <w:rPr>
          <w:rFonts w:ascii="Arial" w:hAnsi="Arial" w:cs="Arial"/>
          <w:sz w:val="22"/>
          <w:szCs w:val="22"/>
        </w:rPr>
      </w:pPr>
      <w:r w:rsidRPr="00CD034A">
        <w:rPr>
          <w:rFonts w:ascii="Arial" w:hAnsi="Arial" w:cs="Arial"/>
          <w:sz w:val="22"/>
          <w:szCs w:val="22"/>
        </w:rPr>
        <w:t>7.4 – Responsabilizar pelos danos causados diretamente a Administração ou a terceiros, decorrente de sua culpa ou dolo até a entrega do produto no Almoxarifado, incluindo as entregas feitas por transportadoras.</w:t>
      </w:r>
    </w:p>
    <w:p w14:paraId="1470BEC7" w14:textId="77777777" w:rsidR="00CD034A" w:rsidRPr="00CD034A" w:rsidRDefault="00CD034A" w:rsidP="00CD034A">
      <w:pPr>
        <w:spacing w:line="276" w:lineRule="auto"/>
        <w:jc w:val="both"/>
        <w:rPr>
          <w:rFonts w:ascii="Arial" w:hAnsi="Arial" w:cs="Arial"/>
          <w:sz w:val="22"/>
          <w:szCs w:val="22"/>
        </w:rPr>
      </w:pPr>
      <w:r w:rsidRPr="00CD034A">
        <w:rPr>
          <w:rFonts w:ascii="Arial" w:hAnsi="Arial" w:cs="Arial"/>
          <w:sz w:val="22"/>
          <w:szCs w:val="22"/>
        </w:rPr>
        <w:t>7.5 – Responsabilizar-se pela fiel entrega dos produtos no prazo estabelecido.</w:t>
      </w:r>
    </w:p>
    <w:p w14:paraId="4453821A" w14:textId="77777777" w:rsidR="00CD034A" w:rsidRPr="00CD034A" w:rsidRDefault="00CD034A" w:rsidP="00CD034A">
      <w:pPr>
        <w:spacing w:line="276" w:lineRule="auto"/>
        <w:jc w:val="both"/>
        <w:rPr>
          <w:rFonts w:ascii="Arial" w:hAnsi="Arial" w:cs="Arial"/>
          <w:sz w:val="22"/>
          <w:szCs w:val="22"/>
        </w:rPr>
      </w:pPr>
      <w:r w:rsidRPr="00CD034A">
        <w:rPr>
          <w:rFonts w:ascii="Arial" w:hAnsi="Arial" w:cs="Arial"/>
          <w:sz w:val="22"/>
          <w:szCs w:val="22"/>
        </w:rPr>
        <w:t>7.6 – Prestar todos os esclarecimentos que forem solicitados pela Administração, durante a execução desta aquisição.</w:t>
      </w:r>
    </w:p>
    <w:p w14:paraId="52B306EC" w14:textId="77777777" w:rsidR="00CD034A" w:rsidRPr="00CD034A" w:rsidRDefault="00CD034A" w:rsidP="00CD034A">
      <w:pPr>
        <w:spacing w:after="240" w:line="276" w:lineRule="auto"/>
        <w:jc w:val="both"/>
        <w:rPr>
          <w:rFonts w:ascii="Arial" w:hAnsi="Arial" w:cs="Arial"/>
          <w:sz w:val="22"/>
          <w:szCs w:val="22"/>
        </w:rPr>
      </w:pPr>
      <w:r w:rsidRPr="00CD034A">
        <w:rPr>
          <w:rFonts w:ascii="Arial" w:hAnsi="Arial" w:cs="Arial"/>
          <w:sz w:val="22"/>
          <w:szCs w:val="22"/>
        </w:rPr>
        <w:t>7.7 – Aceitar nas mesmas condições contratuais, os acréscimos ou supressões que se fizerem necessários, até 25% (vinte e cinco por cento) das quantidades atualizadas no contrato, na forma do art. 65, parágrafos 1° e 2° da lei n° 8.666/93 e suas alterações posteriores.</w:t>
      </w:r>
    </w:p>
    <w:p w14:paraId="391D5FA8" w14:textId="77777777" w:rsidR="00CD034A" w:rsidRPr="00CD034A" w:rsidRDefault="00CD034A" w:rsidP="00CD034A">
      <w:pPr>
        <w:pBdr>
          <w:top w:val="single" w:sz="4" w:space="1" w:color="auto"/>
          <w:left w:val="single" w:sz="4" w:space="4" w:color="auto"/>
          <w:bottom w:val="single" w:sz="4" w:space="1" w:color="auto"/>
          <w:right w:val="single" w:sz="4" w:space="4" w:color="auto"/>
        </w:pBdr>
        <w:shd w:val="clear" w:color="auto" w:fill="CCCCCC"/>
        <w:spacing w:line="360" w:lineRule="auto"/>
        <w:jc w:val="both"/>
        <w:rPr>
          <w:rFonts w:ascii="Arial" w:hAnsi="Arial" w:cs="Arial"/>
          <w:b/>
          <w:sz w:val="22"/>
          <w:szCs w:val="22"/>
        </w:rPr>
      </w:pPr>
      <w:r w:rsidRPr="00CD034A">
        <w:rPr>
          <w:rFonts w:ascii="Arial" w:hAnsi="Arial" w:cs="Arial"/>
          <w:b/>
          <w:sz w:val="22"/>
          <w:szCs w:val="22"/>
        </w:rPr>
        <w:t>8. OBRIGAÇÕES DA CONTRATANTE.</w:t>
      </w:r>
    </w:p>
    <w:p w14:paraId="36EB744B" w14:textId="77777777" w:rsidR="00CD034A" w:rsidRPr="00CD034A" w:rsidRDefault="00CD034A" w:rsidP="00CD034A">
      <w:pPr>
        <w:spacing w:before="240" w:line="276" w:lineRule="auto"/>
        <w:jc w:val="both"/>
        <w:rPr>
          <w:rFonts w:ascii="Arial" w:hAnsi="Arial" w:cs="Arial"/>
          <w:sz w:val="22"/>
          <w:szCs w:val="22"/>
        </w:rPr>
      </w:pPr>
      <w:r w:rsidRPr="00CD034A">
        <w:rPr>
          <w:rFonts w:ascii="Arial" w:hAnsi="Arial" w:cs="Arial"/>
          <w:sz w:val="22"/>
          <w:szCs w:val="22"/>
        </w:rPr>
        <w:t xml:space="preserve">8.1 – Designar servidor da Secretaria de saúde para </w:t>
      </w:r>
      <w:proofErr w:type="gramStart"/>
      <w:r w:rsidRPr="00CD034A">
        <w:rPr>
          <w:rFonts w:ascii="Arial" w:hAnsi="Arial" w:cs="Arial"/>
          <w:sz w:val="22"/>
          <w:szCs w:val="22"/>
        </w:rPr>
        <w:t>proceder</w:t>
      </w:r>
      <w:proofErr w:type="gramEnd"/>
      <w:r w:rsidRPr="00CD034A">
        <w:rPr>
          <w:rFonts w:ascii="Arial" w:hAnsi="Arial" w:cs="Arial"/>
          <w:sz w:val="22"/>
          <w:szCs w:val="22"/>
        </w:rPr>
        <w:t xml:space="preserve"> recebimento dos produtos;</w:t>
      </w:r>
    </w:p>
    <w:p w14:paraId="01D926EF" w14:textId="77777777" w:rsidR="00CD034A" w:rsidRPr="00CD034A" w:rsidRDefault="00CD034A" w:rsidP="00CD034A">
      <w:pPr>
        <w:spacing w:line="276" w:lineRule="auto"/>
        <w:jc w:val="both"/>
        <w:rPr>
          <w:rFonts w:ascii="Arial" w:hAnsi="Arial" w:cs="Arial"/>
          <w:sz w:val="22"/>
          <w:szCs w:val="22"/>
        </w:rPr>
      </w:pPr>
      <w:r w:rsidRPr="00CD034A">
        <w:rPr>
          <w:rFonts w:ascii="Arial" w:hAnsi="Arial" w:cs="Arial"/>
          <w:sz w:val="22"/>
          <w:szCs w:val="22"/>
        </w:rPr>
        <w:t>8.2 – Rejeitar os produtos que não atendam aos requisitos constantes das especificações constantes da Planilha;</w:t>
      </w:r>
    </w:p>
    <w:p w14:paraId="02B74F75" w14:textId="77777777" w:rsidR="00CD034A" w:rsidRPr="00CD034A" w:rsidRDefault="00CD034A" w:rsidP="00CD034A">
      <w:pPr>
        <w:spacing w:after="240" w:line="276" w:lineRule="auto"/>
        <w:jc w:val="both"/>
        <w:rPr>
          <w:rFonts w:ascii="Arial" w:hAnsi="Arial" w:cs="Arial"/>
          <w:sz w:val="22"/>
          <w:szCs w:val="22"/>
        </w:rPr>
      </w:pPr>
      <w:r w:rsidRPr="00CD034A">
        <w:rPr>
          <w:rFonts w:ascii="Arial" w:hAnsi="Arial" w:cs="Arial"/>
          <w:sz w:val="22"/>
          <w:szCs w:val="22"/>
        </w:rPr>
        <w:t>8.3 – Efetuar o pagamento na forma e no prazo estabelecido no Contrato e/ou Empenho.</w:t>
      </w:r>
    </w:p>
    <w:p w14:paraId="4D6FEA90" w14:textId="77777777" w:rsidR="00CD034A" w:rsidRPr="00CD034A" w:rsidRDefault="00CD034A" w:rsidP="00CD034A">
      <w:pPr>
        <w:pBdr>
          <w:top w:val="single" w:sz="4" w:space="1" w:color="auto"/>
          <w:left w:val="single" w:sz="4" w:space="4" w:color="auto"/>
          <w:bottom w:val="single" w:sz="4" w:space="1" w:color="auto"/>
          <w:right w:val="single" w:sz="4" w:space="4" w:color="auto"/>
        </w:pBdr>
        <w:shd w:val="clear" w:color="auto" w:fill="CCCCCC"/>
        <w:spacing w:line="360" w:lineRule="auto"/>
        <w:jc w:val="both"/>
        <w:rPr>
          <w:rFonts w:ascii="Arial" w:hAnsi="Arial" w:cs="Arial"/>
          <w:b/>
          <w:sz w:val="22"/>
          <w:szCs w:val="22"/>
        </w:rPr>
      </w:pPr>
      <w:r w:rsidRPr="00CD034A">
        <w:rPr>
          <w:rFonts w:ascii="Arial" w:hAnsi="Arial" w:cs="Arial"/>
          <w:b/>
          <w:sz w:val="22"/>
          <w:szCs w:val="22"/>
        </w:rPr>
        <w:t xml:space="preserve">9. </w:t>
      </w:r>
      <w:r w:rsidRPr="00CD034A">
        <w:rPr>
          <w:rFonts w:ascii="Arial" w:hAnsi="Arial" w:cs="Arial"/>
          <w:b/>
          <w:bCs/>
          <w:sz w:val="22"/>
          <w:szCs w:val="22"/>
        </w:rPr>
        <w:t>DOCUMENTOS TÉCNICOS</w:t>
      </w:r>
    </w:p>
    <w:p w14:paraId="5986637C" w14:textId="77777777" w:rsidR="00CD034A" w:rsidRPr="00CD034A" w:rsidRDefault="00CD034A" w:rsidP="00CD034A">
      <w:pPr>
        <w:pStyle w:val="PargrafodaLista"/>
        <w:numPr>
          <w:ilvl w:val="0"/>
          <w:numId w:val="15"/>
        </w:numPr>
        <w:spacing w:before="240" w:line="276" w:lineRule="auto"/>
        <w:ind w:left="709" w:hanging="567"/>
        <w:jc w:val="both"/>
        <w:rPr>
          <w:rFonts w:ascii="Arial" w:hAnsi="Arial" w:cs="Arial"/>
          <w:sz w:val="22"/>
          <w:szCs w:val="22"/>
        </w:rPr>
      </w:pPr>
      <w:r w:rsidRPr="00CD034A">
        <w:rPr>
          <w:rFonts w:ascii="Arial" w:hAnsi="Arial" w:cs="Arial"/>
          <w:sz w:val="22"/>
          <w:szCs w:val="22"/>
        </w:rPr>
        <w:t>Envelope de habilitação:</w:t>
      </w:r>
    </w:p>
    <w:p w14:paraId="13A361B1" w14:textId="77777777" w:rsidR="00CD034A" w:rsidRPr="00CD034A" w:rsidRDefault="00CD034A" w:rsidP="00CD034A">
      <w:pPr>
        <w:pStyle w:val="PargrafodaLista"/>
        <w:numPr>
          <w:ilvl w:val="0"/>
          <w:numId w:val="15"/>
        </w:numPr>
        <w:spacing w:line="276" w:lineRule="auto"/>
        <w:ind w:left="709" w:hanging="567"/>
        <w:jc w:val="both"/>
        <w:rPr>
          <w:rFonts w:ascii="Arial" w:hAnsi="Arial" w:cs="Arial"/>
          <w:sz w:val="22"/>
          <w:szCs w:val="22"/>
        </w:rPr>
      </w:pPr>
      <w:r w:rsidRPr="00CD034A">
        <w:rPr>
          <w:rFonts w:ascii="Arial" w:hAnsi="Arial" w:cs="Arial"/>
          <w:sz w:val="22"/>
          <w:szCs w:val="22"/>
        </w:rPr>
        <w:t xml:space="preserve">Apresentar registro na ANVISA ou Ministério da Saúde de todos os materiais </w:t>
      </w:r>
    </w:p>
    <w:p w14:paraId="7DE78E60" w14:textId="77777777" w:rsidR="00CD034A" w:rsidRPr="00CD034A" w:rsidRDefault="00CD034A" w:rsidP="00CD034A">
      <w:pPr>
        <w:pStyle w:val="PargrafodaLista"/>
        <w:numPr>
          <w:ilvl w:val="0"/>
          <w:numId w:val="15"/>
        </w:numPr>
        <w:spacing w:line="276" w:lineRule="auto"/>
        <w:ind w:left="709" w:hanging="567"/>
        <w:jc w:val="both"/>
        <w:rPr>
          <w:rFonts w:ascii="Arial" w:hAnsi="Arial" w:cs="Arial"/>
          <w:sz w:val="22"/>
          <w:szCs w:val="22"/>
        </w:rPr>
      </w:pPr>
      <w:r w:rsidRPr="00CD034A">
        <w:rPr>
          <w:rFonts w:ascii="Arial" w:hAnsi="Arial" w:cs="Arial"/>
          <w:sz w:val="22"/>
          <w:szCs w:val="22"/>
        </w:rPr>
        <w:t>Apresentar Alvará de funcionamento da empresa emitida pela Prefeitura sede da Licitante.</w:t>
      </w:r>
    </w:p>
    <w:p w14:paraId="374DF93A" w14:textId="77777777" w:rsidR="00CD034A" w:rsidRPr="00CD034A" w:rsidRDefault="00CD034A" w:rsidP="00CD034A">
      <w:pPr>
        <w:pStyle w:val="PargrafodaLista"/>
        <w:numPr>
          <w:ilvl w:val="0"/>
          <w:numId w:val="15"/>
        </w:numPr>
        <w:spacing w:after="240" w:line="276" w:lineRule="auto"/>
        <w:ind w:left="709" w:hanging="567"/>
        <w:jc w:val="both"/>
        <w:rPr>
          <w:rFonts w:ascii="Arial" w:hAnsi="Arial" w:cs="Arial"/>
          <w:sz w:val="22"/>
          <w:szCs w:val="22"/>
        </w:rPr>
      </w:pPr>
      <w:r w:rsidRPr="00CD034A">
        <w:rPr>
          <w:rFonts w:ascii="Arial" w:hAnsi="Arial" w:cs="Arial"/>
          <w:sz w:val="22"/>
          <w:szCs w:val="22"/>
        </w:rPr>
        <w:t>Apresentar Certificado de boas práticas de fabricação, distribuição e armazenamento, conforme RDC 95 de 08/11/2000, RDC 354 de 23/12/2002 e RDC 59 de 27/06/2012.</w:t>
      </w:r>
    </w:p>
    <w:p w14:paraId="455F05C1" w14:textId="77777777" w:rsidR="00CD034A" w:rsidRPr="00CD034A" w:rsidRDefault="00CD034A" w:rsidP="00CD034A">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b/>
          <w:sz w:val="22"/>
          <w:szCs w:val="22"/>
        </w:rPr>
      </w:pPr>
      <w:r w:rsidRPr="00CD034A">
        <w:rPr>
          <w:rFonts w:ascii="Arial" w:hAnsi="Arial" w:cs="Arial"/>
          <w:b/>
          <w:sz w:val="22"/>
          <w:szCs w:val="22"/>
        </w:rPr>
        <w:lastRenderedPageBreak/>
        <w:t>10. DA DOTAÇÃO ORÇAMENTÁRIA</w:t>
      </w:r>
    </w:p>
    <w:p w14:paraId="696C953A" w14:textId="77777777" w:rsidR="00CD034A" w:rsidRPr="00CD034A" w:rsidRDefault="00CD034A" w:rsidP="00CD034A">
      <w:pPr>
        <w:tabs>
          <w:tab w:val="right" w:pos="9071"/>
        </w:tabs>
        <w:spacing w:before="240" w:line="360" w:lineRule="auto"/>
        <w:jc w:val="both"/>
        <w:rPr>
          <w:rFonts w:ascii="Arial" w:hAnsi="Arial" w:cs="Arial"/>
          <w:sz w:val="22"/>
          <w:szCs w:val="22"/>
          <w:lang w:val="pt-PT"/>
        </w:rPr>
      </w:pPr>
      <w:r w:rsidRPr="00CD034A">
        <w:rPr>
          <w:rFonts w:ascii="Arial" w:hAnsi="Arial" w:cs="Arial"/>
          <w:sz w:val="22"/>
          <w:szCs w:val="22"/>
          <w:lang w:val="pt-PT"/>
        </w:rPr>
        <w:t xml:space="preserve">No presente processo devem ser utilizadas as seguintes dotações orçamentárias: </w:t>
      </w:r>
    </w:p>
    <w:p w14:paraId="05A5C34A" w14:textId="77777777" w:rsidR="00CD034A" w:rsidRPr="00CD034A" w:rsidRDefault="00CD034A" w:rsidP="00CD034A">
      <w:pPr>
        <w:tabs>
          <w:tab w:val="right" w:pos="9071"/>
        </w:tabs>
        <w:spacing w:before="240" w:line="360" w:lineRule="auto"/>
        <w:jc w:val="both"/>
        <w:rPr>
          <w:rFonts w:ascii="Arial" w:hAnsi="Arial" w:cs="Arial"/>
          <w:sz w:val="22"/>
          <w:szCs w:val="22"/>
          <w:lang w:val="pt-PT"/>
        </w:rPr>
      </w:pPr>
    </w:p>
    <w:tbl>
      <w:tblPr>
        <w:tblW w:w="6936" w:type="dxa"/>
        <w:jc w:val="center"/>
        <w:shd w:val="clear" w:color="auto" w:fill="FFFFFF"/>
        <w:tblCellMar>
          <w:left w:w="0" w:type="dxa"/>
          <w:right w:w="0" w:type="dxa"/>
        </w:tblCellMar>
        <w:tblLook w:val="04A0" w:firstRow="1" w:lastRow="0" w:firstColumn="1" w:lastColumn="0" w:noHBand="0" w:noVBand="1"/>
      </w:tblPr>
      <w:tblGrid>
        <w:gridCol w:w="1124"/>
        <w:gridCol w:w="4678"/>
        <w:gridCol w:w="1134"/>
      </w:tblGrid>
      <w:tr w:rsidR="00CD034A" w:rsidRPr="00CD034A" w14:paraId="4266E20C" w14:textId="77777777" w:rsidTr="00A51D01">
        <w:trPr>
          <w:trHeight w:val="300"/>
          <w:jc w:val="center"/>
        </w:trPr>
        <w:tc>
          <w:tcPr>
            <w:tcW w:w="1124"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341B2F8" w14:textId="77777777" w:rsidR="00CD034A" w:rsidRPr="00CD034A" w:rsidRDefault="00CD034A" w:rsidP="00A51D01">
            <w:pPr>
              <w:jc w:val="center"/>
              <w:rPr>
                <w:rFonts w:ascii="Arial" w:hAnsi="Arial" w:cs="Arial"/>
                <w:color w:val="222222"/>
                <w:sz w:val="22"/>
                <w:szCs w:val="22"/>
              </w:rPr>
            </w:pPr>
            <w:r w:rsidRPr="00CD034A">
              <w:rPr>
                <w:rFonts w:ascii="Arial" w:hAnsi="Arial" w:cs="Arial"/>
                <w:b/>
                <w:bCs/>
                <w:color w:val="000000"/>
                <w:sz w:val="22"/>
                <w:szCs w:val="22"/>
              </w:rPr>
              <w:t>Ficha</w:t>
            </w:r>
          </w:p>
        </w:tc>
        <w:tc>
          <w:tcPr>
            <w:tcW w:w="467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A7B99B4" w14:textId="77777777" w:rsidR="00CD034A" w:rsidRPr="00CD034A" w:rsidRDefault="00CD034A" w:rsidP="00A51D01">
            <w:pPr>
              <w:jc w:val="center"/>
              <w:rPr>
                <w:rFonts w:ascii="Arial" w:hAnsi="Arial" w:cs="Arial"/>
                <w:color w:val="222222"/>
                <w:sz w:val="22"/>
                <w:szCs w:val="22"/>
              </w:rPr>
            </w:pPr>
            <w:r w:rsidRPr="00CD034A">
              <w:rPr>
                <w:rFonts w:ascii="Arial" w:hAnsi="Arial" w:cs="Arial"/>
                <w:b/>
                <w:bCs/>
                <w:color w:val="000000"/>
                <w:sz w:val="22"/>
                <w:szCs w:val="22"/>
              </w:rPr>
              <w:t>Dotação</w:t>
            </w:r>
          </w:p>
        </w:tc>
        <w:tc>
          <w:tcPr>
            <w:tcW w:w="113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2C45E6B" w14:textId="77777777" w:rsidR="00CD034A" w:rsidRPr="00CD034A" w:rsidRDefault="00CD034A" w:rsidP="00A51D01">
            <w:pPr>
              <w:jc w:val="center"/>
              <w:rPr>
                <w:rFonts w:ascii="Arial" w:hAnsi="Arial" w:cs="Arial"/>
                <w:color w:val="222222"/>
                <w:sz w:val="22"/>
                <w:szCs w:val="22"/>
              </w:rPr>
            </w:pPr>
            <w:r w:rsidRPr="00CD034A">
              <w:rPr>
                <w:rFonts w:ascii="Arial" w:hAnsi="Arial" w:cs="Arial"/>
                <w:b/>
                <w:bCs/>
                <w:color w:val="000000"/>
                <w:sz w:val="22"/>
                <w:szCs w:val="22"/>
              </w:rPr>
              <w:t>Fonte</w:t>
            </w:r>
          </w:p>
        </w:tc>
      </w:tr>
      <w:tr w:rsidR="00CD034A" w:rsidRPr="00CD034A" w14:paraId="2EF28751" w14:textId="77777777" w:rsidTr="00A51D01">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FFAC285" w14:textId="77777777" w:rsidR="00CD034A" w:rsidRPr="00CD034A" w:rsidRDefault="00CD034A" w:rsidP="00A51D01">
            <w:pPr>
              <w:jc w:val="center"/>
              <w:rPr>
                <w:rFonts w:ascii="Arial" w:hAnsi="Arial" w:cs="Arial"/>
                <w:color w:val="222222"/>
                <w:sz w:val="22"/>
                <w:szCs w:val="22"/>
              </w:rPr>
            </w:pPr>
            <w:r w:rsidRPr="00CD034A">
              <w:rPr>
                <w:rFonts w:ascii="Arial" w:hAnsi="Arial" w:cs="Arial"/>
                <w:color w:val="000000"/>
                <w:sz w:val="22"/>
                <w:szCs w:val="22"/>
              </w:rPr>
              <w:t>1130</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2056931" w14:textId="77777777" w:rsidR="00CD034A" w:rsidRPr="00CD034A" w:rsidRDefault="00CD034A" w:rsidP="00A51D01">
            <w:pPr>
              <w:jc w:val="center"/>
              <w:rPr>
                <w:rFonts w:ascii="Arial" w:hAnsi="Arial" w:cs="Arial"/>
                <w:color w:val="222222"/>
                <w:sz w:val="22"/>
                <w:szCs w:val="22"/>
              </w:rPr>
            </w:pPr>
            <w:r w:rsidRPr="00CD034A">
              <w:rPr>
                <w:rFonts w:ascii="Arial" w:hAnsi="Arial" w:cs="Arial"/>
                <w:color w:val="000000"/>
                <w:sz w:val="22"/>
                <w:szCs w:val="22"/>
              </w:rPr>
              <w:t>09.01.01.010.302.0024.1039.4.4.90.52.00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4A166D3" w14:textId="77777777" w:rsidR="00CD034A" w:rsidRPr="00CD034A" w:rsidRDefault="00CD034A" w:rsidP="00A51D01">
            <w:pPr>
              <w:jc w:val="center"/>
              <w:rPr>
                <w:rFonts w:ascii="Arial" w:hAnsi="Arial" w:cs="Arial"/>
                <w:color w:val="222222"/>
                <w:sz w:val="22"/>
                <w:szCs w:val="22"/>
              </w:rPr>
            </w:pPr>
            <w:r w:rsidRPr="00CD034A">
              <w:rPr>
                <w:rFonts w:ascii="Arial" w:hAnsi="Arial" w:cs="Arial"/>
                <w:color w:val="000000"/>
                <w:sz w:val="22"/>
                <w:szCs w:val="22"/>
              </w:rPr>
              <w:t>102</w:t>
            </w:r>
          </w:p>
        </w:tc>
      </w:tr>
      <w:tr w:rsidR="00CD034A" w:rsidRPr="00CD034A" w14:paraId="301A0EA0" w14:textId="77777777" w:rsidTr="00A51D01">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93E0006" w14:textId="77777777" w:rsidR="00CD034A" w:rsidRPr="00CD034A" w:rsidRDefault="00CD034A" w:rsidP="00A51D01">
            <w:pPr>
              <w:jc w:val="center"/>
              <w:rPr>
                <w:rFonts w:ascii="Arial" w:hAnsi="Arial" w:cs="Arial"/>
                <w:color w:val="222222"/>
                <w:sz w:val="22"/>
                <w:szCs w:val="22"/>
              </w:rPr>
            </w:pPr>
            <w:r w:rsidRPr="00CD034A">
              <w:rPr>
                <w:rFonts w:ascii="Arial" w:hAnsi="Arial" w:cs="Arial"/>
                <w:color w:val="000000"/>
                <w:sz w:val="22"/>
                <w:szCs w:val="22"/>
              </w:rPr>
              <w:t>1152</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A93B89A" w14:textId="77777777" w:rsidR="00CD034A" w:rsidRPr="00CD034A" w:rsidRDefault="00CD034A" w:rsidP="00A51D01">
            <w:pPr>
              <w:jc w:val="center"/>
              <w:rPr>
                <w:rFonts w:ascii="Arial" w:hAnsi="Arial" w:cs="Arial"/>
                <w:color w:val="222222"/>
                <w:sz w:val="22"/>
                <w:szCs w:val="22"/>
              </w:rPr>
            </w:pPr>
            <w:r w:rsidRPr="00CD034A">
              <w:rPr>
                <w:rFonts w:ascii="Arial" w:hAnsi="Arial" w:cs="Arial"/>
                <w:color w:val="000000"/>
                <w:sz w:val="22"/>
                <w:szCs w:val="22"/>
              </w:rPr>
              <w:t>09.01.01.010.302.0024.2098.3.3.90.30.00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01DBE4B" w14:textId="77777777" w:rsidR="00CD034A" w:rsidRPr="00CD034A" w:rsidRDefault="00CD034A" w:rsidP="00A51D01">
            <w:pPr>
              <w:jc w:val="center"/>
              <w:rPr>
                <w:rFonts w:ascii="Arial" w:hAnsi="Arial" w:cs="Arial"/>
                <w:color w:val="222222"/>
                <w:sz w:val="22"/>
                <w:szCs w:val="22"/>
              </w:rPr>
            </w:pPr>
            <w:r w:rsidRPr="00CD034A">
              <w:rPr>
                <w:rFonts w:ascii="Arial" w:hAnsi="Arial" w:cs="Arial"/>
                <w:color w:val="000000"/>
                <w:sz w:val="22"/>
                <w:szCs w:val="22"/>
              </w:rPr>
              <w:t>102</w:t>
            </w:r>
          </w:p>
        </w:tc>
      </w:tr>
    </w:tbl>
    <w:p w14:paraId="41691E41" w14:textId="77777777" w:rsidR="007C1359" w:rsidRPr="00CD034A" w:rsidRDefault="007C1359" w:rsidP="007C1359">
      <w:pPr>
        <w:rPr>
          <w:rFonts w:ascii="Arial" w:hAnsi="Arial" w:cs="Arial"/>
          <w:sz w:val="22"/>
          <w:szCs w:val="22"/>
          <w:lang w:eastAsia="ar-SA"/>
        </w:rPr>
      </w:pPr>
    </w:p>
    <w:p w14:paraId="4B8B7F33" w14:textId="77777777" w:rsidR="007C1359" w:rsidRDefault="007C1359" w:rsidP="007C1359">
      <w:pPr>
        <w:rPr>
          <w:rFonts w:ascii="Arial" w:hAnsi="Arial" w:cs="Arial"/>
          <w:sz w:val="22"/>
          <w:szCs w:val="22"/>
          <w:lang w:eastAsia="ar-SA"/>
        </w:rPr>
      </w:pPr>
    </w:p>
    <w:p w14:paraId="419BAB2F" w14:textId="77777777" w:rsidR="007C1359" w:rsidRDefault="007C1359" w:rsidP="007C1359">
      <w:pPr>
        <w:rPr>
          <w:rFonts w:ascii="Arial" w:hAnsi="Arial" w:cs="Arial"/>
          <w:sz w:val="22"/>
          <w:szCs w:val="22"/>
          <w:lang w:eastAsia="ar-SA"/>
        </w:rPr>
      </w:pPr>
    </w:p>
    <w:p w14:paraId="0C02F3E2" w14:textId="77777777" w:rsidR="007C1359" w:rsidRDefault="007C1359" w:rsidP="007C1359">
      <w:pPr>
        <w:rPr>
          <w:rFonts w:ascii="Arial" w:hAnsi="Arial" w:cs="Arial"/>
          <w:sz w:val="22"/>
          <w:szCs w:val="22"/>
          <w:lang w:eastAsia="ar-SA"/>
        </w:rPr>
      </w:pPr>
    </w:p>
    <w:p w14:paraId="6852D55A" w14:textId="77777777" w:rsidR="007C1359" w:rsidRDefault="007C1359" w:rsidP="007C1359">
      <w:pPr>
        <w:rPr>
          <w:rFonts w:ascii="Arial" w:hAnsi="Arial" w:cs="Arial"/>
          <w:sz w:val="22"/>
          <w:szCs w:val="22"/>
          <w:lang w:eastAsia="ar-SA"/>
        </w:rPr>
      </w:pPr>
    </w:p>
    <w:p w14:paraId="4CCFDCFF" w14:textId="77777777" w:rsidR="007C1359" w:rsidRDefault="007C1359" w:rsidP="007C1359">
      <w:pPr>
        <w:rPr>
          <w:rFonts w:ascii="Arial" w:hAnsi="Arial" w:cs="Arial"/>
          <w:sz w:val="22"/>
          <w:szCs w:val="22"/>
          <w:lang w:eastAsia="ar-SA"/>
        </w:rPr>
      </w:pPr>
    </w:p>
    <w:p w14:paraId="5D5E13C7" w14:textId="77777777" w:rsidR="007C1359" w:rsidRDefault="007C1359" w:rsidP="007C1359">
      <w:pPr>
        <w:rPr>
          <w:rFonts w:ascii="Arial" w:hAnsi="Arial" w:cs="Arial"/>
          <w:sz w:val="22"/>
          <w:szCs w:val="22"/>
          <w:lang w:eastAsia="ar-SA"/>
        </w:rPr>
      </w:pPr>
    </w:p>
    <w:p w14:paraId="7D299DC5" w14:textId="77777777" w:rsidR="007C1359" w:rsidRDefault="007C1359" w:rsidP="007C1359">
      <w:pPr>
        <w:rPr>
          <w:rFonts w:ascii="Arial" w:hAnsi="Arial" w:cs="Arial"/>
          <w:sz w:val="22"/>
          <w:szCs w:val="22"/>
          <w:lang w:eastAsia="ar-SA"/>
        </w:rPr>
      </w:pPr>
    </w:p>
    <w:p w14:paraId="40967EA9" w14:textId="77777777" w:rsidR="007C1359" w:rsidRDefault="007C1359" w:rsidP="007C1359">
      <w:pPr>
        <w:rPr>
          <w:rFonts w:ascii="Arial" w:hAnsi="Arial" w:cs="Arial"/>
          <w:sz w:val="22"/>
          <w:szCs w:val="22"/>
          <w:lang w:eastAsia="ar-SA"/>
        </w:rPr>
      </w:pPr>
    </w:p>
    <w:p w14:paraId="6885E90B" w14:textId="77777777" w:rsidR="007C1359" w:rsidRDefault="007C1359" w:rsidP="007C1359">
      <w:pPr>
        <w:rPr>
          <w:rFonts w:ascii="Arial" w:hAnsi="Arial" w:cs="Arial"/>
          <w:sz w:val="22"/>
          <w:szCs w:val="22"/>
          <w:lang w:eastAsia="ar-SA"/>
        </w:rPr>
      </w:pPr>
    </w:p>
    <w:p w14:paraId="744A280E" w14:textId="77777777" w:rsidR="007C1359" w:rsidRDefault="007C1359" w:rsidP="007C1359">
      <w:pPr>
        <w:rPr>
          <w:rFonts w:ascii="Arial" w:hAnsi="Arial" w:cs="Arial"/>
          <w:sz w:val="22"/>
          <w:szCs w:val="22"/>
          <w:lang w:eastAsia="ar-SA"/>
        </w:rPr>
      </w:pPr>
    </w:p>
    <w:p w14:paraId="5BEF91DA" w14:textId="77777777" w:rsidR="007C1359" w:rsidRDefault="007C1359" w:rsidP="007C1359">
      <w:pPr>
        <w:rPr>
          <w:rFonts w:ascii="Arial" w:hAnsi="Arial" w:cs="Arial"/>
          <w:sz w:val="22"/>
          <w:szCs w:val="22"/>
          <w:lang w:eastAsia="ar-SA"/>
        </w:rPr>
      </w:pPr>
    </w:p>
    <w:p w14:paraId="10BB4046" w14:textId="77777777" w:rsidR="007C1359" w:rsidRDefault="007C1359" w:rsidP="007C1359">
      <w:pPr>
        <w:rPr>
          <w:rFonts w:ascii="Arial" w:hAnsi="Arial" w:cs="Arial"/>
          <w:sz w:val="22"/>
          <w:szCs w:val="22"/>
          <w:lang w:eastAsia="ar-SA"/>
        </w:rPr>
      </w:pPr>
    </w:p>
    <w:p w14:paraId="7A9D7C5E" w14:textId="77777777" w:rsidR="007C1359" w:rsidRDefault="007C1359" w:rsidP="007C1359">
      <w:pPr>
        <w:rPr>
          <w:rFonts w:ascii="Arial" w:hAnsi="Arial" w:cs="Arial"/>
          <w:sz w:val="22"/>
          <w:szCs w:val="22"/>
          <w:lang w:eastAsia="ar-SA"/>
        </w:rPr>
      </w:pPr>
    </w:p>
    <w:p w14:paraId="06B9122C" w14:textId="77777777" w:rsidR="007C1359" w:rsidRDefault="007C1359" w:rsidP="007C1359">
      <w:pPr>
        <w:rPr>
          <w:rFonts w:ascii="Arial" w:hAnsi="Arial" w:cs="Arial"/>
          <w:sz w:val="22"/>
          <w:szCs w:val="22"/>
          <w:lang w:eastAsia="ar-SA"/>
        </w:rPr>
      </w:pPr>
    </w:p>
    <w:p w14:paraId="04FAC461" w14:textId="77777777" w:rsidR="007C1359" w:rsidRDefault="007C1359" w:rsidP="007C1359">
      <w:pPr>
        <w:rPr>
          <w:rFonts w:ascii="Arial" w:hAnsi="Arial" w:cs="Arial"/>
          <w:sz w:val="22"/>
          <w:szCs w:val="22"/>
          <w:lang w:eastAsia="ar-SA"/>
        </w:rPr>
      </w:pPr>
    </w:p>
    <w:p w14:paraId="234C7F07" w14:textId="77777777" w:rsidR="007C1359" w:rsidRDefault="007C1359" w:rsidP="007C1359">
      <w:pPr>
        <w:rPr>
          <w:rFonts w:ascii="Arial" w:hAnsi="Arial" w:cs="Arial"/>
          <w:sz w:val="22"/>
          <w:szCs w:val="22"/>
          <w:lang w:eastAsia="ar-SA"/>
        </w:rPr>
      </w:pPr>
    </w:p>
    <w:p w14:paraId="48B1F573" w14:textId="77777777" w:rsidR="007C1359" w:rsidRDefault="007C1359" w:rsidP="007C1359">
      <w:pPr>
        <w:rPr>
          <w:rFonts w:ascii="Arial" w:hAnsi="Arial" w:cs="Arial"/>
          <w:sz w:val="22"/>
          <w:szCs w:val="22"/>
          <w:lang w:eastAsia="ar-SA"/>
        </w:rPr>
      </w:pPr>
    </w:p>
    <w:p w14:paraId="6E2228AC" w14:textId="77777777" w:rsidR="007C1359" w:rsidRDefault="007C1359" w:rsidP="007C1359">
      <w:pPr>
        <w:rPr>
          <w:rFonts w:ascii="Arial" w:hAnsi="Arial" w:cs="Arial"/>
          <w:sz w:val="22"/>
          <w:szCs w:val="22"/>
          <w:lang w:eastAsia="ar-SA"/>
        </w:rPr>
      </w:pPr>
    </w:p>
    <w:p w14:paraId="2F7F3DE7" w14:textId="77777777" w:rsidR="007C1359" w:rsidRDefault="007C1359" w:rsidP="007C1359">
      <w:pPr>
        <w:rPr>
          <w:rFonts w:ascii="Arial" w:hAnsi="Arial" w:cs="Arial"/>
          <w:sz w:val="22"/>
          <w:szCs w:val="22"/>
          <w:lang w:eastAsia="ar-SA"/>
        </w:rPr>
      </w:pPr>
    </w:p>
    <w:p w14:paraId="3F76A4A7" w14:textId="77777777" w:rsidR="007C1359" w:rsidRDefault="007C1359" w:rsidP="007C1359">
      <w:pPr>
        <w:rPr>
          <w:rFonts w:ascii="Arial" w:hAnsi="Arial" w:cs="Arial"/>
          <w:sz w:val="22"/>
          <w:szCs w:val="22"/>
          <w:lang w:eastAsia="ar-SA"/>
        </w:rPr>
      </w:pPr>
    </w:p>
    <w:p w14:paraId="45977D6C" w14:textId="77777777" w:rsidR="007C1359" w:rsidRDefault="007C1359" w:rsidP="007C1359">
      <w:pPr>
        <w:rPr>
          <w:rFonts w:ascii="Arial" w:hAnsi="Arial" w:cs="Arial"/>
          <w:sz w:val="22"/>
          <w:szCs w:val="22"/>
          <w:lang w:eastAsia="ar-SA"/>
        </w:rPr>
      </w:pPr>
    </w:p>
    <w:p w14:paraId="5FB38182" w14:textId="77777777" w:rsidR="007C1359" w:rsidRDefault="007C1359" w:rsidP="007C1359">
      <w:pPr>
        <w:rPr>
          <w:rFonts w:ascii="Arial" w:hAnsi="Arial" w:cs="Arial"/>
          <w:sz w:val="22"/>
          <w:szCs w:val="22"/>
          <w:lang w:eastAsia="ar-SA"/>
        </w:rPr>
      </w:pPr>
    </w:p>
    <w:p w14:paraId="047C39F0" w14:textId="77777777" w:rsidR="007C1359" w:rsidRDefault="007C1359" w:rsidP="007C1359">
      <w:pPr>
        <w:rPr>
          <w:rFonts w:ascii="Arial" w:hAnsi="Arial" w:cs="Arial"/>
          <w:sz w:val="22"/>
          <w:szCs w:val="22"/>
          <w:lang w:eastAsia="ar-SA"/>
        </w:rPr>
      </w:pPr>
    </w:p>
    <w:p w14:paraId="2CC75A45" w14:textId="77777777" w:rsidR="007C1359" w:rsidRDefault="007C1359" w:rsidP="007C1359">
      <w:pPr>
        <w:rPr>
          <w:rFonts w:ascii="Arial" w:hAnsi="Arial" w:cs="Arial"/>
          <w:sz w:val="22"/>
          <w:szCs w:val="22"/>
          <w:lang w:eastAsia="ar-SA"/>
        </w:rPr>
      </w:pPr>
    </w:p>
    <w:p w14:paraId="76DED7BD" w14:textId="77777777" w:rsidR="007C1359" w:rsidRDefault="007C1359" w:rsidP="007C1359">
      <w:pPr>
        <w:rPr>
          <w:rFonts w:ascii="Arial" w:hAnsi="Arial" w:cs="Arial"/>
          <w:sz w:val="22"/>
          <w:szCs w:val="22"/>
          <w:lang w:eastAsia="ar-SA"/>
        </w:rPr>
      </w:pPr>
    </w:p>
    <w:p w14:paraId="5E076339" w14:textId="77777777" w:rsidR="007C1359" w:rsidRDefault="007C1359" w:rsidP="007C1359">
      <w:pPr>
        <w:rPr>
          <w:rFonts w:ascii="Arial" w:hAnsi="Arial" w:cs="Arial"/>
          <w:sz w:val="22"/>
          <w:szCs w:val="22"/>
          <w:lang w:eastAsia="ar-SA"/>
        </w:rPr>
      </w:pPr>
    </w:p>
    <w:p w14:paraId="40956A91" w14:textId="77777777" w:rsidR="00CA553C" w:rsidRDefault="00CA553C" w:rsidP="007C1359">
      <w:pPr>
        <w:rPr>
          <w:rFonts w:ascii="Arial" w:hAnsi="Arial" w:cs="Arial"/>
          <w:sz w:val="22"/>
          <w:szCs w:val="22"/>
          <w:lang w:eastAsia="ar-SA"/>
        </w:rPr>
      </w:pPr>
    </w:p>
    <w:p w14:paraId="3F260B80" w14:textId="77777777" w:rsidR="00CA553C" w:rsidRDefault="00CA553C" w:rsidP="007C1359">
      <w:pPr>
        <w:rPr>
          <w:rFonts w:ascii="Arial" w:hAnsi="Arial" w:cs="Arial"/>
          <w:sz w:val="22"/>
          <w:szCs w:val="22"/>
          <w:lang w:eastAsia="ar-SA"/>
        </w:rPr>
      </w:pPr>
    </w:p>
    <w:p w14:paraId="31940AA3" w14:textId="77777777" w:rsidR="00CA553C" w:rsidRDefault="00CA553C" w:rsidP="007C1359">
      <w:pPr>
        <w:rPr>
          <w:rFonts w:ascii="Arial" w:hAnsi="Arial" w:cs="Arial"/>
          <w:sz w:val="22"/>
          <w:szCs w:val="22"/>
          <w:lang w:eastAsia="ar-SA"/>
        </w:rPr>
      </w:pPr>
    </w:p>
    <w:p w14:paraId="1768E097" w14:textId="77777777" w:rsidR="00CA553C" w:rsidRDefault="00CA553C" w:rsidP="007C1359">
      <w:pPr>
        <w:rPr>
          <w:rFonts w:ascii="Arial" w:hAnsi="Arial" w:cs="Arial"/>
          <w:sz w:val="22"/>
          <w:szCs w:val="22"/>
          <w:lang w:eastAsia="ar-SA"/>
        </w:rPr>
      </w:pPr>
    </w:p>
    <w:p w14:paraId="2D7CBE60" w14:textId="77777777" w:rsidR="00CA553C" w:rsidRDefault="00CA553C" w:rsidP="007C1359">
      <w:pPr>
        <w:rPr>
          <w:rFonts w:ascii="Arial" w:hAnsi="Arial" w:cs="Arial"/>
          <w:sz w:val="22"/>
          <w:szCs w:val="22"/>
          <w:lang w:eastAsia="ar-SA"/>
        </w:rPr>
      </w:pPr>
    </w:p>
    <w:p w14:paraId="25A02139" w14:textId="77777777" w:rsidR="00CA553C" w:rsidRDefault="00CA553C" w:rsidP="007C1359">
      <w:pPr>
        <w:rPr>
          <w:rFonts w:ascii="Arial" w:hAnsi="Arial" w:cs="Arial"/>
          <w:sz w:val="22"/>
          <w:szCs w:val="22"/>
          <w:lang w:eastAsia="ar-SA"/>
        </w:rPr>
      </w:pPr>
    </w:p>
    <w:p w14:paraId="5C765B65" w14:textId="77777777" w:rsidR="007C1359" w:rsidRDefault="007C1359" w:rsidP="007C1359">
      <w:pPr>
        <w:rPr>
          <w:rFonts w:ascii="Arial" w:hAnsi="Arial" w:cs="Arial"/>
          <w:sz w:val="22"/>
          <w:szCs w:val="22"/>
          <w:lang w:eastAsia="ar-SA"/>
        </w:rPr>
      </w:pPr>
    </w:p>
    <w:p w14:paraId="439D1BCA" w14:textId="77777777" w:rsidR="007C1359" w:rsidRDefault="007C1359" w:rsidP="007C1359">
      <w:pPr>
        <w:rPr>
          <w:rFonts w:ascii="Arial" w:hAnsi="Arial" w:cs="Arial"/>
          <w:sz w:val="22"/>
          <w:szCs w:val="22"/>
          <w:lang w:eastAsia="ar-SA"/>
        </w:rPr>
      </w:pPr>
    </w:p>
    <w:p w14:paraId="7D3FF603" w14:textId="77777777" w:rsidR="007C1359" w:rsidRDefault="007C1359" w:rsidP="007C1359">
      <w:pPr>
        <w:rPr>
          <w:rFonts w:ascii="Arial" w:hAnsi="Arial" w:cs="Arial"/>
          <w:sz w:val="22"/>
          <w:szCs w:val="22"/>
          <w:lang w:eastAsia="ar-SA"/>
        </w:rPr>
      </w:pPr>
    </w:p>
    <w:p w14:paraId="19CDC4EF" w14:textId="77777777" w:rsidR="007C1359" w:rsidRDefault="007C1359" w:rsidP="007C1359">
      <w:pPr>
        <w:rPr>
          <w:rFonts w:ascii="Arial" w:hAnsi="Arial" w:cs="Arial"/>
          <w:sz w:val="22"/>
          <w:szCs w:val="22"/>
          <w:lang w:eastAsia="ar-SA"/>
        </w:rPr>
      </w:pPr>
    </w:p>
    <w:p w14:paraId="0608B169" w14:textId="77777777" w:rsidR="007C1359" w:rsidRDefault="007C1359" w:rsidP="007C1359">
      <w:pPr>
        <w:rPr>
          <w:rFonts w:ascii="Arial" w:hAnsi="Arial" w:cs="Arial"/>
          <w:sz w:val="22"/>
          <w:szCs w:val="22"/>
          <w:lang w:eastAsia="ar-SA"/>
        </w:rPr>
      </w:pPr>
    </w:p>
    <w:p w14:paraId="168ABF8C" w14:textId="77777777" w:rsidR="007C1359" w:rsidRDefault="007C1359" w:rsidP="007C1359">
      <w:pPr>
        <w:rPr>
          <w:rFonts w:ascii="Arial" w:hAnsi="Arial" w:cs="Arial"/>
          <w:sz w:val="22"/>
          <w:szCs w:val="22"/>
          <w:lang w:eastAsia="ar-SA"/>
        </w:rPr>
      </w:pPr>
    </w:p>
    <w:p w14:paraId="63E30C63" w14:textId="77777777" w:rsidR="007C1359" w:rsidRDefault="007C1359" w:rsidP="007C1359">
      <w:pPr>
        <w:rPr>
          <w:rFonts w:ascii="Arial" w:hAnsi="Arial" w:cs="Arial"/>
          <w:sz w:val="22"/>
          <w:szCs w:val="22"/>
          <w:lang w:eastAsia="ar-SA"/>
        </w:rPr>
      </w:pPr>
    </w:p>
    <w:p w14:paraId="45AFA3AB" w14:textId="7E80246D"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X</w:t>
      </w:r>
      <w:r w:rsidR="00C032B4" w:rsidRPr="00965B64">
        <w:rPr>
          <w:rFonts w:ascii="Arial" w:hAnsi="Arial" w:cs="Arial"/>
          <w:b/>
          <w:sz w:val="22"/>
          <w:szCs w:val="22"/>
        </w:rPr>
        <w:t>I</w:t>
      </w:r>
      <w:r w:rsidR="00CA553C">
        <w:rPr>
          <w:rFonts w:ascii="Arial" w:hAnsi="Arial" w:cs="Arial"/>
          <w:b/>
          <w:sz w:val="22"/>
          <w:szCs w:val="22"/>
        </w:rPr>
        <w:t xml:space="preserve">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842496" w:rsidRPr="00965B64">
        <w:rPr>
          <w:rFonts w:ascii="Arial" w:hAnsi="Arial" w:cs="Arial"/>
          <w:b/>
          <w:sz w:val="22"/>
          <w:szCs w:val="22"/>
        </w:rPr>
        <w:t>1</w:t>
      </w:r>
      <w:r w:rsidR="00C37D19" w:rsidRPr="00965B64">
        <w:rPr>
          <w:rFonts w:ascii="Arial" w:hAnsi="Arial" w:cs="Arial"/>
          <w:b/>
          <w:sz w:val="22"/>
          <w:szCs w:val="22"/>
        </w:rPr>
        <w:t>-PP. ___-202</w:t>
      </w:r>
      <w:r w:rsidR="00842496" w:rsidRPr="00965B64">
        <w:rPr>
          <w:rFonts w:ascii="Arial" w:hAnsi="Arial" w:cs="Arial"/>
          <w:b/>
          <w:sz w:val="22"/>
          <w:szCs w:val="22"/>
        </w:rPr>
        <w:t>1</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300320A6" w14:textId="77777777" w:rsidR="000C639C" w:rsidRPr="00965B64" w:rsidRDefault="000C639C" w:rsidP="000C639C">
      <w:pPr>
        <w:ind w:left="3540"/>
        <w:jc w:val="both"/>
        <w:rPr>
          <w:rFonts w:ascii="Arial" w:hAnsi="Arial" w:cs="Arial"/>
          <w:b/>
          <w:bCs/>
          <w:color w:val="000000"/>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107DCCD"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xml:space="preserve">, estabelecido na Praça Dr. Rockert, 92- centro 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 – Objeto</w:t>
      </w:r>
    </w:p>
    <w:p w14:paraId="72F397DA" w14:textId="77777777"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288"/>
      </w:tblGrid>
      <w:tr w:rsidR="000C639C" w:rsidRPr="00965B64" w14:paraId="679E7204" w14:textId="77777777" w:rsidTr="008E75C6">
        <w:trPr>
          <w:trHeight w:val="1195"/>
        </w:trPr>
        <w:tc>
          <w:tcPr>
            <w:tcW w:w="7597" w:type="dxa"/>
          </w:tcPr>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25"/>
              <w:gridCol w:w="1388"/>
              <w:gridCol w:w="1062"/>
              <w:gridCol w:w="1564"/>
              <w:gridCol w:w="3101"/>
            </w:tblGrid>
            <w:tr w:rsidR="00965B64" w:rsidRPr="00965B64" w14:paraId="55A1DEA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01E053AB" w14:textId="77777777" w:rsidR="000C639C" w:rsidRPr="00965B64" w:rsidRDefault="000C639C" w:rsidP="008E75C6">
                  <w:pPr>
                    <w:pStyle w:val="Corpodetexto"/>
                    <w:rPr>
                      <w:rFonts w:cs="Arial"/>
                      <w:sz w:val="22"/>
                      <w:szCs w:val="22"/>
                    </w:rPr>
                  </w:pPr>
                  <w:r w:rsidRPr="00965B64">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965B64" w:rsidRDefault="000C639C" w:rsidP="008E75C6">
                  <w:pPr>
                    <w:pStyle w:val="Corpodetexto"/>
                    <w:rPr>
                      <w:rFonts w:cs="Arial"/>
                      <w:sz w:val="22"/>
                      <w:szCs w:val="22"/>
                    </w:rPr>
                  </w:pPr>
                  <w:r w:rsidRPr="00965B64">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965B64" w:rsidRDefault="000C639C" w:rsidP="008E75C6">
                  <w:pPr>
                    <w:pStyle w:val="Corpodetexto"/>
                    <w:rPr>
                      <w:rFonts w:cs="Arial"/>
                      <w:sz w:val="22"/>
                      <w:szCs w:val="22"/>
                    </w:rPr>
                  </w:pPr>
                  <w:r w:rsidRPr="00965B64">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965B64" w:rsidRDefault="000C639C" w:rsidP="008E75C6">
                  <w:pPr>
                    <w:pStyle w:val="Corpodetexto"/>
                    <w:rPr>
                      <w:rFonts w:cs="Arial"/>
                      <w:sz w:val="22"/>
                      <w:szCs w:val="22"/>
                    </w:rPr>
                  </w:pPr>
                  <w:r w:rsidRPr="00965B64">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965B64" w:rsidRDefault="000C639C" w:rsidP="008E75C6">
                  <w:pPr>
                    <w:pStyle w:val="Corpodetexto"/>
                    <w:rPr>
                      <w:rFonts w:cs="Arial"/>
                      <w:sz w:val="22"/>
                      <w:szCs w:val="22"/>
                    </w:rPr>
                  </w:pPr>
                  <w:r w:rsidRPr="00965B64">
                    <w:rPr>
                      <w:rFonts w:cs="Arial"/>
                      <w:sz w:val="22"/>
                      <w:szCs w:val="22"/>
                    </w:rPr>
                    <w:t>Valor do Item</w:t>
                  </w:r>
                </w:p>
              </w:tc>
              <w:tc>
                <w:tcPr>
                  <w:tcW w:w="3024" w:type="dxa"/>
                  <w:tcBorders>
                    <w:top w:val="single" w:sz="4" w:space="0" w:color="auto"/>
                    <w:left w:val="single" w:sz="4" w:space="0" w:color="auto"/>
                    <w:bottom w:val="single" w:sz="4" w:space="0" w:color="auto"/>
                    <w:right w:val="single" w:sz="4" w:space="0" w:color="auto"/>
                  </w:tcBorders>
                  <w:hideMark/>
                </w:tcPr>
                <w:p w14:paraId="00263A94" w14:textId="77777777" w:rsidR="000C639C" w:rsidRPr="00965B64" w:rsidRDefault="000C639C" w:rsidP="008E75C6">
                  <w:pPr>
                    <w:pStyle w:val="Corpodetexto"/>
                    <w:rPr>
                      <w:rFonts w:cs="Arial"/>
                      <w:sz w:val="22"/>
                      <w:szCs w:val="22"/>
                    </w:rPr>
                  </w:pPr>
                  <w:r w:rsidRPr="00965B64">
                    <w:rPr>
                      <w:rFonts w:cs="Arial"/>
                      <w:sz w:val="22"/>
                      <w:szCs w:val="22"/>
                    </w:rPr>
                    <w:t>Valor Total</w:t>
                  </w:r>
                </w:p>
              </w:tc>
            </w:tr>
            <w:tr w:rsidR="00965B64" w:rsidRPr="00965B64" w14:paraId="5E2F9D02"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965B64" w:rsidRDefault="000C639C" w:rsidP="008E75C6">
                  <w:pPr>
                    <w:pStyle w:val="Corpodetexto"/>
                    <w:jc w:val="left"/>
                    <w:rPr>
                      <w:rFonts w:cs="Arial"/>
                      <w:sz w:val="22"/>
                      <w:szCs w:val="22"/>
                    </w:rPr>
                  </w:pPr>
                  <w:r w:rsidRPr="00965B64">
                    <w:rPr>
                      <w:rFonts w:cs="Arial"/>
                      <w:sz w:val="22"/>
                      <w:szCs w:val="22"/>
                    </w:rPr>
                    <w:t>Empresa</w:t>
                  </w:r>
                </w:p>
              </w:tc>
            </w:tr>
            <w:tr w:rsidR="00965B64" w:rsidRPr="00965B64" w14:paraId="1D6DF47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63A72B38" w14:textId="77777777" w:rsidR="000C639C" w:rsidRPr="00965B64" w:rsidRDefault="000C639C" w:rsidP="008E75C6">
                  <w:pPr>
                    <w:pStyle w:val="Corpodetexto"/>
                    <w:jc w:val="left"/>
                    <w:rPr>
                      <w:rFonts w:cs="Arial"/>
                      <w:sz w:val="22"/>
                      <w:szCs w:val="22"/>
                    </w:rPr>
                  </w:pPr>
                  <w:r w:rsidRPr="00965B64">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965B64"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965B64" w:rsidRDefault="000C639C" w:rsidP="008E75C6">
                  <w:pPr>
                    <w:pStyle w:val="Corpodetexto"/>
                    <w:jc w:val="right"/>
                    <w:rPr>
                      <w:rFonts w:cs="Arial"/>
                      <w:sz w:val="22"/>
                      <w:szCs w:val="22"/>
                    </w:rPr>
                  </w:pPr>
                </w:p>
              </w:tc>
              <w:tc>
                <w:tcPr>
                  <w:tcW w:w="3024" w:type="dxa"/>
                  <w:tcBorders>
                    <w:top w:val="single" w:sz="4" w:space="0" w:color="auto"/>
                    <w:left w:val="single" w:sz="4" w:space="0" w:color="auto"/>
                    <w:bottom w:val="single" w:sz="4" w:space="0" w:color="auto"/>
                    <w:right w:val="single" w:sz="4" w:space="0" w:color="auto"/>
                  </w:tcBorders>
                  <w:hideMark/>
                </w:tcPr>
                <w:p w14:paraId="247451AC" w14:textId="77777777" w:rsidR="000C639C" w:rsidRPr="00965B64" w:rsidRDefault="000C639C" w:rsidP="008E75C6">
                  <w:pPr>
                    <w:pStyle w:val="Corpodetexto"/>
                    <w:jc w:val="right"/>
                    <w:rPr>
                      <w:rFonts w:cs="Arial"/>
                      <w:sz w:val="22"/>
                      <w:szCs w:val="22"/>
                    </w:rPr>
                  </w:pPr>
                </w:p>
              </w:tc>
            </w:tr>
            <w:tr w:rsidR="00965B64" w:rsidRPr="00965B64" w14:paraId="3DAEF658"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965B64" w:rsidRDefault="000C639C" w:rsidP="008E75C6">
                  <w:pPr>
                    <w:pStyle w:val="Corpodetexto"/>
                    <w:jc w:val="right"/>
                    <w:rPr>
                      <w:rFonts w:cs="Arial"/>
                      <w:sz w:val="22"/>
                      <w:szCs w:val="22"/>
                    </w:rPr>
                  </w:pPr>
                  <w:r w:rsidRPr="00965B64">
                    <w:rPr>
                      <w:rFonts w:cs="Arial"/>
                      <w:sz w:val="22"/>
                      <w:szCs w:val="22"/>
                    </w:rPr>
                    <w:t>Total do Fornecedor: _____________</w:t>
                  </w:r>
                </w:p>
              </w:tc>
            </w:tr>
            <w:tr w:rsidR="00965B64" w:rsidRPr="00965B64" w14:paraId="71D245F3" w14:textId="77777777" w:rsidTr="001A600C">
              <w:trPr>
                <w:trHeight w:val="99"/>
              </w:trPr>
              <w:tc>
                <w:tcPr>
                  <w:tcW w:w="9065"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965B64" w:rsidRDefault="000C639C" w:rsidP="008E75C6">
                  <w:pPr>
                    <w:pStyle w:val="Corpodetexto"/>
                    <w:jc w:val="right"/>
                    <w:rPr>
                      <w:rFonts w:cs="Arial"/>
                      <w:sz w:val="22"/>
                      <w:szCs w:val="22"/>
                    </w:rPr>
                  </w:pPr>
                  <w:r w:rsidRPr="00965B64">
                    <w:rPr>
                      <w:rFonts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 – Valor do Contrato e Forma de Pagamento</w:t>
      </w:r>
    </w:p>
    <w:p w14:paraId="5FAD610F" w14:textId="1C80DAAC"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R$.__________________ (____________________)</w:t>
      </w:r>
      <w:r w:rsidRPr="00965B64">
        <w:rPr>
          <w:rFonts w:ascii="Arial" w:hAnsi="Arial" w:cs="Arial"/>
          <w:sz w:val="22"/>
          <w:szCs w:val="22"/>
        </w:rPr>
        <w:t xml:space="preserve">. O pagamento será efetuados até 30(trinta)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3.1.1. A mencionada quantia é apenas estimativa de gastos, não podendo ser exigidas, nem consideradas como valores para pagamentos mínimos. Tais estimativas poderão sofrer </w:t>
      </w:r>
      <w:r w:rsidRPr="00965B64">
        <w:rPr>
          <w:rFonts w:ascii="Arial" w:hAnsi="Arial" w:cs="Arial"/>
          <w:sz w:val="22"/>
          <w:szCs w:val="22"/>
        </w:rPr>
        <w:lastRenderedPageBreak/>
        <w:t>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 –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 – DAS DOTAÇÕES ORÇAMENTÁRIAS</w:t>
      </w:r>
    </w:p>
    <w:p w14:paraId="0D2C1FF6" w14:textId="77777777" w:rsidR="000C639C" w:rsidRPr="00965B64" w:rsidRDefault="000C639C" w:rsidP="000C639C">
      <w:pPr>
        <w:jc w:val="both"/>
        <w:rPr>
          <w:rFonts w:ascii="Arial" w:hAnsi="Arial" w:cs="Arial"/>
          <w:sz w:val="22"/>
          <w:szCs w:val="22"/>
        </w:rPr>
      </w:pPr>
    </w:p>
    <w:p w14:paraId="70D2C707" w14:textId="1B7ED6C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21</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lastRenderedPageBreak/>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7593D2E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da Secretaria de Saúde</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7A3E94BB"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cretaria de Saúde</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10. 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6149C85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 Saúde</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SEGUNDA - DOS REAJUSTES</w:t>
      </w:r>
    </w:p>
    <w:p w14:paraId="7E3D1C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11.1. Não haverá reajustes de preços, sendo, porém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TERCEIRA - DA INEXECUÇÃO E RESCISÃO</w:t>
      </w:r>
    </w:p>
    <w:p w14:paraId="6914D9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13.1.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B40C92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13.3.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043A764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13.3.2.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QUARTA - DAS ALTERAÇÕES CONTRATUAIS</w:t>
      </w:r>
    </w:p>
    <w:p w14:paraId="5940DE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14.1.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QUINTA – DAS SANÇÕES ADMINISTRATIVAS</w:t>
      </w:r>
    </w:p>
    <w:p w14:paraId="11F1394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15.2.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15.4.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65AD0F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SEXTA – DA PUBLICAÇÃO</w:t>
      </w:r>
    </w:p>
    <w:p w14:paraId="75FEDD5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SÉTIMA – DA VINCULAÇÃO AO TERMO DE REFERÊNCIA E À PROPOSTA</w:t>
      </w:r>
    </w:p>
    <w:p w14:paraId="2A0FA6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17.1. O presente Contrato vincula-se aos termos:</w:t>
      </w:r>
    </w:p>
    <w:p w14:paraId="3579E0F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17.1.1 do termo de referência;</w:t>
      </w:r>
    </w:p>
    <w:p w14:paraId="1FB90ED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17.1.2.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OITAVA – DO FORO</w:t>
      </w:r>
    </w:p>
    <w:p w14:paraId="77CD85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0E91BF3A"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65B64" w:rsidRPr="00965B64">
        <w:rPr>
          <w:rFonts w:ascii="Arial" w:hAnsi="Arial" w:cs="Arial"/>
          <w:bCs/>
          <w:sz w:val="22"/>
          <w:szCs w:val="22"/>
        </w:rPr>
        <w:t>1</w:t>
      </w:r>
      <w:r w:rsidRPr="00965B64">
        <w:rPr>
          <w:rFonts w:ascii="Arial" w:hAnsi="Arial" w:cs="Arial"/>
          <w:bCs/>
          <w:sz w:val="22"/>
          <w:szCs w:val="22"/>
        </w:rPr>
        <w:t>.</w:t>
      </w:r>
    </w:p>
    <w:p w14:paraId="6812E69C" w14:textId="77777777" w:rsidR="000C639C" w:rsidRPr="00965B64" w:rsidRDefault="000C639C"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619"/>
        <w:gridCol w:w="4620"/>
      </w:tblGrid>
      <w:tr w:rsidR="000C639C" w:rsidRPr="00965B64" w14:paraId="2D15C12D" w14:textId="77777777" w:rsidTr="008E75C6">
        <w:tc>
          <w:tcPr>
            <w:tcW w:w="4619" w:type="dxa"/>
          </w:tcPr>
          <w:p w14:paraId="6C08D7FF" w14:textId="77777777" w:rsidR="00A86D6B" w:rsidRPr="00965B64" w:rsidRDefault="004109AB" w:rsidP="00A86D6B">
            <w:pPr>
              <w:rPr>
                <w:rFonts w:ascii="Arial" w:hAnsi="Arial" w:cs="Arial"/>
                <w:b/>
                <w:sz w:val="22"/>
                <w:szCs w:val="22"/>
              </w:rPr>
            </w:pPr>
            <w:r>
              <w:rPr>
                <w:rFonts w:ascii="Arial" w:hAnsi="Arial" w:cs="Arial"/>
                <w:b/>
                <w:sz w:val="22"/>
                <w:szCs w:val="22"/>
              </w:rPr>
              <w:t xml:space="preserve">             </w:t>
            </w:r>
            <w:proofErr w:type="gramStart"/>
            <w:r w:rsidR="00A86D6B">
              <w:rPr>
                <w:rFonts w:ascii="Arial" w:hAnsi="Arial" w:cs="Arial"/>
                <w:b/>
                <w:sz w:val="22"/>
                <w:szCs w:val="22"/>
              </w:rPr>
              <w:t>Helvécio Campos</w:t>
            </w:r>
            <w:proofErr w:type="gramEnd"/>
            <w:r w:rsidR="00A86D6B">
              <w:rPr>
                <w:rFonts w:ascii="Arial" w:hAnsi="Arial" w:cs="Arial"/>
                <w:b/>
                <w:sz w:val="22"/>
                <w:szCs w:val="22"/>
              </w:rPr>
              <w:t xml:space="preserve"> de Albuquerque</w:t>
            </w:r>
          </w:p>
          <w:p w14:paraId="2A5350F1" w14:textId="10A57443" w:rsidR="00A86D6B" w:rsidRPr="00965B64" w:rsidRDefault="00A86D6B" w:rsidP="00A86D6B">
            <w:pPr>
              <w:rPr>
                <w:rFonts w:ascii="Arial" w:hAnsi="Arial" w:cs="Arial"/>
                <w:b/>
                <w:sz w:val="22"/>
                <w:szCs w:val="22"/>
              </w:rPr>
            </w:pPr>
            <w:r>
              <w:rPr>
                <w:rFonts w:ascii="Arial" w:hAnsi="Arial" w:cs="Arial"/>
                <w:b/>
                <w:sz w:val="22"/>
                <w:szCs w:val="22"/>
              </w:rPr>
              <w:t xml:space="preserve">                Secretário </w:t>
            </w:r>
            <w:r w:rsidRPr="00965B64">
              <w:rPr>
                <w:rFonts w:ascii="Arial" w:hAnsi="Arial" w:cs="Arial"/>
                <w:b/>
                <w:sz w:val="22"/>
                <w:szCs w:val="22"/>
              </w:rPr>
              <w:t>Municipal de</w:t>
            </w:r>
            <w:r>
              <w:rPr>
                <w:rFonts w:ascii="Arial" w:hAnsi="Arial" w:cs="Arial"/>
                <w:b/>
                <w:sz w:val="22"/>
                <w:szCs w:val="22"/>
              </w:rPr>
              <w:t xml:space="preserve"> Saúde</w:t>
            </w:r>
          </w:p>
          <w:p w14:paraId="5D9DDB89" w14:textId="2BCA72DE" w:rsidR="000C639C" w:rsidRPr="00965B64" w:rsidRDefault="00A86D6B" w:rsidP="00A86D6B">
            <w:pPr>
              <w:jc w:val="center"/>
              <w:rPr>
                <w:rFonts w:ascii="Arial" w:hAnsi="Arial" w:cs="Arial"/>
                <w:b/>
                <w:sz w:val="22"/>
                <w:szCs w:val="22"/>
              </w:rPr>
            </w:pPr>
            <w:r>
              <w:rPr>
                <w:rFonts w:ascii="Arial" w:hAnsi="Arial" w:cs="Arial"/>
                <w:b/>
                <w:sz w:val="22"/>
                <w:szCs w:val="22"/>
              </w:rPr>
              <w:t xml:space="preserve">                 </w:t>
            </w:r>
            <w:r w:rsidRPr="00965B64">
              <w:rPr>
                <w:rFonts w:ascii="Arial" w:hAnsi="Arial" w:cs="Arial"/>
                <w:b/>
                <w:sz w:val="22"/>
                <w:szCs w:val="22"/>
              </w:rPr>
              <w:t xml:space="preserve">CONTRATANTE </w:t>
            </w:r>
          </w:p>
          <w:p w14:paraId="0BFBF5B5" w14:textId="77777777" w:rsidR="000C639C" w:rsidRPr="00965B64" w:rsidRDefault="000C639C" w:rsidP="008E75C6">
            <w:pPr>
              <w:jc w:val="center"/>
              <w:rPr>
                <w:rFonts w:ascii="Arial" w:hAnsi="Arial" w:cs="Arial"/>
                <w:b/>
                <w:sz w:val="22"/>
                <w:szCs w:val="22"/>
              </w:rPr>
            </w:pPr>
          </w:p>
          <w:p w14:paraId="1A5FC3ED" w14:textId="77777777" w:rsidR="000C639C" w:rsidRPr="00965B64" w:rsidRDefault="000C639C" w:rsidP="008E75C6">
            <w:pPr>
              <w:jc w:val="center"/>
              <w:rPr>
                <w:rFonts w:ascii="Arial" w:hAnsi="Arial" w:cs="Arial"/>
                <w:b/>
                <w:sz w:val="22"/>
                <w:szCs w:val="22"/>
              </w:rPr>
            </w:pP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5AE204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769035EA"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2B65DB76"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bookmarkStart w:id="0" w:name="_GoBack"/>
      <w:bookmarkEnd w:id="0"/>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00C6A" w14:textId="77777777" w:rsidR="0070423E" w:rsidRDefault="0070423E" w:rsidP="001F39C2">
      <w:r>
        <w:separator/>
      </w:r>
    </w:p>
  </w:endnote>
  <w:endnote w:type="continuationSeparator" w:id="0">
    <w:p w14:paraId="2DDF2570" w14:textId="77777777" w:rsidR="0070423E" w:rsidRDefault="0070423E"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Sans-300">
    <w:panose1 w:val="00000000000000000000"/>
    <w:charset w:val="4D"/>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079D7" w14:textId="77777777" w:rsidR="0001405D" w:rsidRPr="00996F5A" w:rsidRDefault="0001405D" w:rsidP="009E3476">
    <w:pPr>
      <w:pStyle w:val="Rodap"/>
      <w:jc w:val="right"/>
      <w:rPr>
        <w:rFonts w:asciiTheme="minorHAnsi" w:hAnsiTheme="minorHAnsi"/>
      </w:rPr>
    </w:pPr>
    <w:r>
      <w:rPr>
        <w:rFonts w:asciiTheme="minorHAnsi" w:hAnsiTheme="minorHAnsi"/>
      </w:rPr>
      <w:t xml:space="preserve">        Tamiris Greycielle de Paula Borges</w:t>
    </w:r>
  </w:p>
  <w:p w14:paraId="11AF163C" w14:textId="77777777" w:rsidR="0001405D" w:rsidRPr="00996F5A" w:rsidRDefault="0001405D" w:rsidP="009E3476">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3A435" w14:textId="77777777" w:rsidR="0070423E" w:rsidRDefault="0070423E" w:rsidP="001F39C2">
      <w:r>
        <w:separator/>
      </w:r>
    </w:p>
  </w:footnote>
  <w:footnote w:type="continuationSeparator" w:id="0">
    <w:p w14:paraId="2F17F16B" w14:textId="77777777" w:rsidR="0070423E" w:rsidRDefault="0070423E"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01405D" w14:paraId="5E4EE585" w14:textId="77777777" w:rsidTr="00A56C8A">
      <w:trPr>
        <w:trHeight w:val="1083"/>
        <w:jc w:val="center"/>
      </w:trPr>
      <w:tc>
        <w:tcPr>
          <w:tcW w:w="1616" w:type="dxa"/>
        </w:tcPr>
        <w:p w14:paraId="7D343587" w14:textId="77777777" w:rsidR="0001405D" w:rsidRPr="00C55D10" w:rsidRDefault="0001405D" w:rsidP="00A56C8A">
          <w:pPr>
            <w:pStyle w:val="Cabealho"/>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01405D" w:rsidRPr="00C55D10" w:rsidRDefault="0001405D"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01405D" w:rsidRPr="00C55D10" w:rsidRDefault="0001405D" w:rsidP="00A56C8A">
          <w:pPr>
            <w:pStyle w:val="Cabealho"/>
            <w:jc w:val="center"/>
            <w:rPr>
              <w:rFonts w:ascii="Arial" w:eastAsia="Calibri" w:hAnsi="Arial"/>
              <w:b/>
            </w:rPr>
          </w:pPr>
          <w:r w:rsidRPr="00C55D10">
            <w:rPr>
              <w:rFonts w:ascii="Arial" w:eastAsia="Calibri" w:hAnsi="Arial"/>
              <w:b/>
              <w:sz w:val="22"/>
              <w:szCs w:val="22"/>
            </w:rPr>
            <w:t>ESTADO DE MINAS GERAIS</w:t>
          </w:r>
        </w:p>
        <w:p w14:paraId="4C22D2A0" w14:textId="77777777" w:rsidR="0001405D" w:rsidRPr="00C55D10" w:rsidRDefault="0001405D" w:rsidP="00A56C8A">
          <w:pPr>
            <w:pStyle w:val="Cabealho"/>
            <w:jc w:val="center"/>
            <w:rPr>
              <w:rFonts w:ascii="Arial" w:eastAsia="Calibri" w:hAnsi="Arial"/>
              <w:b/>
            </w:rPr>
          </w:pPr>
          <w:r w:rsidRPr="00C55D10">
            <w:rPr>
              <w:rFonts w:ascii="Arial" w:eastAsia="Calibri" w:hAnsi="Arial"/>
              <w:b/>
              <w:sz w:val="22"/>
              <w:szCs w:val="22"/>
            </w:rPr>
            <w:t>CNPJ 18.017.392/001-67</w:t>
          </w:r>
        </w:p>
        <w:p w14:paraId="6EF7169E" w14:textId="77777777" w:rsidR="0001405D" w:rsidRPr="00C55D10" w:rsidRDefault="0001405D" w:rsidP="00A56C8A">
          <w:pPr>
            <w:pStyle w:val="Cabealho"/>
            <w:jc w:val="center"/>
            <w:rPr>
              <w:rFonts w:ascii="Arial" w:eastAsia="Calibri" w:hAnsi="Arial"/>
              <w:b/>
              <w:sz w:val="18"/>
            </w:rPr>
          </w:pPr>
        </w:p>
        <w:p w14:paraId="182BAB14" w14:textId="77777777" w:rsidR="0001405D" w:rsidRPr="00C55D10" w:rsidRDefault="0001405D"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01405D" w:rsidRPr="00A56C8A" w:rsidRDefault="0001405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3064"/>
    <w:multiLevelType w:val="hybridMultilevel"/>
    <w:tmpl w:val="4E0484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15250B"/>
    <w:multiLevelType w:val="hybridMultilevel"/>
    <w:tmpl w:val="A78A0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9">
    <w:nsid w:val="452B5141"/>
    <w:multiLevelType w:val="multilevel"/>
    <w:tmpl w:val="D004C3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4871497D"/>
    <w:multiLevelType w:val="hybridMultilevel"/>
    <w:tmpl w:val="2514C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AB00615"/>
    <w:multiLevelType w:val="multilevel"/>
    <w:tmpl w:val="004CE552"/>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5">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14"/>
  </w:num>
  <w:num w:numId="9">
    <w:abstractNumId w:val="5"/>
  </w:num>
  <w:num w:numId="10">
    <w:abstractNumId w:val="7"/>
  </w:num>
  <w:num w:numId="11">
    <w:abstractNumId w:val="9"/>
  </w:num>
  <w:num w:numId="12">
    <w:abstractNumId w:val="8"/>
  </w:num>
  <w:num w:numId="13">
    <w:abstractNumId w:val="3"/>
  </w:num>
  <w:num w:numId="14">
    <w:abstractNumId w:val="2"/>
  </w:num>
  <w:num w:numId="15">
    <w:abstractNumId w:val="10"/>
  </w:num>
  <w:num w:numId="16">
    <w:abstractNumId w:val="0"/>
  </w:num>
  <w:num w:numId="17">
    <w:abstractNumId w:val="12"/>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BF"/>
    <w:rsid w:val="00011616"/>
    <w:rsid w:val="0001405D"/>
    <w:rsid w:val="000257A9"/>
    <w:rsid w:val="000362B7"/>
    <w:rsid w:val="00040126"/>
    <w:rsid w:val="00045617"/>
    <w:rsid w:val="0009069B"/>
    <w:rsid w:val="0009695F"/>
    <w:rsid w:val="000A31F3"/>
    <w:rsid w:val="000A5602"/>
    <w:rsid w:val="000A6D46"/>
    <w:rsid w:val="000B66AB"/>
    <w:rsid w:val="000C639C"/>
    <w:rsid w:val="000E641A"/>
    <w:rsid w:val="0010016A"/>
    <w:rsid w:val="001073BA"/>
    <w:rsid w:val="00124974"/>
    <w:rsid w:val="00133818"/>
    <w:rsid w:val="00191469"/>
    <w:rsid w:val="001A600C"/>
    <w:rsid w:val="001B08CA"/>
    <w:rsid w:val="001C1BDD"/>
    <w:rsid w:val="001D1B91"/>
    <w:rsid w:val="001F39C2"/>
    <w:rsid w:val="00225C4C"/>
    <w:rsid w:val="002406AB"/>
    <w:rsid w:val="002551ED"/>
    <w:rsid w:val="0025593E"/>
    <w:rsid w:val="002D3D72"/>
    <w:rsid w:val="00322752"/>
    <w:rsid w:val="0032462A"/>
    <w:rsid w:val="00336AD4"/>
    <w:rsid w:val="003445BC"/>
    <w:rsid w:val="003529DF"/>
    <w:rsid w:val="00361236"/>
    <w:rsid w:val="00364393"/>
    <w:rsid w:val="00366F74"/>
    <w:rsid w:val="00372346"/>
    <w:rsid w:val="00396095"/>
    <w:rsid w:val="0039772B"/>
    <w:rsid w:val="003B2332"/>
    <w:rsid w:val="003B6351"/>
    <w:rsid w:val="0040322E"/>
    <w:rsid w:val="00406603"/>
    <w:rsid w:val="004109AB"/>
    <w:rsid w:val="0043135D"/>
    <w:rsid w:val="004613F4"/>
    <w:rsid w:val="004853E0"/>
    <w:rsid w:val="004A0DB9"/>
    <w:rsid w:val="004B265B"/>
    <w:rsid w:val="004C63B3"/>
    <w:rsid w:val="004D2CC7"/>
    <w:rsid w:val="004E4160"/>
    <w:rsid w:val="004F4994"/>
    <w:rsid w:val="004F5929"/>
    <w:rsid w:val="0050706D"/>
    <w:rsid w:val="0051519C"/>
    <w:rsid w:val="005501C8"/>
    <w:rsid w:val="0056012B"/>
    <w:rsid w:val="005A3B13"/>
    <w:rsid w:val="005B1030"/>
    <w:rsid w:val="005B1919"/>
    <w:rsid w:val="005B3716"/>
    <w:rsid w:val="005C1448"/>
    <w:rsid w:val="005C2BEF"/>
    <w:rsid w:val="005E7086"/>
    <w:rsid w:val="00626173"/>
    <w:rsid w:val="006302ED"/>
    <w:rsid w:val="00634EFB"/>
    <w:rsid w:val="00652C93"/>
    <w:rsid w:val="00660FED"/>
    <w:rsid w:val="006679EB"/>
    <w:rsid w:val="00676069"/>
    <w:rsid w:val="00697138"/>
    <w:rsid w:val="006B41F8"/>
    <w:rsid w:val="006C077D"/>
    <w:rsid w:val="006C3C35"/>
    <w:rsid w:val="006C43DC"/>
    <w:rsid w:val="006C6443"/>
    <w:rsid w:val="0070423E"/>
    <w:rsid w:val="007247AD"/>
    <w:rsid w:val="00782366"/>
    <w:rsid w:val="007860D0"/>
    <w:rsid w:val="007C1359"/>
    <w:rsid w:val="007C4932"/>
    <w:rsid w:val="007C746D"/>
    <w:rsid w:val="007D00E2"/>
    <w:rsid w:val="008248A5"/>
    <w:rsid w:val="00842496"/>
    <w:rsid w:val="008500D8"/>
    <w:rsid w:val="00860E02"/>
    <w:rsid w:val="00862B33"/>
    <w:rsid w:val="00887564"/>
    <w:rsid w:val="008878EB"/>
    <w:rsid w:val="0089026E"/>
    <w:rsid w:val="008C0B70"/>
    <w:rsid w:val="008D2C82"/>
    <w:rsid w:val="008E030A"/>
    <w:rsid w:val="008E75C6"/>
    <w:rsid w:val="008F1F14"/>
    <w:rsid w:val="00903F89"/>
    <w:rsid w:val="00922EF4"/>
    <w:rsid w:val="00931482"/>
    <w:rsid w:val="00965B64"/>
    <w:rsid w:val="00970AFC"/>
    <w:rsid w:val="00996E8A"/>
    <w:rsid w:val="00996F5A"/>
    <w:rsid w:val="009E3476"/>
    <w:rsid w:val="009E5597"/>
    <w:rsid w:val="009F42A0"/>
    <w:rsid w:val="009F7555"/>
    <w:rsid w:val="00A16ED2"/>
    <w:rsid w:val="00A404BE"/>
    <w:rsid w:val="00A41A7F"/>
    <w:rsid w:val="00A513CE"/>
    <w:rsid w:val="00A53B16"/>
    <w:rsid w:val="00A56C8A"/>
    <w:rsid w:val="00A76158"/>
    <w:rsid w:val="00A86D6B"/>
    <w:rsid w:val="00AA5863"/>
    <w:rsid w:val="00AB298A"/>
    <w:rsid w:val="00AE60CD"/>
    <w:rsid w:val="00AF1BA8"/>
    <w:rsid w:val="00B0456B"/>
    <w:rsid w:val="00B1495E"/>
    <w:rsid w:val="00B167DF"/>
    <w:rsid w:val="00B1788B"/>
    <w:rsid w:val="00B45E1C"/>
    <w:rsid w:val="00BB7D0F"/>
    <w:rsid w:val="00BC3E39"/>
    <w:rsid w:val="00BC4D0C"/>
    <w:rsid w:val="00BD045C"/>
    <w:rsid w:val="00BD70AB"/>
    <w:rsid w:val="00BE5E17"/>
    <w:rsid w:val="00C032B4"/>
    <w:rsid w:val="00C1303F"/>
    <w:rsid w:val="00C234AF"/>
    <w:rsid w:val="00C24455"/>
    <w:rsid w:val="00C37D19"/>
    <w:rsid w:val="00C42BD8"/>
    <w:rsid w:val="00C53891"/>
    <w:rsid w:val="00C85CEC"/>
    <w:rsid w:val="00C863BF"/>
    <w:rsid w:val="00C86ADE"/>
    <w:rsid w:val="00C86B35"/>
    <w:rsid w:val="00CA553C"/>
    <w:rsid w:val="00CA624F"/>
    <w:rsid w:val="00CC25C1"/>
    <w:rsid w:val="00CC2F3F"/>
    <w:rsid w:val="00CD034A"/>
    <w:rsid w:val="00CE3A0F"/>
    <w:rsid w:val="00D12B57"/>
    <w:rsid w:val="00D61003"/>
    <w:rsid w:val="00D850FE"/>
    <w:rsid w:val="00DC0370"/>
    <w:rsid w:val="00DC1C5B"/>
    <w:rsid w:val="00DE367D"/>
    <w:rsid w:val="00DE6907"/>
    <w:rsid w:val="00DF2484"/>
    <w:rsid w:val="00E02589"/>
    <w:rsid w:val="00E1191B"/>
    <w:rsid w:val="00E2788F"/>
    <w:rsid w:val="00E52F81"/>
    <w:rsid w:val="00E55224"/>
    <w:rsid w:val="00E56C22"/>
    <w:rsid w:val="00E577D7"/>
    <w:rsid w:val="00EA1B7F"/>
    <w:rsid w:val="00EB3296"/>
    <w:rsid w:val="00EB676E"/>
    <w:rsid w:val="00EC4EAF"/>
    <w:rsid w:val="00ED59BB"/>
    <w:rsid w:val="00EF14D1"/>
    <w:rsid w:val="00F214AA"/>
    <w:rsid w:val="00F746CD"/>
    <w:rsid w:val="00FA206E"/>
    <w:rsid w:val="00FA2B7A"/>
    <w:rsid w:val="00FA3FC3"/>
    <w:rsid w:val="00FE5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C38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34</Pages>
  <Words>11568</Words>
  <Characters>62471</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Alessandre e Tamiris</cp:lastModifiedBy>
  <cp:revision>3</cp:revision>
  <cp:lastPrinted>2021-07-07T17:45:00Z</cp:lastPrinted>
  <dcterms:created xsi:type="dcterms:W3CDTF">2021-07-22T02:42:00Z</dcterms:created>
  <dcterms:modified xsi:type="dcterms:W3CDTF">2021-07-24T20:56:00Z</dcterms:modified>
</cp:coreProperties>
</file>