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2BA643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E52CAE">
        <w:rPr>
          <w:rFonts w:ascii="Arial" w:hAnsi="Arial"/>
          <w:b/>
          <w:sz w:val="24"/>
          <w:szCs w:val="24"/>
        </w:rPr>
        <w:t>90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5FCD952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E52CAE">
        <w:rPr>
          <w:rFonts w:ascii="Arial" w:hAnsi="Arial"/>
          <w:b/>
          <w:sz w:val="24"/>
          <w:szCs w:val="24"/>
        </w:rPr>
        <w:t>2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B1AFD40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342E1">
        <w:rPr>
          <w:rFonts w:ascii="Arial" w:hAnsi="Arial" w:cs="Arial"/>
          <w:sz w:val="22"/>
          <w:szCs w:val="22"/>
        </w:rPr>
        <w:t>24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63D89">
        <w:rPr>
          <w:rFonts w:ascii="Arial" w:hAnsi="Arial" w:cs="Arial"/>
          <w:sz w:val="22"/>
          <w:szCs w:val="22"/>
        </w:rPr>
        <w:t>novem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E52CAE">
        <w:rPr>
          <w:rFonts w:ascii="Arial" w:hAnsi="Arial" w:cs="Arial"/>
          <w:sz w:val="22"/>
          <w:szCs w:val="22"/>
        </w:rPr>
        <w:t>90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E52CAE">
        <w:rPr>
          <w:rFonts w:ascii="Arial" w:hAnsi="Arial" w:cs="Arial"/>
          <w:sz w:val="22"/>
          <w:szCs w:val="22"/>
        </w:rPr>
        <w:t>2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caminhões equipados com baú, para melhor distribuição da merenda escolar no </w:t>
      </w:r>
      <w:r w:rsidR="00E52CAE">
        <w:rPr>
          <w:rFonts w:ascii="Arial" w:hAnsi="Arial" w:cs="Arial"/>
          <w:sz w:val="22"/>
          <w:szCs w:val="22"/>
        </w:rPr>
        <w:t>m</w:t>
      </w:r>
      <w:r w:rsidR="00E52CAE" w:rsidRPr="00E52CAE">
        <w:rPr>
          <w:rFonts w:ascii="Arial" w:hAnsi="Arial" w:cs="Arial"/>
          <w:sz w:val="22"/>
          <w:szCs w:val="22"/>
        </w:rPr>
        <w:t>unicípio de Janaúba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342E1">
        <w:rPr>
          <w:rFonts w:ascii="Arial" w:hAnsi="Arial" w:cs="Arial"/>
          <w:sz w:val="22"/>
          <w:szCs w:val="22"/>
        </w:rPr>
        <w:t>10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45AE" w14:textId="77777777" w:rsidR="004A5548" w:rsidRDefault="004A5548">
      <w:r>
        <w:separator/>
      </w:r>
    </w:p>
  </w:endnote>
  <w:endnote w:type="continuationSeparator" w:id="0">
    <w:p w14:paraId="57A84CB9" w14:textId="77777777" w:rsidR="004A5548" w:rsidRDefault="004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D6B1" w14:textId="77777777" w:rsidR="004A5548" w:rsidRDefault="004A5548">
      <w:r>
        <w:separator/>
      </w:r>
    </w:p>
  </w:footnote>
  <w:footnote w:type="continuationSeparator" w:id="0">
    <w:p w14:paraId="1F4EF5A5" w14:textId="77777777" w:rsidR="004A5548" w:rsidRDefault="004A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21F19"/>
    <w:rsid w:val="004342E1"/>
    <w:rsid w:val="0044355D"/>
    <w:rsid w:val="004508B3"/>
    <w:rsid w:val="00474747"/>
    <w:rsid w:val="00495D8B"/>
    <w:rsid w:val="004A5548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C2B6F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2021-11-05T14:55:00Z</dcterms:created>
  <dcterms:modified xsi:type="dcterms:W3CDTF">2021-11-09T18:04:00Z</dcterms:modified>
</cp:coreProperties>
</file>