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ACC04D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286616">
        <w:rPr>
          <w:rFonts w:ascii="Arial" w:hAnsi="Arial"/>
          <w:b/>
          <w:sz w:val="24"/>
          <w:szCs w:val="24"/>
        </w:rPr>
        <w:t>2</w:t>
      </w:r>
      <w:r w:rsidR="0069590E">
        <w:rPr>
          <w:rFonts w:ascii="Arial" w:hAnsi="Arial"/>
          <w:b/>
          <w:sz w:val="24"/>
          <w:szCs w:val="24"/>
        </w:rPr>
        <w:t>16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515800F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9590E">
        <w:rPr>
          <w:rFonts w:ascii="Arial" w:hAnsi="Arial"/>
          <w:b/>
          <w:sz w:val="24"/>
          <w:szCs w:val="24"/>
        </w:rPr>
        <w:t>82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9C0887F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69590E">
        <w:rPr>
          <w:rFonts w:ascii="Arial" w:hAnsi="Arial" w:cs="Arial"/>
          <w:sz w:val="22"/>
          <w:szCs w:val="22"/>
        </w:rPr>
        <w:t>30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16EE8">
        <w:rPr>
          <w:rFonts w:ascii="Arial" w:hAnsi="Arial" w:cs="Arial"/>
          <w:sz w:val="22"/>
          <w:szCs w:val="22"/>
        </w:rPr>
        <w:t>dez</w:t>
      </w:r>
      <w:r w:rsidR="00C63D89">
        <w:rPr>
          <w:rFonts w:ascii="Arial" w:hAnsi="Arial" w:cs="Arial"/>
          <w:sz w:val="22"/>
          <w:szCs w:val="22"/>
        </w:rPr>
        <w:t>em</w:t>
      </w:r>
      <w:r w:rsidR="00421F19" w:rsidRPr="00DF16C5">
        <w:rPr>
          <w:rFonts w:ascii="Arial" w:hAnsi="Arial" w:cs="Arial"/>
          <w:sz w:val="22"/>
          <w:szCs w:val="22"/>
        </w:rPr>
        <w:t>bro</w:t>
      </w:r>
      <w:r w:rsidR="002D41F8" w:rsidRPr="00DF16C5">
        <w:rPr>
          <w:rFonts w:ascii="Arial" w:hAnsi="Arial" w:cs="Arial"/>
          <w:sz w:val="22"/>
          <w:szCs w:val="22"/>
        </w:rPr>
        <w:t xml:space="preserve"> de 2021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69590E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C3F4D">
        <w:rPr>
          <w:rFonts w:ascii="Arial" w:hAnsi="Arial" w:cs="Arial"/>
          <w:sz w:val="22"/>
          <w:szCs w:val="22"/>
        </w:rPr>
        <w:t>2</w:t>
      </w:r>
      <w:r w:rsidR="0069590E">
        <w:rPr>
          <w:rFonts w:ascii="Arial" w:hAnsi="Arial" w:cs="Arial"/>
          <w:sz w:val="22"/>
          <w:szCs w:val="22"/>
        </w:rPr>
        <w:t>16</w:t>
      </w:r>
      <w:r w:rsidR="003C2035" w:rsidRPr="00DF16C5">
        <w:rPr>
          <w:rFonts w:ascii="Arial" w:hAnsi="Arial" w:cs="Arial"/>
          <w:sz w:val="22"/>
          <w:szCs w:val="22"/>
        </w:rPr>
        <w:t xml:space="preserve">/2021,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69590E">
        <w:rPr>
          <w:rFonts w:ascii="Arial" w:hAnsi="Arial" w:cs="Arial"/>
          <w:sz w:val="22"/>
          <w:szCs w:val="22"/>
        </w:rPr>
        <w:t>82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2021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a</w:t>
      </w:r>
      <w:r w:rsidR="00E52CAE" w:rsidRPr="00E52CAE">
        <w:rPr>
          <w:rFonts w:ascii="Arial" w:hAnsi="Arial" w:cs="Arial"/>
          <w:sz w:val="22"/>
          <w:szCs w:val="22"/>
        </w:rPr>
        <w:t xml:space="preserve">quisição de </w:t>
      </w:r>
      <w:r w:rsidR="0069590E">
        <w:rPr>
          <w:rFonts w:ascii="Arial" w:hAnsi="Arial" w:cs="Arial"/>
          <w:sz w:val="22"/>
          <w:szCs w:val="22"/>
        </w:rPr>
        <w:t xml:space="preserve">dietas enterais e complementos nutricionais, cuja finalidade é atender as demandas judiciais e os pacientes da comissão permanente de </w:t>
      </w:r>
      <w:r w:rsidR="00C7432A">
        <w:rPr>
          <w:rFonts w:ascii="Arial" w:hAnsi="Arial" w:cs="Arial"/>
          <w:sz w:val="22"/>
          <w:szCs w:val="22"/>
        </w:rPr>
        <w:t>farmacoterapêutica</w:t>
      </w:r>
      <w:r w:rsidR="00371131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7432A">
        <w:rPr>
          <w:rFonts w:ascii="Arial" w:hAnsi="Arial" w:cs="Arial"/>
          <w:sz w:val="22"/>
          <w:szCs w:val="22"/>
        </w:rPr>
        <w:t>17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8C3F4D">
        <w:rPr>
          <w:rFonts w:ascii="Arial" w:hAnsi="Arial" w:cs="Arial"/>
          <w:sz w:val="22"/>
          <w:szCs w:val="22"/>
        </w:rPr>
        <w:t>dez</w:t>
      </w:r>
      <w:r w:rsidR="00D91D15">
        <w:rPr>
          <w:rFonts w:ascii="Arial" w:hAnsi="Arial" w:cs="Arial"/>
          <w:sz w:val="22"/>
          <w:szCs w:val="22"/>
        </w:rPr>
        <w:t>em</w:t>
      </w:r>
      <w:r w:rsidR="00911D89" w:rsidRPr="00DF16C5">
        <w:rPr>
          <w:rFonts w:ascii="Arial" w:hAnsi="Arial" w:cs="Arial"/>
          <w:sz w:val="22"/>
          <w:szCs w:val="22"/>
        </w:rPr>
        <w:t>br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7EBD" w14:textId="77777777" w:rsidR="00216135" w:rsidRDefault="00216135">
      <w:r>
        <w:separator/>
      </w:r>
    </w:p>
  </w:endnote>
  <w:endnote w:type="continuationSeparator" w:id="0">
    <w:p w14:paraId="75E014B3" w14:textId="77777777" w:rsidR="00216135" w:rsidRDefault="0021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06A" w14:textId="77777777" w:rsidR="00216135" w:rsidRDefault="00216135">
      <w:r>
        <w:separator/>
      </w:r>
    </w:p>
  </w:footnote>
  <w:footnote w:type="continuationSeparator" w:id="0">
    <w:p w14:paraId="250CE141" w14:textId="77777777" w:rsidR="00216135" w:rsidRDefault="0021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355D"/>
    <w:rsid w:val="004508B3"/>
    <w:rsid w:val="00474747"/>
    <w:rsid w:val="00495D8B"/>
    <w:rsid w:val="004A2CBB"/>
    <w:rsid w:val="004A7BDA"/>
    <w:rsid w:val="0050163A"/>
    <w:rsid w:val="005141FA"/>
    <w:rsid w:val="00573821"/>
    <w:rsid w:val="00576D4B"/>
    <w:rsid w:val="00591A71"/>
    <w:rsid w:val="0060550E"/>
    <w:rsid w:val="00655C44"/>
    <w:rsid w:val="00657DA8"/>
    <w:rsid w:val="0068177D"/>
    <w:rsid w:val="0069590E"/>
    <w:rsid w:val="006A018E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8C3F4D"/>
    <w:rsid w:val="008F111E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6C0A"/>
    <w:rsid w:val="00D010DD"/>
    <w:rsid w:val="00D0434A"/>
    <w:rsid w:val="00D25FD7"/>
    <w:rsid w:val="00D6260B"/>
    <w:rsid w:val="00D83CDF"/>
    <w:rsid w:val="00D84748"/>
    <w:rsid w:val="00D91D15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979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2021-12-16T21:00:00Z</dcterms:created>
  <dcterms:modified xsi:type="dcterms:W3CDTF">2021-12-16T21:00:00Z</dcterms:modified>
</cp:coreProperties>
</file>