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CFD85B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27D2BB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B005330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z w:val="22"/>
          <w:szCs w:val="22"/>
        </w:rPr>
        <w:t>09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49454F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5633CC">
        <w:rPr>
          <w:rFonts w:ascii="Arial" w:hAnsi="Arial" w:cs="Arial"/>
          <w:sz w:val="22"/>
          <w:szCs w:val="22"/>
        </w:rPr>
        <w:t>1</w:t>
      </w:r>
      <w:r w:rsidR="0049454F">
        <w:rPr>
          <w:rFonts w:ascii="Arial" w:hAnsi="Arial" w:cs="Arial"/>
          <w:sz w:val="22"/>
          <w:szCs w:val="22"/>
        </w:rPr>
        <w:t>0</w:t>
      </w:r>
      <w:r w:rsidR="003B72CC">
        <w:rPr>
          <w:rFonts w:ascii="Arial" w:hAnsi="Arial" w:cs="Arial"/>
          <w:sz w:val="22"/>
          <w:szCs w:val="22"/>
        </w:rPr>
        <w:t>:</w:t>
      </w:r>
      <w:r w:rsidR="005633CC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9454F">
        <w:rPr>
          <w:rFonts w:ascii="Arial" w:hAnsi="Arial" w:cs="Arial"/>
          <w:sz w:val="22"/>
          <w:szCs w:val="22"/>
        </w:rPr>
        <w:t>102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9454F">
        <w:rPr>
          <w:rFonts w:ascii="Arial" w:hAnsi="Arial" w:cs="Arial"/>
          <w:sz w:val="22"/>
          <w:szCs w:val="22"/>
        </w:rPr>
        <w:t>20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pacing w:val="-4"/>
          <w:sz w:val="22"/>
          <w:szCs w:val="22"/>
        </w:rPr>
        <w:t>aquisição de duas retroescavadeiras, conforme convênio cadastrado na plataforma + brasil, sob o nº 940415/2022, que entre si celebram a união, por intermédio do ministério da agricultura, pecuária e abastecimento/mapa e este</w:t>
      </w:r>
      <w:r w:rsidR="002160CB">
        <w:rPr>
          <w:rFonts w:ascii="Arial" w:hAnsi="Arial" w:cs="Arial"/>
          <w:spacing w:val="-4"/>
          <w:sz w:val="22"/>
          <w:szCs w:val="22"/>
        </w:rPr>
        <w:t xml:space="preserve">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49454F">
        <w:rPr>
          <w:rFonts w:ascii="Arial" w:hAnsi="Arial" w:cs="Arial"/>
          <w:sz w:val="22"/>
          <w:szCs w:val="22"/>
        </w:rPr>
        <w:t>25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5633CC">
        <w:rPr>
          <w:rFonts w:ascii="Arial" w:hAnsi="Arial" w:cs="Arial"/>
          <w:sz w:val="22"/>
          <w:szCs w:val="22"/>
        </w:rPr>
        <w:t>abril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1880" w14:textId="77777777" w:rsidR="00254B26" w:rsidRDefault="00254B26">
      <w:r>
        <w:separator/>
      </w:r>
    </w:p>
  </w:endnote>
  <w:endnote w:type="continuationSeparator" w:id="0">
    <w:p w14:paraId="0FFF3B01" w14:textId="77777777" w:rsidR="00254B26" w:rsidRDefault="0025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E864" w14:textId="77777777" w:rsidR="00254B26" w:rsidRDefault="00254B26">
      <w:r>
        <w:separator/>
      </w:r>
    </w:p>
  </w:footnote>
  <w:footnote w:type="continuationSeparator" w:id="0">
    <w:p w14:paraId="0D5BC7C3" w14:textId="77777777" w:rsidR="00254B26" w:rsidRDefault="0025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0CB"/>
    <w:rsid w:val="00216135"/>
    <w:rsid w:val="00220113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9454F"/>
    <w:rsid w:val="00495D8B"/>
    <w:rsid w:val="00496303"/>
    <w:rsid w:val="004A2CBB"/>
    <w:rsid w:val="004A7BDA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479E5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8078A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1041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2023-04-24T18:53:00Z</dcterms:created>
  <dcterms:modified xsi:type="dcterms:W3CDTF">2023-04-24T18:53:00Z</dcterms:modified>
</cp:coreProperties>
</file>