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EDFD1C5"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4213FF">
        <w:rPr>
          <w:rFonts w:ascii="Arial" w:hAnsi="Arial" w:cs="Arial"/>
          <w:b/>
          <w:sz w:val="22"/>
          <w:szCs w:val="22"/>
        </w:rPr>
        <w:t>3</w:t>
      </w:r>
      <w:r w:rsidR="00FA1AEB">
        <w:rPr>
          <w:rFonts w:ascii="Arial" w:hAnsi="Arial" w:cs="Arial"/>
          <w:b/>
          <w:sz w:val="22"/>
          <w:szCs w:val="22"/>
        </w:rPr>
        <w:t>3</w:t>
      </w:r>
      <w:r w:rsidRPr="00965B64">
        <w:rPr>
          <w:rFonts w:ascii="Arial" w:hAnsi="Arial" w:cs="Arial"/>
          <w:b/>
          <w:sz w:val="22"/>
          <w:szCs w:val="22"/>
        </w:rPr>
        <w:t>/202</w:t>
      </w:r>
      <w:r w:rsidR="0049279E">
        <w:rPr>
          <w:rFonts w:ascii="Arial" w:hAnsi="Arial" w:cs="Arial"/>
          <w:b/>
          <w:sz w:val="22"/>
          <w:szCs w:val="22"/>
        </w:rPr>
        <w:t>3</w:t>
      </w:r>
    </w:p>
    <w:p w14:paraId="2315E223" w14:textId="1928170F"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4213FF">
        <w:rPr>
          <w:rFonts w:ascii="Arial" w:hAnsi="Arial" w:cs="Arial"/>
          <w:b/>
          <w:spacing w:val="-13"/>
          <w:sz w:val="22"/>
          <w:szCs w:val="22"/>
        </w:rPr>
        <w:t>6</w:t>
      </w:r>
      <w:r w:rsidR="00FA1AEB">
        <w:rPr>
          <w:rFonts w:ascii="Arial" w:hAnsi="Arial" w:cs="Arial"/>
          <w:b/>
          <w:spacing w:val="-13"/>
          <w:sz w:val="22"/>
          <w:szCs w:val="22"/>
        </w:rPr>
        <w:t>7</w:t>
      </w:r>
      <w:r w:rsidRPr="00965B64">
        <w:rPr>
          <w:rFonts w:ascii="Arial" w:hAnsi="Arial" w:cs="Arial"/>
          <w:b/>
          <w:sz w:val="22"/>
          <w:szCs w:val="22"/>
        </w:rPr>
        <w:t>/202</w:t>
      </w:r>
      <w:r w:rsidR="0049279E">
        <w:rPr>
          <w:rFonts w:ascii="Arial" w:hAnsi="Arial" w:cs="Arial"/>
          <w:b/>
          <w:sz w:val="22"/>
          <w:szCs w:val="22"/>
        </w:rPr>
        <w:t>3</w:t>
      </w:r>
    </w:p>
    <w:p w14:paraId="19912A50" w14:textId="7F54C361"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6D5A44">
        <w:rPr>
          <w:rFonts w:ascii="Arial" w:hAnsi="Arial" w:cs="Arial"/>
          <w:b/>
          <w:sz w:val="22"/>
          <w:szCs w:val="22"/>
        </w:rPr>
        <w:t>2</w:t>
      </w:r>
      <w:r w:rsidR="00FA1AEB">
        <w:rPr>
          <w:rFonts w:ascii="Arial" w:hAnsi="Arial" w:cs="Arial"/>
          <w:b/>
          <w:sz w:val="22"/>
          <w:szCs w:val="22"/>
        </w:rPr>
        <w:t>7</w:t>
      </w:r>
      <w:r w:rsidRPr="00965B64">
        <w:rPr>
          <w:rFonts w:ascii="Arial" w:hAnsi="Arial" w:cs="Arial"/>
          <w:b/>
          <w:sz w:val="22"/>
          <w:szCs w:val="22"/>
        </w:rPr>
        <w:t>/</w:t>
      </w:r>
      <w:r w:rsidR="00426D83">
        <w:rPr>
          <w:rFonts w:ascii="Arial" w:hAnsi="Arial" w:cs="Arial"/>
          <w:b/>
          <w:sz w:val="22"/>
          <w:szCs w:val="22"/>
        </w:rPr>
        <w:t>0</w:t>
      </w:r>
      <w:r w:rsidR="004213FF">
        <w:rPr>
          <w:rFonts w:ascii="Arial" w:hAnsi="Arial" w:cs="Arial"/>
          <w:b/>
          <w:sz w:val="22"/>
          <w:szCs w:val="22"/>
        </w:rPr>
        <w:t>7</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75D7549C"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4213FF">
        <w:rPr>
          <w:rFonts w:ascii="Arial" w:hAnsi="Arial" w:cs="Arial"/>
          <w:b/>
          <w:sz w:val="22"/>
          <w:szCs w:val="22"/>
        </w:rPr>
        <w:t>6</w:t>
      </w:r>
      <w:r w:rsidR="00FA1AEB">
        <w:rPr>
          <w:rFonts w:ascii="Arial" w:hAnsi="Arial" w:cs="Arial"/>
          <w:b/>
          <w:sz w:val="22"/>
          <w:szCs w:val="22"/>
        </w:rPr>
        <w:t>7</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213FF">
        <w:rPr>
          <w:rFonts w:ascii="Arial" w:hAnsi="Arial" w:cs="Arial"/>
          <w:b/>
          <w:sz w:val="22"/>
          <w:szCs w:val="22"/>
        </w:rPr>
        <w:t>3</w:t>
      </w:r>
      <w:r w:rsidR="00FA1AEB">
        <w:rPr>
          <w:rFonts w:ascii="Arial" w:hAnsi="Arial" w:cs="Arial"/>
          <w:b/>
          <w:sz w:val="22"/>
          <w:szCs w:val="22"/>
        </w:rPr>
        <w:t>3</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05D4987E"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6D5A44">
        <w:rPr>
          <w:rFonts w:ascii="Arial" w:hAnsi="Arial" w:cs="Arial"/>
          <w:b/>
          <w:sz w:val="22"/>
          <w:szCs w:val="22"/>
        </w:rPr>
        <w:t>2</w:t>
      </w:r>
      <w:r w:rsidR="00FA1AEB">
        <w:rPr>
          <w:rFonts w:ascii="Arial" w:hAnsi="Arial" w:cs="Arial"/>
          <w:b/>
          <w:sz w:val="22"/>
          <w:szCs w:val="22"/>
        </w:rPr>
        <w:t>7</w:t>
      </w:r>
      <w:r w:rsidRPr="00965B64">
        <w:rPr>
          <w:rFonts w:ascii="Arial" w:hAnsi="Arial" w:cs="Arial"/>
          <w:b/>
          <w:sz w:val="22"/>
          <w:szCs w:val="22"/>
        </w:rPr>
        <w:t>/</w:t>
      </w:r>
      <w:r w:rsidR="00426D83">
        <w:rPr>
          <w:rFonts w:ascii="Arial" w:hAnsi="Arial" w:cs="Arial"/>
          <w:b/>
          <w:sz w:val="22"/>
          <w:szCs w:val="22"/>
        </w:rPr>
        <w:t>0</w:t>
      </w:r>
      <w:r w:rsidR="004213FF">
        <w:rPr>
          <w:rFonts w:ascii="Arial" w:hAnsi="Arial" w:cs="Arial"/>
          <w:b/>
          <w:sz w:val="22"/>
          <w:szCs w:val="22"/>
        </w:rPr>
        <w:t>7</w:t>
      </w:r>
      <w:r w:rsidRPr="00965B64">
        <w:rPr>
          <w:rFonts w:ascii="Arial" w:hAnsi="Arial" w:cs="Arial"/>
          <w:b/>
          <w:sz w:val="22"/>
          <w:szCs w:val="22"/>
        </w:rPr>
        <w:t>/202</w:t>
      </w:r>
      <w:r w:rsidR="00426D83">
        <w:rPr>
          <w:rFonts w:ascii="Arial" w:hAnsi="Arial" w:cs="Arial"/>
          <w:b/>
          <w:sz w:val="22"/>
          <w:szCs w:val="22"/>
        </w:rPr>
        <w:t>3</w:t>
      </w:r>
    </w:p>
    <w:p w14:paraId="0C5A8EC2" w14:textId="3C0DA00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2F74BCB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D7B66">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w:t>
      </w:r>
      <w:r w:rsidR="00AD1727">
        <w:rPr>
          <w:rFonts w:ascii="Arial" w:hAnsi="Arial" w:cs="Arial"/>
          <w:b/>
          <w:sz w:val="22"/>
          <w:szCs w:val="22"/>
        </w:rPr>
        <w:t>0</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3D6A3448"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AD1727" w:rsidRPr="00AD1727">
        <w:rPr>
          <w:rFonts w:ascii="Arial" w:hAnsi="Arial" w:cs="Arial"/>
          <w:b/>
          <w:color w:val="000000"/>
          <w:sz w:val="22"/>
          <w:szCs w:val="22"/>
        </w:rPr>
        <w:t xml:space="preserve">de </w:t>
      </w:r>
      <w:r w:rsidR="00FA1AEB" w:rsidRPr="00FA1AEB">
        <w:rPr>
          <w:rFonts w:ascii="Arial" w:hAnsi="Arial" w:cs="Arial"/>
          <w:b/>
          <w:color w:val="000000"/>
          <w:sz w:val="22"/>
          <w:szCs w:val="22"/>
        </w:rPr>
        <w:t>medicamentos para serem distribuídos à população</w:t>
      </w:r>
      <w:r w:rsidR="00FA1AEB">
        <w:rPr>
          <w:rFonts w:ascii="Arial" w:hAnsi="Arial" w:cs="Arial"/>
          <w:bCs/>
          <w:color w:val="000000"/>
          <w:sz w:val="22"/>
          <w:szCs w:val="22"/>
        </w:rPr>
        <w:t xml:space="preserve"> </w:t>
      </w:r>
      <w:r w:rsidR="004213FF" w:rsidRPr="004213FF">
        <w:rPr>
          <w:rFonts w:ascii="Arial" w:hAnsi="Arial" w:cs="Arial"/>
          <w:b/>
          <w:color w:val="000000"/>
          <w:sz w:val="22"/>
          <w:szCs w:val="22"/>
        </w:rPr>
        <w:t>deste</w:t>
      </w:r>
      <w:r w:rsidR="004213FF" w:rsidRPr="00A61E79">
        <w:rPr>
          <w:rFonts w:ascii="Arial" w:hAnsi="Arial" w:cs="Arial"/>
          <w:bCs/>
          <w:color w:val="000000"/>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6AE99AB0" w14:textId="77777777" w:rsidR="00AD1727" w:rsidRDefault="00AD1727" w:rsidP="00C863BF">
      <w:pPr>
        <w:jc w:val="both"/>
        <w:rPr>
          <w:rFonts w:ascii="Arial" w:hAnsi="Arial" w:cs="Arial"/>
          <w:b/>
          <w:sz w:val="22"/>
          <w:szCs w:val="22"/>
        </w:rPr>
      </w:pPr>
    </w:p>
    <w:p w14:paraId="1A71F23B" w14:textId="77777777" w:rsidR="00AD1727" w:rsidRDefault="00AD1727" w:rsidP="00C863BF">
      <w:pPr>
        <w:jc w:val="both"/>
        <w:rPr>
          <w:rFonts w:ascii="Arial" w:hAnsi="Arial" w:cs="Arial"/>
          <w:b/>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0D37E0A"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AD1727">
        <w:rPr>
          <w:rFonts w:ascii="Arial" w:hAnsi="Arial" w:cs="Arial"/>
          <w:sz w:val="22"/>
          <w:szCs w:val="22"/>
        </w:rPr>
        <w:t>1</w:t>
      </w:r>
      <w:r w:rsidR="00FA1AEB">
        <w:rPr>
          <w:rFonts w:ascii="Arial" w:hAnsi="Arial" w:cs="Arial"/>
          <w:sz w:val="22"/>
          <w:szCs w:val="22"/>
        </w:rPr>
        <w:t>4</w:t>
      </w:r>
      <w:r w:rsidR="0070512E">
        <w:rPr>
          <w:rFonts w:ascii="Arial" w:hAnsi="Arial" w:cs="Arial"/>
          <w:sz w:val="22"/>
          <w:szCs w:val="22"/>
        </w:rPr>
        <w:t xml:space="preserve"> </w:t>
      </w:r>
      <w:r w:rsidR="00A56C8A" w:rsidRPr="00E95A3E">
        <w:rPr>
          <w:rFonts w:ascii="Arial" w:hAnsi="Arial" w:cs="Arial"/>
          <w:sz w:val="22"/>
          <w:szCs w:val="22"/>
        </w:rPr>
        <w:t xml:space="preserve">de </w:t>
      </w:r>
      <w:r w:rsidR="006D5A44">
        <w:rPr>
          <w:rFonts w:ascii="Arial" w:hAnsi="Arial" w:cs="Arial"/>
          <w:sz w:val="22"/>
          <w:szCs w:val="22"/>
        </w:rPr>
        <w:t>ju</w:t>
      </w:r>
      <w:r w:rsidR="00A23C7A">
        <w:rPr>
          <w:rFonts w:ascii="Arial" w:hAnsi="Arial" w:cs="Arial"/>
          <w:sz w:val="22"/>
          <w:szCs w:val="22"/>
        </w:rPr>
        <w:t>l</w:t>
      </w:r>
      <w:r w:rsidR="006D5A44">
        <w:rPr>
          <w:rFonts w:ascii="Arial" w:hAnsi="Arial" w:cs="Arial"/>
          <w:sz w:val="22"/>
          <w:szCs w:val="22"/>
        </w:rPr>
        <w:t>h</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438C9CBC" w14:textId="77777777" w:rsidR="00FA1AEB" w:rsidRPr="00965B64" w:rsidRDefault="00FA1AEB" w:rsidP="00FA1AE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465B091" w14:textId="77777777" w:rsidR="00FA1AEB" w:rsidRPr="00965B64" w:rsidRDefault="00FA1AEB" w:rsidP="00FA1AE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33</w:t>
      </w:r>
      <w:r w:rsidRPr="00965B64">
        <w:rPr>
          <w:rFonts w:ascii="Arial" w:hAnsi="Arial" w:cs="Arial"/>
          <w:b/>
          <w:sz w:val="22"/>
          <w:szCs w:val="22"/>
        </w:rPr>
        <w:t>/202</w:t>
      </w:r>
      <w:r>
        <w:rPr>
          <w:rFonts w:ascii="Arial" w:hAnsi="Arial" w:cs="Arial"/>
          <w:b/>
          <w:sz w:val="22"/>
          <w:szCs w:val="22"/>
        </w:rPr>
        <w:t>3</w:t>
      </w:r>
    </w:p>
    <w:p w14:paraId="4C335D1A" w14:textId="77777777" w:rsidR="00FA1AEB" w:rsidRPr="00965B64" w:rsidRDefault="00FA1AEB" w:rsidP="00FA1AE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167</w:t>
      </w:r>
      <w:r w:rsidRPr="00965B64">
        <w:rPr>
          <w:rFonts w:ascii="Arial" w:hAnsi="Arial" w:cs="Arial"/>
          <w:b/>
          <w:sz w:val="22"/>
          <w:szCs w:val="22"/>
        </w:rPr>
        <w:t>/202</w:t>
      </w:r>
      <w:r>
        <w:rPr>
          <w:rFonts w:ascii="Arial" w:hAnsi="Arial" w:cs="Arial"/>
          <w:b/>
          <w:sz w:val="22"/>
          <w:szCs w:val="22"/>
        </w:rPr>
        <w:t>3</w:t>
      </w:r>
    </w:p>
    <w:p w14:paraId="415B252A" w14:textId="698791A6" w:rsidR="009B60F9" w:rsidRPr="00965B64" w:rsidRDefault="00FA1AEB" w:rsidP="00FA1AE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11F91A6C" w:rsidR="0070512E" w:rsidRPr="0070512E" w:rsidRDefault="00FA1AEB" w:rsidP="0070512E">
      <w:pPr>
        <w:jc w:val="both"/>
        <w:rPr>
          <w:rFonts w:ascii="Arial" w:hAnsi="Arial" w:cs="Arial"/>
          <w:sz w:val="22"/>
          <w:szCs w:val="22"/>
        </w:rPr>
      </w:pPr>
      <w:r w:rsidRPr="009B60F9">
        <w:rPr>
          <w:rFonts w:ascii="Arial" w:hAnsi="Arial" w:cs="Arial"/>
          <w:b/>
          <w:bCs/>
          <w:sz w:val="22"/>
          <w:szCs w:val="22"/>
        </w:rPr>
        <w:t>A</w:t>
      </w:r>
      <w:r w:rsidRPr="009B60F9">
        <w:rPr>
          <w:rFonts w:ascii="Arial" w:hAnsi="Arial" w:cs="Arial"/>
          <w:b/>
          <w:bCs/>
          <w:spacing w:val="-4"/>
          <w:sz w:val="22"/>
          <w:szCs w:val="22"/>
        </w:rPr>
        <w:t xml:space="preserve">quisição </w:t>
      </w:r>
      <w:r w:rsidRPr="00AD1727">
        <w:rPr>
          <w:rFonts w:ascii="Arial" w:hAnsi="Arial" w:cs="Arial"/>
          <w:b/>
          <w:color w:val="000000"/>
          <w:sz w:val="22"/>
          <w:szCs w:val="22"/>
        </w:rPr>
        <w:t xml:space="preserve">de </w:t>
      </w:r>
      <w:r w:rsidRPr="00FA1AEB">
        <w:rPr>
          <w:rFonts w:ascii="Arial" w:hAnsi="Arial" w:cs="Arial"/>
          <w:b/>
          <w:color w:val="000000"/>
          <w:sz w:val="22"/>
          <w:szCs w:val="22"/>
        </w:rPr>
        <w:t>medicamentos para serem distribuídos à população</w:t>
      </w:r>
      <w:r>
        <w:rPr>
          <w:rFonts w:ascii="Arial" w:hAnsi="Arial" w:cs="Arial"/>
          <w:bCs/>
          <w:color w:val="000000"/>
          <w:sz w:val="22"/>
          <w:szCs w:val="22"/>
        </w:rPr>
        <w:t xml:space="preserve"> </w:t>
      </w:r>
      <w:r w:rsidRPr="004213FF">
        <w:rPr>
          <w:rFonts w:ascii="Arial" w:hAnsi="Arial" w:cs="Arial"/>
          <w:b/>
          <w:color w:val="000000"/>
          <w:sz w:val="22"/>
          <w:szCs w:val="22"/>
        </w:rPr>
        <w:t>deste</w:t>
      </w:r>
      <w:r w:rsidRPr="00A61E79">
        <w:rPr>
          <w:rFonts w:ascii="Arial" w:hAnsi="Arial" w:cs="Arial"/>
          <w:bCs/>
          <w:color w:val="000000"/>
          <w:sz w:val="22"/>
          <w:szCs w:val="22"/>
        </w:rPr>
        <w:t xml:space="preserve"> </w:t>
      </w:r>
      <w:r>
        <w:rPr>
          <w:rFonts w:ascii="Arial" w:hAnsi="Arial" w:cs="Arial"/>
          <w:b/>
          <w:bCs/>
          <w:spacing w:val="-4"/>
          <w:sz w:val="22"/>
          <w:szCs w:val="22"/>
        </w:rPr>
        <w:t>M</w:t>
      </w:r>
      <w:r w:rsidRPr="0096040F">
        <w:rPr>
          <w:rFonts w:ascii="Arial" w:hAnsi="Arial" w:cs="Arial"/>
          <w:b/>
          <w:bCs/>
          <w:spacing w:val="-4"/>
          <w:sz w:val="22"/>
          <w:szCs w:val="22"/>
        </w:rPr>
        <w:t>unicípio</w:t>
      </w:r>
      <w:r w:rsidR="0070512E" w:rsidRPr="0070512E">
        <w:rPr>
          <w:rFonts w:ascii="Arial" w:hAnsi="Arial" w:cs="Arial"/>
          <w:sz w:val="22"/>
          <w:szCs w:val="22"/>
        </w:rPr>
        <w:t>.</w:t>
      </w:r>
    </w:p>
    <w:p w14:paraId="4A19C126" w14:textId="77777777" w:rsidR="00FA1AEB" w:rsidRPr="004D618B" w:rsidRDefault="00C863BF" w:rsidP="00FA1AEB">
      <w:pPr>
        <w:pStyle w:val="NormalWeb"/>
        <w:numPr>
          <w:ilvl w:val="1"/>
          <w:numId w:val="6"/>
        </w:numPr>
        <w:jc w:val="both"/>
        <w:rPr>
          <w:rFonts w:ascii="Arial" w:hAnsi="Arial" w:cs="Arial"/>
          <w:b/>
          <w:sz w:val="22"/>
          <w:szCs w:val="22"/>
        </w:rPr>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w:t>
      </w:r>
      <w:r w:rsidRPr="004D618B">
        <w:rPr>
          <w:rFonts w:ascii="Arial" w:hAnsi="Arial" w:cs="Arial"/>
          <w:b/>
          <w:sz w:val="22"/>
          <w:szCs w:val="22"/>
        </w:rPr>
        <w:t>Ite</w:t>
      </w:r>
      <w:r w:rsidR="003F7D6E" w:rsidRPr="004D618B">
        <w:rPr>
          <w:rFonts w:ascii="Arial" w:hAnsi="Arial" w:cs="Arial"/>
          <w:b/>
          <w:sz w:val="22"/>
          <w:szCs w:val="22"/>
        </w:rPr>
        <w:t>ns</w:t>
      </w:r>
      <w:r w:rsidRPr="004D618B">
        <w:rPr>
          <w:rFonts w:ascii="Arial" w:hAnsi="Arial" w:cs="Arial"/>
          <w:b/>
          <w:sz w:val="22"/>
          <w:szCs w:val="22"/>
        </w:rPr>
        <w:t>:</w:t>
      </w:r>
      <w:r w:rsidR="003F7D6E" w:rsidRPr="009C7665">
        <w:rPr>
          <w:rFonts w:ascii="Arial" w:hAnsi="Arial" w:cs="Arial"/>
          <w:sz w:val="20"/>
          <w:szCs w:val="20"/>
        </w:rPr>
        <w:t xml:space="preserve">  </w:t>
      </w:r>
    </w:p>
    <w:tbl>
      <w:tblPr>
        <w:tblW w:w="10206" w:type="dxa"/>
        <w:jc w:val="center"/>
        <w:tblLayout w:type="fixed"/>
        <w:tblCellMar>
          <w:left w:w="70" w:type="dxa"/>
          <w:right w:w="70" w:type="dxa"/>
        </w:tblCellMar>
        <w:tblLook w:val="04A0" w:firstRow="1" w:lastRow="0" w:firstColumn="1" w:lastColumn="0" w:noHBand="0" w:noVBand="1"/>
      </w:tblPr>
      <w:tblGrid>
        <w:gridCol w:w="421"/>
        <w:gridCol w:w="1842"/>
        <w:gridCol w:w="3119"/>
        <w:gridCol w:w="992"/>
        <w:gridCol w:w="1276"/>
        <w:gridCol w:w="1276"/>
        <w:gridCol w:w="1280"/>
      </w:tblGrid>
      <w:tr w:rsidR="004D618B" w:rsidRPr="004D618B" w14:paraId="2DDD74E6" w14:textId="77777777" w:rsidTr="004D618B">
        <w:trPr>
          <w:trHeight w:val="30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E0327" w14:textId="77777777" w:rsidR="004D618B" w:rsidRPr="004D618B" w:rsidRDefault="004D618B" w:rsidP="00814BAC">
            <w:pPr>
              <w:jc w:val="center"/>
              <w:rPr>
                <w:rFonts w:ascii="Arial" w:hAnsi="Arial" w:cs="Arial"/>
                <w:b/>
              </w:rPr>
            </w:pPr>
            <w:r w:rsidRPr="004D618B">
              <w:rPr>
                <w:rFonts w:ascii="Arial" w:hAnsi="Arial" w:cs="Arial"/>
                <w:b/>
              </w:rPr>
              <w:t>N°</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DDBBF0B" w14:textId="77777777" w:rsidR="004D618B" w:rsidRPr="004D618B" w:rsidRDefault="004D618B" w:rsidP="00814BAC">
            <w:pPr>
              <w:jc w:val="center"/>
              <w:rPr>
                <w:rFonts w:ascii="Arial" w:hAnsi="Arial" w:cs="Arial"/>
                <w:b/>
              </w:rPr>
            </w:pPr>
            <w:r w:rsidRPr="004D618B">
              <w:rPr>
                <w:rFonts w:ascii="Arial" w:hAnsi="Arial" w:cs="Arial"/>
                <w:b/>
              </w:rPr>
              <w:t>Item</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23CD499" w14:textId="77777777" w:rsidR="004D618B" w:rsidRPr="004D618B" w:rsidRDefault="004D618B" w:rsidP="00814BAC">
            <w:pPr>
              <w:jc w:val="center"/>
              <w:rPr>
                <w:rFonts w:ascii="Arial" w:hAnsi="Arial" w:cs="Arial"/>
                <w:b/>
              </w:rPr>
            </w:pPr>
            <w:r w:rsidRPr="004D618B">
              <w:rPr>
                <w:rFonts w:ascii="Arial" w:hAnsi="Arial" w:cs="Arial"/>
                <w:b/>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B4D5FD" w14:textId="77777777" w:rsidR="004D618B" w:rsidRPr="004D618B" w:rsidRDefault="004D618B" w:rsidP="00814BAC">
            <w:pPr>
              <w:jc w:val="center"/>
              <w:rPr>
                <w:rFonts w:ascii="Arial" w:hAnsi="Arial" w:cs="Arial"/>
                <w:b/>
              </w:rPr>
            </w:pPr>
            <w:r w:rsidRPr="004D618B">
              <w:rPr>
                <w:rFonts w:ascii="Arial" w:hAnsi="Arial" w:cs="Arial"/>
                <w:b/>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820DAB" w14:textId="77777777" w:rsidR="004D618B" w:rsidRPr="004D618B" w:rsidRDefault="004D618B" w:rsidP="00814BAC">
            <w:pPr>
              <w:jc w:val="center"/>
              <w:rPr>
                <w:rFonts w:ascii="Arial" w:hAnsi="Arial" w:cs="Arial"/>
                <w:b/>
              </w:rPr>
            </w:pPr>
            <w:r w:rsidRPr="004D618B">
              <w:rPr>
                <w:rFonts w:ascii="Arial" w:hAnsi="Arial" w:cs="Arial"/>
                <w:b/>
              </w:rPr>
              <w:t>Quantidade</w:t>
            </w:r>
          </w:p>
        </w:tc>
        <w:tc>
          <w:tcPr>
            <w:tcW w:w="1276" w:type="dxa"/>
            <w:tcBorders>
              <w:top w:val="single" w:sz="4" w:space="0" w:color="auto"/>
              <w:left w:val="nil"/>
              <w:bottom w:val="single" w:sz="4" w:space="0" w:color="auto"/>
              <w:right w:val="single" w:sz="4" w:space="0" w:color="auto"/>
            </w:tcBorders>
            <w:vAlign w:val="center"/>
          </w:tcPr>
          <w:p w14:paraId="3E535341" w14:textId="60F44E42" w:rsidR="004D618B" w:rsidRPr="004D618B" w:rsidRDefault="004D618B" w:rsidP="00814BAC">
            <w:pPr>
              <w:jc w:val="center"/>
              <w:rPr>
                <w:rFonts w:ascii="Arial" w:hAnsi="Arial" w:cs="Arial"/>
                <w:b/>
              </w:rPr>
            </w:pPr>
            <w:r w:rsidRPr="004D618B">
              <w:rPr>
                <w:rFonts w:ascii="Arial" w:hAnsi="Arial" w:cs="Arial"/>
                <w:b/>
              </w:rPr>
              <w:t xml:space="preserve">Valor </w:t>
            </w:r>
            <w:r w:rsidRPr="004D618B">
              <w:rPr>
                <w:rFonts w:ascii="Arial" w:hAnsi="Arial" w:cs="Arial"/>
                <w:b/>
              </w:rPr>
              <w:t>Unitário</w:t>
            </w:r>
          </w:p>
        </w:tc>
        <w:tc>
          <w:tcPr>
            <w:tcW w:w="1280" w:type="dxa"/>
            <w:tcBorders>
              <w:top w:val="single" w:sz="4" w:space="0" w:color="auto"/>
              <w:left w:val="nil"/>
              <w:bottom w:val="single" w:sz="4" w:space="0" w:color="auto"/>
              <w:right w:val="single" w:sz="4" w:space="0" w:color="auto"/>
            </w:tcBorders>
            <w:vAlign w:val="center"/>
          </w:tcPr>
          <w:p w14:paraId="1DADC14D" w14:textId="77777777" w:rsidR="004D618B" w:rsidRPr="004D618B" w:rsidRDefault="004D618B" w:rsidP="00814BAC">
            <w:pPr>
              <w:jc w:val="center"/>
              <w:rPr>
                <w:rFonts w:ascii="Arial" w:hAnsi="Arial" w:cs="Arial"/>
                <w:b/>
              </w:rPr>
            </w:pPr>
            <w:r w:rsidRPr="004D618B">
              <w:rPr>
                <w:rFonts w:ascii="Arial" w:hAnsi="Arial" w:cs="Arial"/>
                <w:b/>
              </w:rPr>
              <w:t>Valor Total</w:t>
            </w:r>
          </w:p>
        </w:tc>
      </w:tr>
      <w:tr w:rsidR="004D618B" w:rsidRPr="004D618B" w14:paraId="405E482D" w14:textId="77777777" w:rsidTr="004D618B">
        <w:trPr>
          <w:trHeight w:val="636"/>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23DA71CD" w14:textId="77777777" w:rsidR="004D618B" w:rsidRPr="004D618B" w:rsidRDefault="004D618B" w:rsidP="00814BAC">
            <w:pPr>
              <w:jc w:val="center"/>
              <w:rPr>
                <w:rFonts w:ascii="Arial" w:hAnsi="Arial" w:cs="Arial"/>
                <w:b/>
              </w:rPr>
            </w:pPr>
            <w:r w:rsidRPr="004D618B">
              <w:rPr>
                <w:rFonts w:ascii="Arial" w:hAnsi="Arial" w:cs="Arial"/>
                <w:b/>
                <w:color w:val="000000" w:themeColor="text1"/>
              </w:rPr>
              <w:t>1</w:t>
            </w:r>
          </w:p>
        </w:tc>
        <w:tc>
          <w:tcPr>
            <w:tcW w:w="1842" w:type="dxa"/>
            <w:tcBorders>
              <w:top w:val="nil"/>
              <w:left w:val="nil"/>
              <w:bottom w:val="single" w:sz="4" w:space="0" w:color="auto"/>
              <w:right w:val="single" w:sz="4" w:space="0" w:color="auto"/>
            </w:tcBorders>
            <w:shd w:val="clear" w:color="auto" w:fill="auto"/>
            <w:vAlign w:val="center"/>
          </w:tcPr>
          <w:p w14:paraId="0E4C7B93" w14:textId="77777777" w:rsidR="004D618B" w:rsidRPr="004D618B" w:rsidRDefault="004D618B" w:rsidP="00814BAC">
            <w:pPr>
              <w:rPr>
                <w:rFonts w:ascii="Arial" w:hAnsi="Arial" w:cs="Arial"/>
                <w:b/>
              </w:rPr>
            </w:pPr>
            <w:proofErr w:type="spellStart"/>
            <w:r w:rsidRPr="004D618B">
              <w:rPr>
                <w:rFonts w:ascii="Arial" w:hAnsi="Arial" w:cs="Arial"/>
                <w:color w:val="000000"/>
              </w:rPr>
              <w:t>Bevacizumabe</w:t>
            </w:r>
            <w:proofErr w:type="spellEnd"/>
            <w:r w:rsidRPr="004D618B">
              <w:rPr>
                <w:rFonts w:ascii="Arial" w:hAnsi="Arial" w:cs="Arial"/>
                <w:color w:val="000000"/>
              </w:rPr>
              <w:t>/</w:t>
            </w:r>
            <w:proofErr w:type="spellStart"/>
            <w:r w:rsidRPr="004D618B">
              <w:rPr>
                <w:rFonts w:ascii="Arial" w:hAnsi="Arial" w:cs="Arial"/>
                <w:color w:val="000000"/>
              </w:rPr>
              <w:t>Avastin</w:t>
            </w:r>
            <w:proofErr w:type="spellEnd"/>
            <w:r w:rsidRPr="004D618B">
              <w:rPr>
                <w:rFonts w:ascii="Arial" w:hAnsi="Arial" w:cs="Arial"/>
                <w:color w:val="000000"/>
              </w:rPr>
              <w:t xml:space="preserve"> 100 mg</w:t>
            </w:r>
          </w:p>
        </w:tc>
        <w:tc>
          <w:tcPr>
            <w:tcW w:w="3119" w:type="dxa"/>
            <w:tcBorders>
              <w:top w:val="nil"/>
              <w:left w:val="nil"/>
              <w:bottom w:val="single" w:sz="4" w:space="0" w:color="auto"/>
              <w:right w:val="single" w:sz="4" w:space="0" w:color="auto"/>
            </w:tcBorders>
            <w:shd w:val="clear" w:color="auto" w:fill="auto"/>
            <w:vAlign w:val="center"/>
          </w:tcPr>
          <w:p w14:paraId="272D6F6D"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ativo: </w:t>
            </w:r>
            <w:proofErr w:type="spellStart"/>
            <w:r w:rsidRPr="004D618B">
              <w:rPr>
                <w:rFonts w:ascii="Arial" w:hAnsi="Arial" w:cs="Arial"/>
                <w:color w:val="000000" w:themeColor="text1"/>
              </w:rPr>
              <w:t>Bevacizumabe</w:t>
            </w:r>
            <w:proofErr w:type="spellEnd"/>
            <w:r w:rsidRPr="004D618B">
              <w:rPr>
                <w:rFonts w:ascii="Arial" w:hAnsi="Arial" w:cs="Arial"/>
                <w:color w:val="000000" w:themeColor="text1"/>
              </w:rPr>
              <w:t>; Concentração: 100 mg; Forma Farmacêutica: rasco-ampola 4 ml</w:t>
            </w:r>
          </w:p>
        </w:tc>
        <w:tc>
          <w:tcPr>
            <w:tcW w:w="992" w:type="dxa"/>
            <w:tcBorders>
              <w:top w:val="nil"/>
              <w:left w:val="nil"/>
              <w:bottom w:val="single" w:sz="4" w:space="0" w:color="auto"/>
              <w:right w:val="single" w:sz="4" w:space="0" w:color="auto"/>
            </w:tcBorders>
            <w:shd w:val="clear" w:color="auto" w:fill="auto"/>
            <w:vAlign w:val="center"/>
          </w:tcPr>
          <w:p w14:paraId="151864D8"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63E16771" w14:textId="77777777" w:rsidR="004D618B" w:rsidRPr="004D618B" w:rsidRDefault="004D618B" w:rsidP="00814BAC">
            <w:pPr>
              <w:jc w:val="center"/>
              <w:rPr>
                <w:rFonts w:ascii="Arial" w:hAnsi="Arial" w:cs="Arial"/>
              </w:rPr>
            </w:pPr>
            <w:r w:rsidRPr="004D618B">
              <w:rPr>
                <w:rFonts w:ascii="Arial" w:hAnsi="Arial" w:cs="Arial"/>
                <w:color w:val="000000"/>
              </w:rPr>
              <w:t>5</w:t>
            </w:r>
          </w:p>
        </w:tc>
        <w:tc>
          <w:tcPr>
            <w:tcW w:w="1276" w:type="dxa"/>
            <w:tcBorders>
              <w:top w:val="nil"/>
              <w:left w:val="nil"/>
              <w:bottom w:val="single" w:sz="4" w:space="0" w:color="auto"/>
              <w:right w:val="single" w:sz="4" w:space="0" w:color="auto"/>
            </w:tcBorders>
            <w:vAlign w:val="center"/>
          </w:tcPr>
          <w:p w14:paraId="594A4400" w14:textId="77777777" w:rsidR="004D618B" w:rsidRPr="004D618B" w:rsidRDefault="004D618B" w:rsidP="00814BAC">
            <w:pPr>
              <w:jc w:val="center"/>
              <w:rPr>
                <w:rFonts w:ascii="Arial" w:hAnsi="Arial" w:cs="Arial"/>
                <w:color w:val="000000"/>
              </w:rPr>
            </w:pPr>
            <w:r w:rsidRPr="004D618B">
              <w:rPr>
                <w:rFonts w:ascii="Arial" w:hAnsi="Arial" w:cs="Arial"/>
                <w:color w:val="000000"/>
              </w:rPr>
              <w:t>R$ 2.754,22</w:t>
            </w:r>
          </w:p>
          <w:p w14:paraId="111F87B3" w14:textId="77777777" w:rsidR="004D618B" w:rsidRPr="004D618B" w:rsidRDefault="004D618B" w:rsidP="00814BAC">
            <w:pPr>
              <w:jc w:val="center"/>
              <w:rPr>
                <w:rFonts w:ascii="Arial" w:hAnsi="Arial" w:cs="Arial"/>
                <w:b/>
              </w:rPr>
            </w:pPr>
          </w:p>
        </w:tc>
        <w:tc>
          <w:tcPr>
            <w:tcW w:w="1280" w:type="dxa"/>
            <w:tcBorders>
              <w:top w:val="nil"/>
              <w:left w:val="nil"/>
              <w:bottom w:val="single" w:sz="4" w:space="0" w:color="auto"/>
              <w:right w:val="single" w:sz="4" w:space="0" w:color="auto"/>
            </w:tcBorders>
            <w:vAlign w:val="center"/>
          </w:tcPr>
          <w:p w14:paraId="01A58D63" w14:textId="77777777" w:rsidR="004D618B" w:rsidRPr="004D618B" w:rsidRDefault="004D618B" w:rsidP="00814BAC">
            <w:pPr>
              <w:jc w:val="center"/>
              <w:rPr>
                <w:rFonts w:ascii="Arial" w:hAnsi="Arial" w:cs="Arial"/>
                <w:color w:val="000000"/>
              </w:rPr>
            </w:pPr>
            <w:r w:rsidRPr="004D618B">
              <w:rPr>
                <w:rFonts w:ascii="Arial" w:hAnsi="Arial" w:cs="Arial"/>
                <w:color w:val="000000"/>
              </w:rPr>
              <w:t>R$ 13.771,10</w:t>
            </w:r>
          </w:p>
          <w:p w14:paraId="472DBAA6" w14:textId="77777777" w:rsidR="004D618B" w:rsidRPr="004D618B" w:rsidRDefault="004D618B" w:rsidP="00814BAC">
            <w:pPr>
              <w:jc w:val="center"/>
              <w:rPr>
                <w:rFonts w:ascii="Arial" w:hAnsi="Arial" w:cs="Arial"/>
                <w:b/>
              </w:rPr>
            </w:pPr>
          </w:p>
        </w:tc>
      </w:tr>
      <w:tr w:rsidR="004D618B" w:rsidRPr="004D618B" w14:paraId="78A1833C" w14:textId="77777777" w:rsidTr="004D618B">
        <w:trPr>
          <w:trHeight w:val="413"/>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7C03AB6E" w14:textId="77777777" w:rsidR="004D618B" w:rsidRPr="004D618B" w:rsidRDefault="004D618B" w:rsidP="00814BAC">
            <w:pPr>
              <w:jc w:val="center"/>
              <w:rPr>
                <w:rFonts w:ascii="Arial" w:hAnsi="Arial" w:cs="Arial"/>
                <w:b/>
              </w:rPr>
            </w:pPr>
            <w:r w:rsidRPr="004D618B">
              <w:rPr>
                <w:rFonts w:ascii="Arial" w:hAnsi="Arial" w:cs="Arial"/>
                <w:b/>
                <w:color w:val="000000" w:themeColor="text1"/>
              </w:rPr>
              <w:t>2</w:t>
            </w:r>
          </w:p>
        </w:tc>
        <w:tc>
          <w:tcPr>
            <w:tcW w:w="1842" w:type="dxa"/>
            <w:tcBorders>
              <w:top w:val="nil"/>
              <w:left w:val="nil"/>
              <w:bottom w:val="single" w:sz="4" w:space="0" w:color="auto"/>
              <w:right w:val="single" w:sz="4" w:space="0" w:color="auto"/>
            </w:tcBorders>
            <w:shd w:val="clear" w:color="auto" w:fill="auto"/>
            <w:vAlign w:val="center"/>
          </w:tcPr>
          <w:p w14:paraId="33D486EF" w14:textId="77777777" w:rsidR="004D618B" w:rsidRPr="004D618B" w:rsidRDefault="004D618B" w:rsidP="00814BAC">
            <w:pPr>
              <w:rPr>
                <w:rFonts w:ascii="Arial" w:hAnsi="Arial" w:cs="Arial"/>
                <w:b/>
              </w:rPr>
            </w:pPr>
            <w:proofErr w:type="spellStart"/>
            <w:r w:rsidRPr="004D618B">
              <w:rPr>
                <w:rFonts w:ascii="Arial" w:hAnsi="Arial" w:cs="Arial"/>
                <w:color w:val="000000"/>
              </w:rPr>
              <w:t>Bromidrato</w:t>
            </w:r>
            <w:proofErr w:type="spellEnd"/>
            <w:r w:rsidRPr="004D618B">
              <w:rPr>
                <w:rFonts w:ascii="Arial" w:hAnsi="Arial" w:cs="Arial"/>
                <w:color w:val="000000"/>
              </w:rPr>
              <w:t xml:space="preserve"> de </w:t>
            </w:r>
            <w:proofErr w:type="spellStart"/>
            <w:r w:rsidRPr="004D618B">
              <w:rPr>
                <w:rFonts w:ascii="Arial" w:hAnsi="Arial" w:cs="Arial"/>
                <w:color w:val="000000"/>
              </w:rPr>
              <w:t>Fenoterol</w:t>
            </w:r>
            <w:proofErr w:type="spellEnd"/>
            <w:r w:rsidRPr="004D618B">
              <w:rPr>
                <w:rFonts w:ascii="Arial" w:hAnsi="Arial" w:cs="Arial"/>
                <w:color w:val="000000"/>
              </w:rPr>
              <w:t xml:space="preserve"> </w:t>
            </w:r>
            <w:proofErr w:type="spellStart"/>
            <w:r w:rsidRPr="004D618B">
              <w:rPr>
                <w:rFonts w:ascii="Arial" w:hAnsi="Arial" w:cs="Arial"/>
                <w:color w:val="000000"/>
              </w:rPr>
              <w:t>Solucao</w:t>
            </w:r>
            <w:proofErr w:type="spellEnd"/>
            <w:r w:rsidRPr="004D618B">
              <w:rPr>
                <w:rFonts w:ascii="Arial" w:hAnsi="Arial" w:cs="Arial"/>
                <w:color w:val="000000"/>
              </w:rPr>
              <w:t xml:space="preserve"> de 5mg/ml</w:t>
            </w:r>
          </w:p>
        </w:tc>
        <w:tc>
          <w:tcPr>
            <w:tcW w:w="3119" w:type="dxa"/>
            <w:tcBorders>
              <w:top w:val="nil"/>
              <w:left w:val="nil"/>
              <w:bottom w:val="single" w:sz="4" w:space="0" w:color="auto"/>
              <w:right w:val="single" w:sz="4" w:space="0" w:color="auto"/>
            </w:tcBorders>
            <w:shd w:val="clear" w:color="auto" w:fill="auto"/>
            <w:vAlign w:val="center"/>
          </w:tcPr>
          <w:p w14:paraId="7B494EEB" w14:textId="77777777" w:rsidR="004D618B" w:rsidRPr="004D618B" w:rsidRDefault="004D618B" w:rsidP="00814BAC">
            <w:pPr>
              <w:rPr>
                <w:rFonts w:ascii="Arial" w:hAnsi="Arial" w:cs="Arial"/>
              </w:rPr>
            </w:pPr>
            <w:proofErr w:type="spellStart"/>
            <w:r w:rsidRPr="004D618B">
              <w:rPr>
                <w:rFonts w:ascii="Arial" w:hAnsi="Arial" w:cs="Arial"/>
                <w:color w:val="000000" w:themeColor="text1"/>
              </w:rPr>
              <w:t>Bromidrato</w:t>
            </w:r>
            <w:proofErr w:type="spellEnd"/>
            <w:r w:rsidRPr="004D618B">
              <w:rPr>
                <w:rFonts w:ascii="Arial" w:hAnsi="Arial" w:cs="Arial"/>
                <w:color w:val="000000" w:themeColor="text1"/>
              </w:rPr>
              <w:t xml:space="preserve"> de </w:t>
            </w:r>
            <w:proofErr w:type="spellStart"/>
            <w:r w:rsidRPr="004D618B">
              <w:rPr>
                <w:rFonts w:ascii="Arial" w:hAnsi="Arial" w:cs="Arial"/>
                <w:color w:val="000000" w:themeColor="text1"/>
              </w:rPr>
              <w:t>Fenoterol</w:t>
            </w:r>
            <w:proofErr w:type="spellEnd"/>
            <w:r w:rsidRPr="004D618B">
              <w:rPr>
                <w:rFonts w:ascii="Arial" w:hAnsi="Arial" w:cs="Arial"/>
                <w:color w:val="000000" w:themeColor="text1"/>
              </w:rPr>
              <w:t xml:space="preserve"> </w:t>
            </w:r>
            <w:proofErr w:type="spellStart"/>
            <w:r w:rsidRPr="004D618B">
              <w:rPr>
                <w:rFonts w:ascii="Arial" w:hAnsi="Arial" w:cs="Arial"/>
                <w:color w:val="000000" w:themeColor="text1"/>
              </w:rPr>
              <w:t>Solucao</w:t>
            </w:r>
            <w:proofErr w:type="spellEnd"/>
            <w:r w:rsidRPr="004D618B">
              <w:rPr>
                <w:rFonts w:ascii="Arial" w:hAnsi="Arial" w:cs="Arial"/>
                <w:color w:val="000000" w:themeColor="text1"/>
              </w:rPr>
              <w:t xml:space="preserve"> de 5mg/ml – 20 ml</w:t>
            </w:r>
          </w:p>
        </w:tc>
        <w:tc>
          <w:tcPr>
            <w:tcW w:w="992" w:type="dxa"/>
            <w:tcBorders>
              <w:top w:val="nil"/>
              <w:left w:val="nil"/>
              <w:bottom w:val="single" w:sz="4" w:space="0" w:color="auto"/>
              <w:right w:val="single" w:sz="4" w:space="0" w:color="auto"/>
            </w:tcBorders>
            <w:shd w:val="clear" w:color="auto" w:fill="auto"/>
            <w:vAlign w:val="center"/>
          </w:tcPr>
          <w:p w14:paraId="4665943E"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41F4E690" w14:textId="77777777" w:rsidR="004D618B" w:rsidRPr="004D618B" w:rsidRDefault="004D618B" w:rsidP="00814BAC">
            <w:pPr>
              <w:jc w:val="center"/>
              <w:rPr>
                <w:rFonts w:ascii="Arial" w:hAnsi="Arial" w:cs="Arial"/>
              </w:rPr>
            </w:pPr>
            <w:r w:rsidRPr="004D618B">
              <w:rPr>
                <w:rFonts w:ascii="Arial" w:hAnsi="Arial" w:cs="Arial"/>
                <w:color w:val="000000"/>
              </w:rPr>
              <w:t>100</w:t>
            </w:r>
          </w:p>
        </w:tc>
        <w:tc>
          <w:tcPr>
            <w:tcW w:w="1276" w:type="dxa"/>
            <w:tcBorders>
              <w:top w:val="nil"/>
              <w:left w:val="nil"/>
              <w:bottom w:val="single" w:sz="4" w:space="0" w:color="auto"/>
              <w:right w:val="single" w:sz="4" w:space="0" w:color="auto"/>
            </w:tcBorders>
            <w:vAlign w:val="center"/>
          </w:tcPr>
          <w:p w14:paraId="6B3E0C8F" w14:textId="77777777" w:rsidR="004D618B" w:rsidRPr="004D618B" w:rsidRDefault="004D618B" w:rsidP="00814BAC">
            <w:pPr>
              <w:jc w:val="center"/>
              <w:rPr>
                <w:rFonts w:ascii="Arial" w:hAnsi="Arial" w:cs="Arial"/>
                <w:color w:val="000000"/>
              </w:rPr>
            </w:pPr>
            <w:r w:rsidRPr="004D618B">
              <w:rPr>
                <w:rFonts w:ascii="Arial" w:hAnsi="Arial" w:cs="Arial"/>
                <w:color w:val="000000"/>
              </w:rPr>
              <w:t>R$ 11,55</w:t>
            </w:r>
          </w:p>
          <w:p w14:paraId="4674B984" w14:textId="77777777" w:rsidR="004D618B" w:rsidRPr="004D618B" w:rsidRDefault="004D618B" w:rsidP="00814BAC">
            <w:pPr>
              <w:jc w:val="center"/>
              <w:rPr>
                <w:rFonts w:ascii="Arial" w:hAnsi="Arial" w:cs="Arial"/>
              </w:rPr>
            </w:pPr>
          </w:p>
        </w:tc>
        <w:tc>
          <w:tcPr>
            <w:tcW w:w="1280" w:type="dxa"/>
            <w:tcBorders>
              <w:top w:val="nil"/>
              <w:left w:val="nil"/>
              <w:bottom w:val="single" w:sz="4" w:space="0" w:color="auto"/>
              <w:right w:val="single" w:sz="4" w:space="0" w:color="auto"/>
            </w:tcBorders>
            <w:vAlign w:val="center"/>
          </w:tcPr>
          <w:p w14:paraId="06FDE8A1" w14:textId="77777777" w:rsidR="004D618B" w:rsidRPr="004D618B" w:rsidRDefault="004D618B" w:rsidP="00814BAC">
            <w:pPr>
              <w:jc w:val="center"/>
              <w:rPr>
                <w:rFonts w:ascii="Arial" w:hAnsi="Arial" w:cs="Arial"/>
                <w:color w:val="000000"/>
              </w:rPr>
            </w:pPr>
            <w:r w:rsidRPr="004D618B">
              <w:rPr>
                <w:rFonts w:ascii="Arial" w:hAnsi="Arial" w:cs="Arial"/>
                <w:color w:val="000000"/>
              </w:rPr>
              <w:t>R$ 1.155,00</w:t>
            </w:r>
          </w:p>
          <w:p w14:paraId="55D21CA3" w14:textId="77777777" w:rsidR="004D618B" w:rsidRPr="004D618B" w:rsidRDefault="004D618B" w:rsidP="00814BAC">
            <w:pPr>
              <w:jc w:val="center"/>
              <w:rPr>
                <w:rFonts w:ascii="Arial" w:hAnsi="Arial" w:cs="Arial"/>
                <w:b/>
              </w:rPr>
            </w:pPr>
          </w:p>
        </w:tc>
      </w:tr>
      <w:tr w:rsidR="004D618B" w:rsidRPr="004D618B" w14:paraId="1F016499" w14:textId="77777777" w:rsidTr="004D618B">
        <w:trPr>
          <w:trHeight w:val="413"/>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673495D2" w14:textId="77777777" w:rsidR="004D618B" w:rsidRPr="004D618B" w:rsidRDefault="004D618B" w:rsidP="00814BAC">
            <w:pPr>
              <w:jc w:val="center"/>
              <w:rPr>
                <w:rFonts w:ascii="Arial" w:hAnsi="Arial" w:cs="Arial"/>
                <w:b/>
              </w:rPr>
            </w:pPr>
            <w:r w:rsidRPr="004D618B">
              <w:rPr>
                <w:rFonts w:ascii="Arial" w:hAnsi="Arial" w:cs="Arial"/>
                <w:b/>
                <w:color w:val="000000" w:themeColor="text1"/>
              </w:rPr>
              <w:t>3</w:t>
            </w:r>
          </w:p>
        </w:tc>
        <w:tc>
          <w:tcPr>
            <w:tcW w:w="1842" w:type="dxa"/>
            <w:tcBorders>
              <w:top w:val="nil"/>
              <w:left w:val="nil"/>
              <w:bottom w:val="single" w:sz="4" w:space="0" w:color="auto"/>
              <w:right w:val="single" w:sz="4" w:space="0" w:color="auto"/>
            </w:tcBorders>
            <w:shd w:val="clear" w:color="auto" w:fill="auto"/>
            <w:vAlign w:val="center"/>
          </w:tcPr>
          <w:p w14:paraId="67649166" w14:textId="77777777" w:rsidR="004D618B" w:rsidRPr="004D618B" w:rsidRDefault="004D618B" w:rsidP="00814BAC">
            <w:pPr>
              <w:rPr>
                <w:rFonts w:ascii="Arial" w:hAnsi="Arial" w:cs="Arial"/>
                <w:b/>
              </w:rPr>
            </w:pPr>
            <w:r w:rsidRPr="004D618B">
              <w:rPr>
                <w:rFonts w:ascii="Arial" w:hAnsi="Arial" w:cs="Arial"/>
                <w:color w:val="000000"/>
              </w:rPr>
              <w:t>Clortalidona 25 mg</w:t>
            </w:r>
          </w:p>
        </w:tc>
        <w:tc>
          <w:tcPr>
            <w:tcW w:w="3119" w:type="dxa"/>
            <w:tcBorders>
              <w:top w:val="nil"/>
              <w:left w:val="nil"/>
              <w:bottom w:val="single" w:sz="4" w:space="0" w:color="auto"/>
              <w:right w:val="single" w:sz="4" w:space="0" w:color="auto"/>
            </w:tcBorders>
            <w:shd w:val="clear" w:color="auto" w:fill="auto"/>
            <w:vAlign w:val="center"/>
          </w:tcPr>
          <w:p w14:paraId="182AD66A" w14:textId="77777777" w:rsidR="004D618B" w:rsidRPr="004D618B" w:rsidRDefault="004D618B" w:rsidP="00814BAC">
            <w:pPr>
              <w:rPr>
                <w:rFonts w:ascii="Arial" w:hAnsi="Arial" w:cs="Arial"/>
              </w:rPr>
            </w:pPr>
            <w:r w:rsidRPr="004D618B">
              <w:rPr>
                <w:rFonts w:ascii="Arial" w:hAnsi="Arial" w:cs="Arial"/>
                <w:color w:val="000000" w:themeColor="text1"/>
              </w:rPr>
              <w:t>Princípio ativo: Clortalidona; Concentração: 5 mg; Forma Farmacêutica: Comprimido</w:t>
            </w:r>
          </w:p>
        </w:tc>
        <w:tc>
          <w:tcPr>
            <w:tcW w:w="992" w:type="dxa"/>
            <w:tcBorders>
              <w:top w:val="nil"/>
              <w:left w:val="nil"/>
              <w:bottom w:val="single" w:sz="4" w:space="0" w:color="auto"/>
              <w:right w:val="single" w:sz="4" w:space="0" w:color="auto"/>
            </w:tcBorders>
            <w:shd w:val="clear" w:color="auto" w:fill="auto"/>
            <w:vAlign w:val="center"/>
          </w:tcPr>
          <w:p w14:paraId="3E706A9D" w14:textId="77777777" w:rsidR="004D618B" w:rsidRPr="004D618B" w:rsidRDefault="004D618B" w:rsidP="00814BAC">
            <w:pPr>
              <w:jc w:val="center"/>
              <w:rPr>
                <w:rFonts w:ascii="Arial" w:hAnsi="Arial" w:cs="Arial"/>
              </w:rPr>
            </w:pPr>
            <w:r w:rsidRPr="004D618B">
              <w:rPr>
                <w:rFonts w:ascii="Arial" w:hAnsi="Arial" w:cs="Arial"/>
                <w:color w:val="000000" w:themeColor="text1"/>
              </w:rPr>
              <w:t>Comprimido</w:t>
            </w:r>
          </w:p>
        </w:tc>
        <w:tc>
          <w:tcPr>
            <w:tcW w:w="1276" w:type="dxa"/>
            <w:tcBorders>
              <w:top w:val="nil"/>
              <w:left w:val="nil"/>
              <w:bottom w:val="single" w:sz="4" w:space="0" w:color="auto"/>
              <w:right w:val="single" w:sz="4" w:space="0" w:color="auto"/>
            </w:tcBorders>
            <w:shd w:val="clear" w:color="auto" w:fill="auto"/>
            <w:vAlign w:val="center"/>
          </w:tcPr>
          <w:p w14:paraId="79B6D529" w14:textId="77777777" w:rsidR="004D618B" w:rsidRPr="004D618B" w:rsidRDefault="004D618B" w:rsidP="00814BAC">
            <w:pPr>
              <w:jc w:val="center"/>
              <w:rPr>
                <w:rFonts w:ascii="Arial" w:hAnsi="Arial" w:cs="Arial"/>
              </w:rPr>
            </w:pPr>
            <w:r w:rsidRPr="004D618B">
              <w:rPr>
                <w:rFonts w:ascii="Arial" w:hAnsi="Arial" w:cs="Arial"/>
                <w:color w:val="000000"/>
              </w:rPr>
              <w:t>720</w:t>
            </w:r>
          </w:p>
        </w:tc>
        <w:tc>
          <w:tcPr>
            <w:tcW w:w="1276" w:type="dxa"/>
            <w:tcBorders>
              <w:top w:val="nil"/>
              <w:left w:val="nil"/>
              <w:bottom w:val="single" w:sz="4" w:space="0" w:color="auto"/>
              <w:right w:val="single" w:sz="4" w:space="0" w:color="auto"/>
            </w:tcBorders>
            <w:vAlign w:val="center"/>
          </w:tcPr>
          <w:p w14:paraId="761C74B6" w14:textId="77777777" w:rsidR="004D618B" w:rsidRPr="004D618B" w:rsidRDefault="004D618B" w:rsidP="00814BAC">
            <w:pPr>
              <w:jc w:val="center"/>
              <w:rPr>
                <w:rFonts w:ascii="Arial" w:hAnsi="Arial" w:cs="Arial"/>
                <w:color w:val="000000"/>
              </w:rPr>
            </w:pPr>
            <w:r w:rsidRPr="004D618B">
              <w:rPr>
                <w:rFonts w:ascii="Arial" w:hAnsi="Arial" w:cs="Arial"/>
                <w:color w:val="000000"/>
              </w:rPr>
              <w:t>R$ 0,83</w:t>
            </w:r>
          </w:p>
          <w:p w14:paraId="3CB65CD5" w14:textId="77777777" w:rsidR="004D618B" w:rsidRPr="004D618B" w:rsidRDefault="004D618B" w:rsidP="00814BAC">
            <w:pPr>
              <w:jc w:val="center"/>
              <w:rPr>
                <w:rFonts w:ascii="Arial" w:hAnsi="Arial" w:cs="Arial"/>
              </w:rPr>
            </w:pPr>
          </w:p>
        </w:tc>
        <w:tc>
          <w:tcPr>
            <w:tcW w:w="1280" w:type="dxa"/>
            <w:tcBorders>
              <w:top w:val="nil"/>
              <w:left w:val="nil"/>
              <w:bottom w:val="single" w:sz="4" w:space="0" w:color="auto"/>
              <w:right w:val="single" w:sz="4" w:space="0" w:color="auto"/>
            </w:tcBorders>
            <w:vAlign w:val="center"/>
          </w:tcPr>
          <w:p w14:paraId="3B1434D1" w14:textId="77777777" w:rsidR="004D618B" w:rsidRPr="004D618B" w:rsidRDefault="004D618B" w:rsidP="00814BAC">
            <w:pPr>
              <w:jc w:val="center"/>
              <w:rPr>
                <w:rFonts w:ascii="Arial" w:hAnsi="Arial" w:cs="Arial"/>
                <w:color w:val="000000"/>
              </w:rPr>
            </w:pPr>
            <w:r w:rsidRPr="004D618B">
              <w:rPr>
                <w:rFonts w:ascii="Arial" w:hAnsi="Arial" w:cs="Arial"/>
                <w:color w:val="000000"/>
              </w:rPr>
              <w:t>R$ 596,16</w:t>
            </w:r>
          </w:p>
          <w:p w14:paraId="113AFCD0" w14:textId="77777777" w:rsidR="004D618B" w:rsidRPr="004D618B" w:rsidRDefault="004D618B" w:rsidP="00814BAC">
            <w:pPr>
              <w:jc w:val="center"/>
              <w:rPr>
                <w:rFonts w:ascii="Arial" w:hAnsi="Arial" w:cs="Arial"/>
                <w:b/>
              </w:rPr>
            </w:pPr>
          </w:p>
        </w:tc>
      </w:tr>
      <w:tr w:rsidR="004D618B" w:rsidRPr="004D618B" w14:paraId="7582C968" w14:textId="77777777" w:rsidTr="004D618B">
        <w:trPr>
          <w:trHeight w:val="413"/>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137CFB6E" w14:textId="77777777" w:rsidR="004D618B" w:rsidRPr="004D618B" w:rsidRDefault="004D618B" w:rsidP="00814BAC">
            <w:pPr>
              <w:jc w:val="center"/>
              <w:rPr>
                <w:rFonts w:ascii="Arial" w:hAnsi="Arial" w:cs="Arial"/>
                <w:b/>
              </w:rPr>
            </w:pPr>
            <w:r w:rsidRPr="004D618B">
              <w:rPr>
                <w:rFonts w:ascii="Arial" w:hAnsi="Arial" w:cs="Arial"/>
                <w:b/>
                <w:color w:val="000000" w:themeColor="text1"/>
              </w:rPr>
              <w:t>4</w:t>
            </w:r>
          </w:p>
        </w:tc>
        <w:tc>
          <w:tcPr>
            <w:tcW w:w="1842" w:type="dxa"/>
            <w:tcBorders>
              <w:top w:val="nil"/>
              <w:left w:val="nil"/>
              <w:bottom w:val="single" w:sz="4" w:space="0" w:color="auto"/>
              <w:right w:val="single" w:sz="4" w:space="0" w:color="auto"/>
            </w:tcBorders>
            <w:shd w:val="clear" w:color="auto" w:fill="auto"/>
            <w:vAlign w:val="center"/>
          </w:tcPr>
          <w:p w14:paraId="3CC66721" w14:textId="77777777" w:rsidR="004D618B" w:rsidRPr="004D618B" w:rsidRDefault="004D618B" w:rsidP="00814BAC">
            <w:pPr>
              <w:rPr>
                <w:rFonts w:ascii="Arial" w:hAnsi="Arial" w:cs="Arial"/>
                <w:b/>
              </w:rPr>
            </w:pPr>
            <w:r w:rsidRPr="004D618B">
              <w:rPr>
                <w:rFonts w:ascii="Arial" w:hAnsi="Arial" w:cs="Arial"/>
                <w:color w:val="000000"/>
              </w:rPr>
              <w:t xml:space="preserve">Fumarato de </w:t>
            </w:r>
            <w:proofErr w:type="spellStart"/>
            <w:r w:rsidRPr="004D618B">
              <w:rPr>
                <w:rFonts w:ascii="Arial" w:hAnsi="Arial" w:cs="Arial"/>
                <w:color w:val="000000"/>
              </w:rPr>
              <w:t>formoterol</w:t>
            </w:r>
            <w:proofErr w:type="spellEnd"/>
            <w:r w:rsidRPr="004D618B">
              <w:rPr>
                <w:rFonts w:ascii="Arial" w:hAnsi="Arial" w:cs="Arial"/>
                <w:color w:val="000000"/>
              </w:rPr>
              <w:t xml:space="preserve"> 12mcg + </w:t>
            </w:r>
            <w:proofErr w:type="spellStart"/>
            <w:r w:rsidRPr="004D618B">
              <w:rPr>
                <w:rFonts w:ascii="Arial" w:hAnsi="Arial" w:cs="Arial"/>
                <w:color w:val="000000"/>
              </w:rPr>
              <w:t>Budesonida</w:t>
            </w:r>
            <w:proofErr w:type="spellEnd"/>
            <w:r w:rsidRPr="004D618B">
              <w:rPr>
                <w:rFonts w:ascii="Arial" w:hAnsi="Arial" w:cs="Arial"/>
                <w:color w:val="000000"/>
              </w:rPr>
              <w:t xml:space="preserve"> 400 mcg/ Alenia </w:t>
            </w:r>
          </w:p>
        </w:tc>
        <w:tc>
          <w:tcPr>
            <w:tcW w:w="3119" w:type="dxa"/>
            <w:tcBorders>
              <w:top w:val="nil"/>
              <w:left w:val="nil"/>
              <w:bottom w:val="single" w:sz="4" w:space="0" w:color="auto"/>
              <w:right w:val="single" w:sz="4" w:space="0" w:color="auto"/>
            </w:tcBorders>
            <w:shd w:val="clear" w:color="auto" w:fill="auto"/>
            <w:vAlign w:val="center"/>
          </w:tcPr>
          <w:p w14:paraId="226F315C"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ativo: Fumarato de </w:t>
            </w:r>
            <w:proofErr w:type="spellStart"/>
            <w:r w:rsidRPr="004D618B">
              <w:rPr>
                <w:rFonts w:ascii="Arial" w:hAnsi="Arial" w:cs="Arial"/>
                <w:color w:val="000000" w:themeColor="text1"/>
              </w:rPr>
              <w:t>formoterol</w:t>
            </w:r>
            <w:proofErr w:type="spellEnd"/>
            <w:r w:rsidRPr="004D618B">
              <w:rPr>
                <w:rFonts w:ascii="Arial" w:hAnsi="Arial" w:cs="Arial"/>
                <w:color w:val="000000" w:themeColor="text1"/>
              </w:rPr>
              <w:t xml:space="preserve"> 12mcg + </w:t>
            </w:r>
            <w:proofErr w:type="spellStart"/>
            <w:r w:rsidRPr="004D618B">
              <w:rPr>
                <w:rFonts w:ascii="Arial" w:hAnsi="Arial" w:cs="Arial"/>
                <w:color w:val="000000" w:themeColor="text1"/>
              </w:rPr>
              <w:t>Budesonida</w:t>
            </w:r>
            <w:proofErr w:type="spellEnd"/>
            <w:r w:rsidRPr="004D618B">
              <w:rPr>
                <w:rFonts w:ascii="Arial" w:hAnsi="Arial" w:cs="Arial"/>
                <w:color w:val="000000" w:themeColor="text1"/>
              </w:rPr>
              <w:t xml:space="preserve"> 400 mcg; Concentração: 12mcg +400 </w:t>
            </w:r>
            <w:proofErr w:type="gramStart"/>
            <w:r w:rsidRPr="004D618B">
              <w:rPr>
                <w:rFonts w:ascii="Arial" w:hAnsi="Arial" w:cs="Arial"/>
                <w:color w:val="000000" w:themeColor="text1"/>
              </w:rPr>
              <w:t>mcg ;</w:t>
            </w:r>
            <w:proofErr w:type="gramEnd"/>
            <w:r w:rsidRPr="004D618B">
              <w:rPr>
                <w:rFonts w:ascii="Arial" w:hAnsi="Arial" w:cs="Arial"/>
                <w:color w:val="000000" w:themeColor="text1"/>
              </w:rPr>
              <w:t xml:space="preserve"> Forma Farmacêutica: capsula inalante </w:t>
            </w:r>
          </w:p>
        </w:tc>
        <w:tc>
          <w:tcPr>
            <w:tcW w:w="992" w:type="dxa"/>
            <w:tcBorders>
              <w:top w:val="nil"/>
              <w:left w:val="nil"/>
              <w:bottom w:val="single" w:sz="4" w:space="0" w:color="auto"/>
              <w:right w:val="single" w:sz="4" w:space="0" w:color="auto"/>
            </w:tcBorders>
            <w:shd w:val="clear" w:color="auto" w:fill="auto"/>
            <w:vAlign w:val="center"/>
          </w:tcPr>
          <w:p w14:paraId="1EC55E21"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14B8EB50" w14:textId="77777777" w:rsidR="004D618B" w:rsidRPr="004D618B" w:rsidRDefault="004D618B" w:rsidP="00814BAC">
            <w:pPr>
              <w:jc w:val="center"/>
              <w:rPr>
                <w:rFonts w:ascii="Arial" w:hAnsi="Arial" w:cs="Arial"/>
              </w:rPr>
            </w:pPr>
            <w:r w:rsidRPr="004D618B">
              <w:rPr>
                <w:rFonts w:ascii="Arial" w:hAnsi="Arial" w:cs="Arial"/>
                <w:color w:val="000000"/>
              </w:rPr>
              <w:t>24</w:t>
            </w:r>
          </w:p>
        </w:tc>
        <w:tc>
          <w:tcPr>
            <w:tcW w:w="1276" w:type="dxa"/>
            <w:tcBorders>
              <w:top w:val="nil"/>
              <w:left w:val="nil"/>
              <w:bottom w:val="single" w:sz="4" w:space="0" w:color="auto"/>
              <w:right w:val="single" w:sz="4" w:space="0" w:color="auto"/>
            </w:tcBorders>
            <w:vAlign w:val="center"/>
          </w:tcPr>
          <w:p w14:paraId="15280EF1" w14:textId="77777777" w:rsidR="004D618B" w:rsidRPr="004D618B" w:rsidRDefault="004D618B" w:rsidP="00814BAC">
            <w:pPr>
              <w:jc w:val="center"/>
              <w:rPr>
                <w:rFonts w:ascii="Arial" w:hAnsi="Arial" w:cs="Arial"/>
                <w:color w:val="000000"/>
              </w:rPr>
            </w:pPr>
            <w:r w:rsidRPr="004D618B">
              <w:rPr>
                <w:rFonts w:ascii="Arial" w:hAnsi="Arial" w:cs="Arial"/>
                <w:color w:val="000000"/>
              </w:rPr>
              <w:t>R$ 203,71</w:t>
            </w:r>
          </w:p>
          <w:p w14:paraId="3CD1F3D7" w14:textId="77777777" w:rsidR="004D618B" w:rsidRPr="004D618B" w:rsidRDefault="004D618B" w:rsidP="00814BAC">
            <w:pPr>
              <w:jc w:val="center"/>
              <w:rPr>
                <w:rFonts w:ascii="Arial" w:hAnsi="Arial" w:cs="Arial"/>
              </w:rPr>
            </w:pPr>
          </w:p>
        </w:tc>
        <w:tc>
          <w:tcPr>
            <w:tcW w:w="1280" w:type="dxa"/>
            <w:tcBorders>
              <w:top w:val="nil"/>
              <w:left w:val="nil"/>
              <w:bottom w:val="single" w:sz="4" w:space="0" w:color="auto"/>
              <w:right w:val="single" w:sz="4" w:space="0" w:color="auto"/>
            </w:tcBorders>
            <w:vAlign w:val="center"/>
          </w:tcPr>
          <w:p w14:paraId="5D845319" w14:textId="77777777" w:rsidR="004D618B" w:rsidRPr="004D618B" w:rsidRDefault="004D618B" w:rsidP="00814BAC">
            <w:pPr>
              <w:jc w:val="center"/>
              <w:rPr>
                <w:rFonts w:ascii="Arial" w:hAnsi="Arial" w:cs="Arial"/>
                <w:color w:val="000000"/>
              </w:rPr>
            </w:pPr>
            <w:r w:rsidRPr="004D618B">
              <w:rPr>
                <w:rFonts w:ascii="Arial" w:hAnsi="Arial" w:cs="Arial"/>
                <w:color w:val="000000"/>
              </w:rPr>
              <w:t>R$ 4.888,92</w:t>
            </w:r>
          </w:p>
          <w:p w14:paraId="3874D7AD" w14:textId="77777777" w:rsidR="004D618B" w:rsidRPr="004D618B" w:rsidRDefault="004D618B" w:rsidP="00814BAC">
            <w:pPr>
              <w:jc w:val="center"/>
              <w:rPr>
                <w:rFonts w:ascii="Arial" w:hAnsi="Arial" w:cs="Arial"/>
                <w:b/>
              </w:rPr>
            </w:pPr>
          </w:p>
        </w:tc>
      </w:tr>
      <w:tr w:rsidR="004D618B" w:rsidRPr="004D618B" w14:paraId="6E58D4D8" w14:textId="77777777" w:rsidTr="004D618B">
        <w:trPr>
          <w:trHeight w:val="413"/>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5759883" w14:textId="77777777" w:rsidR="004D618B" w:rsidRPr="004D618B" w:rsidRDefault="004D618B" w:rsidP="00814BAC">
            <w:pPr>
              <w:jc w:val="center"/>
              <w:rPr>
                <w:rFonts w:ascii="Arial" w:hAnsi="Arial" w:cs="Arial"/>
                <w:b/>
              </w:rPr>
            </w:pPr>
            <w:r w:rsidRPr="004D618B">
              <w:rPr>
                <w:rFonts w:ascii="Arial" w:hAnsi="Arial" w:cs="Arial"/>
                <w:b/>
                <w:color w:val="000000" w:themeColor="text1"/>
              </w:rPr>
              <w:t>5</w:t>
            </w:r>
          </w:p>
        </w:tc>
        <w:tc>
          <w:tcPr>
            <w:tcW w:w="1842" w:type="dxa"/>
            <w:tcBorders>
              <w:top w:val="nil"/>
              <w:left w:val="nil"/>
              <w:bottom w:val="single" w:sz="4" w:space="0" w:color="auto"/>
              <w:right w:val="single" w:sz="4" w:space="0" w:color="auto"/>
            </w:tcBorders>
            <w:shd w:val="clear" w:color="auto" w:fill="auto"/>
            <w:vAlign w:val="center"/>
          </w:tcPr>
          <w:p w14:paraId="7B68ABA2" w14:textId="77777777" w:rsidR="004D618B" w:rsidRPr="004D618B" w:rsidRDefault="004D618B" w:rsidP="00814BAC">
            <w:pPr>
              <w:rPr>
                <w:rFonts w:ascii="Arial" w:hAnsi="Arial" w:cs="Arial"/>
                <w:b/>
              </w:rPr>
            </w:pPr>
            <w:r w:rsidRPr="004D618B">
              <w:rPr>
                <w:rFonts w:ascii="Arial" w:hAnsi="Arial" w:cs="Arial"/>
                <w:color w:val="000000"/>
              </w:rPr>
              <w:t xml:space="preserve">Hidrato de </w:t>
            </w:r>
            <w:proofErr w:type="spellStart"/>
            <w:r w:rsidRPr="004D618B">
              <w:rPr>
                <w:rFonts w:ascii="Arial" w:hAnsi="Arial" w:cs="Arial"/>
                <w:color w:val="000000"/>
              </w:rPr>
              <w:t>calcipotriol</w:t>
            </w:r>
            <w:proofErr w:type="spellEnd"/>
            <w:r w:rsidRPr="004D618B">
              <w:rPr>
                <w:rFonts w:ascii="Arial" w:hAnsi="Arial" w:cs="Arial"/>
                <w:color w:val="000000"/>
              </w:rPr>
              <w:t xml:space="preserve"> + </w:t>
            </w:r>
            <w:proofErr w:type="spellStart"/>
            <w:r w:rsidRPr="004D618B">
              <w:rPr>
                <w:rFonts w:ascii="Arial" w:hAnsi="Arial" w:cs="Arial"/>
                <w:color w:val="000000"/>
              </w:rPr>
              <w:t>dipropionato</w:t>
            </w:r>
            <w:proofErr w:type="spellEnd"/>
            <w:r w:rsidRPr="004D618B">
              <w:rPr>
                <w:rFonts w:ascii="Arial" w:hAnsi="Arial" w:cs="Arial"/>
                <w:color w:val="000000"/>
              </w:rPr>
              <w:t xml:space="preserve"> de </w:t>
            </w:r>
            <w:proofErr w:type="spellStart"/>
            <w:r w:rsidRPr="004D618B">
              <w:rPr>
                <w:rFonts w:ascii="Arial" w:hAnsi="Arial" w:cs="Arial"/>
                <w:color w:val="000000"/>
              </w:rPr>
              <w:t>betametasona</w:t>
            </w:r>
            <w:proofErr w:type="spellEnd"/>
            <w:r w:rsidRPr="004D618B">
              <w:rPr>
                <w:rFonts w:ascii="Arial" w:hAnsi="Arial" w:cs="Arial"/>
                <w:color w:val="000000"/>
              </w:rPr>
              <w:t xml:space="preserve"> 50 mcg/g + </w:t>
            </w:r>
            <w:proofErr w:type="gramStart"/>
            <w:r w:rsidRPr="004D618B">
              <w:rPr>
                <w:rFonts w:ascii="Arial" w:hAnsi="Arial" w:cs="Arial"/>
                <w:color w:val="000000"/>
              </w:rPr>
              <w:t>0,5 mg/g Bisnaga</w:t>
            </w:r>
            <w:proofErr w:type="gramEnd"/>
            <w:r w:rsidRPr="004D618B">
              <w:rPr>
                <w:rFonts w:ascii="Arial" w:hAnsi="Arial" w:cs="Arial"/>
                <w:color w:val="000000"/>
              </w:rPr>
              <w:t xml:space="preserve"> com 30 g.</w:t>
            </w:r>
          </w:p>
        </w:tc>
        <w:tc>
          <w:tcPr>
            <w:tcW w:w="3119" w:type="dxa"/>
            <w:tcBorders>
              <w:top w:val="nil"/>
              <w:left w:val="nil"/>
              <w:bottom w:val="single" w:sz="4" w:space="0" w:color="auto"/>
              <w:right w:val="single" w:sz="4" w:space="0" w:color="auto"/>
            </w:tcBorders>
            <w:shd w:val="clear" w:color="auto" w:fill="auto"/>
            <w:vAlign w:val="center"/>
          </w:tcPr>
          <w:p w14:paraId="798D6214" w14:textId="77777777" w:rsidR="004D618B" w:rsidRPr="004D618B" w:rsidRDefault="004D618B" w:rsidP="00814BAC">
            <w:pPr>
              <w:rPr>
                <w:rFonts w:ascii="Arial" w:hAnsi="Arial" w:cs="Arial"/>
              </w:rPr>
            </w:pPr>
            <w:r w:rsidRPr="004D618B">
              <w:rPr>
                <w:rFonts w:ascii="Arial" w:hAnsi="Arial" w:cs="Arial"/>
                <w:color w:val="000000" w:themeColor="text1"/>
              </w:rPr>
              <w:t xml:space="preserve">Hidrato de </w:t>
            </w:r>
            <w:proofErr w:type="spellStart"/>
            <w:r w:rsidRPr="004D618B">
              <w:rPr>
                <w:rFonts w:ascii="Arial" w:hAnsi="Arial" w:cs="Arial"/>
                <w:color w:val="000000" w:themeColor="text1"/>
              </w:rPr>
              <w:t>calcipotriol</w:t>
            </w:r>
            <w:proofErr w:type="spellEnd"/>
            <w:r w:rsidRPr="004D618B">
              <w:rPr>
                <w:rFonts w:ascii="Arial" w:hAnsi="Arial" w:cs="Arial"/>
                <w:color w:val="000000" w:themeColor="text1"/>
              </w:rPr>
              <w:t xml:space="preserve"> + </w:t>
            </w:r>
            <w:proofErr w:type="spellStart"/>
            <w:r w:rsidRPr="004D618B">
              <w:rPr>
                <w:rFonts w:ascii="Arial" w:hAnsi="Arial" w:cs="Arial"/>
                <w:color w:val="000000" w:themeColor="text1"/>
              </w:rPr>
              <w:t>dipropionato</w:t>
            </w:r>
            <w:proofErr w:type="spellEnd"/>
            <w:r w:rsidRPr="004D618B">
              <w:rPr>
                <w:rFonts w:ascii="Arial" w:hAnsi="Arial" w:cs="Arial"/>
                <w:color w:val="000000" w:themeColor="text1"/>
              </w:rPr>
              <w:t xml:space="preserve"> de </w:t>
            </w:r>
            <w:proofErr w:type="spellStart"/>
            <w:r w:rsidRPr="004D618B">
              <w:rPr>
                <w:rFonts w:ascii="Arial" w:hAnsi="Arial" w:cs="Arial"/>
                <w:color w:val="000000" w:themeColor="text1"/>
              </w:rPr>
              <w:t>betametasona</w:t>
            </w:r>
            <w:proofErr w:type="spellEnd"/>
            <w:r w:rsidRPr="004D618B">
              <w:rPr>
                <w:rFonts w:ascii="Arial" w:hAnsi="Arial" w:cs="Arial"/>
                <w:color w:val="000000" w:themeColor="text1"/>
              </w:rPr>
              <w:t xml:space="preserve"> 50 mcg/g + </w:t>
            </w:r>
            <w:proofErr w:type="gramStart"/>
            <w:r w:rsidRPr="004D618B">
              <w:rPr>
                <w:rFonts w:ascii="Arial" w:hAnsi="Arial" w:cs="Arial"/>
                <w:color w:val="000000" w:themeColor="text1"/>
              </w:rPr>
              <w:t>0,5 mg/g Bisnaga</w:t>
            </w:r>
            <w:proofErr w:type="gramEnd"/>
            <w:r w:rsidRPr="004D618B">
              <w:rPr>
                <w:rFonts w:ascii="Arial" w:hAnsi="Arial" w:cs="Arial"/>
                <w:color w:val="000000" w:themeColor="text1"/>
              </w:rPr>
              <w:t xml:space="preserve"> com 30 g.</w:t>
            </w:r>
          </w:p>
        </w:tc>
        <w:tc>
          <w:tcPr>
            <w:tcW w:w="992" w:type="dxa"/>
            <w:tcBorders>
              <w:top w:val="nil"/>
              <w:left w:val="nil"/>
              <w:bottom w:val="single" w:sz="4" w:space="0" w:color="auto"/>
              <w:right w:val="single" w:sz="4" w:space="0" w:color="auto"/>
            </w:tcBorders>
            <w:shd w:val="clear" w:color="auto" w:fill="auto"/>
            <w:vAlign w:val="center"/>
          </w:tcPr>
          <w:p w14:paraId="3FF89FC3"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4015D77A" w14:textId="77777777" w:rsidR="004D618B" w:rsidRPr="004D618B" w:rsidRDefault="004D618B" w:rsidP="00814BAC">
            <w:pPr>
              <w:jc w:val="center"/>
              <w:rPr>
                <w:rFonts w:ascii="Arial" w:hAnsi="Arial" w:cs="Arial"/>
              </w:rPr>
            </w:pPr>
            <w:r w:rsidRPr="004D618B">
              <w:rPr>
                <w:rFonts w:ascii="Arial" w:hAnsi="Arial" w:cs="Arial"/>
                <w:color w:val="000000"/>
              </w:rPr>
              <w:t>36</w:t>
            </w:r>
          </w:p>
        </w:tc>
        <w:tc>
          <w:tcPr>
            <w:tcW w:w="1276" w:type="dxa"/>
            <w:tcBorders>
              <w:top w:val="nil"/>
              <w:left w:val="nil"/>
              <w:bottom w:val="single" w:sz="4" w:space="0" w:color="auto"/>
              <w:right w:val="single" w:sz="4" w:space="0" w:color="auto"/>
            </w:tcBorders>
            <w:vAlign w:val="center"/>
          </w:tcPr>
          <w:p w14:paraId="20F842C8" w14:textId="77777777" w:rsidR="004D618B" w:rsidRPr="004D618B" w:rsidRDefault="004D618B" w:rsidP="00814BAC">
            <w:pPr>
              <w:jc w:val="center"/>
              <w:rPr>
                <w:rFonts w:ascii="Arial" w:hAnsi="Arial" w:cs="Arial"/>
                <w:color w:val="000000"/>
              </w:rPr>
            </w:pPr>
            <w:r w:rsidRPr="004D618B">
              <w:rPr>
                <w:rFonts w:ascii="Arial" w:hAnsi="Arial" w:cs="Arial"/>
                <w:color w:val="000000"/>
              </w:rPr>
              <w:t>R$ 212,25</w:t>
            </w:r>
          </w:p>
          <w:p w14:paraId="6F26B5DD" w14:textId="77777777" w:rsidR="004D618B" w:rsidRPr="004D618B" w:rsidRDefault="004D618B" w:rsidP="00814BAC">
            <w:pPr>
              <w:jc w:val="center"/>
              <w:rPr>
                <w:rFonts w:ascii="Arial" w:hAnsi="Arial" w:cs="Arial"/>
              </w:rPr>
            </w:pPr>
          </w:p>
        </w:tc>
        <w:tc>
          <w:tcPr>
            <w:tcW w:w="1280" w:type="dxa"/>
            <w:tcBorders>
              <w:top w:val="nil"/>
              <w:left w:val="nil"/>
              <w:bottom w:val="single" w:sz="4" w:space="0" w:color="auto"/>
              <w:right w:val="single" w:sz="4" w:space="0" w:color="auto"/>
            </w:tcBorders>
            <w:vAlign w:val="center"/>
          </w:tcPr>
          <w:p w14:paraId="3B1BDCDE" w14:textId="77777777" w:rsidR="004D618B" w:rsidRPr="004D618B" w:rsidRDefault="004D618B" w:rsidP="00814BAC">
            <w:pPr>
              <w:jc w:val="center"/>
              <w:rPr>
                <w:rFonts w:ascii="Arial" w:hAnsi="Arial" w:cs="Arial"/>
                <w:color w:val="000000"/>
              </w:rPr>
            </w:pPr>
            <w:r w:rsidRPr="004D618B">
              <w:rPr>
                <w:rFonts w:ascii="Arial" w:hAnsi="Arial" w:cs="Arial"/>
                <w:color w:val="000000"/>
              </w:rPr>
              <w:t>R$ 7.641,09</w:t>
            </w:r>
          </w:p>
          <w:p w14:paraId="36F4F49C" w14:textId="77777777" w:rsidR="004D618B" w:rsidRPr="004D618B" w:rsidRDefault="004D618B" w:rsidP="00814BAC">
            <w:pPr>
              <w:jc w:val="center"/>
              <w:rPr>
                <w:rFonts w:ascii="Arial" w:hAnsi="Arial" w:cs="Arial"/>
                <w:b/>
              </w:rPr>
            </w:pPr>
          </w:p>
        </w:tc>
      </w:tr>
      <w:tr w:rsidR="004D618B" w:rsidRPr="004D618B" w14:paraId="1491F393" w14:textId="77777777" w:rsidTr="004D618B">
        <w:trPr>
          <w:trHeight w:val="413"/>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60EA49F1" w14:textId="77777777" w:rsidR="004D618B" w:rsidRPr="004D618B" w:rsidRDefault="004D618B" w:rsidP="00814BAC">
            <w:pPr>
              <w:jc w:val="center"/>
              <w:rPr>
                <w:rFonts w:ascii="Arial" w:hAnsi="Arial" w:cs="Arial"/>
                <w:b/>
              </w:rPr>
            </w:pPr>
            <w:r w:rsidRPr="004D618B">
              <w:rPr>
                <w:rFonts w:ascii="Arial" w:hAnsi="Arial" w:cs="Arial"/>
                <w:b/>
                <w:color w:val="000000" w:themeColor="text1"/>
              </w:rPr>
              <w:t>6</w:t>
            </w:r>
          </w:p>
        </w:tc>
        <w:tc>
          <w:tcPr>
            <w:tcW w:w="1842" w:type="dxa"/>
            <w:tcBorders>
              <w:top w:val="nil"/>
              <w:left w:val="nil"/>
              <w:bottom w:val="single" w:sz="4" w:space="0" w:color="auto"/>
              <w:right w:val="single" w:sz="4" w:space="0" w:color="auto"/>
            </w:tcBorders>
            <w:shd w:val="clear" w:color="auto" w:fill="auto"/>
            <w:vAlign w:val="center"/>
          </w:tcPr>
          <w:p w14:paraId="17239CE9" w14:textId="77777777" w:rsidR="004D618B" w:rsidRPr="004D618B" w:rsidRDefault="004D618B" w:rsidP="00814BAC">
            <w:pPr>
              <w:rPr>
                <w:rFonts w:ascii="Arial" w:hAnsi="Arial" w:cs="Arial"/>
                <w:b/>
              </w:rPr>
            </w:pPr>
            <w:proofErr w:type="spellStart"/>
            <w:r w:rsidRPr="004D618B">
              <w:rPr>
                <w:rFonts w:ascii="Arial" w:hAnsi="Arial" w:cs="Arial"/>
                <w:color w:val="000000"/>
              </w:rPr>
              <w:t>Semaglutida</w:t>
            </w:r>
            <w:proofErr w:type="spellEnd"/>
            <w:r w:rsidRPr="004D618B">
              <w:rPr>
                <w:rFonts w:ascii="Arial" w:hAnsi="Arial" w:cs="Arial"/>
                <w:color w:val="000000"/>
              </w:rPr>
              <w:t xml:space="preserve"> 7 mg comprimido</w:t>
            </w:r>
          </w:p>
        </w:tc>
        <w:tc>
          <w:tcPr>
            <w:tcW w:w="3119" w:type="dxa"/>
            <w:tcBorders>
              <w:top w:val="nil"/>
              <w:left w:val="nil"/>
              <w:bottom w:val="single" w:sz="4" w:space="0" w:color="auto"/>
              <w:right w:val="single" w:sz="4" w:space="0" w:color="auto"/>
            </w:tcBorders>
            <w:shd w:val="clear" w:color="auto" w:fill="auto"/>
            <w:vAlign w:val="center"/>
          </w:tcPr>
          <w:p w14:paraId="4C4761DF"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w:t>
            </w:r>
            <w:proofErr w:type="spellStart"/>
            <w:r w:rsidRPr="004D618B">
              <w:rPr>
                <w:rFonts w:ascii="Arial" w:hAnsi="Arial" w:cs="Arial"/>
                <w:color w:val="000000" w:themeColor="text1"/>
              </w:rPr>
              <w:t>ativo:Semaglutida</w:t>
            </w:r>
            <w:proofErr w:type="spellEnd"/>
            <w:r w:rsidRPr="004D618B">
              <w:rPr>
                <w:rFonts w:ascii="Arial" w:hAnsi="Arial" w:cs="Arial"/>
                <w:color w:val="000000" w:themeColor="text1"/>
              </w:rPr>
              <w:t>; Concentração: 7 MG; Forma Farmacêutica: Comprimido</w:t>
            </w:r>
          </w:p>
        </w:tc>
        <w:tc>
          <w:tcPr>
            <w:tcW w:w="992" w:type="dxa"/>
            <w:tcBorders>
              <w:top w:val="nil"/>
              <w:left w:val="nil"/>
              <w:bottom w:val="single" w:sz="4" w:space="0" w:color="auto"/>
              <w:right w:val="single" w:sz="4" w:space="0" w:color="auto"/>
            </w:tcBorders>
            <w:shd w:val="clear" w:color="auto" w:fill="auto"/>
            <w:vAlign w:val="center"/>
          </w:tcPr>
          <w:p w14:paraId="69828FEF" w14:textId="77777777" w:rsidR="004D618B" w:rsidRPr="004D618B" w:rsidRDefault="004D618B" w:rsidP="00814BAC">
            <w:pPr>
              <w:jc w:val="center"/>
              <w:rPr>
                <w:rFonts w:ascii="Arial" w:hAnsi="Arial" w:cs="Arial"/>
              </w:rPr>
            </w:pPr>
            <w:r w:rsidRPr="004D618B">
              <w:rPr>
                <w:rFonts w:ascii="Arial" w:hAnsi="Arial" w:cs="Arial"/>
                <w:color w:val="000000" w:themeColor="text1"/>
              </w:rPr>
              <w:t>Comprimido</w:t>
            </w:r>
          </w:p>
        </w:tc>
        <w:tc>
          <w:tcPr>
            <w:tcW w:w="1276" w:type="dxa"/>
            <w:tcBorders>
              <w:top w:val="nil"/>
              <w:left w:val="nil"/>
              <w:bottom w:val="single" w:sz="4" w:space="0" w:color="auto"/>
              <w:right w:val="single" w:sz="4" w:space="0" w:color="auto"/>
            </w:tcBorders>
            <w:shd w:val="clear" w:color="auto" w:fill="auto"/>
            <w:vAlign w:val="center"/>
          </w:tcPr>
          <w:p w14:paraId="50D8C18E" w14:textId="77777777" w:rsidR="004D618B" w:rsidRPr="004D618B" w:rsidRDefault="004D618B" w:rsidP="00814BAC">
            <w:pPr>
              <w:jc w:val="center"/>
              <w:rPr>
                <w:rFonts w:ascii="Arial" w:hAnsi="Arial" w:cs="Arial"/>
              </w:rPr>
            </w:pPr>
            <w:r w:rsidRPr="004D618B">
              <w:rPr>
                <w:rFonts w:ascii="Arial" w:hAnsi="Arial" w:cs="Arial"/>
                <w:color w:val="000000"/>
              </w:rPr>
              <w:t>360</w:t>
            </w:r>
          </w:p>
        </w:tc>
        <w:tc>
          <w:tcPr>
            <w:tcW w:w="1276" w:type="dxa"/>
            <w:tcBorders>
              <w:top w:val="nil"/>
              <w:left w:val="nil"/>
              <w:bottom w:val="single" w:sz="4" w:space="0" w:color="auto"/>
              <w:right w:val="single" w:sz="4" w:space="0" w:color="auto"/>
            </w:tcBorders>
            <w:vAlign w:val="center"/>
          </w:tcPr>
          <w:p w14:paraId="2686367C" w14:textId="77777777" w:rsidR="004D618B" w:rsidRPr="004D618B" w:rsidRDefault="004D618B" w:rsidP="00814BAC">
            <w:pPr>
              <w:jc w:val="center"/>
              <w:rPr>
                <w:rFonts w:ascii="Arial" w:hAnsi="Arial" w:cs="Arial"/>
                <w:color w:val="000000"/>
              </w:rPr>
            </w:pPr>
            <w:r w:rsidRPr="004D618B">
              <w:rPr>
                <w:rFonts w:ascii="Arial" w:hAnsi="Arial" w:cs="Arial"/>
                <w:color w:val="000000"/>
              </w:rPr>
              <w:t>R$ 68,40</w:t>
            </w:r>
          </w:p>
          <w:p w14:paraId="05E4FAFB" w14:textId="77777777" w:rsidR="004D618B" w:rsidRPr="004D618B" w:rsidRDefault="004D618B" w:rsidP="00814BAC">
            <w:pPr>
              <w:jc w:val="center"/>
              <w:rPr>
                <w:rFonts w:ascii="Arial" w:hAnsi="Arial" w:cs="Arial"/>
              </w:rPr>
            </w:pPr>
          </w:p>
        </w:tc>
        <w:tc>
          <w:tcPr>
            <w:tcW w:w="1280" w:type="dxa"/>
            <w:tcBorders>
              <w:top w:val="nil"/>
              <w:left w:val="nil"/>
              <w:bottom w:val="single" w:sz="4" w:space="0" w:color="auto"/>
              <w:right w:val="single" w:sz="4" w:space="0" w:color="auto"/>
            </w:tcBorders>
            <w:vAlign w:val="center"/>
          </w:tcPr>
          <w:p w14:paraId="3C7D310C" w14:textId="77777777" w:rsidR="004D618B" w:rsidRPr="004D618B" w:rsidRDefault="004D618B" w:rsidP="00814BAC">
            <w:pPr>
              <w:jc w:val="center"/>
              <w:rPr>
                <w:rFonts w:ascii="Arial" w:hAnsi="Arial" w:cs="Arial"/>
                <w:color w:val="000000"/>
              </w:rPr>
            </w:pPr>
            <w:r w:rsidRPr="004D618B">
              <w:rPr>
                <w:rFonts w:ascii="Arial" w:hAnsi="Arial" w:cs="Arial"/>
                <w:color w:val="000000"/>
              </w:rPr>
              <w:t>R$ 24.624,90</w:t>
            </w:r>
          </w:p>
          <w:p w14:paraId="29CF663D" w14:textId="77777777" w:rsidR="004D618B" w:rsidRPr="004D618B" w:rsidRDefault="004D618B" w:rsidP="00814BAC">
            <w:pPr>
              <w:jc w:val="center"/>
              <w:rPr>
                <w:rFonts w:ascii="Arial" w:hAnsi="Arial" w:cs="Arial"/>
                <w:b/>
              </w:rPr>
            </w:pPr>
          </w:p>
        </w:tc>
      </w:tr>
      <w:tr w:rsidR="004D618B" w:rsidRPr="004D618B" w14:paraId="228ADED6" w14:textId="77777777" w:rsidTr="004D618B">
        <w:trPr>
          <w:trHeight w:val="413"/>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E3A17D5" w14:textId="77777777" w:rsidR="004D618B" w:rsidRPr="004D618B" w:rsidRDefault="004D618B" w:rsidP="00814BAC">
            <w:pPr>
              <w:jc w:val="center"/>
              <w:rPr>
                <w:rFonts w:ascii="Arial" w:hAnsi="Arial" w:cs="Arial"/>
                <w:b/>
              </w:rPr>
            </w:pPr>
            <w:r w:rsidRPr="004D618B">
              <w:rPr>
                <w:rFonts w:ascii="Arial" w:hAnsi="Arial" w:cs="Arial"/>
                <w:b/>
                <w:color w:val="000000" w:themeColor="text1"/>
              </w:rPr>
              <w:t>7</w:t>
            </w:r>
          </w:p>
        </w:tc>
        <w:tc>
          <w:tcPr>
            <w:tcW w:w="1842" w:type="dxa"/>
            <w:tcBorders>
              <w:top w:val="nil"/>
              <w:left w:val="nil"/>
              <w:bottom w:val="single" w:sz="4" w:space="0" w:color="auto"/>
              <w:right w:val="single" w:sz="4" w:space="0" w:color="auto"/>
            </w:tcBorders>
            <w:shd w:val="clear" w:color="auto" w:fill="auto"/>
            <w:vAlign w:val="center"/>
          </w:tcPr>
          <w:p w14:paraId="55B12084" w14:textId="77777777" w:rsidR="004D618B" w:rsidRPr="004D618B" w:rsidRDefault="004D618B" w:rsidP="00814BAC">
            <w:pPr>
              <w:rPr>
                <w:rFonts w:ascii="Arial" w:hAnsi="Arial" w:cs="Arial"/>
                <w:b/>
              </w:rPr>
            </w:pPr>
            <w:proofErr w:type="spellStart"/>
            <w:r w:rsidRPr="004D618B">
              <w:rPr>
                <w:rFonts w:ascii="Arial" w:hAnsi="Arial" w:cs="Arial"/>
                <w:color w:val="000000"/>
              </w:rPr>
              <w:t>Liraglutida</w:t>
            </w:r>
            <w:proofErr w:type="spellEnd"/>
            <w:r w:rsidRPr="004D618B">
              <w:rPr>
                <w:rFonts w:ascii="Arial" w:hAnsi="Arial" w:cs="Arial"/>
                <w:color w:val="000000"/>
              </w:rPr>
              <w:t xml:space="preserve">/ </w:t>
            </w:r>
            <w:proofErr w:type="spellStart"/>
            <w:r w:rsidRPr="004D618B">
              <w:rPr>
                <w:rFonts w:ascii="Arial" w:hAnsi="Arial" w:cs="Arial"/>
                <w:color w:val="000000"/>
              </w:rPr>
              <w:t>Saxenda</w:t>
            </w:r>
            <w:proofErr w:type="spellEnd"/>
            <w:r w:rsidRPr="004D618B">
              <w:rPr>
                <w:rFonts w:ascii="Arial" w:hAnsi="Arial" w:cs="Arial"/>
                <w:color w:val="000000"/>
              </w:rPr>
              <w:t xml:space="preserve"> 6 mg/ml</w:t>
            </w:r>
          </w:p>
        </w:tc>
        <w:tc>
          <w:tcPr>
            <w:tcW w:w="3119" w:type="dxa"/>
            <w:tcBorders>
              <w:top w:val="nil"/>
              <w:left w:val="nil"/>
              <w:bottom w:val="single" w:sz="4" w:space="0" w:color="auto"/>
              <w:right w:val="single" w:sz="4" w:space="0" w:color="auto"/>
            </w:tcBorders>
            <w:shd w:val="clear" w:color="auto" w:fill="auto"/>
            <w:vAlign w:val="center"/>
          </w:tcPr>
          <w:p w14:paraId="07395581"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w:t>
            </w:r>
            <w:proofErr w:type="spellStart"/>
            <w:r w:rsidRPr="004D618B">
              <w:rPr>
                <w:rFonts w:ascii="Arial" w:hAnsi="Arial" w:cs="Arial"/>
                <w:color w:val="000000" w:themeColor="text1"/>
              </w:rPr>
              <w:t>ativo:Liraglutida</w:t>
            </w:r>
            <w:proofErr w:type="spellEnd"/>
            <w:r w:rsidRPr="004D618B">
              <w:rPr>
                <w:rFonts w:ascii="Arial" w:hAnsi="Arial" w:cs="Arial"/>
                <w:color w:val="000000" w:themeColor="text1"/>
              </w:rPr>
              <w:t>; Concentração: 6 mg/</w:t>
            </w:r>
            <w:proofErr w:type="gramStart"/>
            <w:r w:rsidRPr="004D618B">
              <w:rPr>
                <w:rFonts w:ascii="Arial" w:hAnsi="Arial" w:cs="Arial"/>
                <w:color w:val="000000" w:themeColor="text1"/>
              </w:rPr>
              <w:t>ml ;</w:t>
            </w:r>
            <w:proofErr w:type="gramEnd"/>
            <w:r w:rsidRPr="004D618B">
              <w:rPr>
                <w:rFonts w:ascii="Arial" w:hAnsi="Arial" w:cs="Arial"/>
                <w:color w:val="000000" w:themeColor="text1"/>
              </w:rPr>
              <w:t xml:space="preserve"> Forma Farmacêutica: Injetável </w:t>
            </w:r>
          </w:p>
        </w:tc>
        <w:tc>
          <w:tcPr>
            <w:tcW w:w="992" w:type="dxa"/>
            <w:tcBorders>
              <w:top w:val="nil"/>
              <w:left w:val="nil"/>
              <w:bottom w:val="single" w:sz="4" w:space="0" w:color="auto"/>
              <w:right w:val="single" w:sz="4" w:space="0" w:color="auto"/>
            </w:tcBorders>
            <w:shd w:val="clear" w:color="auto" w:fill="auto"/>
            <w:vAlign w:val="center"/>
          </w:tcPr>
          <w:p w14:paraId="3D91D868"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1F27DD82" w14:textId="77777777" w:rsidR="004D618B" w:rsidRPr="004D618B" w:rsidRDefault="004D618B" w:rsidP="00814BAC">
            <w:pPr>
              <w:jc w:val="center"/>
              <w:rPr>
                <w:rFonts w:ascii="Arial" w:hAnsi="Arial" w:cs="Arial"/>
              </w:rPr>
            </w:pPr>
            <w:r w:rsidRPr="004D618B">
              <w:rPr>
                <w:rFonts w:ascii="Arial" w:hAnsi="Arial" w:cs="Arial"/>
                <w:color w:val="000000"/>
              </w:rPr>
              <w:t>36</w:t>
            </w:r>
          </w:p>
        </w:tc>
        <w:tc>
          <w:tcPr>
            <w:tcW w:w="1276" w:type="dxa"/>
            <w:tcBorders>
              <w:top w:val="nil"/>
              <w:left w:val="nil"/>
              <w:bottom w:val="single" w:sz="4" w:space="0" w:color="auto"/>
              <w:right w:val="single" w:sz="4" w:space="0" w:color="auto"/>
            </w:tcBorders>
            <w:vAlign w:val="center"/>
          </w:tcPr>
          <w:p w14:paraId="576981E4" w14:textId="77777777" w:rsidR="004D618B" w:rsidRPr="004D618B" w:rsidRDefault="004D618B" w:rsidP="00814BAC">
            <w:pPr>
              <w:jc w:val="center"/>
              <w:rPr>
                <w:rFonts w:ascii="Arial" w:hAnsi="Arial" w:cs="Arial"/>
                <w:color w:val="000000"/>
              </w:rPr>
            </w:pPr>
            <w:r w:rsidRPr="004D618B">
              <w:rPr>
                <w:rFonts w:ascii="Arial" w:hAnsi="Arial" w:cs="Arial"/>
                <w:color w:val="000000"/>
              </w:rPr>
              <w:t>R$ 360,95</w:t>
            </w:r>
          </w:p>
          <w:p w14:paraId="05A8F47A" w14:textId="77777777" w:rsidR="004D618B" w:rsidRPr="004D618B" w:rsidRDefault="004D618B" w:rsidP="00814BAC">
            <w:pPr>
              <w:jc w:val="center"/>
              <w:rPr>
                <w:rFonts w:ascii="Arial" w:hAnsi="Arial" w:cs="Arial"/>
              </w:rPr>
            </w:pPr>
          </w:p>
        </w:tc>
        <w:tc>
          <w:tcPr>
            <w:tcW w:w="1280" w:type="dxa"/>
            <w:tcBorders>
              <w:top w:val="nil"/>
              <w:left w:val="nil"/>
              <w:bottom w:val="single" w:sz="4" w:space="0" w:color="auto"/>
              <w:right w:val="single" w:sz="4" w:space="0" w:color="auto"/>
            </w:tcBorders>
            <w:vAlign w:val="center"/>
          </w:tcPr>
          <w:p w14:paraId="3DB7AE55" w14:textId="77777777" w:rsidR="004D618B" w:rsidRPr="004D618B" w:rsidRDefault="004D618B" w:rsidP="00814BAC">
            <w:pPr>
              <w:jc w:val="center"/>
              <w:rPr>
                <w:rFonts w:ascii="Arial" w:hAnsi="Arial" w:cs="Arial"/>
                <w:color w:val="000000"/>
              </w:rPr>
            </w:pPr>
            <w:r w:rsidRPr="004D618B">
              <w:rPr>
                <w:rFonts w:ascii="Arial" w:hAnsi="Arial" w:cs="Arial"/>
                <w:color w:val="000000"/>
              </w:rPr>
              <w:t>R$ 12.994,20</w:t>
            </w:r>
          </w:p>
          <w:p w14:paraId="4AA7CDB1" w14:textId="77777777" w:rsidR="004D618B" w:rsidRPr="004D618B" w:rsidRDefault="004D618B" w:rsidP="00814BAC">
            <w:pPr>
              <w:jc w:val="center"/>
              <w:rPr>
                <w:rFonts w:ascii="Arial" w:hAnsi="Arial" w:cs="Arial"/>
                <w:b/>
              </w:rPr>
            </w:pPr>
          </w:p>
        </w:tc>
      </w:tr>
      <w:tr w:rsidR="004D618B" w:rsidRPr="004D618B" w14:paraId="2051F312" w14:textId="77777777" w:rsidTr="004D618B">
        <w:trPr>
          <w:trHeight w:val="413"/>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49381EC" w14:textId="77777777" w:rsidR="004D618B" w:rsidRPr="004D618B" w:rsidRDefault="004D618B" w:rsidP="00814BAC">
            <w:pPr>
              <w:jc w:val="center"/>
              <w:rPr>
                <w:rFonts w:ascii="Arial" w:hAnsi="Arial" w:cs="Arial"/>
                <w:b/>
              </w:rPr>
            </w:pPr>
            <w:r w:rsidRPr="004D618B">
              <w:rPr>
                <w:rFonts w:ascii="Arial" w:hAnsi="Arial" w:cs="Arial"/>
                <w:b/>
                <w:color w:val="000000" w:themeColor="text1"/>
              </w:rPr>
              <w:t>8</w:t>
            </w:r>
          </w:p>
        </w:tc>
        <w:tc>
          <w:tcPr>
            <w:tcW w:w="1842" w:type="dxa"/>
            <w:tcBorders>
              <w:top w:val="nil"/>
              <w:left w:val="nil"/>
              <w:bottom w:val="single" w:sz="4" w:space="0" w:color="auto"/>
              <w:right w:val="single" w:sz="4" w:space="0" w:color="auto"/>
            </w:tcBorders>
            <w:shd w:val="clear" w:color="auto" w:fill="auto"/>
            <w:vAlign w:val="center"/>
          </w:tcPr>
          <w:p w14:paraId="69EC0DD4" w14:textId="77777777" w:rsidR="004D618B" w:rsidRPr="004D618B" w:rsidRDefault="004D618B" w:rsidP="00814BAC">
            <w:pPr>
              <w:rPr>
                <w:rFonts w:ascii="Arial" w:hAnsi="Arial" w:cs="Arial"/>
                <w:b/>
              </w:rPr>
            </w:pPr>
            <w:proofErr w:type="spellStart"/>
            <w:r w:rsidRPr="004D618B">
              <w:rPr>
                <w:rFonts w:ascii="Arial" w:hAnsi="Arial" w:cs="Arial"/>
                <w:color w:val="000000"/>
              </w:rPr>
              <w:t>Omalizumabe</w:t>
            </w:r>
            <w:proofErr w:type="spellEnd"/>
            <w:r w:rsidRPr="004D618B">
              <w:rPr>
                <w:rFonts w:ascii="Arial" w:hAnsi="Arial" w:cs="Arial"/>
                <w:color w:val="000000"/>
              </w:rPr>
              <w:t xml:space="preserve"> 150 mg</w:t>
            </w:r>
          </w:p>
        </w:tc>
        <w:tc>
          <w:tcPr>
            <w:tcW w:w="3119" w:type="dxa"/>
            <w:tcBorders>
              <w:top w:val="nil"/>
              <w:left w:val="nil"/>
              <w:bottom w:val="single" w:sz="4" w:space="0" w:color="auto"/>
              <w:right w:val="single" w:sz="4" w:space="0" w:color="auto"/>
            </w:tcBorders>
            <w:shd w:val="clear" w:color="auto" w:fill="auto"/>
            <w:vAlign w:val="center"/>
          </w:tcPr>
          <w:p w14:paraId="1FDB68B7"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ativo:  </w:t>
            </w:r>
            <w:proofErr w:type="spellStart"/>
            <w:r w:rsidRPr="004D618B">
              <w:rPr>
                <w:rFonts w:ascii="Arial" w:hAnsi="Arial" w:cs="Arial"/>
                <w:color w:val="000000" w:themeColor="text1"/>
              </w:rPr>
              <w:t>Omalizumabe</w:t>
            </w:r>
            <w:proofErr w:type="spellEnd"/>
            <w:r w:rsidRPr="004D618B">
              <w:rPr>
                <w:rFonts w:ascii="Arial" w:hAnsi="Arial" w:cs="Arial"/>
                <w:color w:val="000000" w:themeColor="text1"/>
              </w:rPr>
              <w:t>; Concentração: 150 MG; Forma Farmacêutica: Solução injetável Ampola 2 ml.</w:t>
            </w:r>
          </w:p>
        </w:tc>
        <w:tc>
          <w:tcPr>
            <w:tcW w:w="992" w:type="dxa"/>
            <w:tcBorders>
              <w:top w:val="nil"/>
              <w:left w:val="nil"/>
              <w:bottom w:val="single" w:sz="4" w:space="0" w:color="auto"/>
              <w:right w:val="single" w:sz="4" w:space="0" w:color="auto"/>
            </w:tcBorders>
            <w:shd w:val="clear" w:color="auto" w:fill="auto"/>
            <w:vAlign w:val="center"/>
          </w:tcPr>
          <w:p w14:paraId="3F4D0122"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0831483A" w14:textId="77777777" w:rsidR="004D618B" w:rsidRPr="004D618B" w:rsidRDefault="004D618B" w:rsidP="00814BAC">
            <w:pPr>
              <w:jc w:val="center"/>
              <w:rPr>
                <w:rFonts w:ascii="Arial" w:hAnsi="Arial" w:cs="Arial"/>
              </w:rPr>
            </w:pPr>
            <w:r w:rsidRPr="004D618B">
              <w:rPr>
                <w:rFonts w:ascii="Arial" w:hAnsi="Arial" w:cs="Arial"/>
                <w:color w:val="000000"/>
              </w:rPr>
              <w:t>12</w:t>
            </w:r>
          </w:p>
        </w:tc>
        <w:tc>
          <w:tcPr>
            <w:tcW w:w="1276" w:type="dxa"/>
            <w:tcBorders>
              <w:top w:val="nil"/>
              <w:left w:val="nil"/>
              <w:bottom w:val="single" w:sz="4" w:space="0" w:color="auto"/>
              <w:right w:val="single" w:sz="4" w:space="0" w:color="auto"/>
            </w:tcBorders>
            <w:vAlign w:val="center"/>
          </w:tcPr>
          <w:p w14:paraId="65AC887F" w14:textId="77777777" w:rsidR="004D618B" w:rsidRPr="004D618B" w:rsidRDefault="004D618B" w:rsidP="00814BAC">
            <w:pPr>
              <w:jc w:val="center"/>
              <w:rPr>
                <w:rFonts w:ascii="Arial" w:hAnsi="Arial" w:cs="Arial"/>
                <w:color w:val="000000"/>
              </w:rPr>
            </w:pPr>
            <w:r w:rsidRPr="004D618B">
              <w:rPr>
                <w:rFonts w:ascii="Arial" w:hAnsi="Arial" w:cs="Arial"/>
                <w:color w:val="000000"/>
              </w:rPr>
              <w:t>R$ 3.920,31</w:t>
            </w:r>
          </w:p>
          <w:p w14:paraId="26FD6F84" w14:textId="77777777" w:rsidR="004D618B" w:rsidRPr="004D618B" w:rsidRDefault="004D618B" w:rsidP="00814BAC">
            <w:pPr>
              <w:jc w:val="center"/>
              <w:rPr>
                <w:rFonts w:ascii="Arial" w:hAnsi="Arial" w:cs="Arial"/>
              </w:rPr>
            </w:pPr>
          </w:p>
        </w:tc>
        <w:tc>
          <w:tcPr>
            <w:tcW w:w="1280" w:type="dxa"/>
            <w:tcBorders>
              <w:top w:val="nil"/>
              <w:left w:val="nil"/>
              <w:bottom w:val="single" w:sz="4" w:space="0" w:color="auto"/>
              <w:right w:val="single" w:sz="4" w:space="0" w:color="auto"/>
            </w:tcBorders>
            <w:vAlign w:val="center"/>
          </w:tcPr>
          <w:p w14:paraId="63ABECB3" w14:textId="77777777" w:rsidR="004D618B" w:rsidRPr="004D618B" w:rsidRDefault="004D618B" w:rsidP="00814BAC">
            <w:pPr>
              <w:jc w:val="center"/>
              <w:rPr>
                <w:rFonts w:ascii="Arial" w:hAnsi="Arial" w:cs="Arial"/>
                <w:color w:val="000000"/>
              </w:rPr>
            </w:pPr>
            <w:r w:rsidRPr="004D618B">
              <w:rPr>
                <w:rFonts w:ascii="Arial" w:hAnsi="Arial" w:cs="Arial"/>
                <w:color w:val="000000"/>
              </w:rPr>
              <w:t>R$ 47.043,74</w:t>
            </w:r>
          </w:p>
          <w:p w14:paraId="55A46F62" w14:textId="77777777" w:rsidR="004D618B" w:rsidRPr="004D618B" w:rsidRDefault="004D618B" w:rsidP="00814BAC">
            <w:pPr>
              <w:jc w:val="center"/>
              <w:rPr>
                <w:rFonts w:ascii="Arial" w:hAnsi="Arial" w:cs="Arial"/>
                <w:b/>
              </w:rPr>
            </w:pPr>
          </w:p>
        </w:tc>
      </w:tr>
      <w:tr w:rsidR="004D618B" w:rsidRPr="004D618B" w14:paraId="55036775" w14:textId="77777777" w:rsidTr="004D618B">
        <w:trPr>
          <w:trHeight w:val="2116"/>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02E6C5AC" w14:textId="77777777" w:rsidR="004D618B" w:rsidRPr="004D618B" w:rsidRDefault="004D618B" w:rsidP="00814BAC">
            <w:pPr>
              <w:jc w:val="center"/>
              <w:rPr>
                <w:rFonts w:ascii="Arial" w:hAnsi="Arial" w:cs="Arial"/>
                <w:b/>
              </w:rPr>
            </w:pPr>
            <w:r w:rsidRPr="004D618B">
              <w:rPr>
                <w:rFonts w:ascii="Arial" w:hAnsi="Arial" w:cs="Arial"/>
                <w:b/>
                <w:color w:val="000000" w:themeColor="text1"/>
              </w:rPr>
              <w:t>9</w:t>
            </w:r>
          </w:p>
        </w:tc>
        <w:tc>
          <w:tcPr>
            <w:tcW w:w="1842" w:type="dxa"/>
            <w:tcBorders>
              <w:top w:val="nil"/>
              <w:left w:val="nil"/>
              <w:bottom w:val="single" w:sz="4" w:space="0" w:color="auto"/>
              <w:right w:val="single" w:sz="4" w:space="0" w:color="auto"/>
            </w:tcBorders>
            <w:shd w:val="clear" w:color="auto" w:fill="auto"/>
            <w:vAlign w:val="center"/>
          </w:tcPr>
          <w:p w14:paraId="6A39F993" w14:textId="77777777" w:rsidR="004D618B" w:rsidRPr="004D618B" w:rsidRDefault="004D618B" w:rsidP="00814BAC">
            <w:pPr>
              <w:rPr>
                <w:rFonts w:ascii="Arial" w:hAnsi="Arial" w:cs="Arial"/>
                <w:b/>
              </w:rPr>
            </w:pPr>
            <w:proofErr w:type="spellStart"/>
            <w:r w:rsidRPr="004D618B">
              <w:rPr>
                <w:rFonts w:ascii="Arial" w:hAnsi="Arial" w:cs="Arial"/>
                <w:color w:val="000000"/>
              </w:rPr>
              <w:t>Rotigotina</w:t>
            </w:r>
            <w:proofErr w:type="spellEnd"/>
            <w:r w:rsidRPr="004D618B">
              <w:rPr>
                <w:rFonts w:ascii="Arial" w:hAnsi="Arial" w:cs="Arial"/>
                <w:color w:val="000000"/>
              </w:rPr>
              <w:t xml:space="preserve"> 4 mg</w:t>
            </w:r>
          </w:p>
        </w:tc>
        <w:tc>
          <w:tcPr>
            <w:tcW w:w="3119" w:type="dxa"/>
            <w:tcBorders>
              <w:top w:val="nil"/>
              <w:left w:val="nil"/>
              <w:bottom w:val="single" w:sz="4" w:space="0" w:color="auto"/>
              <w:right w:val="single" w:sz="4" w:space="0" w:color="auto"/>
            </w:tcBorders>
            <w:shd w:val="clear" w:color="auto" w:fill="auto"/>
            <w:vAlign w:val="center"/>
          </w:tcPr>
          <w:p w14:paraId="4D286F0B"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ativo:  </w:t>
            </w:r>
            <w:proofErr w:type="spellStart"/>
            <w:r w:rsidRPr="004D618B">
              <w:rPr>
                <w:rFonts w:ascii="Arial" w:hAnsi="Arial" w:cs="Arial"/>
                <w:color w:val="000000" w:themeColor="text1"/>
              </w:rPr>
              <w:t>Rotigotina</w:t>
            </w:r>
            <w:proofErr w:type="spellEnd"/>
            <w:r w:rsidRPr="004D618B">
              <w:rPr>
                <w:rFonts w:ascii="Arial" w:hAnsi="Arial" w:cs="Arial"/>
                <w:color w:val="000000" w:themeColor="text1"/>
              </w:rPr>
              <w:t>; Concentração: 4 MG; Forma Farmacêutica: Adesivo</w:t>
            </w:r>
          </w:p>
        </w:tc>
        <w:tc>
          <w:tcPr>
            <w:tcW w:w="992" w:type="dxa"/>
            <w:tcBorders>
              <w:top w:val="nil"/>
              <w:left w:val="nil"/>
              <w:bottom w:val="single" w:sz="4" w:space="0" w:color="auto"/>
              <w:right w:val="single" w:sz="4" w:space="0" w:color="auto"/>
            </w:tcBorders>
            <w:shd w:val="clear" w:color="auto" w:fill="auto"/>
            <w:vAlign w:val="center"/>
          </w:tcPr>
          <w:p w14:paraId="2338E665"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58EB6BA9" w14:textId="77777777" w:rsidR="004D618B" w:rsidRPr="004D618B" w:rsidRDefault="004D618B" w:rsidP="00814BAC">
            <w:pPr>
              <w:jc w:val="center"/>
              <w:rPr>
                <w:rFonts w:ascii="Arial" w:hAnsi="Arial" w:cs="Arial"/>
              </w:rPr>
            </w:pPr>
            <w:r w:rsidRPr="004D618B">
              <w:rPr>
                <w:rFonts w:ascii="Arial" w:hAnsi="Arial" w:cs="Arial"/>
                <w:color w:val="000000"/>
              </w:rPr>
              <w:t>672</w:t>
            </w:r>
          </w:p>
        </w:tc>
        <w:tc>
          <w:tcPr>
            <w:tcW w:w="1276" w:type="dxa"/>
            <w:tcBorders>
              <w:top w:val="nil"/>
              <w:left w:val="nil"/>
              <w:bottom w:val="single" w:sz="4" w:space="0" w:color="auto"/>
              <w:right w:val="single" w:sz="4" w:space="0" w:color="auto"/>
            </w:tcBorders>
            <w:vAlign w:val="center"/>
          </w:tcPr>
          <w:p w14:paraId="5A8E0A5C" w14:textId="77777777" w:rsidR="004D618B" w:rsidRPr="004D618B" w:rsidRDefault="004D618B" w:rsidP="00814BAC">
            <w:pPr>
              <w:jc w:val="center"/>
              <w:rPr>
                <w:rFonts w:ascii="Arial" w:hAnsi="Arial" w:cs="Arial"/>
                <w:color w:val="000000"/>
              </w:rPr>
            </w:pPr>
            <w:r w:rsidRPr="004D618B">
              <w:rPr>
                <w:rFonts w:ascii="Arial" w:hAnsi="Arial" w:cs="Arial"/>
                <w:color w:val="000000"/>
              </w:rPr>
              <w:t>R$ 27,12</w:t>
            </w:r>
          </w:p>
          <w:p w14:paraId="16304EB4" w14:textId="77777777" w:rsidR="004D618B" w:rsidRPr="004D618B" w:rsidRDefault="004D618B" w:rsidP="00814BAC">
            <w:pPr>
              <w:jc w:val="center"/>
              <w:rPr>
                <w:rFonts w:ascii="Arial" w:hAnsi="Arial" w:cs="Arial"/>
              </w:rPr>
            </w:pPr>
          </w:p>
        </w:tc>
        <w:tc>
          <w:tcPr>
            <w:tcW w:w="1280" w:type="dxa"/>
            <w:tcBorders>
              <w:top w:val="nil"/>
              <w:left w:val="nil"/>
              <w:bottom w:val="single" w:sz="4" w:space="0" w:color="auto"/>
              <w:right w:val="single" w:sz="4" w:space="0" w:color="auto"/>
            </w:tcBorders>
            <w:vAlign w:val="center"/>
          </w:tcPr>
          <w:p w14:paraId="56481CB7" w14:textId="77777777" w:rsidR="004D618B" w:rsidRPr="004D618B" w:rsidRDefault="004D618B" w:rsidP="00814BAC">
            <w:pPr>
              <w:jc w:val="center"/>
              <w:rPr>
                <w:rFonts w:ascii="Arial" w:hAnsi="Arial" w:cs="Arial"/>
                <w:color w:val="000000"/>
              </w:rPr>
            </w:pPr>
            <w:r w:rsidRPr="004D618B">
              <w:rPr>
                <w:rFonts w:ascii="Arial" w:hAnsi="Arial" w:cs="Arial"/>
                <w:color w:val="000000"/>
              </w:rPr>
              <w:t>R$ 18.224,64</w:t>
            </w:r>
          </w:p>
          <w:p w14:paraId="278283B4" w14:textId="77777777" w:rsidR="004D618B" w:rsidRPr="004D618B" w:rsidRDefault="004D618B" w:rsidP="00814BAC">
            <w:pPr>
              <w:jc w:val="center"/>
              <w:rPr>
                <w:rFonts w:ascii="Arial" w:hAnsi="Arial" w:cs="Arial"/>
                <w:b/>
              </w:rPr>
            </w:pPr>
          </w:p>
        </w:tc>
      </w:tr>
    </w:tbl>
    <w:p w14:paraId="0735EB3D" w14:textId="7F4918E5" w:rsidR="00C8084D" w:rsidRPr="00965B64" w:rsidRDefault="00C8084D" w:rsidP="00FA1AEB">
      <w:pPr>
        <w:pStyle w:val="NormalWeb"/>
        <w:pBdr>
          <w:top w:val="single" w:sz="4" w:space="1" w:color="auto"/>
          <w:left w:val="single" w:sz="4" w:space="4" w:color="auto"/>
          <w:bottom w:val="single" w:sz="4" w:space="1" w:color="auto"/>
          <w:right w:val="single" w:sz="4" w:space="4" w:color="auto"/>
        </w:pBdr>
        <w:ind w:left="360"/>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675D01F"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C309BB">
        <w:rPr>
          <w:rFonts w:ascii="Arial" w:hAnsi="Arial" w:cs="Arial"/>
          <w:b/>
          <w:sz w:val="22"/>
          <w:szCs w:val="22"/>
        </w:rPr>
        <w:t>3</w:t>
      </w:r>
      <w:r w:rsidR="00FA1AEB">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BFABFEA" w14:textId="77777777" w:rsidR="00FA1AEB" w:rsidRPr="00965B64" w:rsidRDefault="00FA1AEB" w:rsidP="00FA1AE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DA16213" w14:textId="77777777" w:rsidR="00FA1AEB" w:rsidRPr="00965B64" w:rsidRDefault="00FA1AEB" w:rsidP="00FA1AE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33</w:t>
      </w:r>
      <w:r w:rsidRPr="00965B64">
        <w:rPr>
          <w:rFonts w:ascii="Arial" w:hAnsi="Arial" w:cs="Arial"/>
          <w:b/>
          <w:sz w:val="22"/>
          <w:szCs w:val="22"/>
        </w:rPr>
        <w:t>/202</w:t>
      </w:r>
      <w:r>
        <w:rPr>
          <w:rFonts w:ascii="Arial" w:hAnsi="Arial" w:cs="Arial"/>
          <w:b/>
          <w:sz w:val="22"/>
          <w:szCs w:val="22"/>
        </w:rPr>
        <w:t>3</w:t>
      </w:r>
    </w:p>
    <w:p w14:paraId="133C6CAA" w14:textId="77777777" w:rsidR="00FA1AEB" w:rsidRPr="00965B64" w:rsidRDefault="00FA1AEB" w:rsidP="00FA1AE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167</w:t>
      </w:r>
      <w:r w:rsidRPr="00965B64">
        <w:rPr>
          <w:rFonts w:ascii="Arial" w:hAnsi="Arial" w:cs="Arial"/>
          <w:b/>
          <w:sz w:val="22"/>
          <w:szCs w:val="22"/>
        </w:rPr>
        <w:t>/202</w:t>
      </w:r>
      <w:r>
        <w:rPr>
          <w:rFonts w:ascii="Arial" w:hAnsi="Arial" w:cs="Arial"/>
          <w:b/>
          <w:sz w:val="22"/>
          <w:szCs w:val="22"/>
        </w:rPr>
        <w:t>3</w:t>
      </w:r>
    </w:p>
    <w:p w14:paraId="26AD2542" w14:textId="10216F9B" w:rsidR="00161DBE" w:rsidRPr="00965B64" w:rsidRDefault="00FA1AEB" w:rsidP="00FA1AE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77E6A1B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309BB">
        <w:rPr>
          <w:rFonts w:ascii="Arial" w:hAnsi="Arial" w:cs="Arial"/>
          <w:b/>
          <w:sz w:val="22"/>
          <w:szCs w:val="22"/>
        </w:rPr>
        <w:t>3</w:t>
      </w:r>
      <w:r w:rsidR="00FA1AEB">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5DF9EDD" w14:textId="77777777" w:rsidR="00FA1AEB" w:rsidRPr="00965B64" w:rsidRDefault="00FA1AEB" w:rsidP="00FA1AE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EDE5C3F" w14:textId="77777777" w:rsidR="00FA1AEB" w:rsidRPr="00965B64" w:rsidRDefault="00FA1AEB" w:rsidP="00FA1AE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33</w:t>
      </w:r>
      <w:r w:rsidRPr="00965B64">
        <w:rPr>
          <w:rFonts w:ascii="Arial" w:hAnsi="Arial" w:cs="Arial"/>
          <w:b/>
          <w:sz w:val="22"/>
          <w:szCs w:val="22"/>
        </w:rPr>
        <w:t>/202</w:t>
      </w:r>
      <w:r>
        <w:rPr>
          <w:rFonts w:ascii="Arial" w:hAnsi="Arial" w:cs="Arial"/>
          <w:b/>
          <w:sz w:val="22"/>
          <w:szCs w:val="22"/>
        </w:rPr>
        <w:t>3</w:t>
      </w:r>
    </w:p>
    <w:p w14:paraId="3385E688" w14:textId="77777777" w:rsidR="00FA1AEB" w:rsidRPr="00965B64" w:rsidRDefault="00FA1AEB" w:rsidP="00FA1AE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167</w:t>
      </w:r>
      <w:r w:rsidRPr="00965B64">
        <w:rPr>
          <w:rFonts w:ascii="Arial" w:hAnsi="Arial" w:cs="Arial"/>
          <w:b/>
          <w:sz w:val="22"/>
          <w:szCs w:val="22"/>
        </w:rPr>
        <w:t>/202</w:t>
      </w:r>
      <w:r>
        <w:rPr>
          <w:rFonts w:ascii="Arial" w:hAnsi="Arial" w:cs="Arial"/>
          <w:b/>
          <w:sz w:val="22"/>
          <w:szCs w:val="22"/>
        </w:rPr>
        <w:t>3</w:t>
      </w:r>
    </w:p>
    <w:p w14:paraId="70E5A34B" w14:textId="32E9BCCF" w:rsidR="00161DBE" w:rsidRPr="00965B64" w:rsidRDefault="00FA1AEB" w:rsidP="00FA1AE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484F687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C309BB">
        <w:rPr>
          <w:rFonts w:ascii="Arial" w:hAnsi="Arial" w:cs="Arial"/>
          <w:b/>
          <w:sz w:val="22"/>
          <w:szCs w:val="22"/>
        </w:rPr>
        <w:t>3</w:t>
      </w:r>
      <w:r w:rsidR="00FA1AEB">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243E4CE1"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C309BB">
        <w:rPr>
          <w:rFonts w:ascii="Arial" w:hAnsi="Arial" w:cs="Arial"/>
          <w:b/>
          <w:sz w:val="22"/>
          <w:szCs w:val="22"/>
        </w:rPr>
        <w:t>3</w:t>
      </w:r>
      <w:r w:rsidR="00FA1AEB">
        <w:rPr>
          <w:rFonts w:ascii="Arial" w:hAnsi="Arial" w:cs="Arial"/>
          <w:b/>
          <w:sz w:val="22"/>
          <w:szCs w:val="22"/>
        </w:rPr>
        <w:t>3</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0A7145C3" w14:textId="77777777" w:rsidR="00FA1AEB" w:rsidRPr="00965B64" w:rsidRDefault="00FA1AEB" w:rsidP="00FA1AE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68DFF57" w14:textId="77777777" w:rsidR="00FA1AEB" w:rsidRPr="00965B64" w:rsidRDefault="00FA1AEB" w:rsidP="00FA1AE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33</w:t>
      </w:r>
      <w:r w:rsidRPr="00965B64">
        <w:rPr>
          <w:rFonts w:ascii="Arial" w:hAnsi="Arial" w:cs="Arial"/>
          <w:b/>
          <w:sz w:val="22"/>
          <w:szCs w:val="22"/>
        </w:rPr>
        <w:t>/202</w:t>
      </w:r>
      <w:r>
        <w:rPr>
          <w:rFonts w:ascii="Arial" w:hAnsi="Arial" w:cs="Arial"/>
          <w:b/>
          <w:sz w:val="22"/>
          <w:szCs w:val="22"/>
        </w:rPr>
        <w:t>3</w:t>
      </w:r>
    </w:p>
    <w:p w14:paraId="00897A9C" w14:textId="77777777" w:rsidR="00FA1AEB" w:rsidRPr="00965B64" w:rsidRDefault="00FA1AEB" w:rsidP="00FA1AE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167</w:t>
      </w:r>
      <w:r w:rsidRPr="00965B64">
        <w:rPr>
          <w:rFonts w:ascii="Arial" w:hAnsi="Arial" w:cs="Arial"/>
          <w:b/>
          <w:sz w:val="22"/>
          <w:szCs w:val="22"/>
        </w:rPr>
        <w:t>/202</w:t>
      </w:r>
      <w:r>
        <w:rPr>
          <w:rFonts w:ascii="Arial" w:hAnsi="Arial" w:cs="Arial"/>
          <w:b/>
          <w:sz w:val="22"/>
          <w:szCs w:val="22"/>
        </w:rPr>
        <w:t>3</w:t>
      </w:r>
    </w:p>
    <w:p w14:paraId="5FB48269" w14:textId="35316985" w:rsidR="00161DBE" w:rsidRPr="00965B64" w:rsidRDefault="00FA1AEB" w:rsidP="00FA1AE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68C2774A"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C309BB">
        <w:rPr>
          <w:rFonts w:ascii="Arial" w:hAnsi="Arial" w:cs="Arial"/>
          <w:b/>
          <w:sz w:val="22"/>
          <w:szCs w:val="22"/>
        </w:rPr>
        <w:t>3</w:t>
      </w:r>
      <w:r w:rsidR="00FA1AEB">
        <w:rPr>
          <w:rFonts w:ascii="Arial" w:hAnsi="Arial" w:cs="Arial"/>
          <w:b/>
          <w:sz w:val="22"/>
          <w:szCs w:val="22"/>
        </w:rPr>
        <w:t>3</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1E948D7C"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FA1AEB" w:rsidRPr="009B60F9">
        <w:rPr>
          <w:rFonts w:ascii="Arial" w:hAnsi="Arial" w:cs="Arial"/>
          <w:b/>
          <w:bCs/>
          <w:sz w:val="22"/>
          <w:szCs w:val="22"/>
        </w:rPr>
        <w:t>A</w:t>
      </w:r>
      <w:r w:rsidR="00FA1AEB" w:rsidRPr="009B60F9">
        <w:rPr>
          <w:rFonts w:ascii="Arial" w:hAnsi="Arial" w:cs="Arial"/>
          <w:b/>
          <w:bCs/>
          <w:spacing w:val="-4"/>
          <w:sz w:val="22"/>
          <w:szCs w:val="22"/>
        </w:rPr>
        <w:t xml:space="preserve">quisição </w:t>
      </w:r>
      <w:r w:rsidR="00FA1AEB" w:rsidRPr="00AD1727">
        <w:rPr>
          <w:rFonts w:ascii="Arial" w:hAnsi="Arial" w:cs="Arial"/>
          <w:b/>
          <w:color w:val="000000"/>
          <w:sz w:val="22"/>
          <w:szCs w:val="22"/>
        </w:rPr>
        <w:t xml:space="preserve">de </w:t>
      </w:r>
      <w:r w:rsidR="00FA1AEB" w:rsidRPr="00FA1AEB">
        <w:rPr>
          <w:rFonts w:ascii="Arial" w:hAnsi="Arial" w:cs="Arial"/>
          <w:b/>
          <w:color w:val="000000"/>
          <w:sz w:val="22"/>
          <w:szCs w:val="22"/>
        </w:rPr>
        <w:t>medicamentos para serem distribuídos à população</w:t>
      </w:r>
      <w:r w:rsidR="00FA1AEB">
        <w:rPr>
          <w:rFonts w:ascii="Arial" w:hAnsi="Arial" w:cs="Arial"/>
          <w:bCs/>
          <w:color w:val="000000"/>
          <w:sz w:val="22"/>
          <w:szCs w:val="22"/>
        </w:rPr>
        <w:t xml:space="preserve"> </w:t>
      </w:r>
      <w:r w:rsidR="00FA1AEB" w:rsidRPr="004213FF">
        <w:rPr>
          <w:rFonts w:ascii="Arial" w:hAnsi="Arial" w:cs="Arial"/>
          <w:b/>
          <w:color w:val="000000"/>
          <w:sz w:val="22"/>
          <w:szCs w:val="22"/>
        </w:rPr>
        <w:t>deste</w:t>
      </w:r>
      <w:r w:rsidR="00FA1AEB" w:rsidRPr="00A61E79">
        <w:rPr>
          <w:rFonts w:ascii="Arial" w:hAnsi="Arial" w:cs="Arial"/>
          <w:bCs/>
          <w:color w:val="000000"/>
          <w:sz w:val="22"/>
          <w:szCs w:val="22"/>
        </w:rPr>
        <w:t xml:space="preserve"> </w:t>
      </w:r>
      <w:r w:rsidR="00FA1AEB">
        <w:rPr>
          <w:rFonts w:ascii="Arial" w:hAnsi="Arial" w:cs="Arial"/>
          <w:b/>
          <w:bCs/>
          <w:spacing w:val="-4"/>
          <w:sz w:val="22"/>
          <w:szCs w:val="22"/>
        </w:rPr>
        <w:t>M</w:t>
      </w:r>
      <w:r w:rsidR="00FA1AEB" w:rsidRPr="0096040F">
        <w:rPr>
          <w:rFonts w:ascii="Arial" w:hAnsi="Arial" w:cs="Arial"/>
          <w:b/>
          <w:bCs/>
          <w:spacing w:val="-4"/>
          <w:sz w:val="22"/>
          <w:szCs w:val="22"/>
        </w:rPr>
        <w:t>unicípio</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7C9EDB33"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0747C5">
        <w:rPr>
          <w:rFonts w:ascii="Arial" w:hAnsi="Arial" w:cs="Arial"/>
          <w:b/>
          <w:sz w:val="22"/>
          <w:szCs w:val="22"/>
        </w:rPr>
        <w:t>3</w:t>
      </w:r>
      <w:r w:rsidR="00FA1AEB">
        <w:rPr>
          <w:rFonts w:ascii="Arial" w:hAnsi="Arial" w:cs="Arial"/>
          <w:b/>
          <w:sz w:val="22"/>
          <w:szCs w:val="22"/>
        </w:rPr>
        <w:t>3</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DEA018E" w:rsidR="004A29E2" w:rsidRDefault="00FD0269" w:rsidP="004A29E2">
      <w:pPr>
        <w:spacing w:line="23" w:lineRule="atLeast"/>
        <w:rPr>
          <w:rFonts w:ascii="Arial" w:hAnsi="Arial" w:cs="Arial"/>
          <w:b/>
          <w:sz w:val="22"/>
          <w:szCs w:val="22"/>
        </w:rPr>
      </w:pPr>
      <w:r>
        <w:rPr>
          <w:rFonts w:ascii="Arial" w:hAnsi="Arial" w:cs="Arial"/>
          <w:b/>
          <w:sz w:val="22"/>
          <w:szCs w:val="22"/>
        </w:rPr>
        <w:t>Helvécio Campos de Albuquerque</w:t>
      </w:r>
      <w:r w:rsidR="004A29E2">
        <w:rPr>
          <w:rFonts w:ascii="Arial" w:hAnsi="Arial" w:cs="Arial"/>
          <w:b/>
          <w:sz w:val="22"/>
          <w:szCs w:val="22"/>
        </w:rPr>
        <w:t xml:space="preserve"> </w:t>
      </w:r>
    </w:p>
    <w:p w14:paraId="12BD42E9" w14:textId="4D9E4BBD"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FD0269">
        <w:rPr>
          <w:rFonts w:ascii="Arial" w:hAnsi="Arial" w:cs="Arial"/>
          <w:b/>
          <w:sz w:val="22"/>
          <w:szCs w:val="22"/>
        </w:rPr>
        <w:t>Saúde</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w:t>
      </w:r>
      <w:r w:rsidR="00800A2B" w:rsidRPr="004D618B">
        <w:rPr>
          <w:rFonts w:ascii="Arial" w:hAnsi="Arial" w:cs="Arial"/>
          <w:b/>
          <w:bCs/>
          <w:sz w:val="22"/>
          <w:szCs w:val="22"/>
        </w:rPr>
        <w:t>T</w:t>
      </w:r>
      <w:r w:rsidR="00D12B57" w:rsidRPr="004D618B">
        <w:rPr>
          <w:rFonts w:ascii="Arial" w:hAnsi="Arial" w:cs="Arial"/>
          <w:b/>
          <w:bCs/>
          <w:sz w:val="22"/>
          <w:szCs w:val="22"/>
        </w:rPr>
        <w:t>ERMO DE REFER</w:t>
      </w:r>
      <w:r w:rsidR="00DB21BB" w:rsidRPr="004D618B">
        <w:rPr>
          <w:rFonts w:ascii="Arial" w:hAnsi="Arial" w:cs="Arial"/>
          <w:b/>
          <w:bCs/>
          <w:sz w:val="22"/>
          <w:szCs w:val="22"/>
        </w:rPr>
        <w:t>Ê</w:t>
      </w:r>
      <w:r w:rsidR="00D12B57" w:rsidRPr="004D618B">
        <w:rPr>
          <w:rFonts w:ascii="Arial" w:hAnsi="Arial" w:cs="Arial"/>
          <w:b/>
          <w:bCs/>
          <w:sz w:val="22"/>
          <w:szCs w:val="22"/>
        </w:rPr>
        <w:t>NCIA</w:t>
      </w:r>
    </w:p>
    <w:p w14:paraId="314AA376" w14:textId="77777777" w:rsidR="004D618B" w:rsidRPr="004D618B" w:rsidRDefault="004D618B" w:rsidP="004D618B">
      <w:pPr>
        <w:spacing w:line="276" w:lineRule="auto"/>
        <w:rPr>
          <w:rFonts w:ascii="Arial" w:hAnsi="Arial" w:cs="Arial"/>
          <w:b/>
          <w:sz w:val="22"/>
          <w:szCs w:val="22"/>
        </w:rPr>
      </w:pPr>
    </w:p>
    <w:p w14:paraId="176DC45B" w14:textId="77777777" w:rsidR="004D618B" w:rsidRPr="004D618B" w:rsidRDefault="004D618B" w:rsidP="004D618B">
      <w:pPr>
        <w:spacing w:line="276" w:lineRule="auto"/>
        <w:jc w:val="both"/>
        <w:rPr>
          <w:rFonts w:ascii="Arial" w:hAnsi="Arial" w:cs="Arial"/>
          <w:b/>
          <w:sz w:val="22"/>
          <w:szCs w:val="22"/>
        </w:rPr>
      </w:pPr>
      <w:r w:rsidRPr="004D618B">
        <w:rPr>
          <w:rFonts w:ascii="Arial" w:hAnsi="Arial" w:cs="Arial"/>
          <w:b/>
          <w:sz w:val="22"/>
          <w:szCs w:val="22"/>
        </w:rPr>
        <w:t>1. OBJETO:</w:t>
      </w:r>
    </w:p>
    <w:p w14:paraId="07A15836" w14:textId="77777777" w:rsidR="004D618B" w:rsidRPr="004D618B" w:rsidRDefault="004D618B" w:rsidP="004D618B">
      <w:pPr>
        <w:spacing w:after="240" w:line="276" w:lineRule="auto"/>
        <w:jc w:val="both"/>
        <w:rPr>
          <w:rFonts w:ascii="Arial" w:hAnsi="Arial" w:cs="Arial"/>
          <w:color w:val="000000"/>
          <w:sz w:val="22"/>
          <w:szCs w:val="22"/>
        </w:rPr>
      </w:pPr>
      <w:r w:rsidRPr="004D618B">
        <w:rPr>
          <w:rFonts w:ascii="Arial" w:hAnsi="Arial" w:cs="Arial"/>
          <w:color w:val="000000"/>
          <w:sz w:val="22"/>
          <w:szCs w:val="22"/>
        </w:rPr>
        <w:t>O Objeto do presente é a Aquisição de Medicamentos para serem distribuídos à população do Município de Janaúba/MG.</w:t>
      </w:r>
    </w:p>
    <w:p w14:paraId="53C1CEB5" w14:textId="77777777" w:rsidR="004D618B" w:rsidRPr="004D618B" w:rsidRDefault="004D618B" w:rsidP="004D618B">
      <w:pPr>
        <w:jc w:val="both"/>
        <w:rPr>
          <w:rFonts w:ascii="Arial" w:hAnsi="Arial" w:cs="Arial"/>
          <w:b/>
          <w:sz w:val="22"/>
          <w:szCs w:val="22"/>
        </w:rPr>
      </w:pPr>
      <w:r w:rsidRPr="004D618B">
        <w:rPr>
          <w:rFonts w:ascii="Arial" w:hAnsi="Arial" w:cs="Arial"/>
          <w:b/>
          <w:sz w:val="22"/>
          <w:szCs w:val="22"/>
        </w:rPr>
        <w:t>2. JUSTIFICATIVA:</w:t>
      </w:r>
    </w:p>
    <w:p w14:paraId="71898FC5" w14:textId="6C5A1AB8" w:rsidR="004D618B" w:rsidRPr="004D618B" w:rsidRDefault="004D618B" w:rsidP="004D618B">
      <w:pPr>
        <w:spacing w:after="240" w:line="276" w:lineRule="auto"/>
        <w:rPr>
          <w:rFonts w:ascii="Arial" w:hAnsi="Arial" w:cs="Arial"/>
          <w:sz w:val="22"/>
          <w:szCs w:val="22"/>
        </w:rPr>
      </w:pPr>
      <w:r w:rsidRPr="004D618B">
        <w:rPr>
          <w:rFonts w:ascii="Arial" w:hAnsi="Arial" w:cs="Arial"/>
          <w:sz w:val="22"/>
          <w:szCs w:val="22"/>
        </w:rPr>
        <w:t xml:space="preserve">A aquisição de fármacos conforme descrição apresentada no presente termo de referência tem por objetivo assegurar a continuidade na assistência em saúde prestada a população usuária do SUS nesse Município. </w:t>
      </w:r>
    </w:p>
    <w:p w14:paraId="455D5A7F" w14:textId="57BFE86C" w:rsidR="004D618B" w:rsidRPr="004D618B" w:rsidRDefault="004D618B" w:rsidP="004D618B">
      <w:pPr>
        <w:spacing w:after="240" w:line="276" w:lineRule="auto"/>
        <w:rPr>
          <w:rFonts w:ascii="Arial" w:hAnsi="Arial" w:cs="Arial"/>
          <w:sz w:val="22"/>
          <w:szCs w:val="22"/>
        </w:rPr>
      </w:pPr>
      <w:r w:rsidRPr="004D618B">
        <w:rPr>
          <w:rFonts w:ascii="Arial" w:hAnsi="Arial" w:cs="Arial"/>
          <w:sz w:val="22"/>
          <w:szCs w:val="22"/>
        </w:rPr>
        <w:t>Além da aquisição e disponibilização de medicamentos compreendidos entre o grupo de medicamentos básicos e estratégicos, em diversas situações o Município de Janaúba, através da Secretaria Municipal de Saúde, precisa em caráter assistencial disponibilizar fármacos não compreendidos entre os grupos de medicamentos acima mencionados.</w:t>
      </w:r>
    </w:p>
    <w:p w14:paraId="2965A390" w14:textId="78446081" w:rsidR="004D618B" w:rsidRPr="004D618B" w:rsidRDefault="004D618B" w:rsidP="004D618B">
      <w:pPr>
        <w:pBdr>
          <w:top w:val="nil"/>
          <w:left w:val="nil"/>
          <w:bottom w:val="nil"/>
          <w:right w:val="nil"/>
          <w:between w:val="nil"/>
        </w:pBdr>
        <w:spacing w:after="240" w:line="276" w:lineRule="auto"/>
        <w:rPr>
          <w:rFonts w:ascii="Arial" w:hAnsi="Arial" w:cs="Arial"/>
          <w:color w:val="000000"/>
          <w:sz w:val="22"/>
          <w:szCs w:val="22"/>
        </w:rPr>
      </w:pPr>
      <w:r w:rsidRPr="004D618B">
        <w:rPr>
          <w:rFonts w:ascii="Arial" w:hAnsi="Arial" w:cs="Arial"/>
          <w:color w:val="000000"/>
          <w:sz w:val="22"/>
          <w:szCs w:val="22"/>
        </w:rPr>
        <w:t>Somado a necessidade de dispor de tais fármacos, o Município precisa assegurar o fornecimento dos mesmos de modo a não gerar desassistência a população usuária do SUS nesse Município.</w:t>
      </w:r>
    </w:p>
    <w:p w14:paraId="3B409498" w14:textId="24A050BD" w:rsidR="004D618B" w:rsidRPr="004D618B" w:rsidRDefault="004D618B" w:rsidP="004D618B">
      <w:pPr>
        <w:pBdr>
          <w:top w:val="nil"/>
          <w:left w:val="nil"/>
          <w:bottom w:val="nil"/>
          <w:right w:val="nil"/>
          <w:between w:val="nil"/>
        </w:pBdr>
        <w:spacing w:line="276" w:lineRule="auto"/>
        <w:rPr>
          <w:rFonts w:ascii="Arial" w:hAnsi="Arial" w:cs="Arial"/>
          <w:color w:val="000000"/>
          <w:sz w:val="22"/>
          <w:szCs w:val="22"/>
        </w:rPr>
      </w:pPr>
      <w:r w:rsidRPr="004D618B">
        <w:rPr>
          <w:rFonts w:ascii="Arial" w:hAnsi="Arial" w:cs="Arial"/>
          <w:color w:val="000000"/>
          <w:sz w:val="22"/>
          <w:szCs w:val="22"/>
        </w:rPr>
        <w:t>Encontram-se inclusos no rol de medicamentos apresentados no termo de referência em anexo, os fármacos dispensados a população através de demandas judiciais, pareceres da comissão permanente de farmacoterapêutica, dentre outros necessários e demandados pelos serviços do SUS em benefício da população.</w:t>
      </w:r>
    </w:p>
    <w:p w14:paraId="3791576C" w14:textId="77777777" w:rsidR="004D618B" w:rsidRPr="004D618B" w:rsidRDefault="004D618B" w:rsidP="004D618B">
      <w:pPr>
        <w:spacing w:line="276" w:lineRule="auto"/>
        <w:rPr>
          <w:rFonts w:ascii="Arial" w:hAnsi="Arial" w:cs="Arial"/>
          <w:sz w:val="22"/>
          <w:szCs w:val="22"/>
        </w:rPr>
      </w:pPr>
    </w:p>
    <w:p w14:paraId="5DD399A8" w14:textId="35462C04" w:rsidR="004D618B" w:rsidRPr="004D618B" w:rsidRDefault="004D618B" w:rsidP="004D618B">
      <w:pPr>
        <w:spacing w:line="276" w:lineRule="auto"/>
        <w:rPr>
          <w:rFonts w:ascii="Arial" w:hAnsi="Arial" w:cs="Arial"/>
          <w:sz w:val="22"/>
          <w:szCs w:val="22"/>
        </w:rPr>
      </w:pPr>
      <w:r w:rsidRPr="004D618B">
        <w:rPr>
          <w:rFonts w:ascii="Arial" w:hAnsi="Arial" w:cs="Arial"/>
          <w:sz w:val="22"/>
          <w:szCs w:val="22"/>
        </w:rPr>
        <w:t>Ante o exposto, fica evidenciada a importância de realizar processo licitatório para Aquisição de Medicamentos, conforme descrição e quantitativos apresentados no presente termo de referência.</w:t>
      </w:r>
    </w:p>
    <w:p w14:paraId="44E5DBFF" w14:textId="77777777" w:rsidR="004D618B" w:rsidRPr="004D618B" w:rsidRDefault="004D618B" w:rsidP="004D618B">
      <w:pPr>
        <w:spacing w:line="276" w:lineRule="auto"/>
        <w:jc w:val="both"/>
        <w:rPr>
          <w:rFonts w:ascii="Arial" w:hAnsi="Arial" w:cs="Arial"/>
          <w:sz w:val="22"/>
          <w:szCs w:val="22"/>
        </w:rPr>
      </w:pPr>
    </w:p>
    <w:p w14:paraId="4135A339" w14:textId="77777777" w:rsidR="004D618B" w:rsidRPr="004D618B" w:rsidRDefault="004D618B" w:rsidP="004D618B">
      <w:pPr>
        <w:jc w:val="both"/>
        <w:rPr>
          <w:rFonts w:ascii="Arial" w:hAnsi="Arial" w:cs="Arial"/>
          <w:b/>
          <w:sz w:val="22"/>
          <w:szCs w:val="22"/>
        </w:rPr>
      </w:pPr>
      <w:r w:rsidRPr="004D618B">
        <w:rPr>
          <w:rFonts w:ascii="Arial" w:hAnsi="Arial" w:cs="Arial"/>
          <w:b/>
          <w:sz w:val="22"/>
          <w:szCs w:val="22"/>
        </w:rPr>
        <w:t>3. ESPECIFICAÇÃO DO OBJETO:</w:t>
      </w:r>
    </w:p>
    <w:p w14:paraId="07728433" w14:textId="77777777" w:rsidR="004D618B" w:rsidRPr="004D618B" w:rsidRDefault="004D618B" w:rsidP="004D618B">
      <w:pPr>
        <w:jc w:val="both"/>
        <w:rPr>
          <w:rFonts w:ascii="Arial" w:hAnsi="Arial" w:cs="Arial"/>
          <w:color w:val="000000"/>
          <w:sz w:val="22"/>
          <w:szCs w:val="22"/>
        </w:rPr>
      </w:pPr>
      <w:r w:rsidRPr="004D618B">
        <w:rPr>
          <w:rFonts w:ascii="Arial" w:hAnsi="Arial" w:cs="Arial"/>
          <w:color w:val="000000"/>
          <w:sz w:val="22"/>
          <w:szCs w:val="22"/>
        </w:rPr>
        <w:t>Itens a serem adquiridos devem apresentar conformidade com os descritivos e quantidades a seguir relacionados:</w:t>
      </w:r>
    </w:p>
    <w:tbl>
      <w:tblPr>
        <w:tblW w:w="9671" w:type="dxa"/>
        <w:jc w:val="center"/>
        <w:tblLayout w:type="fixed"/>
        <w:tblCellMar>
          <w:left w:w="70" w:type="dxa"/>
          <w:right w:w="70" w:type="dxa"/>
        </w:tblCellMar>
        <w:tblLook w:val="04A0" w:firstRow="1" w:lastRow="0" w:firstColumn="1" w:lastColumn="0" w:noHBand="0" w:noVBand="1"/>
      </w:tblPr>
      <w:tblGrid>
        <w:gridCol w:w="562"/>
        <w:gridCol w:w="1454"/>
        <w:gridCol w:w="3119"/>
        <w:gridCol w:w="992"/>
        <w:gridCol w:w="1276"/>
        <w:gridCol w:w="1097"/>
        <w:gridCol w:w="1171"/>
      </w:tblGrid>
      <w:tr w:rsidR="004D618B" w:rsidRPr="004D618B" w14:paraId="7A140CCC" w14:textId="77777777" w:rsidTr="004D618B">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34102" w14:textId="77777777" w:rsidR="004D618B" w:rsidRPr="004D618B" w:rsidRDefault="004D618B" w:rsidP="00814BAC">
            <w:pPr>
              <w:jc w:val="center"/>
              <w:rPr>
                <w:rFonts w:ascii="Arial" w:hAnsi="Arial" w:cs="Arial"/>
                <w:b/>
              </w:rPr>
            </w:pPr>
            <w:r w:rsidRPr="004D618B">
              <w:rPr>
                <w:rFonts w:ascii="Arial" w:hAnsi="Arial" w:cs="Arial"/>
                <w:b/>
              </w:rPr>
              <w:t>N°</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2591B1CF" w14:textId="77777777" w:rsidR="004D618B" w:rsidRPr="004D618B" w:rsidRDefault="004D618B" w:rsidP="00814BAC">
            <w:pPr>
              <w:jc w:val="center"/>
              <w:rPr>
                <w:rFonts w:ascii="Arial" w:hAnsi="Arial" w:cs="Arial"/>
                <w:b/>
              </w:rPr>
            </w:pPr>
            <w:r w:rsidRPr="004D618B">
              <w:rPr>
                <w:rFonts w:ascii="Arial" w:hAnsi="Arial" w:cs="Arial"/>
                <w:b/>
              </w:rPr>
              <w:t>Item</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15F21FF" w14:textId="77777777" w:rsidR="004D618B" w:rsidRPr="004D618B" w:rsidRDefault="004D618B" w:rsidP="00814BAC">
            <w:pPr>
              <w:jc w:val="center"/>
              <w:rPr>
                <w:rFonts w:ascii="Arial" w:hAnsi="Arial" w:cs="Arial"/>
                <w:b/>
              </w:rPr>
            </w:pPr>
            <w:r w:rsidRPr="004D618B">
              <w:rPr>
                <w:rFonts w:ascii="Arial" w:hAnsi="Arial" w:cs="Arial"/>
                <w:b/>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A81EA3" w14:textId="77777777" w:rsidR="004D618B" w:rsidRPr="004D618B" w:rsidRDefault="004D618B" w:rsidP="00814BAC">
            <w:pPr>
              <w:jc w:val="center"/>
              <w:rPr>
                <w:rFonts w:ascii="Arial" w:hAnsi="Arial" w:cs="Arial"/>
                <w:b/>
              </w:rPr>
            </w:pPr>
            <w:r w:rsidRPr="004D618B">
              <w:rPr>
                <w:rFonts w:ascii="Arial" w:hAnsi="Arial" w:cs="Arial"/>
                <w:b/>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AC1560" w14:textId="77777777" w:rsidR="004D618B" w:rsidRPr="004D618B" w:rsidRDefault="004D618B" w:rsidP="00814BAC">
            <w:pPr>
              <w:jc w:val="center"/>
              <w:rPr>
                <w:rFonts w:ascii="Arial" w:hAnsi="Arial" w:cs="Arial"/>
                <w:b/>
              </w:rPr>
            </w:pPr>
            <w:r w:rsidRPr="004D618B">
              <w:rPr>
                <w:rFonts w:ascii="Arial" w:hAnsi="Arial" w:cs="Arial"/>
                <w:b/>
              </w:rPr>
              <w:t>Quantidade</w:t>
            </w:r>
          </w:p>
        </w:tc>
        <w:tc>
          <w:tcPr>
            <w:tcW w:w="1097" w:type="dxa"/>
            <w:tcBorders>
              <w:top w:val="single" w:sz="4" w:space="0" w:color="auto"/>
              <w:left w:val="nil"/>
              <w:bottom w:val="single" w:sz="4" w:space="0" w:color="auto"/>
              <w:right w:val="single" w:sz="4" w:space="0" w:color="auto"/>
            </w:tcBorders>
            <w:vAlign w:val="center"/>
          </w:tcPr>
          <w:p w14:paraId="21BCECA0" w14:textId="77777777" w:rsidR="004D618B" w:rsidRPr="004D618B" w:rsidRDefault="004D618B" w:rsidP="00814BAC">
            <w:pPr>
              <w:jc w:val="center"/>
              <w:rPr>
                <w:rFonts w:ascii="Arial" w:hAnsi="Arial" w:cs="Arial"/>
                <w:b/>
              </w:rPr>
            </w:pPr>
            <w:r w:rsidRPr="004D618B">
              <w:rPr>
                <w:rFonts w:ascii="Arial" w:hAnsi="Arial" w:cs="Arial"/>
                <w:b/>
              </w:rPr>
              <w:t>Valor Unitário</w:t>
            </w:r>
          </w:p>
        </w:tc>
        <w:tc>
          <w:tcPr>
            <w:tcW w:w="1171" w:type="dxa"/>
            <w:tcBorders>
              <w:top w:val="single" w:sz="4" w:space="0" w:color="auto"/>
              <w:left w:val="nil"/>
              <w:bottom w:val="single" w:sz="4" w:space="0" w:color="auto"/>
              <w:right w:val="single" w:sz="4" w:space="0" w:color="auto"/>
            </w:tcBorders>
            <w:vAlign w:val="center"/>
          </w:tcPr>
          <w:p w14:paraId="67CE8D6A" w14:textId="77777777" w:rsidR="004D618B" w:rsidRPr="004D618B" w:rsidRDefault="004D618B" w:rsidP="00814BAC">
            <w:pPr>
              <w:jc w:val="center"/>
              <w:rPr>
                <w:rFonts w:ascii="Arial" w:hAnsi="Arial" w:cs="Arial"/>
                <w:b/>
              </w:rPr>
            </w:pPr>
            <w:r w:rsidRPr="004D618B">
              <w:rPr>
                <w:rFonts w:ascii="Arial" w:hAnsi="Arial" w:cs="Arial"/>
                <w:b/>
              </w:rPr>
              <w:t>Valor Total</w:t>
            </w:r>
          </w:p>
        </w:tc>
      </w:tr>
      <w:tr w:rsidR="004D618B" w:rsidRPr="004D618B" w14:paraId="7DC2CCFB" w14:textId="77777777" w:rsidTr="004D618B">
        <w:trPr>
          <w:trHeight w:val="63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E3BE086" w14:textId="77777777" w:rsidR="004D618B" w:rsidRPr="004D618B" w:rsidRDefault="004D618B" w:rsidP="00814BAC">
            <w:pPr>
              <w:jc w:val="center"/>
              <w:rPr>
                <w:rFonts w:ascii="Arial" w:hAnsi="Arial" w:cs="Arial"/>
                <w:b/>
              </w:rPr>
            </w:pPr>
            <w:r w:rsidRPr="004D618B">
              <w:rPr>
                <w:rFonts w:ascii="Arial" w:hAnsi="Arial" w:cs="Arial"/>
                <w:b/>
                <w:color w:val="000000" w:themeColor="text1"/>
              </w:rPr>
              <w:t>1</w:t>
            </w:r>
          </w:p>
        </w:tc>
        <w:tc>
          <w:tcPr>
            <w:tcW w:w="1454" w:type="dxa"/>
            <w:tcBorders>
              <w:top w:val="nil"/>
              <w:left w:val="nil"/>
              <w:bottom w:val="single" w:sz="4" w:space="0" w:color="auto"/>
              <w:right w:val="single" w:sz="4" w:space="0" w:color="auto"/>
            </w:tcBorders>
            <w:shd w:val="clear" w:color="auto" w:fill="auto"/>
            <w:vAlign w:val="center"/>
          </w:tcPr>
          <w:p w14:paraId="0A215C9C" w14:textId="77777777" w:rsidR="004D618B" w:rsidRPr="004D618B" w:rsidRDefault="004D618B" w:rsidP="00814BAC">
            <w:pPr>
              <w:rPr>
                <w:rFonts w:ascii="Arial" w:hAnsi="Arial" w:cs="Arial"/>
                <w:b/>
              </w:rPr>
            </w:pPr>
            <w:proofErr w:type="spellStart"/>
            <w:r w:rsidRPr="004D618B">
              <w:rPr>
                <w:rFonts w:ascii="Arial" w:hAnsi="Arial" w:cs="Arial"/>
                <w:color w:val="000000"/>
              </w:rPr>
              <w:t>Bevacizumabe</w:t>
            </w:r>
            <w:proofErr w:type="spellEnd"/>
            <w:r w:rsidRPr="004D618B">
              <w:rPr>
                <w:rFonts w:ascii="Arial" w:hAnsi="Arial" w:cs="Arial"/>
                <w:color w:val="000000"/>
              </w:rPr>
              <w:t>/</w:t>
            </w:r>
            <w:proofErr w:type="spellStart"/>
            <w:r w:rsidRPr="004D618B">
              <w:rPr>
                <w:rFonts w:ascii="Arial" w:hAnsi="Arial" w:cs="Arial"/>
                <w:color w:val="000000"/>
              </w:rPr>
              <w:t>Avastin</w:t>
            </w:r>
            <w:proofErr w:type="spellEnd"/>
            <w:r w:rsidRPr="004D618B">
              <w:rPr>
                <w:rFonts w:ascii="Arial" w:hAnsi="Arial" w:cs="Arial"/>
                <w:color w:val="000000"/>
              </w:rPr>
              <w:t xml:space="preserve"> 100 mg</w:t>
            </w:r>
          </w:p>
        </w:tc>
        <w:tc>
          <w:tcPr>
            <w:tcW w:w="3119" w:type="dxa"/>
            <w:tcBorders>
              <w:top w:val="nil"/>
              <w:left w:val="nil"/>
              <w:bottom w:val="single" w:sz="4" w:space="0" w:color="auto"/>
              <w:right w:val="single" w:sz="4" w:space="0" w:color="auto"/>
            </w:tcBorders>
            <w:shd w:val="clear" w:color="auto" w:fill="auto"/>
            <w:vAlign w:val="center"/>
          </w:tcPr>
          <w:p w14:paraId="3CEA7DC0"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ativo: </w:t>
            </w:r>
            <w:proofErr w:type="spellStart"/>
            <w:r w:rsidRPr="004D618B">
              <w:rPr>
                <w:rFonts w:ascii="Arial" w:hAnsi="Arial" w:cs="Arial"/>
                <w:color w:val="000000" w:themeColor="text1"/>
              </w:rPr>
              <w:t>Bevacizumabe</w:t>
            </w:r>
            <w:proofErr w:type="spellEnd"/>
            <w:r w:rsidRPr="004D618B">
              <w:rPr>
                <w:rFonts w:ascii="Arial" w:hAnsi="Arial" w:cs="Arial"/>
                <w:color w:val="000000" w:themeColor="text1"/>
              </w:rPr>
              <w:t>; Concentração: 100 mg; Forma Farmacêutica: rasco-ampola 4 ml</w:t>
            </w:r>
          </w:p>
        </w:tc>
        <w:tc>
          <w:tcPr>
            <w:tcW w:w="992" w:type="dxa"/>
            <w:tcBorders>
              <w:top w:val="nil"/>
              <w:left w:val="nil"/>
              <w:bottom w:val="single" w:sz="4" w:space="0" w:color="auto"/>
              <w:right w:val="single" w:sz="4" w:space="0" w:color="auto"/>
            </w:tcBorders>
            <w:shd w:val="clear" w:color="auto" w:fill="auto"/>
            <w:vAlign w:val="center"/>
          </w:tcPr>
          <w:p w14:paraId="0AE7079E"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5C1BFC35" w14:textId="77777777" w:rsidR="004D618B" w:rsidRPr="004D618B" w:rsidRDefault="004D618B" w:rsidP="00814BAC">
            <w:pPr>
              <w:jc w:val="center"/>
              <w:rPr>
                <w:rFonts w:ascii="Arial" w:hAnsi="Arial" w:cs="Arial"/>
              </w:rPr>
            </w:pPr>
            <w:r w:rsidRPr="004D618B">
              <w:rPr>
                <w:rFonts w:ascii="Arial" w:hAnsi="Arial" w:cs="Arial"/>
                <w:color w:val="000000"/>
              </w:rPr>
              <w:t>5</w:t>
            </w:r>
          </w:p>
        </w:tc>
        <w:tc>
          <w:tcPr>
            <w:tcW w:w="1097" w:type="dxa"/>
            <w:tcBorders>
              <w:top w:val="nil"/>
              <w:left w:val="nil"/>
              <w:bottom w:val="single" w:sz="4" w:space="0" w:color="auto"/>
              <w:right w:val="single" w:sz="4" w:space="0" w:color="auto"/>
            </w:tcBorders>
            <w:vAlign w:val="center"/>
          </w:tcPr>
          <w:p w14:paraId="38A765DB" w14:textId="77777777" w:rsidR="004D618B" w:rsidRPr="004D618B" w:rsidRDefault="004D618B" w:rsidP="00814BAC">
            <w:pPr>
              <w:jc w:val="center"/>
              <w:rPr>
                <w:rFonts w:ascii="Arial" w:hAnsi="Arial" w:cs="Arial"/>
                <w:color w:val="000000"/>
              </w:rPr>
            </w:pPr>
            <w:r w:rsidRPr="004D618B">
              <w:rPr>
                <w:rFonts w:ascii="Arial" w:hAnsi="Arial" w:cs="Arial"/>
                <w:color w:val="000000"/>
              </w:rPr>
              <w:t>R$ 2.754,22</w:t>
            </w:r>
          </w:p>
          <w:p w14:paraId="08FB4BEB" w14:textId="77777777" w:rsidR="004D618B" w:rsidRPr="004D618B" w:rsidRDefault="004D618B" w:rsidP="00814BAC">
            <w:pPr>
              <w:jc w:val="center"/>
              <w:rPr>
                <w:rFonts w:ascii="Arial" w:hAnsi="Arial" w:cs="Arial"/>
                <w:b/>
              </w:rPr>
            </w:pPr>
          </w:p>
        </w:tc>
        <w:tc>
          <w:tcPr>
            <w:tcW w:w="1171" w:type="dxa"/>
            <w:tcBorders>
              <w:top w:val="nil"/>
              <w:left w:val="nil"/>
              <w:bottom w:val="single" w:sz="4" w:space="0" w:color="auto"/>
              <w:right w:val="single" w:sz="4" w:space="0" w:color="auto"/>
            </w:tcBorders>
            <w:vAlign w:val="center"/>
          </w:tcPr>
          <w:p w14:paraId="2B9C232E" w14:textId="77777777" w:rsidR="004D618B" w:rsidRPr="004D618B" w:rsidRDefault="004D618B" w:rsidP="00814BAC">
            <w:pPr>
              <w:jc w:val="center"/>
              <w:rPr>
                <w:rFonts w:ascii="Arial" w:hAnsi="Arial" w:cs="Arial"/>
                <w:color w:val="000000"/>
              </w:rPr>
            </w:pPr>
            <w:r w:rsidRPr="004D618B">
              <w:rPr>
                <w:rFonts w:ascii="Arial" w:hAnsi="Arial" w:cs="Arial"/>
                <w:color w:val="000000"/>
              </w:rPr>
              <w:t>R$ 13.771,10</w:t>
            </w:r>
          </w:p>
          <w:p w14:paraId="1FFE6704" w14:textId="77777777" w:rsidR="004D618B" w:rsidRPr="004D618B" w:rsidRDefault="004D618B" w:rsidP="00814BAC">
            <w:pPr>
              <w:jc w:val="center"/>
              <w:rPr>
                <w:rFonts w:ascii="Arial" w:hAnsi="Arial" w:cs="Arial"/>
                <w:b/>
              </w:rPr>
            </w:pPr>
          </w:p>
        </w:tc>
      </w:tr>
      <w:tr w:rsidR="004D618B" w:rsidRPr="004D618B" w14:paraId="3F48B222" w14:textId="77777777" w:rsidTr="004D618B">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53EB2CB" w14:textId="77777777" w:rsidR="004D618B" w:rsidRPr="004D618B" w:rsidRDefault="004D618B" w:rsidP="00814BAC">
            <w:pPr>
              <w:jc w:val="center"/>
              <w:rPr>
                <w:rFonts w:ascii="Arial" w:hAnsi="Arial" w:cs="Arial"/>
                <w:b/>
              </w:rPr>
            </w:pPr>
            <w:r w:rsidRPr="004D618B">
              <w:rPr>
                <w:rFonts w:ascii="Arial" w:hAnsi="Arial" w:cs="Arial"/>
                <w:b/>
                <w:color w:val="000000" w:themeColor="text1"/>
              </w:rPr>
              <w:t>2</w:t>
            </w:r>
          </w:p>
        </w:tc>
        <w:tc>
          <w:tcPr>
            <w:tcW w:w="1454" w:type="dxa"/>
            <w:tcBorders>
              <w:top w:val="nil"/>
              <w:left w:val="nil"/>
              <w:bottom w:val="single" w:sz="4" w:space="0" w:color="auto"/>
              <w:right w:val="single" w:sz="4" w:space="0" w:color="auto"/>
            </w:tcBorders>
            <w:shd w:val="clear" w:color="auto" w:fill="auto"/>
            <w:vAlign w:val="center"/>
          </w:tcPr>
          <w:p w14:paraId="415DE818" w14:textId="77777777" w:rsidR="004D618B" w:rsidRPr="004D618B" w:rsidRDefault="004D618B" w:rsidP="00814BAC">
            <w:pPr>
              <w:rPr>
                <w:rFonts w:ascii="Arial" w:hAnsi="Arial" w:cs="Arial"/>
                <w:b/>
              </w:rPr>
            </w:pPr>
            <w:proofErr w:type="spellStart"/>
            <w:r w:rsidRPr="004D618B">
              <w:rPr>
                <w:rFonts w:ascii="Arial" w:hAnsi="Arial" w:cs="Arial"/>
                <w:color w:val="000000"/>
              </w:rPr>
              <w:t>Bromidrato</w:t>
            </w:r>
            <w:proofErr w:type="spellEnd"/>
            <w:r w:rsidRPr="004D618B">
              <w:rPr>
                <w:rFonts w:ascii="Arial" w:hAnsi="Arial" w:cs="Arial"/>
                <w:color w:val="000000"/>
              </w:rPr>
              <w:t xml:space="preserve"> de </w:t>
            </w:r>
            <w:proofErr w:type="spellStart"/>
            <w:r w:rsidRPr="004D618B">
              <w:rPr>
                <w:rFonts w:ascii="Arial" w:hAnsi="Arial" w:cs="Arial"/>
                <w:color w:val="000000"/>
              </w:rPr>
              <w:t>Fenoterol</w:t>
            </w:r>
            <w:proofErr w:type="spellEnd"/>
            <w:r w:rsidRPr="004D618B">
              <w:rPr>
                <w:rFonts w:ascii="Arial" w:hAnsi="Arial" w:cs="Arial"/>
                <w:color w:val="000000"/>
              </w:rPr>
              <w:t xml:space="preserve"> </w:t>
            </w:r>
            <w:proofErr w:type="spellStart"/>
            <w:r w:rsidRPr="004D618B">
              <w:rPr>
                <w:rFonts w:ascii="Arial" w:hAnsi="Arial" w:cs="Arial"/>
                <w:color w:val="000000"/>
              </w:rPr>
              <w:t>Solucao</w:t>
            </w:r>
            <w:proofErr w:type="spellEnd"/>
            <w:r w:rsidRPr="004D618B">
              <w:rPr>
                <w:rFonts w:ascii="Arial" w:hAnsi="Arial" w:cs="Arial"/>
                <w:color w:val="000000"/>
              </w:rPr>
              <w:t xml:space="preserve"> de 5mg/ml</w:t>
            </w:r>
          </w:p>
        </w:tc>
        <w:tc>
          <w:tcPr>
            <w:tcW w:w="3119" w:type="dxa"/>
            <w:tcBorders>
              <w:top w:val="nil"/>
              <w:left w:val="nil"/>
              <w:bottom w:val="single" w:sz="4" w:space="0" w:color="auto"/>
              <w:right w:val="single" w:sz="4" w:space="0" w:color="auto"/>
            </w:tcBorders>
            <w:shd w:val="clear" w:color="auto" w:fill="auto"/>
            <w:vAlign w:val="center"/>
          </w:tcPr>
          <w:p w14:paraId="4A9DAC19" w14:textId="77777777" w:rsidR="004D618B" w:rsidRPr="004D618B" w:rsidRDefault="004D618B" w:rsidP="00814BAC">
            <w:pPr>
              <w:rPr>
                <w:rFonts w:ascii="Arial" w:hAnsi="Arial" w:cs="Arial"/>
              </w:rPr>
            </w:pPr>
            <w:proofErr w:type="spellStart"/>
            <w:r w:rsidRPr="004D618B">
              <w:rPr>
                <w:rFonts w:ascii="Arial" w:hAnsi="Arial" w:cs="Arial"/>
                <w:color w:val="000000" w:themeColor="text1"/>
              </w:rPr>
              <w:t>Bromidrato</w:t>
            </w:r>
            <w:proofErr w:type="spellEnd"/>
            <w:r w:rsidRPr="004D618B">
              <w:rPr>
                <w:rFonts w:ascii="Arial" w:hAnsi="Arial" w:cs="Arial"/>
                <w:color w:val="000000" w:themeColor="text1"/>
              </w:rPr>
              <w:t xml:space="preserve"> de </w:t>
            </w:r>
            <w:proofErr w:type="spellStart"/>
            <w:r w:rsidRPr="004D618B">
              <w:rPr>
                <w:rFonts w:ascii="Arial" w:hAnsi="Arial" w:cs="Arial"/>
                <w:color w:val="000000" w:themeColor="text1"/>
              </w:rPr>
              <w:t>Fenoterol</w:t>
            </w:r>
            <w:proofErr w:type="spellEnd"/>
            <w:r w:rsidRPr="004D618B">
              <w:rPr>
                <w:rFonts w:ascii="Arial" w:hAnsi="Arial" w:cs="Arial"/>
                <w:color w:val="000000" w:themeColor="text1"/>
              </w:rPr>
              <w:t xml:space="preserve"> </w:t>
            </w:r>
            <w:proofErr w:type="spellStart"/>
            <w:r w:rsidRPr="004D618B">
              <w:rPr>
                <w:rFonts w:ascii="Arial" w:hAnsi="Arial" w:cs="Arial"/>
                <w:color w:val="000000" w:themeColor="text1"/>
              </w:rPr>
              <w:t>Solucao</w:t>
            </w:r>
            <w:proofErr w:type="spellEnd"/>
            <w:r w:rsidRPr="004D618B">
              <w:rPr>
                <w:rFonts w:ascii="Arial" w:hAnsi="Arial" w:cs="Arial"/>
                <w:color w:val="000000" w:themeColor="text1"/>
              </w:rPr>
              <w:t xml:space="preserve"> de 5mg/ml – 20 ml</w:t>
            </w:r>
          </w:p>
        </w:tc>
        <w:tc>
          <w:tcPr>
            <w:tcW w:w="992" w:type="dxa"/>
            <w:tcBorders>
              <w:top w:val="nil"/>
              <w:left w:val="nil"/>
              <w:bottom w:val="single" w:sz="4" w:space="0" w:color="auto"/>
              <w:right w:val="single" w:sz="4" w:space="0" w:color="auto"/>
            </w:tcBorders>
            <w:shd w:val="clear" w:color="auto" w:fill="auto"/>
            <w:vAlign w:val="center"/>
          </w:tcPr>
          <w:p w14:paraId="1DE00A95"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3702C541" w14:textId="77777777" w:rsidR="004D618B" w:rsidRPr="004D618B" w:rsidRDefault="004D618B" w:rsidP="00814BAC">
            <w:pPr>
              <w:jc w:val="center"/>
              <w:rPr>
                <w:rFonts w:ascii="Arial" w:hAnsi="Arial" w:cs="Arial"/>
              </w:rPr>
            </w:pPr>
            <w:r w:rsidRPr="004D618B">
              <w:rPr>
                <w:rFonts w:ascii="Arial" w:hAnsi="Arial" w:cs="Arial"/>
                <w:color w:val="000000"/>
              </w:rPr>
              <w:t>100</w:t>
            </w:r>
          </w:p>
        </w:tc>
        <w:tc>
          <w:tcPr>
            <w:tcW w:w="1097" w:type="dxa"/>
            <w:tcBorders>
              <w:top w:val="nil"/>
              <w:left w:val="nil"/>
              <w:bottom w:val="single" w:sz="4" w:space="0" w:color="auto"/>
              <w:right w:val="single" w:sz="4" w:space="0" w:color="auto"/>
            </w:tcBorders>
            <w:vAlign w:val="center"/>
          </w:tcPr>
          <w:p w14:paraId="00562143" w14:textId="77777777" w:rsidR="004D618B" w:rsidRPr="004D618B" w:rsidRDefault="004D618B" w:rsidP="00814BAC">
            <w:pPr>
              <w:jc w:val="center"/>
              <w:rPr>
                <w:rFonts w:ascii="Arial" w:hAnsi="Arial" w:cs="Arial"/>
                <w:color w:val="000000"/>
              </w:rPr>
            </w:pPr>
            <w:r w:rsidRPr="004D618B">
              <w:rPr>
                <w:rFonts w:ascii="Arial" w:hAnsi="Arial" w:cs="Arial"/>
                <w:color w:val="000000"/>
              </w:rPr>
              <w:t>R$ 11,55</w:t>
            </w:r>
          </w:p>
          <w:p w14:paraId="0346C83B" w14:textId="77777777" w:rsidR="004D618B" w:rsidRPr="004D618B" w:rsidRDefault="004D618B" w:rsidP="00814BAC">
            <w:pPr>
              <w:jc w:val="center"/>
              <w:rPr>
                <w:rFonts w:ascii="Arial" w:hAnsi="Arial" w:cs="Arial"/>
              </w:rPr>
            </w:pPr>
          </w:p>
        </w:tc>
        <w:tc>
          <w:tcPr>
            <w:tcW w:w="1171" w:type="dxa"/>
            <w:tcBorders>
              <w:top w:val="nil"/>
              <w:left w:val="nil"/>
              <w:bottom w:val="single" w:sz="4" w:space="0" w:color="auto"/>
              <w:right w:val="single" w:sz="4" w:space="0" w:color="auto"/>
            </w:tcBorders>
            <w:vAlign w:val="center"/>
          </w:tcPr>
          <w:p w14:paraId="4D7C3E73" w14:textId="77777777" w:rsidR="004D618B" w:rsidRPr="004D618B" w:rsidRDefault="004D618B" w:rsidP="00814BAC">
            <w:pPr>
              <w:jc w:val="center"/>
              <w:rPr>
                <w:rFonts w:ascii="Arial" w:hAnsi="Arial" w:cs="Arial"/>
                <w:color w:val="000000"/>
              </w:rPr>
            </w:pPr>
            <w:r w:rsidRPr="004D618B">
              <w:rPr>
                <w:rFonts w:ascii="Arial" w:hAnsi="Arial" w:cs="Arial"/>
                <w:color w:val="000000"/>
              </w:rPr>
              <w:t>R$ 1.155,00</w:t>
            </w:r>
          </w:p>
          <w:p w14:paraId="3274A0C7" w14:textId="77777777" w:rsidR="004D618B" w:rsidRPr="004D618B" w:rsidRDefault="004D618B" w:rsidP="00814BAC">
            <w:pPr>
              <w:jc w:val="center"/>
              <w:rPr>
                <w:rFonts w:ascii="Arial" w:hAnsi="Arial" w:cs="Arial"/>
                <w:b/>
              </w:rPr>
            </w:pPr>
          </w:p>
        </w:tc>
      </w:tr>
      <w:tr w:rsidR="004D618B" w:rsidRPr="004D618B" w14:paraId="4AD9A5A6" w14:textId="77777777" w:rsidTr="004D618B">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2E692E6" w14:textId="77777777" w:rsidR="004D618B" w:rsidRPr="004D618B" w:rsidRDefault="004D618B" w:rsidP="00814BAC">
            <w:pPr>
              <w:jc w:val="center"/>
              <w:rPr>
                <w:rFonts w:ascii="Arial" w:hAnsi="Arial" w:cs="Arial"/>
                <w:b/>
              </w:rPr>
            </w:pPr>
            <w:r w:rsidRPr="004D618B">
              <w:rPr>
                <w:rFonts w:ascii="Arial" w:hAnsi="Arial" w:cs="Arial"/>
                <w:b/>
                <w:color w:val="000000" w:themeColor="text1"/>
              </w:rPr>
              <w:t>3</w:t>
            </w:r>
          </w:p>
        </w:tc>
        <w:tc>
          <w:tcPr>
            <w:tcW w:w="1454" w:type="dxa"/>
            <w:tcBorders>
              <w:top w:val="nil"/>
              <w:left w:val="nil"/>
              <w:bottom w:val="single" w:sz="4" w:space="0" w:color="auto"/>
              <w:right w:val="single" w:sz="4" w:space="0" w:color="auto"/>
            </w:tcBorders>
            <w:shd w:val="clear" w:color="auto" w:fill="auto"/>
            <w:vAlign w:val="center"/>
          </w:tcPr>
          <w:p w14:paraId="429E6582" w14:textId="77777777" w:rsidR="004D618B" w:rsidRPr="004D618B" w:rsidRDefault="004D618B" w:rsidP="00814BAC">
            <w:pPr>
              <w:rPr>
                <w:rFonts w:ascii="Arial" w:hAnsi="Arial" w:cs="Arial"/>
                <w:b/>
              </w:rPr>
            </w:pPr>
            <w:r w:rsidRPr="004D618B">
              <w:rPr>
                <w:rFonts w:ascii="Arial" w:hAnsi="Arial" w:cs="Arial"/>
                <w:color w:val="000000"/>
              </w:rPr>
              <w:t>Clortalidona 25 mg</w:t>
            </w:r>
          </w:p>
        </w:tc>
        <w:tc>
          <w:tcPr>
            <w:tcW w:w="3119" w:type="dxa"/>
            <w:tcBorders>
              <w:top w:val="nil"/>
              <w:left w:val="nil"/>
              <w:bottom w:val="single" w:sz="4" w:space="0" w:color="auto"/>
              <w:right w:val="single" w:sz="4" w:space="0" w:color="auto"/>
            </w:tcBorders>
            <w:shd w:val="clear" w:color="auto" w:fill="auto"/>
            <w:vAlign w:val="center"/>
          </w:tcPr>
          <w:p w14:paraId="51A911E7" w14:textId="77777777" w:rsidR="004D618B" w:rsidRPr="004D618B" w:rsidRDefault="004D618B" w:rsidP="00814BAC">
            <w:pPr>
              <w:rPr>
                <w:rFonts w:ascii="Arial" w:hAnsi="Arial" w:cs="Arial"/>
              </w:rPr>
            </w:pPr>
            <w:r w:rsidRPr="004D618B">
              <w:rPr>
                <w:rFonts w:ascii="Arial" w:hAnsi="Arial" w:cs="Arial"/>
                <w:color w:val="000000" w:themeColor="text1"/>
              </w:rPr>
              <w:t>Princípio ativo: Clortalidona; Concentração: 5 mg; Forma Farmacêutica: Comprimido</w:t>
            </w:r>
          </w:p>
        </w:tc>
        <w:tc>
          <w:tcPr>
            <w:tcW w:w="992" w:type="dxa"/>
            <w:tcBorders>
              <w:top w:val="nil"/>
              <w:left w:val="nil"/>
              <w:bottom w:val="single" w:sz="4" w:space="0" w:color="auto"/>
              <w:right w:val="single" w:sz="4" w:space="0" w:color="auto"/>
            </w:tcBorders>
            <w:shd w:val="clear" w:color="auto" w:fill="auto"/>
            <w:vAlign w:val="center"/>
          </w:tcPr>
          <w:p w14:paraId="5E20B76A" w14:textId="77777777" w:rsidR="004D618B" w:rsidRPr="004D618B" w:rsidRDefault="004D618B" w:rsidP="00814BAC">
            <w:pPr>
              <w:jc w:val="center"/>
              <w:rPr>
                <w:rFonts w:ascii="Arial" w:hAnsi="Arial" w:cs="Arial"/>
              </w:rPr>
            </w:pPr>
            <w:r w:rsidRPr="004D618B">
              <w:rPr>
                <w:rFonts w:ascii="Arial" w:hAnsi="Arial" w:cs="Arial"/>
                <w:color w:val="000000" w:themeColor="text1"/>
              </w:rPr>
              <w:t>Comprimido</w:t>
            </w:r>
          </w:p>
        </w:tc>
        <w:tc>
          <w:tcPr>
            <w:tcW w:w="1276" w:type="dxa"/>
            <w:tcBorders>
              <w:top w:val="nil"/>
              <w:left w:val="nil"/>
              <w:bottom w:val="single" w:sz="4" w:space="0" w:color="auto"/>
              <w:right w:val="single" w:sz="4" w:space="0" w:color="auto"/>
            </w:tcBorders>
            <w:shd w:val="clear" w:color="auto" w:fill="auto"/>
            <w:vAlign w:val="center"/>
          </w:tcPr>
          <w:p w14:paraId="282937F3" w14:textId="77777777" w:rsidR="004D618B" w:rsidRPr="004D618B" w:rsidRDefault="004D618B" w:rsidP="00814BAC">
            <w:pPr>
              <w:jc w:val="center"/>
              <w:rPr>
                <w:rFonts w:ascii="Arial" w:hAnsi="Arial" w:cs="Arial"/>
              </w:rPr>
            </w:pPr>
            <w:r w:rsidRPr="004D618B">
              <w:rPr>
                <w:rFonts w:ascii="Arial" w:hAnsi="Arial" w:cs="Arial"/>
                <w:color w:val="000000"/>
              </w:rPr>
              <w:t>720</w:t>
            </w:r>
          </w:p>
        </w:tc>
        <w:tc>
          <w:tcPr>
            <w:tcW w:w="1097" w:type="dxa"/>
            <w:tcBorders>
              <w:top w:val="nil"/>
              <w:left w:val="nil"/>
              <w:bottom w:val="single" w:sz="4" w:space="0" w:color="auto"/>
              <w:right w:val="single" w:sz="4" w:space="0" w:color="auto"/>
            </w:tcBorders>
            <w:vAlign w:val="center"/>
          </w:tcPr>
          <w:p w14:paraId="505421F8" w14:textId="77777777" w:rsidR="004D618B" w:rsidRPr="004D618B" w:rsidRDefault="004D618B" w:rsidP="00814BAC">
            <w:pPr>
              <w:jc w:val="center"/>
              <w:rPr>
                <w:rFonts w:ascii="Arial" w:hAnsi="Arial" w:cs="Arial"/>
                <w:color w:val="000000"/>
              </w:rPr>
            </w:pPr>
            <w:r w:rsidRPr="004D618B">
              <w:rPr>
                <w:rFonts w:ascii="Arial" w:hAnsi="Arial" w:cs="Arial"/>
                <w:color w:val="000000"/>
              </w:rPr>
              <w:t>R$ 0,83</w:t>
            </w:r>
          </w:p>
          <w:p w14:paraId="46A805E1" w14:textId="77777777" w:rsidR="004D618B" w:rsidRPr="004D618B" w:rsidRDefault="004D618B" w:rsidP="00814BAC">
            <w:pPr>
              <w:jc w:val="center"/>
              <w:rPr>
                <w:rFonts w:ascii="Arial" w:hAnsi="Arial" w:cs="Arial"/>
              </w:rPr>
            </w:pPr>
          </w:p>
        </w:tc>
        <w:tc>
          <w:tcPr>
            <w:tcW w:w="1171" w:type="dxa"/>
            <w:tcBorders>
              <w:top w:val="nil"/>
              <w:left w:val="nil"/>
              <w:bottom w:val="single" w:sz="4" w:space="0" w:color="auto"/>
              <w:right w:val="single" w:sz="4" w:space="0" w:color="auto"/>
            </w:tcBorders>
            <w:vAlign w:val="center"/>
          </w:tcPr>
          <w:p w14:paraId="36F659F6" w14:textId="77777777" w:rsidR="004D618B" w:rsidRPr="004D618B" w:rsidRDefault="004D618B" w:rsidP="00814BAC">
            <w:pPr>
              <w:jc w:val="center"/>
              <w:rPr>
                <w:rFonts w:ascii="Arial" w:hAnsi="Arial" w:cs="Arial"/>
                <w:color w:val="000000"/>
              </w:rPr>
            </w:pPr>
            <w:r w:rsidRPr="004D618B">
              <w:rPr>
                <w:rFonts w:ascii="Arial" w:hAnsi="Arial" w:cs="Arial"/>
                <w:color w:val="000000"/>
              </w:rPr>
              <w:t>R$ 596,16</w:t>
            </w:r>
          </w:p>
          <w:p w14:paraId="23E60850" w14:textId="77777777" w:rsidR="004D618B" w:rsidRPr="004D618B" w:rsidRDefault="004D618B" w:rsidP="00814BAC">
            <w:pPr>
              <w:jc w:val="center"/>
              <w:rPr>
                <w:rFonts w:ascii="Arial" w:hAnsi="Arial" w:cs="Arial"/>
                <w:b/>
              </w:rPr>
            </w:pPr>
          </w:p>
        </w:tc>
      </w:tr>
      <w:tr w:rsidR="004D618B" w:rsidRPr="004D618B" w14:paraId="1FB7B197" w14:textId="77777777" w:rsidTr="004D618B">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AB4C12D" w14:textId="77777777" w:rsidR="004D618B" w:rsidRPr="004D618B" w:rsidRDefault="004D618B" w:rsidP="00814BAC">
            <w:pPr>
              <w:jc w:val="center"/>
              <w:rPr>
                <w:rFonts w:ascii="Arial" w:hAnsi="Arial" w:cs="Arial"/>
                <w:b/>
              </w:rPr>
            </w:pPr>
            <w:r w:rsidRPr="004D618B">
              <w:rPr>
                <w:rFonts w:ascii="Arial" w:hAnsi="Arial" w:cs="Arial"/>
                <w:b/>
                <w:color w:val="000000" w:themeColor="text1"/>
              </w:rPr>
              <w:t>4</w:t>
            </w:r>
          </w:p>
        </w:tc>
        <w:tc>
          <w:tcPr>
            <w:tcW w:w="1454" w:type="dxa"/>
            <w:tcBorders>
              <w:top w:val="nil"/>
              <w:left w:val="nil"/>
              <w:bottom w:val="single" w:sz="4" w:space="0" w:color="auto"/>
              <w:right w:val="single" w:sz="4" w:space="0" w:color="auto"/>
            </w:tcBorders>
            <w:shd w:val="clear" w:color="auto" w:fill="auto"/>
            <w:vAlign w:val="center"/>
          </w:tcPr>
          <w:p w14:paraId="23639618" w14:textId="77777777" w:rsidR="004D618B" w:rsidRPr="004D618B" w:rsidRDefault="004D618B" w:rsidP="00814BAC">
            <w:pPr>
              <w:rPr>
                <w:rFonts w:ascii="Arial" w:hAnsi="Arial" w:cs="Arial"/>
                <w:b/>
              </w:rPr>
            </w:pPr>
            <w:r w:rsidRPr="004D618B">
              <w:rPr>
                <w:rFonts w:ascii="Arial" w:hAnsi="Arial" w:cs="Arial"/>
                <w:color w:val="000000"/>
              </w:rPr>
              <w:t xml:space="preserve">Fumarato de </w:t>
            </w:r>
            <w:proofErr w:type="spellStart"/>
            <w:r w:rsidRPr="004D618B">
              <w:rPr>
                <w:rFonts w:ascii="Arial" w:hAnsi="Arial" w:cs="Arial"/>
                <w:color w:val="000000"/>
              </w:rPr>
              <w:t>formoterol</w:t>
            </w:r>
            <w:proofErr w:type="spellEnd"/>
            <w:r w:rsidRPr="004D618B">
              <w:rPr>
                <w:rFonts w:ascii="Arial" w:hAnsi="Arial" w:cs="Arial"/>
                <w:color w:val="000000"/>
              </w:rPr>
              <w:t xml:space="preserve"> 12mcg + </w:t>
            </w:r>
            <w:proofErr w:type="spellStart"/>
            <w:r w:rsidRPr="004D618B">
              <w:rPr>
                <w:rFonts w:ascii="Arial" w:hAnsi="Arial" w:cs="Arial"/>
                <w:color w:val="000000"/>
              </w:rPr>
              <w:t>Budesonida</w:t>
            </w:r>
            <w:proofErr w:type="spellEnd"/>
            <w:r w:rsidRPr="004D618B">
              <w:rPr>
                <w:rFonts w:ascii="Arial" w:hAnsi="Arial" w:cs="Arial"/>
                <w:color w:val="000000"/>
              </w:rPr>
              <w:t xml:space="preserve"> 400 mcg/ Alenia </w:t>
            </w:r>
          </w:p>
        </w:tc>
        <w:tc>
          <w:tcPr>
            <w:tcW w:w="3119" w:type="dxa"/>
            <w:tcBorders>
              <w:top w:val="nil"/>
              <w:left w:val="nil"/>
              <w:bottom w:val="single" w:sz="4" w:space="0" w:color="auto"/>
              <w:right w:val="single" w:sz="4" w:space="0" w:color="auto"/>
            </w:tcBorders>
            <w:shd w:val="clear" w:color="auto" w:fill="auto"/>
            <w:vAlign w:val="center"/>
          </w:tcPr>
          <w:p w14:paraId="3E81D9C8"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ativo: Fumarato de </w:t>
            </w:r>
            <w:proofErr w:type="spellStart"/>
            <w:r w:rsidRPr="004D618B">
              <w:rPr>
                <w:rFonts w:ascii="Arial" w:hAnsi="Arial" w:cs="Arial"/>
                <w:color w:val="000000" w:themeColor="text1"/>
              </w:rPr>
              <w:t>formoterol</w:t>
            </w:r>
            <w:proofErr w:type="spellEnd"/>
            <w:r w:rsidRPr="004D618B">
              <w:rPr>
                <w:rFonts w:ascii="Arial" w:hAnsi="Arial" w:cs="Arial"/>
                <w:color w:val="000000" w:themeColor="text1"/>
              </w:rPr>
              <w:t xml:space="preserve"> 12mcg + </w:t>
            </w:r>
            <w:proofErr w:type="spellStart"/>
            <w:r w:rsidRPr="004D618B">
              <w:rPr>
                <w:rFonts w:ascii="Arial" w:hAnsi="Arial" w:cs="Arial"/>
                <w:color w:val="000000" w:themeColor="text1"/>
              </w:rPr>
              <w:t>Budesonida</w:t>
            </w:r>
            <w:proofErr w:type="spellEnd"/>
            <w:r w:rsidRPr="004D618B">
              <w:rPr>
                <w:rFonts w:ascii="Arial" w:hAnsi="Arial" w:cs="Arial"/>
                <w:color w:val="000000" w:themeColor="text1"/>
              </w:rPr>
              <w:t xml:space="preserve"> 400 mcg; Concentração: 12mcg +400 </w:t>
            </w:r>
            <w:proofErr w:type="gramStart"/>
            <w:r w:rsidRPr="004D618B">
              <w:rPr>
                <w:rFonts w:ascii="Arial" w:hAnsi="Arial" w:cs="Arial"/>
                <w:color w:val="000000" w:themeColor="text1"/>
              </w:rPr>
              <w:t>mcg ;</w:t>
            </w:r>
            <w:proofErr w:type="gramEnd"/>
            <w:r w:rsidRPr="004D618B">
              <w:rPr>
                <w:rFonts w:ascii="Arial" w:hAnsi="Arial" w:cs="Arial"/>
                <w:color w:val="000000" w:themeColor="text1"/>
              </w:rPr>
              <w:t xml:space="preserve"> Forma Farmacêutica: capsula inalante </w:t>
            </w:r>
          </w:p>
        </w:tc>
        <w:tc>
          <w:tcPr>
            <w:tcW w:w="992" w:type="dxa"/>
            <w:tcBorders>
              <w:top w:val="nil"/>
              <w:left w:val="nil"/>
              <w:bottom w:val="single" w:sz="4" w:space="0" w:color="auto"/>
              <w:right w:val="single" w:sz="4" w:space="0" w:color="auto"/>
            </w:tcBorders>
            <w:shd w:val="clear" w:color="auto" w:fill="auto"/>
            <w:vAlign w:val="center"/>
          </w:tcPr>
          <w:p w14:paraId="168C96F0"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2A874164" w14:textId="77777777" w:rsidR="004D618B" w:rsidRPr="004D618B" w:rsidRDefault="004D618B" w:rsidP="00814BAC">
            <w:pPr>
              <w:jc w:val="center"/>
              <w:rPr>
                <w:rFonts w:ascii="Arial" w:hAnsi="Arial" w:cs="Arial"/>
              </w:rPr>
            </w:pPr>
            <w:r w:rsidRPr="004D618B">
              <w:rPr>
                <w:rFonts w:ascii="Arial" w:hAnsi="Arial" w:cs="Arial"/>
                <w:color w:val="000000"/>
              </w:rPr>
              <w:t>24</w:t>
            </w:r>
          </w:p>
        </w:tc>
        <w:tc>
          <w:tcPr>
            <w:tcW w:w="1097" w:type="dxa"/>
            <w:tcBorders>
              <w:top w:val="nil"/>
              <w:left w:val="nil"/>
              <w:bottom w:val="single" w:sz="4" w:space="0" w:color="auto"/>
              <w:right w:val="single" w:sz="4" w:space="0" w:color="auto"/>
            </w:tcBorders>
            <w:vAlign w:val="center"/>
          </w:tcPr>
          <w:p w14:paraId="21E468C1" w14:textId="77777777" w:rsidR="004D618B" w:rsidRPr="004D618B" w:rsidRDefault="004D618B" w:rsidP="00814BAC">
            <w:pPr>
              <w:jc w:val="center"/>
              <w:rPr>
                <w:rFonts w:ascii="Arial" w:hAnsi="Arial" w:cs="Arial"/>
                <w:color w:val="000000"/>
              </w:rPr>
            </w:pPr>
            <w:r w:rsidRPr="004D618B">
              <w:rPr>
                <w:rFonts w:ascii="Arial" w:hAnsi="Arial" w:cs="Arial"/>
                <w:color w:val="000000"/>
              </w:rPr>
              <w:t>R$ 203,71</w:t>
            </w:r>
          </w:p>
          <w:p w14:paraId="52937C45" w14:textId="77777777" w:rsidR="004D618B" w:rsidRPr="004D618B" w:rsidRDefault="004D618B" w:rsidP="00814BAC">
            <w:pPr>
              <w:jc w:val="center"/>
              <w:rPr>
                <w:rFonts w:ascii="Arial" w:hAnsi="Arial" w:cs="Arial"/>
              </w:rPr>
            </w:pPr>
          </w:p>
        </w:tc>
        <w:tc>
          <w:tcPr>
            <w:tcW w:w="1171" w:type="dxa"/>
            <w:tcBorders>
              <w:top w:val="nil"/>
              <w:left w:val="nil"/>
              <w:bottom w:val="single" w:sz="4" w:space="0" w:color="auto"/>
              <w:right w:val="single" w:sz="4" w:space="0" w:color="auto"/>
            </w:tcBorders>
            <w:vAlign w:val="center"/>
          </w:tcPr>
          <w:p w14:paraId="7F1339D4" w14:textId="77777777" w:rsidR="004D618B" w:rsidRPr="004D618B" w:rsidRDefault="004D618B" w:rsidP="00814BAC">
            <w:pPr>
              <w:jc w:val="center"/>
              <w:rPr>
                <w:rFonts w:ascii="Arial" w:hAnsi="Arial" w:cs="Arial"/>
                <w:color w:val="000000"/>
              </w:rPr>
            </w:pPr>
            <w:r w:rsidRPr="004D618B">
              <w:rPr>
                <w:rFonts w:ascii="Arial" w:hAnsi="Arial" w:cs="Arial"/>
                <w:color w:val="000000"/>
              </w:rPr>
              <w:t>R$ 4.888,92</w:t>
            </w:r>
          </w:p>
          <w:p w14:paraId="1F9E8742" w14:textId="77777777" w:rsidR="004D618B" w:rsidRPr="004D618B" w:rsidRDefault="004D618B" w:rsidP="00814BAC">
            <w:pPr>
              <w:jc w:val="center"/>
              <w:rPr>
                <w:rFonts w:ascii="Arial" w:hAnsi="Arial" w:cs="Arial"/>
                <w:b/>
              </w:rPr>
            </w:pPr>
          </w:p>
        </w:tc>
      </w:tr>
      <w:tr w:rsidR="004D618B" w:rsidRPr="004D618B" w14:paraId="5A1A176F" w14:textId="77777777" w:rsidTr="004D618B">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524B3B0" w14:textId="77777777" w:rsidR="004D618B" w:rsidRPr="004D618B" w:rsidRDefault="004D618B" w:rsidP="00814BAC">
            <w:pPr>
              <w:jc w:val="center"/>
              <w:rPr>
                <w:rFonts w:ascii="Arial" w:hAnsi="Arial" w:cs="Arial"/>
                <w:b/>
              </w:rPr>
            </w:pPr>
            <w:r w:rsidRPr="004D618B">
              <w:rPr>
                <w:rFonts w:ascii="Arial" w:hAnsi="Arial" w:cs="Arial"/>
                <w:b/>
                <w:color w:val="000000" w:themeColor="text1"/>
              </w:rPr>
              <w:lastRenderedPageBreak/>
              <w:t>5</w:t>
            </w:r>
          </w:p>
        </w:tc>
        <w:tc>
          <w:tcPr>
            <w:tcW w:w="1454" w:type="dxa"/>
            <w:tcBorders>
              <w:top w:val="nil"/>
              <w:left w:val="nil"/>
              <w:bottom w:val="single" w:sz="4" w:space="0" w:color="auto"/>
              <w:right w:val="single" w:sz="4" w:space="0" w:color="auto"/>
            </w:tcBorders>
            <w:shd w:val="clear" w:color="auto" w:fill="auto"/>
            <w:vAlign w:val="center"/>
          </w:tcPr>
          <w:p w14:paraId="4C0E4BDE" w14:textId="77777777" w:rsidR="004D618B" w:rsidRPr="004D618B" w:rsidRDefault="004D618B" w:rsidP="00814BAC">
            <w:pPr>
              <w:rPr>
                <w:rFonts w:ascii="Arial" w:hAnsi="Arial" w:cs="Arial"/>
                <w:b/>
              </w:rPr>
            </w:pPr>
            <w:r w:rsidRPr="004D618B">
              <w:rPr>
                <w:rFonts w:ascii="Arial" w:hAnsi="Arial" w:cs="Arial"/>
                <w:color w:val="000000"/>
              </w:rPr>
              <w:t xml:space="preserve">Hidrato de </w:t>
            </w:r>
            <w:proofErr w:type="spellStart"/>
            <w:r w:rsidRPr="004D618B">
              <w:rPr>
                <w:rFonts w:ascii="Arial" w:hAnsi="Arial" w:cs="Arial"/>
                <w:color w:val="000000"/>
              </w:rPr>
              <w:t>calcipotriol</w:t>
            </w:r>
            <w:proofErr w:type="spellEnd"/>
            <w:r w:rsidRPr="004D618B">
              <w:rPr>
                <w:rFonts w:ascii="Arial" w:hAnsi="Arial" w:cs="Arial"/>
                <w:color w:val="000000"/>
              </w:rPr>
              <w:t xml:space="preserve"> + </w:t>
            </w:r>
            <w:proofErr w:type="spellStart"/>
            <w:r w:rsidRPr="004D618B">
              <w:rPr>
                <w:rFonts w:ascii="Arial" w:hAnsi="Arial" w:cs="Arial"/>
                <w:color w:val="000000"/>
              </w:rPr>
              <w:t>dipropionato</w:t>
            </w:r>
            <w:proofErr w:type="spellEnd"/>
            <w:r w:rsidRPr="004D618B">
              <w:rPr>
                <w:rFonts w:ascii="Arial" w:hAnsi="Arial" w:cs="Arial"/>
                <w:color w:val="000000"/>
              </w:rPr>
              <w:t xml:space="preserve"> de </w:t>
            </w:r>
            <w:proofErr w:type="spellStart"/>
            <w:r w:rsidRPr="004D618B">
              <w:rPr>
                <w:rFonts w:ascii="Arial" w:hAnsi="Arial" w:cs="Arial"/>
                <w:color w:val="000000"/>
              </w:rPr>
              <w:t>betametasona</w:t>
            </w:r>
            <w:proofErr w:type="spellEnd"/>
            <w:r w:rsidRPr="004D618B">
              <w:rPr>
                <w:rFonts w:ascii="Arial" w:hAnsi="Arial" w:cs="Arial"/>
                <w:color w:val="000000"/>
              </w:rPr>
              <w:t xml:space="preserve"> 50 mcg/g + </w:t>
            </w:r>
            <w:proofErr w:type="gramStart"/>
            <w:r w:rsidRPr="004D618B">
              <w:rPr>
                <w:rFonts w:ascii="Arial" w:hAnsi="Arial" w:cs="Arial"/>
                <w:color w:val="000000"/>
              </w:rPr>
              <w:t>0,5 mg/g Bisnaga</w:t>
            </w:r>
            <w:proofErr w:type="gramEnd"/>
            <w:r w:rsidRPr="004D618B">
              <w:rPr>
                <w:rFonts w:ascii="Arial" w:hAnsi="Arial" w:cs="Arial"/>
                <w:color w:val="000000"/>
              </w:rPr>
              <w:t xml:space="preserve"> com 30 g.</w:t>
            </w:r>
          </w:p>
        </w:tc>
        <w:tc>
          <w:tcPr>
            <w:tcW w:w="3119" w:type="dxa"/>
            <w:tcBorders>
              <w:top w:val="nil"/>
              <w:left w:val="nil"/>
              <w:bottom w:val="single" w:sz="4" w:space="0" w:color="auto"/>
              <w:right w:val="single" w:sz="4" w:space="0" w:color="auto"/>
            </w:tcBorders>
            <w:shd w:val="clear" w:color="auto" w:fill="auto"/>
            <w:vAlign w:val="center"/>
          </w:tcPr>
          <w:p w14:paraId="5B8150D3" w14:textId="77777777" w:rsidR="004D618B" w:rsidRPr="004D618B" w:rsidRDefault="004D618B" w:rsidP="00814BAC">
            <w:pPr>
              <w:rPr>
                <w:rFonts w:ascii="Arial" w:hAnsi="Arial" w:cs="Arial"/>
              </w:rPr>
            </w:pPr>
            <w:r w:rsidRPr="004D618B">
              <w:rPr>
                <w:rFonts w:ascii="Arial" w:hAnsi="Arial" w:cs="Arial"/>
                <w:color w:val="000000" w:themeColor="text1"/>
              </w:rPr>
              <w:t xml:space="preserve">Hidrato de </w:t>
            </w:r>
            <w:proofErr w:type="spellStart"/>
            <w:r w:rsidRPr="004D618B">
              <w:rPr>
                <w:rFonts w:ascii="Arial" w:hAnsi="Arial" w:cs="Arial"/>
                <w:color w:val="000000" w:themeColor="text1"/>
              </w:rPr>
              <w:t>calcipotriol</w:t>
            </w:r>
            <w:proofErr w:type="spellEnd"/>
            <w:r w:rsidRPr="004D618B">
              <w:rPr>
                <w:rFonts w:ascii="Arial" w:hAnsi="Arial" w:cs="Arial"/>
                <w:color w:val="000000" w:themeColor="text1"/>
              </w:rPr>
              <w:t xml:space="preserve"> + </w:t>
            </w:r>
            <w:proofErr w:type="spellStart"/>
            <w:r w:rsidRPr="004D618B">
              <w:rPr>
                <w:rFonts w:ascii="Arial" w:hAnsi="Arial" w:cs="Arial"/>
                <w:color w:val="000000" w:themeColor="text1"/>
              </w:rPr>
              <w:t>dipropionato</w:t>
            </w:r>
            <w:proofErr w:type="spellEnd"/>
            <w:r w:rsidRPr="004D618B">
              <w:rPr>
                <w:rFonts w:ascii="Arial" w:hAnsi="Arial" w:cs="Arial"/>
                <w:color w:val="000000" w:themeColor="text1"/>
              </w:rPr>
              <w:t xml:space="preserve"> de </w:t>
            </w:r>
            <w:proofErr w:type="spellStart"/>
            <w:r w:rsidRPr="004D618B">
              <w:rPr>
                <w:rFonts w:ascii="Arial" w:hAnsi="Arial" w:cs="Arial"/>
                <w:color w:val="000000" w:themeColor="text1"/>
              </w:rPr>
              <w:t>betametasona</w:t>
            </w:r>
            <w:proofErr w:type="spellEnd"/>
            <w:r w:rsidRPr="004D618B">
              <w:rPr>
                <w:rFonts w:ascii="Arial" w:hAnsi="Arial" w:cs="Arial"/>
                <w:color w:val="000000" w:themeColor="text1"/>
              </w:rPr>
              <w:t xml:space="preserve"> 50 mcg/g + </w:t>
            </w:r>
            <w:proofErr w:type="gramStart"/>
            <w:r w:rsidRPr="004D618B">
              <w:rPr>
                <w:rFonts w:ascii="Arial" w:hAnsi="Arial" w:cs="Arial"/>
                <w:color w:val="000000" w:themeColor="text1"/>
              </w:rPr>
              <w:t>0,5 mg/g Bisnaga</w:t>
            </w:r>
            <w:proofErr w:type="gramEnd"/>
            <w:r w:rsidRPr="004D618B">
              <w:rPr>
                <w:rFonts w:ascii="Arial" w:hAnsi="Arial" w:cs="Arial"/>
                <w:color w:val="000000" w:themeColor="text1"/>
              </w:rPr>
              <w:t xml:space="preserve"> com 30 g.</w:t>
            </w:r>
          </w:p>
        </w:tc>
        <w:tc>
          <w:tcPr>
            <w:tcW w:w="992" w:type="dxa"/>
            <w:tcBorders>
              <w:top w:val="nil"/>
              <w:left w:val="nil"/>
              <w:bottom w:val="single" w:sz="4" w:space="0" w:color="auto"/>
              <w:right w:val="single" w:sz="4" w:space="0" w:color="auto"/>
            </w:tcBorders>
            <w:shd w:val="clear" w:color="auto" w:fill="auto"/>
            <w:vAlign w:val="center"/>
          </w:tcPr>
          <w:p w14:paraId="0B068BF1"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15335580" w14:textId="77777777" w:rsidR="004D618B" w:rsidRPr="004D618B" w:rsidRDefault="004D618B" w:rsidP="00814BAC">
            <w:pPr>
              <w:jc w:val="center"/>
              <w:rPr>
                <w:rFonts w:ascii="Arial" w:hAnsi="Arial" w:cs="Arial"/>
              </w:rPr>
            </w:pPr>
            <w:r w:rsidRPr="004D618B">
              <w:rPr>
                <w:rFonts w:ascii="Arial" w:hAnsi="Arial" w:cs="Arial"/>
                <w:color w:val="000000"/>
              </w:rPr>
              <w:t>36</w:t>
            </w:r>
          </w:p>
        </w:tc>
        <w:tc>
          <w:tcPr>
            <w:tcW w:w="1097" w:type="dxa"/>
            <w:tcBorders>
              <w:top w:val="nil"/>
              <w:left w:val="nil"/>
              <w:bottom w:val="single" w:sz="4" w:space="0" w:color="auto"/>
              <w:right w:val="single" w:sz="4" w:space="0" w:color="auto"/>
            </w:tcBorders>
            <w:vAlign w:val="center"/>
          </w:tcPr>
          <w:p w14:paraId="6D63C4C6" w14:textId="77777777" w:rsidR="004D618B" w:rsidRPr="004D618B" w:rsidRDefault="004D618B" w:rsidP="00814BAC">
            <w:pPr>
              <w:jc w:val="center"/>
              <w:rPr>
                <w:rFonts w:ascii="Arial" w:hAnsi="Arial" w:cs="Arial"/>
                <w:color w:val="000000"/>
              </w:rPr>
            </w:pPr>
            <w:r w:rsidRPr="004D618B">
              <w:rPr>
                <w:rFonts w:ascii="Arial" w:hAnsi="Arial" w:cs="Arial"/>
                <w:color w:val="000000"/>
              </w:rPr>
              <w:t>R$ 212,25</w:t>
            </w:r>
          </w:p>
          <w:p w14:paraId="2780BF64" w14:textId="77777777" w:rsidR="004D618B" w:rsidRPr="004D618B" w:rsidRDefault="004D618B" w:rsidP="00814BAC">
            <w:pPr>
              <w:jc w:val="center"/>
              <w:rPr>
                <w:rFonts w:ascii="Arial" w:hAnsi="Arial" w:cs="Arial"/>
              </w:rPr>
            </w:pPr>
          </w:p>
        </w:tc>
        <w:tc>
          <w:tcPr>
            <w:tcW w:w="1171" w:type="dxa"/>
            <w:tcBorders>
              <w:top w:val="nil"/>
              <w:left w:val="nil"/>
              <w:bottom w:val="single" w:sz="4" w:space="0" w:color="auto"/>
              <w:right w:val="single" w:sz="4" w:space="0" w:color="auto"/>
            </w:tcBorders>
            <w:vAlign w:val="center"/>
          </w:tcPr>
          <w:p w14:paraId="113B22B1" w14:textId="77777777" w:rsidR="004D618B" w:rsidRPr="004D618B" w:rsidRDefault="004D618B" w:rsidP="00814BAC">
            <w:pPr>
              <w:jc w:val="center"/>
              <w:rPr>
                <w:rFonts w:ascii="Arial" w:hAnsi="Arial" w:cs="Arial"/>
                <w:color w:val="000000"/>
              </w:rPr>
            </w:pPr>
            <w:r w:rsidRPr="004D618B">
              <w:rPr>
                <w:rFonts w:ascii="Arial" w:hAnsi="Arial" w:cs="Arial"/>
                <w:color w:val="000000"/>
              </w:rPr>
              <w:t>R$ 7.641,09</w:t>
            </w:r>
          </w:p>
          <w:p w14:paraId="24AE9F18" w14:textId="77777777" w:rsidR="004D618B" w:rsidRPr="004D618B" w:rsidRDefault="004D618B" w:rsidP="00814BAC">
            <w:pPr>
              <w:jc w:val="center"/>
              <w:rPr>
                <w:rFonts w:ascii="Arial" w:hAnsi="Arial" w:cs="Arial"/>
                <w:b/>
              </w:rPr>
            </w:pPr>
          </w:p>
        </w:tc>
      </w:tr>
      <w:tr w:rsidR="004D618B" w:rsidRPr="004D618B" w14:paraId="29803B06" w14:textId="77777777" w:rsidTr="004D618B">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601F49C" w14:textId="77777777" w:rsidR="004D618B" w:rsidRPr="004D618B" w:rsidRDefault="004D618B" w:rsidP="00814BAC">
            <w:pPr>
              <w:jc w:val="center"/>
              <w:rPr>
                <w:rFonts w:ascii="Arial" w:hAnsi="Arial" w:cs="Arial"/>
                <w:b/>
              </w:rPr>
            </w:pPr>
            <w:r w:rsidRPr="004D618B">
              <w:rPr>
                <w:rFonts w:ascii="Arial" w:hAnsi="Arial" w:cs="Arial"/>
                <w:b/>
                <w:color w:val="000000" w:themeColor="text1"/>
              </w:rPr>
              <w:t>6</w:t>
            </w:r>
          </w:p>
        </w:tc>
        <w:tc>
          <w:tcPr>
            <w:tcW w:w="1454" w:type="dxa"/>
            <w:tcBorders>
              <w:top w:val="nil"/>
              <w:left w:val="nil"/>
              <w:bottom w:val="single" w:sz="4" w:space="0" w:color="auto"/>
              <w:right w:val="single" w:sz="4" w:space="0" w:color="auto"/>
            </w:tcBorders>
            <w:shd w:val="clear" w:color="auto" w:fill="auto"/>
            <w:vAlign w:val="center"/>
          </w:tcPr>
          <w:p w14:paraId="0411E51C" w14:textId="77777777" w:rsidR="004D618B" w:rsidRPr="004D618B" w:rsidRDefault="004D618B" w:rsidP="00814BAC">
            <w:pPr>
              <w:rPr>
                <w:rFonts w:ascii="Arial" w:hAnsi="Arial" w:cs="Arial"/>
                <w:b/>
              </w:rPr>
            </w:pPr>
            <w:proofErr w:type="spellStart"/>
            <w:r w:rsidRPr="004D618B">
              <w:rPr>
                <w:rFonts w:ascii="Arial" w:hAnsi="Arial" w:cs="Arial"/>
                <w:color w:val="000000"/>
              </w:rPr>
              <w:t>Semaglutida</w:t>
            </w:r>
            <w:proofErr w:type="spellEnd"/>
            <w:r w:rsidRPr="004D618B">
              <w:rPr>
                <w:rFonts w:ascii="Arial" w:hAnsi="Arial" w:cs="Arial"/>
                <w:color w:val="000000"/>
              </w:rPr>
              <w:t xml:space="preserve"> 7 mg comprimido</w:t>
            </w:r>
          </w:p>
        </w:tc>
        <w:tc>
          <w:tcPr>
            <w:tcW w:w="3119" w:type="dxa"/>
            <w:tcBorders>
              <w:top w:val="nil"/>
              <w:left w:val="nil"/>
              <w:bottom w:val="single" w:sz="4" w:space="0" w:color="auto"/>
              <w:right w:val="single" w:sz="4" w:space="0" w:color="auto"/>
            </w:tcBorders>
            <w:shd w:val="clear" w:color="auto" w:fill="auto"/>
            <w:vAlign w:val="center"/>
          </w:tcPr>
          <w:p w14:paraId="3D8F0DE2"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w:t>
            </w:r>
            <w:proofErr w:type="spellStart"/>
            <w:r w:rsidRPr="004D618B">
              <w:rPr>
                <w:rFonts w:ascii="Arial" w:hAnsi="Arial" w:cs="Arial"/>
                <w:color w:val="000000" w:themeColor="text1"/>
              </w:rPr>
              <w:t>ativo:Semaglutida</w:t>
            </w:r>
            <w:proofErr w:type="spellEnd"/>
            <w:r w:rsidRPr="004D618B">
              <w:rPr>
                <w:rFonts w:ascii="Arial" w:hAnsi="Arial" w:cs="Arial"/>
                <w:color w:val="000000" w:themeColor="text1"/>
              </w:rPr>
              <w:t>; Concentração: 7 MG; Forma Farmacêutica: Comprimido</w:t>
            </w:r>
          </w:p>
        </w:tc>
        <w:tc>
          <w:tcPr>
            <w:tcW w:w="992" w:type="dxa"/>
            <w:tcBorders>
              <w:top w:val="nil"/>
              <w:left w:val="nil"/>
              <w:bottom w:val="single" w:sz="4" w:space="0" w:color="auto"/>
              <w:right w:val="single" w:sz="4" w:space="0" w:color="auto"/>
            </w:tcBorders>
            <w:shd w:val="clear" w:color="auto" w:fill="auto"/>
            <w:vAlign w:val="center"/>
          </w:tcPr>
          <w:p w14:paraId="34145F1C" w14:textId="77777777" w:rsidR="004D618B" w:rsidRPr="004D618B" w:rsidRDefault="004D618B" w:rsidP="00814BAC">
            <w:pPr>
              <w:jc w:val="center"/>
              <w:rPr>
                <w:rFonts w:ascii="Arial" w:hAnsi="Arial" w:cs="Arial"/>
              </w:rPr>
            </w:pPr>
            <w:r w:rsidRPr="004D618B">
              <w:rPr>
                <w:rFonts w:ascii="Arial" w:hAnsi="Arial" w:cs="Arial"/>
                <w:color w:val="000000" w:themeColor="text1"/>
              </w:rPr>
              <w:t>Comprimido</w:t>
            </w:r>
          </w:p>
        </w:tc>
        <w:tc>
          <w:tcPr>
            <w:tcW w:w="1276" w:type="dxa"/>
            <w:tcBorders>
              <w:top w:val="nil"/>
              <w:left w:val="nil"/>
              <w:bottom w:val="single" w:sz="4" w:space="0" w:color="auto"/>
              <w:right w:val="single" w:sz="4" w:space="0" w:color="auto"/>
            </w:tcBorders>
            <w:shd w:val="clear" w:color="auto" w:fill="auto"/>
            <w:vAlign w:val="center"/>
          </w:tcPr>
          <w:p w14:paraId="0C917E01" w14:textId="77777777" w:rsidR="004D618B" w:rsidRPr="004D618B" w:rsidRDefault="004D618B" w:rsidP="00814BAC">
            <w:pPr>
              <w:jc w:val="center"/>
              <w:rPr>
                <w:rFonts w:ascii="Arial" w:hAnsi="Arial" w:cs="Arial"/>
              </w:rPr>
            </w:pPr>
            <w:r w:rsidRPr="004D618B">
              <w:rPr>
                <w:rFonts w:ascii="Arial" w:hAnsi="Arial" w:cs="Arial"/>
                <w:color w:val="000000"/>
              </w:rPr>
              <w:t>360</w:t>
            </w:r>
          </w:p>
        </w:tc>
        <w:tc>
          <w:tcPr>
            <w:tcW w:w="1097" w:type="dxa"/>
            <w:tcBorders>
              <w:top w:val="nil"/>
              <w:left w:val="nil"/>
              <w:bottom w:val="single" w:sz="4" w:space="0" w:color="auto"/>
              <w:right w:val="single" w:sz="4" w:space="0" w:color="auto"/>
            </w:tcBorders>
            <w:vAlign w:val="center"/>
          </w:tcPr>
          <w:p w14:paraId="449BB51E" w14:textId="77777777" w:rsidR="004D618B" w:rsidRPr="004D618B" w:rsidRDefault="004D618B" w:rsidP="00814BAC">
            <w:pPr>
              <w:jc w:val="center"/>
              <w:rPr>
                <w:rFonts w:ascii="Arial" w:hAnsi="Arial" w:cs="Arial"/>
                <w:color w:val="000000"/>
              </w:rPr>
            </w:pPr>
            <w:r w:rsidRPr="004D618B">
              <w:rPr>
                <w:rFonts w:ascii="Arial" w:hAnsi="Arial" w:cs="Arial"/>
                <w:color w:val="000000"/>
              </w:rPr>
              <w:t>R$ 68,40</w:t>
            </w:r>
          </w:p>
          <w:p w14:paraId="2480280D" w14:textId="77777777" w:rsidR="004D618B" w:rsidRPr="004D618B" w:rsidRDefault="004D618B" w:rsidP="00814BAC">
            <w:pPr>
              <w:jc w:val="center"/>
              <w:rPr>
                <w:rFonts w:ascii="Arial" w:hAnsi="Arial" w:cs="Arial"/>
              </w:rPr>
            </w:pPr>
          </w:p>
        </w:tc>
        <w:tc>
          <w:tcPr>
            <w:tcW w:w="1171" w:type="dxa"/>
            <w:tcBorders>
              <w:top w:val="nil"/>
              <w:left w:val="nil"/>
              <w:bottom w:val="single" w:sz="4" w:space="0" w:color="auto"/>
              <w:right w:val="single" w:sz="4" w:space="0" w:color="auto"/>
            </w:tcBorders>
            <w:vAlign w:val="center"/>
          </w:tcPr>
          <w:p w14:paraId="638D40A1" w14:textId="77777777" w:rsidR="004D618B" w:rsidRPr="004D618B" w:rsidRDefault="004D618B" w:rsidP="00814BAC">
            <w:pPr>
              <w:jc w:val="center"/>
              <w:rPr>
                <w:rFonts w:ascii="Arial" w:hAnsi="Arial" w:cs="Arial"/>
                <w:color w:val="000000"/>
              </w:rPr>
            </w:pPr>
            <w:r w:rsidRPr="004D618B">
              <w:rPr>
                <w:rFonts w:ascii="Arial" w:hAnsi="Arial" w:cs="Arial"/>
                <w:color w:val="000000"/>
              </w:rPr>
              <w:t>R$ 24.624,90</w:t>
            </w:r>
          </w:p>
          <w:p w14:paraId="3CF54C63" w14:textId="77777777" w:rsidR="004D618B" w:rsidRPr="004D618B" w:rsidRDefault="004D618B" w:rsidP="00814BAC">
            <w:pPr>
              <w:jc w:val="center"/>
              <w:rPr>
                <w:rFonts w:ascii="Arial" w:hAnsi="Arial" w:cs="Arial"/>
                <w:b/>
              </w:rPr>
            </w:pPr>
          </w:p>
        </w:tc>
      </w:tr>
      <w:tr w:rsidR="004D618B" w:rsidRPr="004D618B" w14:paraId="24E55B28" w14:textId="77777777" w:rsidTr="004D618B">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7650C7A" w14:textId="77777777" w:rsidR="004D618B" w:rsidRPr="004D618B" w:rsidRDefault="004D618B" w:rsidP="00814BAC">
            <w:pPr>
              <w:jc w:val="center"/>
              <w:rPr>
                <w:rFonts w:ascii="Arial" w:hAnsi="Arial" w:cs="Arial"/>
                <w:b/>
              </w:rPr>
            </w:pPr>
            <w:r w:rsidRPr="004D618B">
              <w:rPr>
                <w:rFonts w:ascii="Arial" w:hAnsi="Arial" w:cs="Arial"/>
                <w:b/>
                <w:color w:val="000000" w:themeColor="text1"/>
              </w:rPr>
              <w:t>7</w:t>
            </w:r>
          </w:p>
        </w:tc>
        <w:tc>
          <w:tcPr>
            <w:tcW w:w="1454" w:type="dxa"/>
            <w:tcBorders>
              <w:top w:val="nil"/>
              <w:left w:val="nil"/>
              <w:bottom w:val="single" w:sz="4" w:space="0" w:color="auto"/>
              <w:right w:val="single" w:sz="4" w:space="0" w:color="auto"/>
            </w:tcBorders>
            <w:shd w:val="clear" w:color="auto" w:fill="auto"/>
            <w:vAlign w:val="center"/>
          </w:tcPr>
          <w:p w14:paraId="3A9C801C" w14:textId="77777777" w:rsidR="004D618B" w:rsidRPr="004D618B" w:rsidRDefault="004D618B" w:rsidP="00814BAC">
            <w:pPr>
              <w:rPr>
                <w:rFonts w:ascii="Arial" w:hAnsi="Arial" w:cs="Arial"/>
                <w:b/>
              </w:rPr>
            </w:pPr>
            <w:proofErr w:type="spellStart"/>
            <w:r w:rsidRPr="004D618B">
              <w:rPr>
                <w:rFonts w:ascii="Arial" w:hAnsi="Arial" w:cs="Arial"/>
                <w:color w:val="000000"/>
              </w:rPr>
              <w:t>Liraglutida</w:t>
            </w:r>
            <w:proofErr w:type="spellEnd"/>
            <w:r w:rsidRPr="004D618B">
              <w:rPr>
                <w:rFonts w:ascii="Arial" w:hAnsi="Arial" w:cs="Arial"/>
                <w:color w:val="000000"/>
              </w:rPr>
              <w:t xml:space="preserve">/ </w:t>
            </w:r>
            <w:proofErr w:type="spellStart"/>
            <w:r w:rsidRPr="004D618B">
              <w:rPr>
                <w:rFonts w:ascii="Arial" w:hAnsi="Arial" w:cs="Arial"/>
                <w:color w:val="000000"/>
              </w:rPr>
              <w:t>Saxenda</w:t>
            </w:r>
            <w:proofErr w:type="spellEnd"/>
            <w:r w:rsidRPr="004D618B">
              <w:rPr>
                <w:rFonts w:ascii="Arial" w:hAnsi="Arial" w:cs="Arial"/>
                <w:color w:val="000000"/>
              </w:rPr>
              <w:t xml:space="preserve"> 6 mg/ml</w:t>
            </w:r>
          </w:p>
        </w:tc>
        <w:tc>
          <w:tcPr>
            <w:tcW w:w="3119" w:type="dxa"/>
            <w:tcBorders>
              <w:top w:val="nil"/>
              <w:left w:val="nil"/>
              <w:bottom w:val="single" w:sz="4" w:space="0" w:color="auto"/>
              <w:right w:val="single" w:sz="4" w:space="0" w:color="auto"/>
            </w:tcBorders>
            <w:shd w:val="clear" w:color="auto" w:fill="auto"/>
            <w:vAlign w:val="center"/>
          </w:tcPr>
          <w:p w14:paraId="20EB7935"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w:t>
            </w:r>
            <w:proofErr w:type="spellStart"/>
            <w:r w:rsidRPr="004D618B">
              <w:rPr>
                <w:rFonts w:ascii="Arial" w:hAnsi="Arial" w:cs="Arial"/>
                <w:color w:val="000000" w:themeColor="text1"/>
              </w:rPr>
              <w:t>ativo:Liraglutida</w:t>
            </w:r>
            <w:proofErr w:type="spellEnd"/>
            <w:r w:rsidRPr="004D618B">
              <w:rPr>
                <w:rFonts w:ascii="Arial" w:hAnsi="Arial" w:cs="Arial"/>
                <w:color w:val="000000" w:themeColor="text1"/>
              </w:rPr>
              <w:t>; Concentração: 6 mg/</w:t>
            </w:r>
            <w:proofErr w:type="gramStart"/>
            <w:r w:rsidRPr="004D618B">
              <w:rPr>
                <w:rFonts w:ascii="Arial" w:hAnsi="Arial" w:cs="Arial"/>
                <w:color w:val="000000" w:themeColor="text1"/>
              </w:rPr>
              <w:t>ml ;</w:t>
            </w:r>
            <w:proofErr w:type="gramEnd"/>
            <w:r w:rsidRPr="004D618B">
              <w:rPr>
                <w:rFonts w:ascii="Arial" w:hAnsi="Arial" w:cs="Arial"/>
                <w:color w:val="000000" w:themeColor="text1"/>
              </w:rPr>
              <w:t xml:space="preserve"> Forma Farmacêutica: Injetável </w:t>
            </w:r>
          </w:p>
        </w:tc>
        <w:tc>
          <w:tcPr>
            <w:tcW w:w="992" w:type="dxa"/>
            <w:tcBorders>
              <w:top w:val="nil"/>
              <w:left w:val="nil"/>
              <w:bottom w:val="single" w:sz="4" w:space="0" w:color="auto"/>
              <w:right w:val="single" w:sz="4" w:space="0" w:color="auto"/>
            </w:tcBorders>
            <w:shd w:val="clear" w:color="auto" w:fill="auto"/>
            <w:vAlign w:val="center"/>
          </w:tcPr>
          <w:p w14:paraId="0495A13A"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7B56DFAB" w14:textId="77777777" w:rsidR="004D618B" w:rsidRPr="004D618B" w:rsidRDefault="004D618B" w:rsidP="00814BAC">
            <w:pPr>
              <w:jc w:val="center"/>
              <w:rPr>
                <w:rFonts w:ascii="Arial" w:hAnsi="Arial" w:cs="Arial"/>
              </w:rPr>
            </w:pPr>
            <w:r w:rsidRPr="004D618B">
              <w:rPr>
                <w:rFonts w:ascii="Arial" w:hAnsi="Arial" w:cs="Arial"/>
                <w:color w:val="000000"/>
              </w:rPr>
              <w:t>36</w:t>
            </w:r>
          </w:p>
        </w:tc>
        <w:tc>
          <w:tcPr>
            <w:tcW w:w="1097" w:type="dxa"/>
            <w:tcBorders>
              <w:top w:val="nil"/>
              <w:left w:val="nil"/>
              <w:bottom w:val="single" w:sz="4" w:space="0" w:color="auto"/>
              <w:right w:val="single" w:sz="4" w:space="0" w:color="auto"/>
            </w:tcBorders>
            <w:vAlign w:val="center"/>
          </w:tcPr>
          <w:p w14:paraId="4ECFACC4" w14:textId="77777777" w:rsidR="004D618B" w:rsidRPr="004D618B" w:rsidRDefault="004D618B" w:rsidP="00814BAC">
            <w:pPr>
              <w:jc w:val="center"/>
              <w:rPr>
                <w:rFonts w:ascii="Arial" w:hAnsi="Arial" w:cs="Arial"/>
                <w:color w:val="000000"/>
              </w:rPr>
            </w:pPr>
            <w:r w:rsidRPr="004D618B">
              <w:rPr>
                <w:rFonts w:ascii="Arial" w:hAnsi="Arial" w:cs="Arial"/>
                <w:color w:val="000000"/>
              </w:rPr>
              <w:t>R$ 360,95</w:t>
            </w:r>
          </w:p>
          <w:p w14:paraId="1023A89B" w14:textId="77777777" w:rsidR="004D618B" w:rsidRPr="004D618B" w:rsidRDefault="004D618B" w:rsidP="00814BAC">
            <w:pPr>
              <w:jc w:val="center"/>
              <w:rPr>
                <w:rFonts w:ascii="Arial" w:hAnsi="Arial" w:cs="Arial"/>
              </w:rPr>
            </w:pPr>
          </w:p>
        </w:tc>
        <w:tc>
          <w:tcPr>
            <w:tcW w:w="1171" w:type="dxa"/>
            <w:tcBorders>
              <w:top w:val="nil"/>
              <w:left w:val="nil"/>
              <w:bottom w:val="single" w:sz="4" w:space="0" w:color="auto"/>
              <w:right w:val="single" w:sz="4" w:space="0" w:color="auto"/>
            </w:tcBorders>
            <w:vAlign w:val="center"/>
          </w:tcPr>
          <w:p w14:paraId="43080E23" w14:textId="77777777" w:rsidR="004D618B" w:rsidRPr="004D618B" w:rsidRDefault="004D618B" w:rsidP="00814BAC">
            <w:pPr>
              <w:jc w:val="center"/>
              <w:rPr>
                <w:rFonts w:ascii="Arial" w:hAnsi="Arial" w:cs="Arial"/>
                <w:color w:val="000000"/>
              </w:rPr>
            </w:pPr>
            <w:r w:rsidRPr="004D618B">
              <w:rPr>
                <w:rFonts w:ascii="Arial" w:hAnsi="Arial" w:cs="Arial"/>
                <w:color w:val="000000"/>
              </w:rPr>
              <w:t>R$ 12.994,20</w:t>
            </w:r>
          </w:p>
          <w:p w14:paraId="271327AA" w14:textId="77777777" w:rsidR="004D618B" w:rsidRPr="004D618B" w:rsidRDefault="004D618B" w:rsidP="00814BAC">
            <w:pPr>
              <w:jc w:val="center"/>
              <w:rPr>
                <w:rFonts w:ascii="Arial" w:hAnsi="Arial" w:cs="Arial"/>
                <w:b/>
              </w:rPr>
            </w:pPr>
          </w:p>
        </w:tc>
      </w:tr>
      <w:tr w:rsidR="004D618B" w:rsidRPr="004D618B" w14:paraId="6CFCBED6" w14:textId="77777777" w:rsidTr="004D618B">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DE6E26E" w14:textId="77777777" w:rsidR="004D618B" w:rsidRPr="004D618B" w:rsidRDefault="004D618B" w:rsidP="00814BAC">
            <w:pPr>
              <w:jc w:val="center"/>
              <w:rPr>
                <w:rFonts w:ascii="Arial" w:hAnsi="Arial" w:cs="Arial"/>
                <w:b/>
              </w:rPr>
            </w:pPr>
            <w:r w:rsidRPr="004D618B">
              <w:rPr>
                <w:rFonts w:ascii="Arial" w:hAnsi="Arial" w:cs="Arial"/>
                <w:b/>
                <w:color w:val="000000" w:themeColor="text1"/>
              </w:rPr>
              <w:t>8</w:t>
            </w:r>
          </w:p>
        </w:tc>
        <w:tc>
          <w:tcPr>
            <w:tcW w:w="1454" w:type="dxa"/>
            <w:tcBorders>
              <w:top w:val="nil"/>
              <w:left w:val="nil"/>
              <w:bottom w:val="single" w:sz="4" w:space="0" w:color="auto"/>
              <w:right w:val="single" w:sz="4" w:space="0" w:color="auto"/>
            </w:tcBorders>
            <w:shd w:val="clear" w:color="auto" w:fill="auto"/>
            <w:vAlign w:val="center"/>
          </w:tcPr>
          <w:p w14:paraId="6D8941B7" w14:textId="77777777" w:rsidR="004D618B" w:rsidRPr="004D618B" w:rsidRDefault="004D618B" w:rsidP="00814BAC">
            <w:pPr>
              <w:rPr>
                <w:rFonts w:ascii="Arial" w:hAnsi="Arial" w:cs="Arial"/>
                <w:b/>
              </w:rPr>
            </w:pPr>
            <w:proofErr w:type="spellStart"/>
            <w:r w:rsidRPr="004D618B">
              <w:rPr>
                <w:rFonts w:ascii="Arial" w:hAnsi="Arial" w:cs="Arial"/>
                <w:color w:val="000000"/>
              </w:rPr>
              <w:t>Omalizumabe</w:t>
            </w:r>
            <w:proofErr w:type="spellEnd"/>
            <w:r w:rsidRPr="004D618B">
              <w:rPr>
                <w:rFonts w:ascii="Arial" w:hAnsi="Arial" w:cs="Arial"/>
                <w:color w:val="000000"/>
              </w:rPr>
              <w:t xml:space="preserve"> 150 mg</w:t>
            </w:r>
          </w:p>
        </w:tc>
        <w:tc>
          <w:tcPr>
            <w:tcW w:w="3119" w:type="dxa"/>
            <w:tcBorders>
              <w:top w:val="nil"/>
              <w:left w:val="nil"/>
              <w:bottom w:val="single" w:sz="4" w:space="0" w:color="auto"/>
              <w:right w:val="single" w:sz="4" w:space="0" w:color="auto"/>
            </w:tcBorders>
            <w:shd w:val="clear" w:color="auto" w:fill="auto"/>
            <w:vAlign w:val="center"/>
          </w:tcPr>
          <w:p w14:paraId="45AB0CAE"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ativo:  </w:t>
            </w:r>
            <w:proofErr w:type="spellStart"/>
            <w:r w:rsidRPr="004D618B">
              <w:rPr>
                <w:rFonts w:ascii="Arial" w:hAnsi="Arial" w:cs="Arial"/>
                <w:color w:val="000000" w:themeColor="text1"/>
              </w:rPr>
              <w:t>Omalizumabe</w:t>
            </w:r>
            <w:proofErr w:type="spellEnd"/>
            <w:r w:rsidRPr="004D618B">
              <w:rPr>
                <w:rFonts w:ascii="Arial" w:hAnsi="Arial" w:cs="Arial"/>
                <w:color w:val="000000" w:themeColor="text1"/>
              </w:rPr>
              <w:t>; Concentração: 150 MG; Forma Farmacêutica: Solução injetável Ampola 2 ml.</w:t>
            </w:r>
          </w:p>
        </w:tc>
        <w:tc>
          <w:tcPr>
            <w:tcW w:w="992" w:type="dxa"/>
            <w:tcBorders>
              <w:top w:val="nil"/>
              <w:left w:val="nil"/>
              <w:bottom w:val="single" w:sz="4" w:space="0" w:color="auto"/>
              <w:right w:val="single" w:sz="4" w:space="0" w:color="auto"/>
            </w:tcBorders>
            <w:shd w:val="clear" w:color="auto" w:fill="auto"/>
            <w:vAlign w:val="center"/>
          </w:tcPr>
          <w:p w14:paraId="4E124B26"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2ED9C5C6" w14:textId="77777777" w:rsidR="004D618B" w:rsidRPr="004D618B" w:rsidRDefault="004D618B" w:rsidP="00814BAC">
            <w:pPr>
              <w:jc w:val="center"/>
              <w:rPr>
                <w:rFonts w:ascii="Arial" w:hAnsi="Arial" w:cs="Arial"/>
              </w:rPr>
            </w:pPr>
            <w:r w:rsidRPr="004D618B">
              <w:rPr>
                <w:rFonts w:ascii="Arial" w:hAnsi="Arial" w:cs="Arial"/>
                <w:color w:val="000000"/>
              </w:rPr>
              <w:t>12</w:t>
            </w:r>
          </w:p>
        </w:tc>
        <w:tc>
          <w:tcPr>
            <w:tcW w:w="1097" w:type="dxa"/>
            <w:tcBorders>
              <w:top w:val="nil"/>
              <w:left w:val="nil"/>
              <w:bottom w:val="single" w:sz="4" w:space="0" w:color="auto"/>
              <w:right w:val="single" w:sz="4" w:space="0" w:color="auto"/>
            </w:tcBorders>
            <w:vAlign w:val="center"/>
          </w:tcPr>
          <w:p w14:paraId="73851604" w14:textId="77777777" w:rsidR="004D618B" w:rsidRPr="004D618B" w:rsidRDefault="004D618B" w:rsidP="00814BAC">
            <w:pPr>
              <w:jc w:val="center"/>
              <w:rPr>
                <w:rFonts w:ascii="Arial" w:hAnsi="Arial" w:cs="Arial"/>
                <w:color w:val="000000"/>
              </w:rPr>
            </w:pPr>
            <w:r w:rsidRPr="004D618B">
              <w:rPr>
                <w:rFonts w:ascii="Arial" w:hAnsi="Arial" w:cs="Arial"/>
                <w:color w:val="000000"/>
              </w:rPr>
              <w:t>R$ 3.920,31</w:t>
            </w:r>
          </w:p>
          <w:p w14:paraId="53AA9688" w14:textId="77777777" w:rsidR="004D618B" w:rsidRPr="004D618B" w:rsidRDefault="004D618B" w:rsidP="00814BAC">
            <w:pPr>
              <w:jc w:val="center"/>
              <w:rPr>
                <w:rFonts w:ascii="Arial" w:hAnsi="Arial" w:cs="Arial"/>
              </w:rPr>
            </w:pPr>
          </w:p>
        </w:tc>
        <w:tc>
          <w:tcPr>
            <w:tcW w:w="1171" w:type="dxa"/>
            <w:tcBorders>
              <w:top w:val="nil"/>
              <w:left w:val="nil"/>
              <w:bottom w:val="single" w:sz="4" w:space="0" w:color="auto"/>
              <w:right w:val="single" w:sz="4" w:space="0" w:color="auto"/>
            </w:tcBorders>
            <w:vAlign w:val="center"/>
          </w:tcPr>
          <w:p w14:paraId="525DBBA4" w14:textId="77777777" w:rsidR="004D618B" w:rsidRPr="004D618B" w:rsidRDefault="004D618B" w:rsidP="00814BAC">
            <w:pPr>
              <w:jc w:val="center"/>
              <w:rPr>
                <w:rFonts w:ascii="Arial" w:hAnsi="Arial" w:cs="Arial"/>
                <w:color w:val="000000"/>
              </w:rPr>
            </w:pPr>
            <w:r w:rsidRPr="004D618B">
              <w:rPr>
                <w:rFonts w:ascii="Arial" w:hAnsi="Arial" w:cs="Arial"/>
                <w:color w:val="000000"/>
              </w:rPr>
              <w:t>R$ 47.043,74</w:t>
            </w:r>
          </w:p>
          <w:p w14:paraId="70F4736B" w14:textId="77777777" w:rsidR="004D618B" w:rsidRPr="004D618B" w:rsidRDefault="004D618B" w:rsidP="00814BAC">
            <w:pPr>
              <w:jc w:val="center"/>
              <w:rPr>
                <w:rFonts w:ascii="Arial" w:hAnsi="Arial" w:cs="Arial"/>
                <w:b/>
              </w:rPr>
            </w:pPr>
          </w:p>
        </w:tc>
      </w:tr>
      <w:tr w:rsidR="004D618B" w:rsidRPr="004D618B" w14:paraId="2E35667E" w14:textId="77777777" w:rsidTr="004D618B">
        <w:trPr>
          <w:trHeight w:val="119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7321865" w14:textId="77777777" w:rsidR="004D618B" w:rsidRPr="004D618B" w:rsidRDefault="004D618B" w:rsidP="00814BAC">
            <w:pPr>
              <w:jc w:val="center"/>
              <w:rPr>
                <w:rFonts w:ascii="Arial" w:hAnsi="Arial" w:cs="Arial"/>
                <w:b/>
              </w:rPr>
            </w:pPr>
            <w:r w:rsidRPr="004D618B">
              <w:rPr>
                <w:rFonts w:ascii="Arial" w:hAnsi="Arial" w:cs="Arial"/>
                <w:b/>
                <w:color w:val="000000" w:themeColor="text1"/>
              </w:rPr>
              <w:t>9</w:t>
            </w:r>
          </w:p>
        </w:tc>
        <w:tc>
          <w:tcPr>
            <w:tcW w:w="1454" w:type="dxa"/>
            <w:tcBorders>
              <w:top w:val="nil"/>
              <w:left w:val="nil"/>
              <w:bottom w:val="single" w:sz="4" w:space="0" w:color="auto"/>
              <w:right w:val="single" w:sz="4" w:space="0" w:color="auto"/>
            </w:tcBorders>
            <w:shd w:val="clear" w:color="auto" w:fill="auto"/>
            <w:vAlign w:val="center"/>
          </w:tcPr>
          <w:p w14:paraId="17DEAFE3" w14:textId="77777777" w:rsidR="004D618B" w:rsidRPr="004D618B" w:rsidRDefault="004D618B" w:rsidP="00814BAC">
            <w:pPr>
              <w:rPr>
                <w:rFonts w:ascii="Arial" w:hAnsi="Arial" w:cs="Arial"/>
                <w:b/>
              </w:rPr>
            </w:pPr>
            <w:proofErr w:type="spellStart"/>
            <w:r w:rsidRPr="004D618B">
              <w:rPr>
                <w:rFonts w:ascii="Arial" w:hAnsi="Arial" w:cs="Arial"/>
                <w:color w:val="000000"/>
              </w:rPr>
              <w:t>Rotigotina</w:t>
            </w:r>
            <w:proofErr w:type="spellEnd"/>
            <w:r w:rsidRPr="004D618B">
              <w:rPr>
                <w:rFonts w:ascii="Arial" w:hAnsi="Arial" w:cs="Arial"/>
                <w:color w:val="000000"/>
              </w:rPr>
              <w:t xml:space="preserve"> 4 mg</w:t>
            </w:r>
          </w:p>
        </w:tc>
        <w:tc>
          <w:tcPr>
            <w:tcW w:w="3119" w:type="dxa"/>
            <w:tcBorders>
              <w:top w:val="nil"/>
              <w:left w:val="nil"/>
              <w:bottom w:val="single" w:sz="4" w:space="0" w:color="auto"/>
              <w:right w:val="single" w:sz="4" w:space="0" w:color="auto"/>
            </w:tcBorders>
            <w:shd w:val="clear" w:color="auto" w:fill="auto"/>
            <w:vAlign w:val="center"/>
          </w:tcPr>
          <w:p w14:paraId="550E5F18" w14:textId="77777777" w:rsidR="004D618B" w:rsidRPr="004D618B" w:rsidRDefault="004D618B" w:rsidP="00814BAC">
            <w:pPr>
              <w:rPr>
                <w:rFonts w:ascii="Arial" w:hAnsi="Arial" w:cs="Arial"/>
              </w:rPr>
            </w:pPr>
            <w:r w:rsidRPr="004D618B">
              <w:rPr>
                <w:rFonts w:ascii="Arial" w:hAnsi="Arial" w:cs="Arial"/>
                <w:color w:val="000000" w:themeColor="text1"/>
              </w:rPr>
              <w:t xml:space="preserve">Princípio ativo:  </w:t>
            </w:r>
            <w:proofErr w:type="spellStart"/>
            <w:r w:rsidRPr="004D618B">
              <w:rPr>
                <w:rFonts w:ascii="Arial" w:hAnsi="Arial" w:cs="Arial"/>
                <w:color w:val="000000" w:themeColor="text1"/>
              </w:rPr>
              <w:t>Rotigotina</w:t>
            </w:r>
            <w:proofErr w:type="spellEnd"/>
            <w:r w:rsidRPr="004D618B">
              <w:rPr>
                <w:rFonts w:ascii="Arial" w:hAnsi="Arial" w:cs="Arial"/>
                <w:color w:val="000000" w:themeColor="text1"/>
              </w:rPr>
              <w:t>; Concentração: 4 MG; Forma Farmacêutica: Adesivo</w:t>
            </w:r>
          </w:p>
        </w:tc>
        <w:tc>
          <w:tcPr>
            <w:tcW w:w="992" w:type="dxa"/>
            <w:tcBorders>
              <w:top w:val="nil"/>
              <w:left w:val="nil"/>
              <w:bottom w:val="single" w:sz="4" w:space="0" w:color="auto"/>
              <w:right w:val="single" w:sz="4" w:space="0" w:color="auto"/>
            </w:tcBorders>
            <w:shd w:val="clear" w:color="auto" w:fill="auto"/>
            <w:vAlign w:val="center"/>
          </w:tcPr>
          <w:p w14:paraId="23630E70" w14:textId="77777777" w:rsidR="004D618B" w:rsidRPr="004D618B" w:rsidRDefault="004D618B" w:rsidP="00814BAC">
            <w:pPr>
              <w:jc w:val="center"/>
              <w:rPr>
                <w:rFonts w:ascii="Arial" w:hAnsi="Arial" w:cs="Arial"/>
              </w:rPr>
            </w:pPr>
            <w:r w:rsidRPr="004D618B">
              <w:rPr>
                <w:rFonts w:ascii="Arial" w:hAnsi="Arial" w:cs="Arial"/>
                <w:color w:val="000000" w:themeColor="text1"/>
              </w:rPr>
              <w:t>Unidade</w:t>
            </w:r>
          </w:p>
        </w:tc>
        <w:tc>
          <w:tcPr>
            <w:tcW w:w="1276" w:type="dxa"/>
            <w:tcBorders>
              <w:top w:val="nil"/>
              <w:left w:val="nil"/>
              <w:bottom w:val="single" w:sz="4" w:space="0" w:color="auto"/>
              <w:right w:val="single" w:sz="4" w:space="0" w:color="auto"/>
            </w:tcBorders>
            <w:shd w:val="clear" w:color="auto" w:fill="auto"/>
            <w:vAlign w:val="center"/>
          </w:tcPr>
          <w:p w14:paraId="2A2D95B0" w14:textId="77777777" w:rsidR="004D618B" w:rsidRPr="004D618B" w:rsidRDefault="004D618B" w:rsidP="00814BAC">
            <w:pPr>
              <w:jc w:val="center"/>
              <w:rPr>
                <w:rFonts w:ascii="Arial" w:hAnsi="Arial" w:cs="Arial"/>
              </w:rPr>
            </w:pPr>
            <w:r w:rsidRPr="004D618B">
              <w:rPr>
                <w:rFonts w:ascii="Arial" w:hAnsi="Arial" w:cs="Arial"/>
                <w:color w:val="000000"/>
              </w:rPr>
              <w:t>672</w:t>
            </w:r>
          </w:p>
        </w:tc>
        <w:tc>
          <w:tcPr>
            <w:tcW w:w="1097" w:type="dxa"/>
            <w:tcBorders>
              <w:top w:val="nil"/>
              <w:left w:val="nil"/>
              <w:bottom w:val="single" w:sz="4" w:space="0" w:color="auto"/>
              <w:right w:val="single" w:sz="4" w:space="0" w:color="auto"/>
            </w:tcBorders>
            <w:vAlign w:val="center"/>
          </w:tcPr>
          <w:p w14:paraId="31D440DA" w14:textId="77777777" w:rsidR="004D618B" w:rsidRPr="004D618B" w:rsidRDefault="004D618B" w:rsidP="00814BAC">
            <w:pPr>
              <w:jc w:val="center"/>
              <w:rPr>
                <w:rFonts w:ascii="Arial" w:hAnsi="Arial" w:cs="Arial"/>
                <w:color w:val="000000"/>
              </w:rPr>
            </w:pPr>
            <w:r w:rsidRPr="004D618B">
              <w:rPr>
                <w:rFonts w:ascii="Arial" w:hAnsi="Arial" w:cs="Arial"/>
                <w:color w:val="000000"/>
              </w:rPr>
              <w:t>R$ 27,12</w:t>
            </w:r>
          </w:p>
          <w:p w14:paraId="36C8C2B6" w14:textId="77777777" w:rsidR="004D618B" w:rsidRPr="004D618B" w:rsidRDefault="004D618B" w:rsidP="00814BAC">
            <w:pPr>
              <w:jc w:val="center"/>
              <w:rPr>
                <w:rFonts w:ascii="Arial" w:hAnsi="Arial" w:cs="Arial"/>
              </w:rPr>
            </w:pPr>
          </w:p>
        </w:tc>
        <w:tc>
          <w:tcPr>
            <w:tcW w:w="1171" w:type="dxa"/>
            <w:tcBorders>
              <w:top w:val="nil"/>
              <w:left w:val="nil"/>
              <w:bottom w:val="single" w:sz="4" w:space="0" w:color="auto"/>
              <w:right w:val="single" w:sz="4" w:space="0" w:color="auto"/>
            </w:tcBorders>
            <w:vAlign w:val="center"/>
          </w:tcPr>
          <w:p w14:paraId="4EE29FF3" w14:textId="77777777" w:rsidR="004D618B" w:rsidRPr="004D618B" w:rsidRDefault="004D618B" w:rsidP="00814BAC">
            <w:pPr>
              <w:jc w:val="center"/>
              <w:rPr>
                <w:rFonts w:ascii="Arial" w:hAnsi="Arial" w:cs="Arial"/>
                <w:color w:val="000000"/>
              </w:rPr>
            </w:pPr>
            <w:r w:rsidRPr="004D618B">
              <w:rPr>
                <w:rFonts w:ascii="Arial" w:hAnsi="Arial" w:cs="Arial"/>
                <w:color w:val="000000"/>
              </w:rPr>
              <w:t>R$ 18.224,64</w:t>
            </w:r>
          </w:p>
          <w:p w14:paraId="671F1354" w14:textId="77777777" w:rsidR="004D618B" w:rsidRPr="004D618B" w:rsidRDefault="004D618B" w:rsidP="00814BAC">
            <w:pPr>
              <w:jc w:val="center"/>
              <w:rPr>
                <w:rFonts w:ascii="Arial" w:hAnsi="Arial" w:cs="Arial"/>
                <w:b/>
              </w:rPr>
            </w:pPr>
          </w:p>
        </w:tc>
      </w:tr>
    </w:tbl>
    <w:p w14:paraId="0260555E" w14:textId="77777777" w:rsidR="004D618B" w:rsidRPr="004D618B" w:rsidRDefault="004D618B" w:rsidP="004D618B">
      <w:pPr>
        <w:rPr>
          <w:rFonts w:ascii="Arial" w:hAnsi="Arial" w:cs="Arial"/>
          <w:sz w:val="22"/>
          <w:szCs w:val="22"/>
        </w:rPr>
      </w:pPr>
    </w:p>
    <w:p w14:paraId="44B7B484" w14:textId="77777777" w:rsidR="004D618B" w:rsidRPr="004D618B" w:rsidRDefault="004D618B" w:rsidP="004D618B">
      <w:pPr>
        <w:widowControl w:val="0"/>
        <w:numPr>
          <w:ilvl w:val="1"/>
          <w:numId w:val="59"/>
        </w:numPr>
        <w:suppressAutoHyphens/>
        <w:spacing w:after="120"/>
        <w:ind w:left="0" w:firstLine="0"/>
        <w:jc w:val="both"/>
        <w:rPr>
          <w:rFonts w:ascii="Arial" w:hAnsi="Arial" w:cs="Arial"/>
          <w:sz w:val="22"/>
          <w:szCs w:val="22"/>
        </w:rPr>
      </w:pPr>
      <w:r w:rsidRPr="004D618B">
        <w:rPr>
          <w:rFonts w:ascii="Arial" w:hAnsi="Arial" w:cs="Arial"/>
          <w:sz w:val="22"/>
          <w:szCs w:val="22"/>
        </w:rPr>
        <w:t>Os insumos deverão ter prazo de validade mínima de 06 (Seis) meses, a partir da data de entrega dos mesmos no Almoxarifado da Secretaria Municipal de Saúde de Janaúba/MG</w:t>
      </w:r>
    </w:p>
    <w:p w14:paraId="5694FCBA" w14:textId="77777777" w:rsidR="004D618B" w:rsidRPr="004D618B" w:rsidRDefault="004D618B" w:rsidP="004D618B">
      <w:pPr>
        <w:widowControl w:val="0"/>
        <w:spacing w:after="120"/>
        <w:jc w:val="both"/>
        <w:rPr>
          <w:rFonts w:ascii="Arial" w:hAnsi="Arial" w:cs="Arial"/>
          <w:sz w:val="22"/>
          <w:szCs w:val="22"/>
        </w:rPr>
      </w:pPr>
    </w:p>
    <w:p w14:paraId="2CB05512" w14:textId="77777777" w:rsidR="004D618B" w:rsidRPr="004D618B" w:rsidRDefault="004D618B" w:rsidP="004D618B">
      <w:pPr>
        <w:pStyle w:val="PargrafodaLista"/>
        <w:numPr>
          <w:ilvl w:val="0"/>
          <w:numId w:val="55"/>
        </w:numPr>
        <w:suppressAutoHyphens/>
        <w:contextualSpacing w:val="0"/>
        <w:jc w:val="both"/>
        <w:rPr>
          <w:rFonts w:ascii="Arial" w:hAnsi="Arial" w:cs="Arial"/>
          <w:b/>
          <w:sz w:val="22"/>
          <w:szCs w:val="22"/>
        </w:rPr>
      </w:pPr>
      <w:r w:rsidRPr="004D618B">
        <w:rPr>
          <w:rFonts w:ascii="Arial" w:hAnsi="Arial" w:cs="Arial"/>
          <w:b/>
          <w:sz w:val="22"/>
          <w:szCs w:val="22"/>
        </w:rPr>
        <w:t>FORMAS DE ENTREGA:</w:t>
      </w:r>
    </w:p>
    <w:p w14:paraId="6D4D0476" w14:textId="77777777" w:rsidR="004D618B" w:rsidRPr="004D618B" w:rsidRDefault="004D618B" w:rsidP="004D618B">
      <w:pPr>
        <w:numPr>
          <w:ilvl w:val="1"/>
          <w:numId w:val="55"/>
        </w:numPr>
        <w:suppressAutoHyphens/>
        <w:ind w:left="0" w:firstLine="0"/>
        <w:jc w:val="both"/>
        <w:rPr>
          <w:rFonts w:ascii="Arial" w:hAnsi="Arial" w:cs="Arial"/>
          <w:sz w:val="22"/>
          <w:szCs w:val="22"/>
        </w:rPr>
      </w:pPr>
      <w:r w:rsidRPr="004D618B">
        <w:rPr>
          <w:rFonts w:ascii="Arial" w:hAnsi="Arial" w:cs="Arial"/>
          <w:sz w:val="22"/>
          <w:szCs w:val="22"/>
        </w:rPr>
        <w:t>O objeto do presente termo de referência será recebido conforme solicitado pelo Município de Janaúba com prazo não superior a 0</w:t>
      </w:r>
      <w:r w:rsidRPr="004D618B">
        <w:rPr>
          <w:rFonts w:ascii="Arial" w:hAnsi="Arial" w:cs="Arial"/>
          <w:color w:val="000000"/>
          <w:sz w:val="22"/>
          <w:szCs w:val="22"/>
        </w:rPr>
        <w:t>5 (Cinco)</w:t>
      </w:r>
      <w:r w:rsidRPr="004D618B">
        <w:rPr>
          <w:rFonts w:ascii="Arial" w:hAnsi="Arial" w:cs="Arial"/>
          <w:sz w:val="22"/>
          <w:szCs w:val="22"/>
        </w:rPr>
        <w:t xml:space="preserve"> dias úteis após recebimento da Ordem de Fornecimento.</w:t>
      </w:r>
    </w:p>
    <w:p w14:paraId="2B1A0C9E" w14:textId="77777777" w:rsidR="004D618B" w:rsidRPr="004D618B" w:rsidRDefault="004D618B" w:rsidP="004D618B">
      <w:pPr>
        <w:numPr>
          <w:ilvl w:val="1"/>
          <w:numId w:val="55"/>
        </w:numPr>
        <w:shd w:val="clear" w:color="auto" w:fill="FFFFFF"/>
        <w:suppressAutoHyphens/>
        <w:spacing w:line="276" w:lineRule="auto"/>
        <w:ind w:left="0" w:firstLine="0"/>
        <w:jc w:val="both"/>
        <w:rPr>
          <w:rFonts w:ascii="Arial" w:hAnsi="Arial" w:cs="Arial"/>
          <w:sz w:val="22"/>
          <w:szCs w:val="22"/>
        </w:rPr>
      </w:pPr>
      <w:r w:rsidRPr="004D618B">
        <w:rPr>
          <w:rFonts w:ascii="Arial" w:hAnsi="Arial" w:cs="Arial"/>
          <w:sz w:val="22"/>
          <w:szCs w:val="22"/>
          <w:highlight w:val="white"/>
        </w:rPr>
        <w:t>Os</w:t>
      </w:r>
      <w:r w:rsidRPr="004D618B">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3A69C327" w14:textId="77777777" w:rsidR="004D618B" w:rsidRPr="004D618B" w:rsidRDefault="004D618B" w:rsidP="004D618B">
      <w:pPr>
        <w:numPr>
          <w:ilvl w:val="1"/>
          <w:numId w:val="55"/>
        </w:numPr>
        <w:suppressAutoHyphens/>
        <w:spacing w:line="276" w:lineRule="auto"/>
        <w:ind w:left="0" w:firstLine="0"/>
        <w:jc w:val="both"/>
        <w:rPr>
          <w:rFonts w:ascii="Arial" w:hAnsi="Arial" w:cs="Arial"/>
          <w:sz w:val="22"/>
          <w:szCs w:val="22"/>
        </w:rPr>
      </w:pPr>
      <w:r w:rsidRPr="004D618B">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42AD857" w14:textId="77777777" w:rsidR="004D618B" w:rsidRPr="004D618B" w:rsidRDefault="004D618B" w:rsidP="004D618B">
      <w:pPr>
        <w:numPr>
          <w:ilvl w:val="1"/>
          <w:numId w:val="55"/>
        </w:numPr>
        <w:suppressAutoHyphens/>
        <w:spacing w:line="276" w:lineRule="auto"/>
        <w:ind w:left="0" w:firstLine="0"/>
        <w:jc w:val="both"/>
        <w:rPr>
          <w:rFonts w:ascii="Arial" w:hAnsi="Arial" w:cs="Arial"/>
          <w:sz w:val="22"/>
          <w:szCs w:val="22"/>
        </w:rPr>
      </w:pPr>
      <w:r w:rsidRPr="004D618B">
        <w:rPr>
          <w:rFonts w:ascii="Arial" w:hAnsi="Arial" w:cs="Arial"/>
          <w:sz w:val="22"/>
          <w:szCs w:val="22"/>
        </w:rPr>
        <w:t xml:space="preserve"> A administração rejeitará, no todo ou em parte, o fornecimento executado em desacordo com os termos do Edital e seus anexos.</w:t>
      </w:r>
    </w:p>
    <w:p w14:paraId="3ABA66C2" w14:textId="77777777" w:rsidR="004D618B" w:rsidRPr="004D618B" w:rsidRDefault="004D618B" w:rsidP="004D618B">
      <w:pPr>
        <w:pStyle w:val="PargrafodaLista"/>
        <w:rPr>
          <w:rFonts w:ascii="Arial" w:hAnsi="Arial" w:cs="Arial"/>
          <w:sz w:val="22"/>
          <w:szCs w:val="22"/>
        </w:rPr>
      </w:pPr>
    </w:p>
    <w:p w14:paraId="073FF8E0" w14:textId="77777777" w:rsidR="004D618B" w:rsidRPr="004D618B" w:rsidRDefault="004D618B" w:rsidP="004D618B">
      <w:pPr>
        <w:spacing w:line="276" w:lineRule="auto"/>
        <w:jc w:val="both"/>
        <w:rPr>
          <w:rFonts w:ascii="Arial" w:hAnsi="Arial" w:cs="Arial"/>
          <w:b/>
          <w:sz w:val="22"/>
          <w:szCs w:val="22"/>
        </w:rPr>
      </w:pPr>
      <w:r w:rsidRPr="004D618B">
        <w:rPr>
          <w:rFonts w:ascii="Arial" w:hAnsi="Arial" w:cs="Arial"/>
          <w:b/>
          <w:sz w:val="22"/>
          <w:szCs w:val="22"/>
        </w:rPr>
        <w:t>5. VALOR ESTIMADO E VIGÊNCIA:</w:t>
      </w:r>
    </w:p>
    <w:p w14:paraId="4D62DD7C" w14:textId="77777777" w:rsidR="004D618B" w:rsidRPr="004D618B" w:rsidRDefault="004D618B" w:rsidP="004D618B">
      <w:pPr>
        <w:numPr>
          <w:ilvl w:val="1"/>
          <w:numId w:val="56"/>
        </w:numPr>
        <w:suppressAutoHyphens/>
        <w:spacing w:line="276" w:lineRule="auto"/>
        <w:ind w:left="709" w:hanging="709"/>
        <w:jc w:val="both"/>
        <w:rPr>
          <w:rFonts w:ascii="Arial" w:hAnsi="Arial" w:cs="Arial"/>
          <w:b/>
          <w:sz w:val="22"/>
          <w:szCs w:val="22"/>
        </w:rPr>
      </w:pPr>
      <w:bookmarkStart w:id="0" w:name="_heading=h.gjdgxs" w:colFirst="0" w:colLast="0"/>
      <w:bookmarkEnd w:id="0"/>
      <w:r w:rsidRPr="004D618B">
        <w:rPr>
          <w:rFonts w:ascii="Arial" w:hAnsi="Arial" w:cs="Arial"/>
          <w:color w:val="000000"/>
          <w:sz w:val="22"/>
          <w:szCs w:val="22"/>
        </w:rPr>
        <w:t>O custo estimado total da presente contratação é de</w:t>
      </w:r>
      <w:r w:rsidRPr="004D618B">
        <w:rPr>
          <w:rFonts w:ascii="Arial" w:hAnsi="Arial" w:cs="Arial"/>
          <w:sz w:val="22"/>
          <w:szCs w:val="22"/>
        </w:rPr>
        <w:t xml:space="preserve"> </w:t>
      </w:r>
      <w:r w:rsidRPr="004D618B">
        <w:rPr>
          <w:rFonts w:ascii="Arial" w:hAnsi="Arial" w:cs="Arial"/>
          <w:b/>
          <w:sz w:val="22"/>
          <w:szCs w:val="22"/>
        </w:rPr>
        <w:t>R$ 130.939,75 (Cento e Trinta Mil, Novecentos e Trinta e Nove Reais e Setenta e Cinco Centavos).</w:t>
      </w:r>
    </w:p>
    <w:p w14:paraId="64D7CC6A" w14:textId="77777777" w:rsidR="004D618B" w:rsidRPr="004D618B" w:rsidRDefault="004D618B" w:rsidP="004D618B">
      <w:pPr>
        <w:numPr>
          <w:ilvl w:val="1"/>
          <w:numId w:val="56"/>
        </w:numPr>
        <w:suppressAutoHyphens/>
        <w:spacing w:line="276" w:lineRule="auto"/>
        <w:ind w:left="0" w:firstLine="0"/>
        <w:jc w:val="both"/>
        <w:rPr>
          <w:rFonts w:ascii="Arial" w:hAnsi="Arial" w:cs="Arial"/>
          <w:color w:val="000000"/>
          <w:sz w:val="22"/>
          <w:szCs w:val="22"/>
        </w:rPr>
      </w:pPr>
      <w:r w:rsidRPr="004D618B">
        <w:rPr>
          <w:rFonts w:ascii="Arial" w:hAnsi="Arial" w:cs="Arial"/>
          <w:sz w:val="22"/>
          <w:szCs w:val="22"/>
        </w:rPr>
        <w:t xml:space="preserve">O custo estimado foi apurado a partir dos </w:t>
      </w:r>
      <w:r w:rsidRPr="004D618B">
        <w:rPr>
          <w:rFonts w:ascii="Arial" w:hAnsi="Arial" w:cs="Arial"/>
          <w:color w:val="000000"/>
          <w:sz w:val="22"/>
          <w:szCs w:val="22"/>
        </w:rPr>
        <w:t>orçamentos obtidos através de empesas especializadas em consonância com o constante do processo administrativo.</w:t>
      </w:r>
    </w:p>
    <w:p w14:paraId="45C9EDB4" w14:textId="77777777" w:rsidR="004D618B" w:rsidRPr="004D618B" w:rsidRDefault="004D618B" w:rsidP="004D618B">
      <w:pPr>
        <w:numPr>
          <w:ilvl w:val="1"/>
          <w:numId w:val="56"/>
        </w:numPr>
        <w:suppressAutoHyphens/>
        <w:spacing w:line="276" w:lineRule="auto"/>
        <w:ind w:left="0" w:firstLine="0"/>
        <w:jc w:val="both"/>
        <w:rPr>
          <w:rFonts w:ascii="Arial" w:hAnsi="Arial" w:cs="Arial"/>
          <w:color w:val="000000"/>
          <w:sz w:val="22"/>
          <w:szCs w:val="22"/>
        </w:rPr>
      </w:pPr>
      <w:r w:rsidRPr="004D618B">
        <w:rPr>
          <w:rFonts w:ascii="Arial" w:hAnsi="Arial" w:cs="Arial"/>
          <w:color w:val="000000"/>
          <w:sz w:val="22"/>
          <w:szCs w:val="22"/>
        </w:rPr>
        <w:t>O futuro contrato terá prazo de vigência de 12 (doze) meses.</w:t>
      </w:r>
    </w:p>
    <w:p w14:paraId="6EB0DB25" w14:textId="77777777" w:rsidR="004D618B" w:rsidRPr="004D618B" w:rsidRDefault="004D618B" w:rsidP="004D618B">
      <w:pPr>
        <w:spacing w:line="276" w:lineRule="auto"/>
        <w:jc w:val="both"/>
        <w:rPr>
          <w:rFonts w:ascii="Arial" w:hAnsi="Arial" w:cs="Arial"/>
          <w:color w:val="000000"/>
          <w:sz w:val="22"/>
          <w:szCs w:val="22"/>
        </w:rPr>
      </w:pPr>
    </w:p>
    <w:p w14:paraId="11D40298" w14:textId="77777777" w:rsidR="004D618B" w:rsidRPr="004D618B" w:rsidRDefault="004D618B" w:rsidP="004D618B">
      <w:pPr>
        <w:pStyle w:val="PargrafodaLista"/>
        <w:numPr>
          <w:ilvl w:val="0"/>
          <w:numId w:val="58"/>
        </w:numPr>
        <w:suppressAutoHyphens/>
        <w:spacing w:line="276" w:lineRule="auto"/>
        <w:contextualSpacing w:val="0"/>
        <w:jc w:val="both"/>
        <w:rPr>
          <w:rFonts w:ascii="Arial" w:hAnsi="Arial" w:cs="Arial"/>
          <w:b/>
          <w:sz w:val="22"/>
          <w:szCs w:val="22"/>
        </w:rPr>
      </w:pPr>
      <w:r w:rsidRPr="004D618B">
        <w:rPr>
          <w:rFonts w:ascii="Arial" w:hAnsi="Arial" w:cs="Arial"/>
          <w:b/>
          <w:sz w:val="22"/>
          <w:szCs w:val="22"/>
        </w:rPr>
        <w:t>RECEBIMENTO E CRITÉRIO DE ACEITAÇÃO DO OBJETO:</w:t>
      </w:r>
    </w:p>
    <w:p w14:paraId="40DF4243" w14:textId="77777777" w:rsidR="004D618B" w:rsidRPr="004D618B" w:rsidRDefault="004D618B" w:rsidP="004D618B">
      <w:pPr>
        <w:numPr>
          <w:ilvl w:val="1"/>
          <w:numId w:val="58"/>
        </w:numPr>
        <w:suppressAutoHyphens/>
        <w:spacing w:line="276" w:lineRule="auto"/>
        <w:ind w:left="0" w:firstLine="0"/>
        <w:jc w:val="both"/>
        <w:rPr>
          <w:rFonts w:ascii="Arial" w:hAnsi="Arial" w:cs="Arial"/>
          <w:color w:val="000000"/>
          <w:sz w:val="22"/>
          <w:szCs w:val="22"/>
        </w:rPr>
      </w:pPr>
      <w:r w:rsidRPr="004D618B">
        <w:rPr>
          <w:rFonts w:ascii="Arial" w:hAnsi="Arial" w:cs="Arial"/>
          <w:color w:val="000000"/>
          <w:sz w:val="22"/>
          <w:szCs w:val="22"/>
        </w:rPr>
        <w:t>Os bens serão recebidos:</w:t>
      </w:r>
    </w:p>
    <w:p w14:paraId="5B41055D" w14:textId="77777777" w:rsidR="004D618B" w:rsidRPr="004D618B" w:rsidRDefault="004D618B" w:rsidP="004D618B">
      <w:pPr>
        <w:numPr>
          <w:ilvl w:val="0"/>
          <w:numId w:val="54"/>
        </w:numPr>
        <w:suppressAutoHyphens/>
        <w:spacing w:line="276" w:lineRule="auto"/>
        <w:ind w:left="0"/>
        <w:jc w:val="both"/>
        <w:rPr>
          <w:rFonts w:ascii="Arial" w:hAnsi="Arial" w:cs="Arial"/>
          <w:color w:val="000000"/>
          <w:sz w:val="22"/>
          <w:szCs w:val="22"/>
        </w:rPr>
      </w:pPr>
      <w:r w:rsidRPr="004D618B">
        <w:rPr>
          <w:rFonts w:ascii="Arial" w:hAnsi="Arial" w:cs="Arial"/>
          <w:color w:val="000000"/>
          <w:sz w:val="22"/>
          <w:szCs w:val="22"/>
        </w:rPr>
        <w:lastRenderedPageBreak/>
        <w:t>Provisoriamente, a partir da entrega, para efeito de verificação da conformidade com as especificações constantes do Edital e da proposta.</w:t>
      </w:r>
    </w:p>
    <w:p w14:paraId="4EB04697" w14:textId="77777777" w:rsidR="004D618B" w:rsidRPr="004D618B" w:rsidRDefault="004D618B" w:rsidP="004D618B">
      <w:pPr>
        <w:numPr>
          <w:ilvl w:val="0"/>
          <w:numId w:val="54"/>
        </w:numPr>
        <w:pBdr>
          <w:top w:val="nil"/>
          <w:left w:val="nil"/>
          <w:bottom w:val="nil"/>
          <w:right w:val="nil"/>
          <w:between w:val="nil"/>
        </w:pBdr>
        <w:suppressAutoHyphens/>
        <w:spacing w:line="276" w:lineRule="auto"/>
        <w:ind w:left="0"/>
        <w:jc w:val="both"/>
        <w:rPr>
          <w:rFonts w:ascii="Arial" w:hAnsi="Arial" w:cs="Arial"/>
          <w:color w:val="000000"/>
          <w:sz w:val="22"/>
          <w:szCs w:val="22"/>
        </w:rPr>
      </w:pPr>
      <w:r w:rsidRPr="004D618B">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6A76B63B" w14:textId="77777777" w:rsidR="004D618B" w:rsidRPr="004D618B" w:rsidRDefault="004D618B" w:rsidP="004D618B">
      <w:pPr>
        <w:numPr>
          <w:ilvl w:val="1"/>
          <w:numId w:val="58"/>
        </w:numPr>
        <w:suppressAutoHyphens/>
        <w:spacing w:line="276" w:lineRule="auto"/>
        <w:ind w:left="0" w:firstLine="0"/>
        <w:jc w:val="both"/>
        <w:rPr>
          <w:rFonts w:ascii="Arial" w:hAnsi="Arial" w:cs="Arial"/>
          <w:color w:val="000000"/>
          <w:sz w:val="22"/>
          <w:szCs w:val="22"/>
        </w:rPr>
      </w:pPr>
      <w:r w:rsidRPr="004D618B">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30C0175E" w14:textId="77777777" w:rsidR="004D618B" w:rsidRPr="004D618B" w:rsidRDefault="004D618B" w:rsidP="004D618B">
      <w:pPr>
        <w:numPr>
          <w:ilvl w:val="1"/>
          <w:numId w:val="58"/>
        </w:numPr>
        <w:suppressAutoHyphens/>
        <w:spacing w:line="276" w:lineRule="auto"/>
        <w:ind w:left="0" w:firstLine="0"/>
        <w:jc w:val="both"/>
        <w:rPr>
          <w:rFonts w:ascii="Arial" w:hAnsi="Arial" w:cs="Arial"/>
          <w:color w:val="000000"/>
          <w:sz w:val="22"/>
          <w:szCs w:val="22"/>
        </w:rPr>
      </w:pPr>
      <w:r w:rsidRPr="004D618B">
        <w:rPr>
          <w:rFonts w:ascii="Arial" w:hAnsi="Arial" w:cs="Arial"/>
          <w:color w:val="000000"/>
          <w:sz w:val="22"/>
          <w:szCs w:val="22"/>
        </w:rPr>
        <w:t>A Administração rejeitará, no todo ou em parte, a entrega dos bens em desacordo com as especificações técnicas exigidas.</w:t>
      </w:r>
    </w:p>
    <w:p w14:paraId="544D4DC2" w14:textId="77777777" w:rsidR="004D618B" w:rsidRPr="004D618B" w:rsidRDefault="004D618B" w:rsidP="004D618B">
      <w:pPr>
        <w:pStyle w:val="PargrafodaLista"/>
        <w:rPr>
          <w:rFonts w:ascii="Arial" w:hAnsi="Arial" w:cs="Arial"/>
          <w:color w:val="000000"/>
          <w:sz w:val="22"/>
          <w:szCs w:val="22"/>
        </w:rPr>
      </w:pPr>
    </w:p>
    <w:p w14:paraId="02D3F20C" w14:textId="77777777" w:rsidR="004D618B" w:rsidRPr="004D618B" w:rsidRDefault="004D618B" w:rsidP="004D618B">
      <w:pPr>
        <w:spacing w:line="276" w:lineRule="auto"/>
        <w:jc w:val="both"/>
        <w:rPr>
          <w:rFonts w:ascii="Arial" w:hAnsi="Arial" w:cs="Arial"/>
          <w:b/>
          <w:sz w:val="22"/>
          <w:szCs w:val="22"/>
        </w:rPr>
      </w:pPr>
      <w:r w:rsidRPr="004D618B">
        <w:rPr>
          <w:rFonts w:ascii="Arial" w:hAnsi="Arial" w:cs="Arial"/>
          <w:b/>
          <w:sz w:val="22"/>
          <w:szCs w:val="22"/>
        </w:rPr>
        <w:t>7. OBRIGAÇÕES DA CONTRATADA:</w:t>
      </w:r>
    </w:p>
    <w:p w14:paraId="57BCB8A3" w14:textId="77777777" w:rsidR="004D618B" w:rsidRPr="004D618B" w:rsidRDefault="004D618B" w:rsidP="004D618B">
      <w:pPr>
        <w:numPr>
          <w:ilvl w:val="1"/>
          <w:numId w:val="60"/>
        </w:numPr>
        <w:suppressAutoHyphens/>
        <w:spacing w:line="276" w:lineRule="auto"/>
        <w:ind w:left="0" w:firstLine="0"/>
        <w:jc w:val="both"/>
        <w:rPr>
          <w:rFonts w:ascii="Arial" w:hAnsi="Arial" w:cs="Arial"/>
          <w:color w:val="000000"/>
          <w:sz w:val="22"/>
          <w:szCs w:val="22"/>
        </w:rPr>
      </w:pPr>
      <w:r w:rsidRPr="004D618B">
        <w:rPr>
          <w:rFonts w:ascii="Arial" w:hAnsi="Arial" w:cs="Arial"/>
          <w:color w:val="000000"/>
          <w:sz w:val="22"/>
          <w:szCs w:val="22"/>
        </w:rPr>
        <w:t>A Contratada obriga-se a:</w:t>
      </w:r>
    </w:p>
    <w:p w14:paraId="01EE2DD2" w14:textId="77777777" w:rsidR="004D618B" w:rsidRPr="004D618B" w:rsidRDefault="004D618B" w:rsidP="004D618B">
      <w:pPr>
        <w:numPr>
          <w:ilvl w:val="2"/>
          <w:numId w:val="60"/>
        </w:numPr>
        <w:suppressAutoHyphens/>
        <w:spacing w:line="276" w:lineRule="auto"/>
        <w:ind w:left="0" w:firstLine="0"/>
        <w:jc w:val="both"/>
        <w:rPr>
          <w:rFonts w:ascii="Arial" w:hAnsi="Arial" w:cs="Arial"/>
          <w:sz w:val="22"/>
          <w:szCs w:val="22"/>
        </w:rPr>
      </w:pPr>
      <w:r w:rsidRPr="004D618B">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3B308D4" w14:textId="77777777" w:rsidR="004D618B" w:rsidRPr="004D618B" w:rsidRDefault="004D618B" w:rsidP="004D618B">
      <w:pPr>
        <w:numPr>
          <w:ilvl w:val="2"/>
          <w:numId w:val="60"/>
        </w:numPr>
        <w:suppressAutoHyphens/>
        <w:spacing w:line="276" w:lineRule="auto"/>
        <w:ind w:left="0" w:firstLine="0"/>
        <w:jc w:val="both"/>
        <w:rPr>
          <w:rFonts w:ascii="Arial" w:hAnsi="Arial" w:cs="Arial"/>
          <w:sz w:val="22"/>
          <w:szCs w:val="22"/>
        </w:rPr>
      </w:pPr>
      <w:r w:rsidRPr="004D618B">
        <w:rPr>
          <w:rFonts w:ascii="Arial" w:hAnsi="Arial" w:cs="Arial"/>
          <w:sz w:val="22"/>
          <w:szCs w:val="22"/>
        </w:rPr>
        <w:t>Os bens devem estar acompanhados, ainda, quando for o caso, do manual do usuário, com uma versão em português, e da relação da rede de assistência técnica autorizada;</w:t>
      </w:r>
    </w:p>
    <w:p w14:paraId="18E85382" w14:textId="77777777" w:rsidR="004D618B" w:rsidRPr="004D618B" w:rsidRDefault="004D618B" w:rsidP="004D618B">
      <w:pPr>
        <w:numPr>
          <w:ilvl w:val="2"/>
          <w:numId w:val="60"/>
        </w:numPr>
        <w:suppressAutoHyphens/>
        <w:spacing w:line="276" w:lineRule="auto"/>
        <w:ind w:left="0" w:firstLine="0"/>
        <w:jc w:val="both"/>
        <w:rPr>
          <w:rFonts w:ascii="Arial" w:hAnsi="Arial" w:cs="Arial"/>
          <w:sz w:val="22"/>
          <w:szCs w:val="22"/>
        </w:rPr>
      </w:pPr>
      <w:r w:rsidRPr="004D618B">
        <w:rPr>
          <w:rFonts w:ascii="Arial" w:hAnsi="Arial" w:cs="Arial"/>
          <w:sz w:val="22"/>
          <w:szCs w:val="22"/>
        </w:rPr>
        <w:t>Responsabilizar-se pelos vícios e danos decorrentes do produto, de acordo com os artigos 12, 13, 18 e 26, do Código de Defesa do Consumidor (Lei nº 8.078, de 1990);</w:t>
      </w:r>
    </w:p>
    <w:p w14:paraId="40732880" w14:textId="77777777" w:rsidR="004D618B" w:rsidRPr="004D618B" w:rsidRDefault="004D618B" w:rsidP="004D618B">
      <w:pPr>
        <w:numPr>
          <w:ilvl w:val="2"/>
          <w:numId w:val="60"/>
        </w:numPr>
        <w:suppressAutoHyphens/>
        <w:spacing w:line="276" w:lineRule="auto"/>
        <w:ind w:left="0" w:firstLine="0"/>
        <w:jc w:val="both"/>
        <w:rPr>
          <w:rFonts w:ascii="Arial" w:hAnsi="Arial" w:cs="Arial"/>
          <w:sz w:val="22"/>
          <w:szCs w:val="22"/>
        </w:rPr>
      </w:pPr>
      <w:r w:rsidRPr="004D618B">
        <w:rPr>
          <w:rFonts w:ascii="Arial" w:hAnsi="Arial" w:cs="Arial"/>
          <w:sz w:val="22"/>
          <w:szCs w:val="22"/>
        </w:rPr>
        <w:t>Atender prontamente a quaisquer exigências da Administração, inerentes ao objeto da presente licitação;</w:t>
      </w:r>
    </w:p>
    <w:p w14:paraId="2AB1AFE1" w14:textId="77777777" w:rsidR="004D618B" w:rsidRPr="004D618B" w:rsidRDefault="004D618B" w:rsidP="004D618B">
      <w:pPr>
        <w:numPr>
          <w:ilvl w:val="2"/>
          <w:numId w:val="60"/>
        </w:numPr>
        <w:suppressAutoHyphens/>
        <w:spacing w:line="276" w:lineRule="auto"/>
        <w:ind w:left="0" w:firstLine="0"/>
        <w:jc w:val="both"/>
        <w:rPr>
          <w:rFonts w:ascii="Arial" w:hAnsi="Arial" w:cs="Arial"/>
          <w:sz w:val="22"/>
          <w:szCs w:val="22"/>
        </w:rPr>
      </w:pPr>
      <w:r w:rsidRPr="004D618B">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25C55BEB" w14:textId="77777777" w:rsidR="004D618B" w:rsidRPr="004D618B" w:rsidRDefault="004D618B" w:rsidP="004D618B">
      <w:pPr>
        <w:numPr>
          <w:ilvl w:val="2"/>
          <w:numId w:val="60"/>
        </w:numPr>
        <w:suppressAutoHyphens/>
        <w:spacing w:line="276" w:lineRule="auto"/>
        <w:ind w:left="0" w:firstLine="0"/>
        <w:jc w:val="both"/>
        <w:rPr>
          <w:rFonts w:ascii="Arial" w:hAnsi="Arial" w:cs="Arial"/>
          <w:sz w:val="22"/>
          <w:szCs w:val="22"/>
        </w:rPr>
      </w:pPr>
      <w:r w:rsidRPr="004D618B">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F641160" w14:textId="77777777" w:rsidR="004D618B" w:rsidRPr="004D618B" w:rsidRDefault="004D618B" w:rsidP="004D618B">
      <w:pPr>
        <w:spacing w:line="276" w:lineRule="auto"/>
        <w:jc w:val="both"/>
        <w:rPr>
          <w:rFonts w:ascii="Arial" w:hAnsi="Arial" w:cs="Arial"/>
          <w:sz w:val="22"/>
          <w:szCs w:val="22"/>
        </w:rPr>
      </w:pPr>
    </w:p>
    <w:p w14:paraId="5CFB62E5" w14:textId="77777777" w:rsidR="004D618B" w:rsidRPr="004D618B" w:rsidRDefault="004D618B" w:rsidP="004D618B">
      <w:pPr>
        <w:pStyle w:val="PargrafodaLista"/>
        <w:numPr>
          <w:ilvl w:val="0"/>
          <w:numId w:val="57"/>
        </w:numPr>
        <w:suppressAutoHyphens/>
        <w:spacing w:line="276" w:lineRule="auto"/>
        <w:contextualSpacing w:val="0"/>
        <w:jc w:val="both"/>
        <w:rPr>
          <w:rFonts w:ascii="Arial" w:hAnsi="Arial" w:cs="Arial"/>
          <w:b/>
          <w:sz w:val="22"/>
          <w:szCs w:val="22"/>
        </w:rPr>
      </w:pPr>
      <w:r w:rsidRPr="004D618B">
        <w:rPr>
          <w:rFonts w:ascii="Arial" w:hAnsi="Arial" w:cs="Arial"/>
          <w:b/>
          <w:sz w:val="22"/>
          <w:szCs w:val="22"/>
        </w:rPr>
        <w:t>OBRIGAÇÕES DA CONTRATANTE:</w:t>
      </w:r>
    </w:p>
    <w:p w14:paraId="33C80482" w14:textId="77777777" w:rsidR="004D618B" w:rsidRPr="004D618B" w:rsidRDefault="004D618B" w:rsidP="004D618B">
      <w:pPr>
        <w:numPr>
          <w:ilvl w:val="1"/>
          <w:numId w:val="57"/>
        </w:numPr>
        <w:suppressAutoHyphens/>
        <w:spacing w:line="276" w:lineRule="auto"/>
        <w:ind w:left="0" w:firstLine="0"/>
        <w:jc w:val="both"/>
        <w:rPr>
          <w:rFonts w:ascii="Arial" w:hAnsi="Arial" w:cs="Arial"/>
          <w:color w:val="000000"/>
          <w:sz w:val="22"/>
          <w:szCs w:val="22"/>
        </w:rPr>
      </w:pPr>
      <w:r w:rsidRPr="004D618B">
        <w:rPr>
          <w:rFonts w:ascii="Arial" w:hAnsi="Arial" w:cs="Arial"/>
          <w:sz w:val="22"/>
          <w:szCs w:val="22"/>
        </w:rPr>
        <w:t>A Contratante obriga-se a:</w:t>
      </w:r>
    </w:p>
    <w:p w14:paraId="1051AF86" w14:textId="77777777" w:rsidR="004D618B" w:rsidRPr="004D618B" w:rsidRDefault="004D618B" w:rsidP="004D618B">
      <w:pPr>
        <w:numPr>
          <w:ilvl w:val="2"/>
          <w:numId w:val="57"/>
        </w:numPr>
        <w:suppressAutoHyphens/>
        <w:spacing w:line="276" w:lineRule="auto"/>
        <w:ind w:left="0" w:firstLine="0"/>
        <w:jc w:val="both"/>
        <w:rPr>
          <w:rFonts w:ascii="Arial" w:hAnsi="Arial" w:cs="Arial"/>
          <w:sz w:val="22"/>
          <w:szCs w:val="22"/>
        </w:rPr>
      </w:pPr>
      <w:r w:rsidRPr="004D618B">
        <w:rPr>
          <w:rFonts w:ascii="Arial" w:hAnsi="Arial" w:cs="Arial"/>
          <w:sz w:val="22"/>
          <w:szCs w:val="22"/>
        </w:rPr>
        <w:t>Receber provisoriamente o material, disponibilizando local, data e horário;</w:t>
      </w:r>
    </w:p>
    <w:p w14:paraId="05F7BD11" w14:textId="77777777" w:rsidR="004D618B" w:rsidRPr="004D618B" w:rsidRDefault="004D618B" w:rsidP="004D618B">
      <w:pPr>
        <w:numPr>
          <w:ilvl w:val="2"/>
          <w:numId w:val="57"/>
        </w:numPr>
        <w:suppressAutoHyphens/>
        <w:spacing w:line="276" w:lineRule="auto"/>
        <w:ind w:left="0" w:firstLine="0"/>
        <w:jc w:val="both"/>
        <w:rPr>
          <w:rFonts w:ascii="Arial" w:hAnsi="Arial" w:cs="Arial"/>
          <w:sz w:val="22"/>
          <w:szCs w:val="22"/>
        </w:rPr>
      </w:pPr>
      <w:r w:rsidRPr="004D618B">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2FA0EBC5" w14:textId="77777777" w:rsidR="004D618B" w:rsidRPr="004D618B" w:rsidRDefault="004D618B" w:rsidP="004D618B">
      <w:pPr>
        <w:numPr>
          <w:ilvl w:val="2"/>
          <w:numId w:val="57"/>
        </w:numPr>
        <w:suppressAutoHyphens/>
        <w:spacing w:line="276" w:lineRule="auto"/>
        <w:ind w:left="0" w:firstLine="0"/>
        <w:jc w:val="both"/>
        <w:rPr>
          <w:rFonts w:ascii="Arial" w:hAnsi="Arial" w:cs="Arial"/>
          <w:sz w:val="22"/>
          <w:szCs w:val="22"/>
        </w:rPr>
      </w:pPr>
      <w:r w:rsidRPr="004D618B">
        <w:rPr>
          <w:rFonts w:ascii="Arial" w:hAnsi="Arial" w:cs="Arial"/>
          <w:sz w:val="22"/>
          <w:szCs w:val="22"/>
        </w:rPr>
        <w:t>Acompanhar e fiscalizar o cumprimento das obrigações da Contratada, através de servidor especialmente designado;</w:t>
      </w:r>
    </w:p>
    <w:p w14:paraId="1B965364" w14:textId="77777777" w:rsidR="004D618B" w:rsidRPr="004D618B" w:rsidRDefault="004D618B" w:rsidP="004D618B">
      <w:pPr>
        <w:numPr>
          <w:ilvl w:val="2"/>
          <w:numId w:val="57"/>
        </w:numPr>
        <w:suppressAutoHyphens/>
        <w:spacing w:line="276" w:lineRule="auto"/>
        <w:ind w:left="0" w:firstLine="0"/>
        <w:jc w:val="both"/>
        <w:rPr>
          <w:rFonts w:ascii="Arial" w:hAnsi="Arial" w:cs="Arial"/>
          <w:color w:val="000000"/>
          <w:sz w:val="22"/>
          <w:szCs w:val="22"/>
        </w:rPr>
      </w:pPr>
      <w:r w:rsidRPr="004D618B">
        <w:rPr>
          <w:rFonts w:ascii="Arial" w:hAnsi="Arial" w:cs="Arial"/>
          <w:sz w:val="22"/>
          <w:szCs w:val="22"/>
        </w:rPr>
        <w:t>Efetuar o pagamento no prazo previsto.</w:t>
      </w:r>
    </w:p>
    <w:p w14:paraId="7109D334" w14:textId="77777777" w:rsidR="004D618B" w:rsidRDefault="004D618B" w:rsidP="004D618B">
      <w:pPr>
        <w:pStyle w:val="PargrafodaLista"/>
        <w:rPr>
          <w:rFonts w:ascii="Arial" w:hAnsi="Arial" w:cs="Arial"/>
          <w:sz w:val="22"/>
          <w:szCs w:val="22"/>
        </w:rPr>
      </w:pPr>
    </w:p>
    <w:p w14:paraId="3CFCD97A" w14:textId="77777777" w:rsidR="004D618B" w:rsidRDefault="004D618B" w:rsidP="004D618B">
      <w:pPr>
        <w:pStyle w:val="PargrafodaLista"/>
        <w:rPr>
          <w:rFonts w:ascii="Arial" w:hAnsi="Arial" w:cs="Arial"/>
          <w:sz w:val="22"/>
          <w:szCs w:val="22"/>
        </w:rPr>
      </w:pPr>
    </w:p>
    <w:p w14:paraId="09A297A6" w14:textId="77777777" w:rsidR="004D618B" w:rsidRDefault="004D618B" w:rsidP="004D618B">
      <w:pPr>
        <w:pStyle w:val="PargrafodaLista"/>
        <w:rPr>
          <w:rFonts w:ascii="Arial" w:hAnsi="Arial" w:cs="Arial"/>
          <w:sz w:val="22"/>
          <w:szCs w:val="22"/>
        </w:rPr>
      </w:pPr>
    </w:p>
    <w:p w14:paraId="4EFD5DDF" w14:textId="77777777" w:rsidR="004D618B" w:rsidRPr="004D618B" w:rsidRDefault="004D618B" w:rsidP="004D618B">
      <w:pPr>
        <w:pStyle w:val="PargrafodaLista"/>
        <w:rPr>
          <w:rFonts w:ascii="Arial" w:hAnsi="Arial" w:cs="Arial"/>
          <w:sz w:val="22"/>
          <w:szCs w:val="22"/>
        </w:rPr>
      </w:pPr>
    </w:p>
    <w:p w14:paraId="76A27003" w14:textId="77777777" w:rsidR="004D618B" w:rsidRPr="004D618B" w:rsidRDefault="004D618B" w:rsidP="004D618B">
      <w:pPr>
        <w:spacing w:line="276" w:lineRule="auto"/>
        <w:jc w:val="both"/>
        <w:rPr>
          <w:rFonts w:ascii="Arial" w:hAnsi="Arial" w:cs="Arial"/>
          <w:b/>
          <w:sz w:val="22"/>
          <w:szCs w:val="22"/>
        </w:rPr>
      </w:pPr>
      <w:r w:rsidRPr="004D618B">
        <w:rPr>
          <w:rFonts w:ascii="Arial" w:hAnsi="Arial" w:cs="Arial"/>
          <w:b/>
          <w:sz w:val="22"/>
          <w:szCs w:val="22"/>
        </w:rPr>
        <w:lastRenderedPageBreak/>
        <w:t>9. MEDIDAS ACAUTELADORAS E GARANTIA:</w:t>
      </w:r>
    </w:p>
    <w:p w14:paraId="0DEE011A" w14:textId="77777777" w:rsidR="004D618B" w:rsidRPr="004D618B" w:rsidRDefault="004D618B" w:rsidP="004D618B">
      <w:pPr>
        <w:spacing w:line="276" w:lineRule="auto"/>
        <w:jc w:val="both"/>
        <w:rPr>
          <w:rFonts w:ascii="Arial" w:hAnsi="Arial" w:cs="Arial"/>
          <w:sz w:val="22"/>
          <w:szCs w:val="22"/>
        </w:rPr>
      </w:pPr>
      <w:r w:rsidRPr="004D618B">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EACEE5A" w14:textId="77777777" w:rsidR="004D618B" w:rsidRPr="004D618B" w:rsidRDefault="004D618B" w:rsidP="004D618B">
      <w:pPr>
        <w:spacing w:line="276" w:lineRule="auto"/>
        <w:rPr>
          <w:rFonts w:ascii="Arial" w:hAnsi="Arial" w:cs="Arial"/>
          <w:sz w:val="22"/>
          <w:szCs w:val="22"/>
        </w:rPr>
      </w:pPr>
    </w:p>
    <w:p w14:paraId="4B40DD78" w14:textId="77777777" w:rsidR="004D618B" w:rsidRPr="004D618B" w:rsidRDefault="004D618B" w:rsidP="004D618B">
      <w:pPr>
        <w:pStyle w:val="PargrafodaLista"/>
        <w:numPr>
          <w:ilvl w:val="0"/>
          <w:numId w:val="61"/>
        </w:numPr>
        <w:suppressAutoHyphens/>
        <w:spacing w:line="276" w:lineRule="auto"/>
        <w:contextualSpacing w:val="0"/>
        <w:jc w:val="both"/>
        <w:rPr>
          <w:rFonts w:ascii="Arial" w:hAnsi="Arial" w:cs="Arial"/>
          <w:b/>
          <w:sz w:val="22"/>
          <w:szCs w:val="22"/>
        </w:rPr>
      </w:pPr>
      <w:r w:rsidRPr="004D618B">
        <w:rPr>
          <w:rFonts w:ascii="Arial" w:hAnsi="Arial" w:cs="Arial"/>
          <w:b/>
          <w:sz w:val="22"/>
          <w:szCs w:val="22"/>
        </w:rPr>
        <w:t>CONTROLE DA EXECUÇÃO:</w:t>
      </w:r>
    </w:p>
    <w:p w14:paraId="6419A499" w14:textId="77777777" w:rsidR="004D618B" w:rsidRPr="004D618B" w:rsidRDefault="004D618B" w:rsidP="004D618B">
      <w:pPr>
        <w:numPr>
          <w:ilvl w:val="1"/>
          <w:numId w:val="61"/>
        </w:numPr>
        <w:suppressAutoHyphens/>
        <w:spacing w:line="276" w:lineRule="auto"/>
        <w:ind w:left="0" w:firstLine="0"/>
        <w:jc w:val="both"/>
        <w:rPr>
          <w:rFonts w:ascii="Arial" w:hAnsi="Arial" w:cs="Arial"/>
          <w:sz w:val="22"/>
          <w:szCs w:val="22"/>
        </w:rPr>
      </w:pPr>
      <w:r w:rsidRPr="004D618B">
        <w:rPr>
          <w:rFonts w:ascii="Arial" w:hAnsi="Arial" w:cs="Arial"/>
          <w:sz w:val="22"/>
          <w:szCs w:val="22"/>
        </w:rPr>
        <w:t xml:space="preserve">A fiscalização da contratação será exercida por um representante da Administração </w:t>
      </w:r>
      <w:r w:rsidRPr="004D618B">
        <w:rPr>
          <w:rFonts w:ascii="Arial" w:hAnsi="Arial" w:cs="Arial"/>
          <w:b/>
          <w:sz w:val="22"/>
          <w:szCs w:val="22"/>
        </w:rPr>
        <w:t>(Responsável Técnica da Assistência Farmacêutica:</w:t>
      </w:r>
      <w:r w:rsidRPr="004D618B">
        <w:rPr>
          <w:rFonts w:ascii="Arial" w:hAnsi="Arial" w:cs="Arial"/>
          <w:sz w:val="22"/>
          <w:szCs w:val="22"/>
        </w:rPr>
        <w:t xml:space="preserve"> </w:t>
      </w:r>
      <w:proofErr w:type="spellStart"/>
      <w:r w:rsidRPr="004D618B">
        <w:rPr>
          <w:rFonts w:ascii="Arial" w:hAnsi="Arial" w:cs="Arial"/>
          <w:b/>
          <w:sz w:val="22"/>
          <w:szCs w:val="22"/>
        </w:rPr>
        <w:t>Adrianna</w:t>
      </w:r>
      <w:proofErr w:type="spellEnd"/>
      <w:r w:rsidRPr="004D618B">
        <w:rPr>
          <w:rFonts w:ascii="Arial" w:hAnsi="Arial" w:cs="Arial"/>
          <w:b/>
          <w:sz w:val="22"/>
          <w:szCs w:val="22"/>
        </w:rPr>
        <w:t xml:space="preserve"> Amélia Cordeiro Silva inscrita no CPF: 087.339.566-26), </w:t>
      </w:r>
      <w:r w:rsidRPr="004D618B">
        <w:rPr>
          <w:rFonts w:ascii="Arial" w:hAnsi="Arial" w:cs="Arial"/>
          <w:sz w:val="22"/>
          <w:szCs w:val="22"/>
        </w:rPr>
        <w:t xml:space="preserve">ao qual competirá dirimir as dúvidas que surgirem no curso da execução do contrato, e de tudo dará ciência à Administração. </w:t>
      </w:r>
    </w:p>
    <w:p w14:paraId="2D70DB25" w14:textId="6A5BE117" w:rsidR="004D618B" w:rsidRPr="004D618B" w:rsidRDefault="004D618B" w:rsidP="004D618B">
      <w:pPr>
        <w:numPr>
          <w:ilvl w:val="1"/>
          <w:numId w:val="61"/>
        </w:numPr>
        <w:suppressAutoHyphens/>
        <w:spacing w:line="276" w:lineRule="auto"/>
        <w:ind w:left="0" w:firstLine="0"/>
        <w:jc w:val="both"/>
        <w:rPr>
          <w:rFonts w:ascii="Arial" w:hAnsi="Arial" w:cs="Arial"/>
          <w:sz w:val="22"/>
          <w:szCs w:val="22"/>
        </w:rPr>
      </w:pPr>
      <w:r w:rsidRPr="004D618B">
        <w:rPr>
          <w:rFonts w:ascii="Arial"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Pr="004D618B">
        <w:rPr>
          <w:rFonts w:ascii="Arial" w:hAnsi="Arial" w:cs="Arial"/>
          <w:sz w:val="22"/>
          <w:szCs w:val="22"/>
        </w:rPr>
        <w:t>corresponsabilidade</w:t>
      </w:r>
      <w:r w:rsidRPr="004D618B">
        <w:rPr>
          <w:rFonts w:ascii="Arial" w:hAnsi="Arial" w:cs="Arial"/>
          <w:sz w:val="22"/>
          <w:szCs w:val="22"/>
        </w:rPr>
        <w:t xml:space="preserve"> da Administração ou de seus agentes e prepostos, de conformidade com o art. 70 da Lei nº 8.666, de 1993.</w:t>
      </w:r>
    </w:p>
    <w:p w14:paraId="79CAA46B" w14:textId="77777777" w:rsidR="004D618B" w:rsidRPr="004D618B" w:rsidRDefault="004D618B" w:rsidP="004D618B">
      <w:pPr>
        <w:numPr>
          <w:ilvl w:val="1"/>
          <w:numId w:val="61"/>
        </w:numPr>
        <w:suppressAutoHyphens/>
        <w:spacing w:line="276" w:lineRule="auto"/>
        <w:ind w:left="0" w:firstLine="0"/>
        <w:jc w:val="both"/>
        <w:rPr>
          <w:rFonts w:ascii="Arial" w:hAnsi="Arial" w:cs="Arial"/>
          <w:sz w:val="22"/>
          <w:szCs w:val="22"/>
        </w:rPr>
      </w:pPr>
      <w:r w:rsidRPr="004D618B">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E1289D0" w14:textId="77777777" w:rsidR="004D618B" w:rsidRPr="004D618B" w:rsidRDefault="004D618B" w:rsidP="004D618B">
      <w:pPr>
        <w:pStyle w:val="PargrafodaLista"/>
        <w:rPr>
          <w:rFonts w:ascii="Arial" w:hAnsi="Arial" w:cs="Arial"/>
          <w:i/>
          <w:color w:val="000000"/>
          <w:sz w:val="22"/>
          <w:szCs w:val="22"/>
          <w:shd w:val="clear" w:color="auto" w:fill="B3B3B3"/>
        </w:rPr>
      </w:pPr>
    </w:p>
    <w:p w14:paraId="6EDD5482" w14:textId="4BAF37C9" w:rsidR="004D618B" w:rsidRPr="004D618B" w:rsidRDefault="004D618B" w:rsidP="004D618B">
      <w:pPr>
        <w:spacing w:line="276" w:lineRule="auto"/>
        <w:jc w:val="both"/>
        <w:rPr>
          <w:rFonts w:ascii="Arial" w:hAnsi="Arial" w:cs="Arial"/>
          <w:sz w:val="22"/>
          <w:szCs w:val="22"/>
        </w:rPr>
      </w:pPr>
      <w:r w:rsidRPr="004D618B">
        <w:rPr>
          <w:rFonts w:ascii="Arial" w:hAnsi="Arial" w:cs="Arial"/>
          <w:b/>
          <w:sz w:val="22"/>
          <w:szCs w:val="22"/>
        </w:rPr>
        <w:t>11. DAS INFRAÇÕES E DAS SANÇÕES ADMINISTRATIVAS:</w:t>
      </w:r>
      <w:r w:rsidRPr="004D618B">
        <w:rPr>
          <w:rFonts w:ascii="Arial" w:hAnsi="Arial" w:cs="Arial"/>
          <w:sz w:val="22"/>
          <w:szCs w:val="22"/>
        </w:rPr>
        <w:t xml:space="preserve"> </w:t>
      </w:r>
    </w:p>
    <w:p w14:paraId="3C0004AD" w14:textId="77777777" w:rsidR="004D618B" w:rsidRPr="004D618B" w:rsidRDefault="004D618B" w:rsidP="004D618B">
      <w:pPr>
        <w:numPr>
          <w:ilvl w:val="1"/>
          <w:numId w:val="53"/>
        </w:numPr>
        <w:suppressAutoHyphens/>
        <w:spacing w:line="276" w:lineRule="auto"/>
        <w:ind w:left="0" w:firstLine="0"/>
        <w:jc w:val="both"/>
        <w:rPr>
          <w:rFonts w:ascii="Arial" w:hAnsi="Arial" w:cs="Arial"/>
          <w:sz w:val="22"/>
          <w:szCs w:val="22"/>
        </w:rPr>
      </w:pPr>
      <w:r w:rsidRPr="004D618B">
        <w:rPr>
          <w:rFonts w:ascii="Arial" w:hAnsi="Arial" w:cs="Arial"/>
          <w:sz w:val="22"/>
          <w:szCs w:val="22"/>
        </w:rPr>
        <w:t>As sanções administrativas serão impostas fundamentadamente nos termos da Lei nº 10.520/02 e Lei 8.666/93.</w:t>
      </w:r>
    </w:p>
    <w:p w14:paraId="51BE2475" w14:textId="77777777" w:rsidR="004D618B" w:rsidRPr="004D618B" w:rsidRDefault="004D618B" w:rsidP="004D618B">
      <w:pPr>
        <w:numPr>
          <w:ilvl w:val="1"/>
          <w:numId w:val="53"/>
        </w:numPr>
        <w:suppressAutoHyphens/>
        <w:spacing w:line="276" w:lineRule="auto"/>
        <w:ind w:left="0" w:firstLine="0"/>
        <w:jc w:val="both"/>
        <w:rPr>
          <w:rFonts w:ascii="Arial" w:hAnsi="Arial" w:cs="Arial"/>
          <w:sz w:val="22"/>
          <w:szCs w:val="22"/>
        </w:rPr>
      </w:pPr>
      <w:r w:rsidRPr="004D618B">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4204D88" w14:textId="77777777" w:rsidR="004D618B" w:rsidRPr="004D618B" w:rsidRDefault="004D618B" w:rsidP="004D618B">
      <w:pPr>
        <w:numPr>
          <w:ilvl w:val="1"/>
          <w:numId w:val="53"/>
        </w:numPr>
        <w:suppressAutoHyphens/>
        <w:spacing w:line="276" w:lineRule="auto"/>
        <w:ind w:left="0" w:firstLine="0"/>
        <w:jc w:val="both"/>
        <w:rPr>
          <w:rFonts w:ascii="Arial" w:hAnsi="Arial" w:cs="Arial"/>
          <w:sz w:val="22"/>
          <w:szCs w:val="22"/>
        </w:rPr>
      </w:pPr>
      <w:r w:rsidRPr="004D618B">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17C0A47F" w14:textId="77777777" w:rsidR="004D618B" w:rsidRPr="004D618B" w:rsidRDefault="004D618B" w:rsidP="004D618B">
      <w:pPr>
        <w:spacing w:line="276" w:lineRule="auto"/>
        <w:jc w:val="both"/>
        <w:rPr>
          <w:rFonts w:ascii="Arial" w:hAnsi="Arial" w:cs="Arial"/>
          <w:sz w:val="22"/>
          <w:szCs w:val="22"/>
        </w:rPr>
      </w:pPr>
    </w:p>
    <w:p w14:paraId="547351C9" w14:textId="77777777" w:rsidR="004D618B" w:rsidRPr="004D618B" w:rsidRDefault="004D618B" w:rsidP="004D618B">
      <w:pPr>
        <w:jc w:val="both"/>
        <w:rPr>
          <w:rFonts w:ascii="Arial" w:hAnsi="Arial" w:cs="Arial"/>
          <w:b/>
          <w:sz w:val="22"/>
          <w:szCs w:val="22"/>
        </w:rPr>
      </w:pPr>
      <w:r w:rsidRPr="004D618B">
        <w:rPr>
          <w:rFonts w:ascii="Arial" w:hAnsi="Arial" w:cs="Arial"/>
          <w:b/>
          <w:sz w:val="22"/>
          <w:szCs w:val="22"/>
        </w:rPr>
        <w:t>12. DA DOTAÇÃO ORCAMENTÁRIA:</w:t>
      </w:r>
    </w:p>
    <w:p w14:paraId="671567F4" w14:textId="77777777" w:rsidR="004D618B" w:rsidRPr="004D618B" w:rsidRDefault="004D618B" w:rsidP="004D618B">
      <w:pPr>
        <w:spacing w:before="240"/>
        <w:jc w:val="both"/>
        <w:rPr>
          <w:rFonts w:ascii="Arial" w:hAnsi="Arial" w:cs="Arial"/>
          <w:color w:val="000000"/>
          <w:sz w:val="22"/>
          <w:szCs w:val="22"/>
        </w:rPr>
      </w:pPr>
      <w:r w:rsidRPr="004D618B">
        <w:rPr>
          <w:rFonts w:ascii="Arial" w:hAnsi="Arial" w:cs="Arial"/>
          <w:sz w:val="22"/>
          <w:szCs w:val="22"/>
        </w:rPr>
        <w:t xml:space="preserve">12.1. Dotação referente à </w:t>
      </w:r>
      <w:r w:rsidRPr="004D618B">
        <w:rPr>
          <w:rFonts w:ascii="Arial" w:hAnsi="Arial" w:cs="Arial"/>
          <w:color w:val="000000"/>
          <w:sz w:val="22"/>
          <w:szCs w:val="22"/>
        </w:rPr>
        <w:t>aquisição de Medicamentos para serem distribuídos à população do Município de Janaúba/MG.</w:t>
      </w:r>
    </w:p>
    <w:p w14:paraId="3B41F6F9" w14:textId="77777777" w:rsidR="004D618B" w:rsidRPr="004D618B" w:rsidRDefault="004D618B" w:rsidP="004D618B">
      <w:pPr>
        <w:spacing w:before="240" w:line="276" w:lineRule="auto"/>
        <w:jc w:val="both"/>
        <w:rPr>
          <w:rFonts w:ascii="Arial" w:hAnsi="Arial" w:cs="Arial"/>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2297"/>
      </w:tblGrid>
      <w:tr w:rsidR="004D618B" w:rsidRPr="004D618B" w14:paraId="05B02310" w14:textId="77777777" w:rsidTr="004D618B">
        <w:trPr>
          <w:trHeight w:val="313"/>
        </w:trPr>
        <w:tc>
          <w:tcPr>
            <w:tcW w:w="4648" w:type="dxa"/>
            <w:tcBorders>
              <w:top w:val="single" w:sz="4" w:space="0" w:color="000000"/>
              <w:left w:val="single" w:sz="4" w:space="0" w:color="000000"/>
              <w:bottom w:val="single" w:sz="4" w:space="0" w:color="000000"/>
              <w:right w:val="single" w:sz="4" w:space="0" w:color="000000"/>
            </w:tcBorders>
          </w:tcPr>
          <w:p w14:paraId="6CAC878B" w14:textId="77777777" w:rsidR="004D618B" w:rsidRPr="004D618B" w:rsidRDefault="004D618B" w:rsidP="00814BAC">
            <w:pPr>
              <w:spacing w:line="276" w:lineRule="auto"/>
              <w:ind w:left="-567" w:firstLine="709"/>
              <w:jc w:val="center"/>
              <w:rPr>
                <w:rFonts w:ascii="Arial" w:hAnsi="Arial" w:cs="Arial"/>
                <w:b/>
                <w:sz w:val="22"/>
                <w:szCs w:val="22"/>
              </w:rPr>
            </w:pPr>
            <w:r w:rsidRPr="004D618B">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31D8DE93" w14:textId="77777777" w:rsidR="004D618B" w:rsidRPr="004D618B" w:rsidRDefault="004D618B" w:rsidP="00814BAC">
            <w:pPr>
              <w:spacing w:line="276" w:lineRule="auto"/>
              <w:ind w:left="-567" w:firstLine="709"/>
              <w:jc w:val="center"/>
              <w:rPr>
                <w:rFonts w:ascii="Arial" w:hAnsi="Arial" w:cs="Arial"/>
                <w:b/>
                <w:sz w:val="22"/>
                <w:szCs w:val="22"/>
              </w:rPr>
            </w:pPr>
            <w:r w:rsidRPr="004D618B">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67DF89A3" w14:textId="77777777" w:rsidR="004D618B" w:rsidRPr="004D618B" w:rsidRDefault="004D618B" w:rsidP="00814BAC">
            <w:pPr>
              <w:spacing w:line="276" w:lineRule="auto"/>
              <w:ind w:left="-567" w:firstLine="709"/>
              <w:jc w:val="center"/>
              <w:rPr>
                <w:rFonts w:ascii="Arial" w:hAnsi="Arial" w:cs="Arial"/>
                <w:b/>
                <w:sz w:val="22"/>
                <w:szCs w:val="22"/>
              </w:rPr>
            </w:pPr>
            <w:r w:rsidRPr="004D618B">
              <w:rPr>
                <w:rFonts w:ascii="Arial" w:hAnsi="Arial" w:cs="Arial"/>
                <w:b/>
                <w:sz w:val="22"/>
                <w:szCs w:val="22"/>
              </w:rPr>
              <w:t>Fonte</w:t>
            </w:r>
          </w:p>
        </w:tc>
      </w:tr>
      <w:tr w:rsidR="004D618B" w:rsidRPr="004D618B" w14:paraId="658A0E68" w14:textId="77777777" w:rsidTr="004D618B">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513DBF0E"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09.01.010.302.0014.2126.</w:t>
            </w:r>
            <w:r w:rsidRPr="004D618B">
              <w:rPr>
                <w:rFonts w:ascii="Arial" w:hAnsi="Arial" w:cs="Arial"/>
                <w:sz w:val="22"/>
                <w:szCs w:val="22"/>
              </w:rPr>
              <w:t xml:space="preserve"> </w:t>
            </w:r>
            <w:r w:rsidRPr="004D618B">
              <w:rPr>
                <w:rFonts w:ascii="Arial" w:hAnsi="Arial" w:cs="Arial"/>
                <w:b/>
                <w:sz w:val="22"/>
                <w:szCs w:val="22"/>
              </w:rPr>
              <w:t>3.3.90.32.00</w:t>
            </w:r>
          </w:p>
        </w:tc>
        <w:tc>
          <w:tcPr>
            <w:tcW w:w="2127" w:type="dxa"/>
            <w:tcBorders>
              <w:top w:val="single" w:sz="4" w:space="0" w:color="000000"/>
              <w:left w:val="single" w:sz="4" w:space="0" w:color="000000"/>
              <w:bottom w:val="single" w:sz="4" w:space="0" w:color="000000"/>
              <w:right w:val="single" w:sz="4" w:space="0" w:color="000000"/>
            </w:tcBorders>
            <w:vAlign w:val="center"/>
          </w:tcPr>
          <w:p w14:paraId="48D7564D"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933</w:t>
            </w:r>
          </w:p>
        </w:tc>
        <w:tc>
          <w:tcPr>
            <w:tcW w:w="2297" w:type="dxa"/>
            <w:tcBorders>
              <w:top w:val="single" w:sz="4" w:space="0" w:color="000000"/>
              <w:left w:val="single" w:sz="4" w:space="0" w:color="000000"/>
              <w:bottom w:val="single" w:sz="4" w:space="0" w:color="000000"/>
              <w:right w:val="single" w:sz="4" w:space="0" w:color="000000"/>
            </w:tcBorders>
            <w:vAlign w:val="center"/>
          </w:tcPr>
          <w:p w14:paraId="08169620"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1500001002</w:t>
            </w:r>
          </w:p>
        </w:tc>
      </w:tr>
      <w:tr w:rsidR="004D618B" w:rsidRPr="004D618B" w14:paraId="2633BD2A" w14:textId="77777777" w:rsidTr="004D618B">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7C57A23D"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09.01.010.302.0014.2126.</w:t>
            </w:r>
            <w:r w:rsidRPr="004D618B">
              <w:rPr>
                <w:rFonts w:ascii="Arial" w:hAnsi="Arial" w:cs="Arial"/>
                <w:sz w:val="22"/>
                <w:szCs w:val="22"/>
              </w:rPr>
              <w:t xml:space="preserve"> </w:t>
            </w:r>
            <w:r w:rsidRPr="004D618B">
              <w:rPr>
                <w:rFonts w:ascii="Arial" w:hAnsi="Arial" w:cs="Arial"/>
                <w:b/>
                <w:sz w:val="22"/>
                <w:szCs w:val="22"/>
              </w:rPr>
              <w:t>3.3.90.32.00</w:t>
            </w:r>
          </w:p>
        </w:tc>
        <w:tc>
          <w:tcPr>
            <w:tcW w:w="2127" w:type="dxa"/>
            <w:tcBorders>
              <w:top w:val="single" w:sz="4" w:space="0" w:color="000000"/>
              <w:left w:val="single" w:sz="4" w:space="0" w:color="000000"/>
              <w:bottom w:val="single" w:sz="4" w:space="0" w:color="000000"/>
              <w:right w:val="single" w:sz="4" w:space="0" w:color="000000"/>
            </w:tcBorders>
            <w:vAlign w:val="center"/>
          </w:tcPr>
          <w:p w14:paraId="48F80508"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934</w:t>
            </w:r>
          </w:p>
        </w:tc>
        <w:tc>
          <w:tcPr>
            <w:tcW w:w="2297" w:type="dxa"/>
            <w:tcBorders>
              <w:top w:val="single" w:sz="4" w:space="0" w:color="000000"/>
              <w:left w:val="single" w:sz="4" w:space="0" w:color="000000"/>
              <w:bottom w:val="single" w:sz="4" w:space="0" w:color="000000"/>
              <w:right w:val="single" w:sz="4" w:space="0" w:color="000000"/>
            </w:tcBorders>
            <w:vAlign w:val="center"/>
          </w:tcPr>
          <w:p w14:paraId="6DE5DBF2"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1600000000</w:t>
            </w:r>
          </w:p>
        </w:tc>
      </w:tr>
      <w:tr w:rsidR="004D618B" w:rsidRPr="004D618B" w14:paraId="5DD6DD8E" w14:textId="77777777" w:rsidTr="004D618B">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29ECBD9D"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09.01.010.302.0014.2126.</w:t>
            </w:r>
            <w:r w:rsidRPr="004D618B">
              <w:rPr>
                <w:rFonts w:ascii="Arial" w:hAnsi="Arial" w:cs="Arial"/>
                <w:sz w:val="22"/>
                <w:szCs w:val="22"/>
              </w:rPr>
              <w:t xml:space="preserve"> </w:t>
            </w:r>
            <w:r w:rsidRPr="004D618B">
              <w:rPr>
                <w:rFonts w:ascii="Arial" w:hAnsi="Arial" w:cs="Arial"/>
                <w:b/>
                <w:sz w:val="22"/>
                <w:szCs w:val="22"/>
              </w:rPr>
              <w:t>3.3.90.32.00</w:t>
            </w:r>
          </w:p>
        </w:tc>
        <w:tc>
          <w:tcPr>
            <w:tcW w:w="2127" w:type="dxa"/>
            <w:tcBorders>
              <w:top w:val="single" w:sz="4" w:space="0" w:color="000000"/>
              <w:left w:val="single" w:sz="4" w:space="0" w:color="000000"/>
              <w:bottom w:val="single" w:sz="4" w:space="0" w:color="000000"/>
              <w:right w:val="single" w:sz="4" w:space="0" w:color="000000"/>
            </w:tcBorders>
            <w:vAlign w:val="center"/>
          </w:tcPr>
          <w:p w14:paraId="7A330334"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935</w:t>
            </w:r>
          </w:p>
        </w:tc>
        <w:tc>
          <w:tcPr>
            <w:tcW w:w="2297" w:type="dxa"/>
            <w:tcBorders>
              <w:top w:val="single" w:sz="4" w:space="0" w:color="000000"/>
              <w:left w:val="single" w:sz="4" w:space="0" w:color="000000"/>
              <w:bottom w:val="single" w:sz="4" w:space="0" w:color="000000"/>
              <w:right w:val="single" w:sz="4" w:space="0" w:color="000000"/>
            </w:tcBorders>
            <w:vAlign w:val="center"/>
          </w:tcPr>
          <w:p w14:paraId="120ED38F"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1621000000</w:t>
            </w:r>
          </w:p>
        </w:tc>
      </w:tr>
      <w:tr w:rsidR="004D618B" w:rsidRPr="004D618B" w14:paraId="709F08BE" w14:textId="77777777" w:rsidTr="004D618B">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16FE6ACD"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09.01.010.302.0014.2126.</w:t>
            </w:r>
            <w:r w:rsidRPr="004D618B">
              <w:rPr>
                <w:rFonts w:ascii="Arial" w:hAnsi="Arial" w:cs="Arial"/>
                <w:sz w:val="22"/>
                <w:szCs w:val="22"/>
              </w:rPr>
              <w:t xml:space="preserve"> </w:t>
            </w:r>
            <w:r w:rsidRPr="004D618B">
              <w:rPr>
                <w:rFonts w:ascii="Arial" w:hAnsi="Arial" w:cs="Arial"/>
                <w:b/>
                <w:sz w:val="22"/>
                <w:szCs w:val="22"/>
              </w:rPr>
              <w:t>3.3.90.91.00</w:t>
            </w:r>
          </w:p>
        </w:tc>
        <w:tc>
          <w:tcPr>
            <w:tcW w:w="2127" w:type="dxa"/>
            <w:tcBorders>
              <w:top w:val="single" w:sz="4" w:space="0" w:color="000000"/>
              <w:left w:val="single" w:sz="4" w:space="0" w:color="000000"/>
              <w:bottom w:val="single" w:sz="4" w:space="0" w:color="000000"/>
              <w:right w:val="single" w:sz="4" w:space="0" w:color="000000"/>
            </w:tcBorders>
            <w:vAlign w:val="center"/>
          </w:tcPr>
          <w:p w14:paraId="395408A0"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937</w:t>
            </w:r>
          </w:p>
        </w:tc>
        <w:tc>
          <w:tcPr>
            <w:tcW w:w="2297" w:type="dxa"/>
            <w:tcBorders>
              <w:top w:val="single" w:sz="4" w:space="0" w:color="000000"/>
              <w:left w:val="single" w:sz="4" w:space="0" w:color="000000"/>
              <w:bottom w:val="single" w:sz="4" w:space="0" w:color="000000"/>
              <w:right w:val="single" w:sz="4" w:space="0" w:color="000000"/>
            </w:tcBorders>
            <w:vAlign w:val="center"/>
          </w:tcPr>
          <w:p w14:paraId="67DBA6E8" w14:textId="77777777" w:rsidR="004D618B" w:rsidRPr="004D618B" w:rsidRDefault="004D618B" w:rsidP="00814BAC">
            <w:pPr>
              <w:jc w:val="center"/>
              <w:rPr>
                <w:rFonts w:ascii="Arial" w:hAnsi="Arial" w:cs="Arial"/>
                <w:b/>
                <w:sz w:val="22"/>
                <w:szCs w:val="22"/>
              </w:rPr>
            </w:pPr>
            <w:r w:rsidRPr="004D618B">
              <w:rPr>
                <w:rFonts w:ascii="Arial" w:hAnsi="Arial" w:cs="Arial"/>
                <w:b/>
                <w:sz w:val="22"/>
                <w:szCs w:val="22"/>
              </w:rPr>
              <w:t>1500001002</w:t>
            </w:r>
          </w:p>
        </w:tc>
      </w:tr>
    </w:tbl>
    <w:p w14:paraId="201F4189" w14:textId="77777777" w:rsidR="004D618B" w:rsidRDefault="004D618B" w:rsidP="004D618B">
      <w:pPr>
        <w:rPr>
          <w:b/>
          <w:sz w:val="22"/>
          <w:szCs w:val="22"/>
        </w:rPr>
      </w:pPr>
    </w:p>
    <w:p w14:paraId="25BD2510" w14:textId="0E68CA6D" w:rsidR="00F63E9F" w:rsidRPr="006929B1" w:rsidRDefault="00F63E9F" w:rsidP="004D618B">
      <w:pPr>
        <w:spacing w:after="360"/>
        <w:jc w:val="center"/>
        <w:rPr>
          <w:rFonts w:ascii="Arial" w:eastAsiaTheme="minorHAnsi" w:hAnsi="Arial" w:cs="Arial"/>
          <w:sz w:val="22"/>
          <w:szCs w:val="22"/>
          <w:lang w:eastAsia="en-US"/>
        </w:rPr>
      </w:pPr>
    </w:p>
    <w:sectPr w:rsidR="00F63E9F" w:rsidRPr="006929B1"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01C8" w14:textId="77777777" w:rsidR="00777448" w:rsidRDefault="00777448" w:rsidP="001F39C2">
      <w:r>
        <w:separator/>
      </w:r>
    </w:p>
  </w:endnote>
  <w:endnote w:type="continuationSeparator" w:id="0">
    <w:p w14:paraId="778997DB" w14:textId="77777777" w:rsidR="00777448" w:rsidRDefault="0077744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909F" w14:textId="77777777" w:rsidR="00777448" w:rsidRDefault="00777448" w:rsidP="001F39C2">
      <w:r>
        <w:separator/>
      </w:r>
    </w:p>
  </w:footnote>
  <w:footnote w:type="continuationSeparator" w:id="0">
    <w:p w14:paraId="20464D11" w14:textId="77777777" w:rsidR="00777448" w:rsidRDefault="0077744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DD3"/>
    <w:multiLevelType w:val="hybridMultilevel"/>
    <w:tmpl w:val="0EAC3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A75466"/>
    <w:multiLevelType w:val="hybridMultilevel"/>
    <w:tmpl w:val="11147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33203"/>
    <w:multiLevelType w:val="multilevel"/>
    <w:tmpl w:val="D30884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275520"/>
    <w:multiLevelType w:val="multilevel"/>
    <w:tmpl w:val="09A45A8A"/>
    <w:lvl w:ilvl="0">
      <w:start w:val="10"/>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Zero"/>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0E9068E8"/>
    <w:multiLevelType w:val="hybridMultilevel"/>
    <w:tmpl w:val="3D1E3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5D535EC"/>
    <w:multiLevelType w:val="multilevel"/>
    <w:tmpl w:val="B87E329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12" w15:restartNumberingAfterBreak="0">
    <w:nsid w:val="18133FC1"/>
    <w:multiLevelType w:val="multilevel"/>
    <w:tmpl w:val="2A36B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E4032B"/>
    <w:multiLevelType w:val="hybridMultilevel"/>
    <w:tmpl w:val="70FAA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9"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2AD560AE"/>
    <w:multiLevelType w:val="hybridMultilevel"/>
    <w:tmpl w:val="6F0C7FC6"/>
    <w:lvl w:ilvl="0" w:tplc="2A2656D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7"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37FB5E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F61D0C"/>
    <w:multiLevelType w:val="hybridMultilevel"/>
    <w:tmpl w:val="31CE31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3E6C70DD"/>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4"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0745F2A"/>
    <w:multiLevelType w:val="multilevel"/>
    <w:tmpl w:val="1EE82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39"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40"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3" w15:restartNumberingAfterBreak="0">
    <w:nsid w:val="4AB552DF"/>
    <w:multiLevelType w:val="hybridMultilevel"/>
    <w:tmpl w:val="01464E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4"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48"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4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0" w15:restartNumberingAfterBreak="0">
    <w:nsid w:val="6201197A"/>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2"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4"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56" w15:restartNumberingAfterBreak="0">
    <w:nsid w:val="73E31093"/>
    <w:multiLevelType w:val="multilevel"/>
    <w:tmpl w:val="F0D008DA"/>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7"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8"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9" w15:restartNumberingAfterBreak="0">
    <w:nsid w:val="7AD76BB8"/>
    <w:multiLevelType w:val="multilevel"/>
    <w:tmpl w:val="69485A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46"/>
  </w:num>
  <w:num w:numId="7" w16cid:durableId="1981689688">
    <w:abstractNumId w:val="13"/>
  </w:num>
  <w:num w:numId="8" w16cid:durableId="807862884">
    <w:abstractNumId w:val="47"/>
  </w:num>
  <w:num w:numId="9" w16cid:durableId="619650768">
    <w:abstractNumId w:val="25"/>
  </w:num>
  <w:num w:numId="10" w16cid:durableId="128670339">
    <w:abstractNumId w:val="32"/>
  </w:num>
  <w:num w:numId="11" w16cid:durableId="1986471447">
    <w:abstractNumId w:val="17"/>
  </w:num>
  <w:num w:numId="12" w16cid:durableId="416560398">
    <w:abstractNumId w:val="11"/>
  </w:num>
  <w:num w:numId="13" w16cid:durableId="745802034">
    <w:abstractNumId w:val="45"/>
  </w:num>
  <w:num w:numId="14" w16cid:durableId="1833792502">
    <w:abstractNumId w:val="3"/>
  </w:num>
  <w:num w:numId="15" w16cid:durableId="10750058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6187382">
    <w:abstractNumId w:val="43"/>
  </w:num>
  <w:num w:numId="17" w16cid:durableId="1802309840">
    <w:abstractNumId w:val="21"/>
  </w:num>
  <w:num w:numId="18" w16cid:durableId="543979621">
    <w:abstractNumId w:val="54"/>
  </w:num>
  <w:num w:numId="19" w16cid:durableId="419642546">
    <w:abstractNumId w:val="23"/>
  </w:num>
  <w:num w:numId="20" w16cid:durableId="715591337">
    <w:abstractNumId w:val="10"/>
  </w:num>
  <w:num w:numId="21" w16cid:durableId="242767037">
    <w:abstractNumId w:val="37"/>
  </w:num>
  <w:num w:numId="22" w16cid:durableId="583992652">
    <w:abstractNumId w:val="34"/>
  </w:num>
  <w:num w:numId="23" w16cid:durableId="1468819033">
    <w:abstractNumId w:val="4"/>
  </w:num>
  <w:num w:numId="24" w16cid:durableId="825629857">
    <w:abstractNumId w:val="7"/>
  </w:num>
  <w:num w:numId="25" w16cid:durableId="322321149">
    <w:abstractNumId w:val="58"/>
  </w:num>
  <w:num w:numId="26" w16cid:durableId="939336186">
    <w:abstractNumId w:val="42"/>
  </w:num>
  <w:num w:numId="27" w16cid:durableId="839589227">
    <w:abstractNumId w:val="55"/>
  </w:num>
  <w:num w:numId="28" w16cid:durableId="985166101">
    <w:abstractNumId w:val="49"/>
  </w:num>
  <w:num w:numId="29" w16cid:durableId="320158499">
    <w:abstractNumId w:val="52"/>
  </w:num>
  <w:num w:numId="30" w16cid:durableId="2091851207">
    <w:abstractNumId w:val="26"/>
  </w:num>
  <w:num w:numId="31" w16cid:durableId="341712305">
    <w:abstractNumId w:val="27"/>
  </w:num>
  <w:num w:numId="32" w16cid:durableId="1058674865">
    <w:abstractNumId w:val="16"/>
  </w:num>
  <w:num w:numId="33" w16cid:durableId="1648558554">
    <w:abstractNumId w:val="44"/>
  </w:num>
  <w:num w:numId="34" w16cid:durableId="1155950776">
    <w:abstractNumId w:val="41"/>
  </w:num>
  <w:num w:numId="35" w16cid:durableId="878326136">
    <w:abstractNumId w:val="0"/>
  </w:num>
  <w:num w:numId="36" w16cid:durableId="2078239517">
    <w:abstractNumId w:val="35"/>
  </w:num>
  <w:num w:numId="37" w16cid:durableId="321198939">
    <w:abstractNumId w:val="33"/>
  </w:num>
  <w:num w:numId="38" w16cid:durableId="358168125">
    <w:abstractNumId w:val="50"/>
  </w:num>
  <w:num w:numId="39" w16cid:durableId="2046786724">
    <w:abstractNumId w:val="15"/>
  </w:num>
  <w:num w:numId="40" w16cid:durableId="91631610">
    <w:abstractNumId w:val="36"/>
  </w:num>
  <w:num w:numId="41" w16cid:durableId="1277173676">
    <w:abstractNumId w:val="39"/>
  </w:num>
  <w:num w:numId="42" w16cid:durableId="1357076467">
    <w:abstractNumId w:val="59"/>
  </w:num>
  <w:num w:numId="43" w16cid:durableId="1165172252">
    <w:abstractNumId w:val="5"/>
  </w:num>
  <w:num w:numId="44" w16cid:durableId="1446316027">
    <w:abstractNumId w:val="8"/>
  </w:num>
  <w:num w:numId="45" w16cid:durableId="1416896953">
    <w:abstractNumId w:val="14"/>
  </w:num>
  <w:num w:numId="46" w16cid:durableId="1580021435">
    <w:abstractNumId w:val="1"/>
  </w:num>
  <w:num w:numId="47" w16cid:durableId="1945921766">
    <w:abstractNumId w:val="2"/>
  </w:num>
  <w:num w:numId="48" w16cid:durableId="116219455">
    <w:abstractNumId w:val="56"/>
  </w:num>
  <w:num w:numId="49" w16cid:durableId="1610503188">
    <w:abstractNumId w:val="20"/>
  </w:num>
  <w:num w:numId="50" w16cid:durableId="945885740">
    <w:abstractNumId w:val="12"/>
  </w:num>
  <w:num w:numId="51" w16cid:durableId="1530795339">
    <w:abstractNumId w:val="6"/>
  </w:num>
  <w:num w:numId="52" w16cid:durableId="382410897">
    <w:abstractNumId w:val="31"/>
  </w:num>
  <w:num w:numId="53" w16cid:durableId="1212614248">
    <w:abstractNumId w:val="22"/>
  </w:num>
  <w:num w:numId="54" w16cid:durableId="44449121">
    <w:abstractNumId w:val="40"/>
  </w:num>
  <w:num w:numId="55" w16cid:durableId="98918061">
    <w:abstractNumId w:val="9"/>
  </w:num>
  <w:num w:numId="56" w16cid:durableId="1687252031">
    <w:abstractNumId w:val="48"/>
  </w:num>
  <w:num w:numId="57" w16cid:durableId="227809791">
    <w:abstractNumId w:val="38"/>
  </w:num>
  <w:num w:numId="58" w16cid:durableId="45641525">
    <w:abstractNumId w:val="18"/>
  </w:num>
  <w:num w:numId="59" w16cid:durableId="41250689">
    <w:abstractNumId w:val="19"/>
  </w:num>
  <w:num w:numId="60" w16cid:durableId="126165232">
    <w:abstractNumId w:val="60"/>
  </w:num>
  <w:num w:numId="61" w16cid:durableId="1394156274">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1564"/>
    <w:rsid w:val="000605E4"/>
    <w:rsid w:val="00061958"/>
    <w:rsid w:val="00065F34"/>
    <w:rsid w:val="000747C5"/>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1A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03D3"/>
    <w:rsid w:val="0040322E"/>
    <w:rsid w:val="00406603"/>
    <w:rsid w:val="00406C8B"/>
    <w:rsid w:val="004109AB"/>
    <w:rsid w:val="00412D02"/>
    <w:rsid w:val="0041791F"/>
    <w:rsid w:val="004213ED"/>
    <w:rsid w:val="004213FF"/>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A6DF9"/>
    <w:rsid w:val="004B265B"/>
    <w:rsid w:val="004B372E"/>
    <w:rsid w:val="004C0B2B"/>
    <w:rsid w:val="004C14D5"/>
    <w:rsid w:val="004C63B3"/>
    <w:rsid w:val="004D2CC7"/>
    <w:rsid w:val="004D48A2"/>
    <w:rsid w:val="004D618B"/>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72A1F"/>
    <w:rsid w:val="00777448"/>
    <w:rsid w:val="00782366"/>
    <w:rsid w:val="007860D0"/>
    <w:rsid w:val="007867B9"/>
    <w:rsid w:val="0078792D"/>
    <w:rsid w:val="007A699D"/>
    <w:rsid w:val="007A74F7"/>
    <w:rsid w:val="007A7562"/>
    <w:rsid w:val="007B0088"/>
    <w:rsid w:val="007B1994"/>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071"/>
    <w:rsid w:val="00896E16"/>
    <w:rsid w:val="008A1888"/>
    <w:rsid w:val="008A4F53"/>
    <w:rsid w:val="008B03A6"/>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42A0"/>
    <w:rsid w:val="009F74AE"/>
    <w:rsid w:val="009F7555"/>
    <w:rsid w:val="00A0067D"/>
    <w:rsid w:val="00A01249"/>
    <w:rsid w:val="00A03695"/>
    <w:rsid w:val="00A04D74"/>
    <w:rsid w:val="00A06BAC"/>
    <w:rsid w:val="00A10C6A"/>
    <w:rsid w:val="00A16ED2"/>
    <w:rsid w:val="00A21587"/>
    <w:rsid w:val="00A23C7A"/>
    <w:rsid w:val="00A404BE"/>
    <w:rsid w:val="00A41A7F"/>
    <w:rsid w:val="00A455DA"/>
    <w:rsid w:val="00A513CE"/>
    <w:rsid w:val="00A52C63"/>
    <w:rsid w:val="00A53B16"/>
    <w:rsid w:val="00A56C8A"/>
    <w:rsid w:val="00A621C1"/>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1727"/>
    <w:rsid w:val="00AD4A5D"/>
    <w:rsid w:val="00AE1A3A"/>
    <w:rsid w:val="00AE60CD"/>
    <w:rsid w:val="00AF1BA8"/>
    <w:rsid w:val="00B0456B"/>
    <w:rsid w:val="00B05D74"/>
    <w:rsid w:val="00B1450A"/>
    <w:rsid w:val="00B1495E"/>
    <w:rsid w:val="00B15064"/>
    <w:rsid w:val="00B167DF"/>
    <w:rsid w:val="00B1788B"/>
    <w:rsid w:val="00B45E1C"/>
    <w:rsid w:val="00B477BA"/>
    <w:rsid w:val="00B61DFC"/>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09BB"/>
    <w:rsid w:val="00C37D19"/>
    <w:rsid w:val="00C42BD8"/>
    <w:rsid w:val="00C52853"/>
    <w:rsid w:val="00C53891"/>
    <w:rsid w:val="00C53C97"/>
    <w:rsid w:val="00C727CD"/>
    <w:rsid w:val="00C8084D"/>
    <w:rsid w:val="00C85CEC"/>
    <w:rsid w:val="00C863BF"/>
    <w:rsid w:val="00C86ADE"/>
    <w:rsid w:val="00C86B35"/>
    <w:rsid w:val="00C87FFB"/>
    <w:rsid w:val="00C90BF1"/>
    <w:rsid w:val="00C91DB6"/>
    <w:rsid w:val="00CA07D3"/>
    <w:rsid w:val="00CA1068"/>
    <w:rsid w:val="00CA553C"/>
    <w:rsid w:val="00CA624F"/>
    <w:rsid w:val="00CC143E"/>
    <w:rsid w:val="00CC25C1"/>
    <w:rsid w:val="00CC2F3F"/>
    <w:rsid w:val="00CD034A"/>
    <w:rsid w:val="00CD0471"/>
    <w:rsid w:val="00CE14BD"/>
    <w:rsid w:val="00CE1501"/>
    <w:rsid w:val="00CE3A0F"/>
    <w:rsid w:val="00CE4DAA"/>
    <w:rsid w:val="00CF049B"/>
    <w:rsid w:val="00CF441B"/>
    <w:rsid w:val="00D035D5"/>
    <w:rsid w:val="00D07AB5"/>
    <w:rsid w:val="00D12B57"/>
    <w:rsid w:val="00D2008E"/>
    <w:rsid w:val="00D26BEE"/>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AEB"/>
    <w:rsid w:val="00FA1F96"/>
    <w:rsid w:val="00FA206E"/>
    <w:rsid w:val="00FA2B7A"/>
    <w:rsid w:val="00FA3FC3"/>
    <w:rsid w:val="00FA744D"/>
    <w:rsid w:val="00FB56D1"/>
    <w:rsid w:val="00FC3F62"/>
    <w:rsid w:val="00FC4EF3"/>
    <w:rsid w:val="00FC7A99"/>
    <w:rsid w:val="00FD026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A23C7A"/>
    <w:rPr>
      <w:rFonts w:ascii="Times New Roman" w:eastAsia="Lucida Sans Unicode" w:hAnsi="Times New Roman" w:cs="Times New Roman"/>
      <w:sz w:val="16"/>
      <w:szCs w:val="16"/>
    </w:rPr>
  </w:style>
  <w:style w:type="paragraph" w:customStyle="1" w:styleId="P30">
    <w:name w:val="P30"/>
    <w:basedOn w:val="Default"/>
    <w:next w:val="Default"/>
    <w:rsid w:val="00A23C7A"/>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8904</Words>
  <Characters>48082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2023-07-10T19:08:00Z</cp:lastPrinted>
  <dcterms:created xsi:type="dcterms:W3CDTF">2023-07-14T17:50:00Z</dcterms:created>
  <dcterms:modified xsi:type="dcterms:W3CDTF">2023-07-14T19:38:00Z</dcterms:modified>
</cp:coreProperties>
</file>