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62E240E1"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193AF3">
        <w:rPr>
          <w:rFonts w:ascii="Arial" w:hAnsi="Arial" w:cs="Arial"/>
          <w:b/>
          <w:sz w:val="22"/>
          <w:szCs w:val="22"/>
        </w:rPr>
        <w:t>3</w:t>
      </w:r>
      <w:r w:rsidR="005846C2">
        <w:rPr>
          <w:rFonts w:ascii="Arial" w:hAnsi="Arial" w:cs="Arial"/>
          <w:b/>
          <w:sz w:val="22"/>
          <w:szCs w:val="22"/>
        </w:rPr>
        <w:t>9</w:t>
      </w:r>
      <w:r w:rsidRPr="00965B64">
        <w:rPr>
          <w:rFonts w:ascii="Arial" w:hAnsi="Arial" w:cs="Arial"/>
          <w:b/>
          <w:sz w:val="22"/>
          <w:szCs w:val="22"/>
        </w:rPr>
        <w:t>/202</w:t>
      </w:r>
      <w:r w:rsidR="0049279E">
        <w:rPr>
          <w:rFonts w:ascii="Arial" w:hAnsi="Arial" w:cs="Arial"/>
          <w:b/>
          <w:sz w:val="22"/>
          <w:szCs w:val="22"/>
        </w:rPr>
        <w:t>3</w:t>
      </w:r>
    </w:p>
    <w:p w14:paraId="2315E223" w14:textId="3B97CC99"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51564">
        <w:rPr>
          <w:rFonts w:ascii="Arial" w:hAnsi="Arial" w:cs="Arial"/>
          <w:b/>
          <w:spacing w:val="-13"/>
          <w:sz w:val="22"/>
          <w:szCs w:val="22"/>
        </w:rPr>
        <w:t>1</w:t>
      </w:r>
      <w:r w:rsidR="005846C2">
        <w:rPr>
          <w:rFonts w:ascii="Arial" w:hAnsi="Arial" w:cs="Arial"/>
          <w:b/>
          <w:spacing w:val="-13"/>
          <w:sz w:val="22"/>
          <w:szCs w:val="22"/>
        </w:rPr>
        <w:t>96</w:t>
      </w:r>
      <w:r w:rsidRPr="00965B64">
        <w:rPr>
          <w:rFonts w:ascii="Arial" w:hAnsi="Arial" w:cs="Arial"/>
          <w:b/>
          <w:sz w:val="22"/>
          <w:szCs w:val="22"/>
        </w:rPr>
        <w:t>/202</w:t>
      </w:r>
      <w:r w:rsidR="0049279E">
        <w:rPr>
          <w:rFonts w:ascii="Arial" w:hAnsi="Arial" w:cs="Arial"/>
          <w:b/>
          <w:sz w:val="22"/>
          <w:szCs w:val="22"/>
        </w:rPr>
        <w:t>3</w:t>
      </w:r>
    </w:p>
    <w:p w14:paraId="19912A50" w14:textId="255D8FEB"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5846C2">
        <w:rPr>
          <w:rFonts w:ascii="Arial" w:hAnsi="Arial" w:cs="Arial"/>
          <w:b/>
          <w:sz w:val="22"/>
          <w:szCs w:val="22"/>
        </w:rPr>
        <w:t>0</w:t>
      </w:r>
      <w:r w:rsidR="009F1108">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5846C2">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F1108">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1 – PREÂMBULO</w:t>
      </w:r>
    </w:p>
    <w:p w14:paraId="2DC1B225" w14:textId="26791058" w:rsidR="00DE6907" w:rsidRPr="00965B64" w:rsidRDefault="00045617" w:rsidP="0031426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051564">
        <w:rPr>
          <w:rFonts w:ascii="Arial" w:hAnsi="Arial" w:cs="Arial"/>
          <w:b/>
          <w:sz w:val="22"/>
          <w:szCs w:val="22"/>
        </w:rPr>
        <w:t>1</w:t>
      </w:r>
      <w:r w:rsidR="005846C2">
        <w:rPr>
          <w:rFonts w:ascii="Arial" w:hAnsi="Arial" w:cs="Arial"/>
          <w:b/>
          <w:sz w:val="22"/>
          <w:szCs w:val="22"/>
        </w:rPr>
        <w:t>96</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193AF3">
        <w:rPr>
          <w:rFonts w:ascii="Arial" w:hAnsi="Arial" w:cs="Arial"/>
          <w:b/>
          <w:sz w:val="22"/>
          <w:szCs w:val="22"/>
        </w:rPr>
        <w:t>3</w:t>
      </w:r>
      <w:r w:rsidR="00B06196">
        <w:rPr>
          <w:rFonts w:ascii="Arial" w:hAnsi="Arial" w:cs="Arial"/>
          <w:b/>
          <w:sz w:val="22"/>
          <w:szCs w:val="22"/>
        </w:rPr>
        <w:t>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314267">
      <w:pPr>
        <w:pStyle w:val="Ttulo1"/>
        <w:spacing w:before="1"/>
        <w:ind w:right="68"/>
        <w:rPr>
          <w:rFonts w:ascii="Arial" w:hAnsi="Arial" w:cs="Arial"/>
          <w:sz w:val="22"/>
          <w:szCs w:val="22"/>
        </w:rPr>
      </w:pPr>
    </w:p>
    <w:p w14:paraId="66C1B4A5" w14:textId="77777777" w:rsidR="00DE6907" w:rsidRPr="00965B64" w:rsidRDefault="00DE6907" w:rsidP="0031426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21C3B0F6" w:rsidR="00DE6907" w:rsidRPr="00965B64" w:rsidRDefault="00DE6907" w:rsidP="0031426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5846C2">
        <w:rPr>
          <w:rFonts w:ascii="Arial" w:hAnsi="Arial" w:cs="Arial"/>
          <w:b/>
          <w:sz w:val="22"/>
          <w:szCs w:val="22"/>
        </w:rPr>
        <w:t>0</w:t>
      </w:r>
      <w:r w:rsidR="009F1108">
        <w:rPr>
          <w:rFonts w:ascii="Arial" w:hAnsi="Arial" w:cs="Arial"/>
          <w:b/>
          <w:sz w:val="22"/>
          <w:szCs w:val="22"/>
        </w:rPr>
        <w:t>1</w:t>
      </w:r>
      <w:r w:rsidRPr="00965B64">
        <w:rPr>
          <w:rFonts w:ascii="Arial" w:hAnsi="Arial" w:cs="Arial"/>
          <w:b/>
          <w:sz w:val="22"/>
          <w:szCs w:val="22"/>
        </w:rPr>
        <w:t>/</w:t>
      </w:r>
      <w:r w:rsidR="00426D83">
        <w:rPr>
          <w:rFonts w:ascii="Arial" w:hAnsi="Arial" w:cs="Arial"/>
          <w:b/>
          <w:sz w:val="22"/>
          <w:szCs w:val="22"/>
        </w:rPr>
        <w:t>0</w:t>
      </w:r>
      <w:r w:rsidR="005846C2">
        <w:rPr>
          <w:rFonts w:ascii="Arial" w:hAnsi="Arial" w:cs="Arial"/>
          <w:b/>
          <w:sz w:val="22"/>
          <w:szCs w:val="22"/>
        </w:rPr>
        <w:t>9</w:t>
      </w:r>
      <w:r w:rsidRPr="00965B64">
        <w:rPr>
          <w:rFonts w:ascii="Arial" w:hAnsi="Arial" w:cs="Arial"/>
          <w:b/>
          <w:sz w:val="22"/>
          <w:szCs w:val="22"/>
        </w:rPr>
        <w:t>/202</w:t>
      </w:r>
      <w:r w:rsidR="00426D83">
        <w:rPr>
          <w:rFonts w:ascii="Arial" w:hAnsi="Arial" w:cs="Arial"/>
          <w:b/>
          <w:sz w:val="22"/>
          <w:szCs w:val="22"/>
        </w:rPr>
        <w:t>3</w:t>
      </w:r>
    </w:p>
    <w:p w14:paraId="0C5A8EC2" w14:textId="3D6275D6" w:rsidR="00DE6907" w:rsidRPr="00965B64" w:rsidRDefault="00DE6907" w:rsidP="00314267">
      <w:pPr>
        <w:spacing w:before="129"/>
        <w:ind w:right="68"/>
        <w:jc w:val="both"/>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F1108">
        <w:rPr>
          <w:rFonts w:ascii="Arial" w:hAnsi="Arial" w:cs="Arial"/>
          <w:b/>
          <w:sz w:val="22"/>
          <w:szCs w:val="22"/>
        </w:rPr>
        <w:t>10</w:t>
      </w:r>
      <w:r w:rsidRPr="00965B64">
        <w:rPr>
          <w:rFonts w:ascii="Arial" w:hAnsi="Arial" w:cs="Arial"/>
          <w:b/>
          <w:sz w:val="22"/>
          <w:szCs w:val="22"/>
        </w:rPr>
        <w:t>:</w:t>
      </w:r>
      <w:r w:rsidR="009D7B66">
        <w:rPr>
          <w:rFonts w:ascii="Arial" w:hAnsi="Arial" w:cs="Arial"/>
          <w:b/>
          <w:sz w:val="22"/>
          <w:szCs w:val="22"/>
        </w:rPr>
        <w:t>0</w:t>
      </w:r>
      <w:r w:rsidRPr="00965B64">
        <w:rPr>
          <w:rFonts w:ascii="Arial" w:hAnsi="Arial" w:cs="Arial"/>
          <w:b/>
          <w:sz w:val="22"/>
          <w:szCs w:val="22"/>
        </w:rPr>
        <w:t xml:space="preserve">0 </w:t>
      </w:r>
    </w:p>
    <w:p w14:paraId="09234EC5" w14:textId="23406ED9" w:rsidR="00DE6907" w:rsidRPr="00965B64" w:rsidRDefault="00DE6907" w:rsidP="00314267">
      <w:pPr>
        <w:spacing w:before="129"/>
        <w:ind w:right="68"/>
        <w:jc w:val="both"/>
        <w:rPr>
          <w:rFonts w:ascii="Arial" w:hAnsi="Arial" w:cs="Arial"/>
          <w:b/>
          <w:sz w:val="22"/>
          <w:szCs w:val="22"/>
        </w:rPr>
      </w:pPr>
      <w:r w:rsidRPr="00965B64">
        <w:rPr>
          <w:rFonts w:ascii="Arial" w:hAnsi="Arial" w:cs="Arial"/>
          <w:b/>
          <w:sz w:val="22"/>
          <w:szCs w:val="22"/>
        </w:rPr>
        <w:t xml:space="preserve">HORÁRIO DA DISPUTA DE LANCES: </w:t>
      </w:r>
      <w:r w:rsidR="009F1108">
        <w:rPr>
          <w:rFonts w:ascii="Arial" w:hAnsi="Arial" w:cs="Arial"/>
          <w:b/>
          <w:sz w:val="22"/>
          <w:szCs w:val="22"/>
        </w:rPr>
        <w:t>10</w:t>
      </w:r>
      <w:r w:rsidR="0002020E">
        <w:rPr>
          <w:rFonts w:ascii="Arial" w:hAnsi="Arial" w:cs="Arial"/>
          <w:b/>
          <w:sz w:val="22"/>
          <w:szCs w:val="22"/>
        </w:rPr>
        <w:t>:</w:t>
      </w:r>
      <w:r w:rsidR="009D7B66">
        <w:rPr>
          <w:rFonts w:ascii="Arial" w:hAnsi="Arial" w:cs="Arial"/>
          <w:b/>
          <w:sz w:val="22"/>
          <w:szCs w:val="22"/>
        </w:rPr>
        <w:t>1</w:t>
      </w:r>
      <w:r w:rsidR="005846C2">
        <w:rPr>
          <w:rFonts w:ascii="Arial" w:hAnsi="Arial" w:cs="Arial"/>
          <w:b/>
          <w:sz w:val="22"/>
          <w:szCs w:val="22"/>
        </w:rPr>
        <w:t>0</w:t>
      </w:r>
    </w:p>
    <w:p w14:paraId="2A918813" w14:textId="09495473" w:rsidR="00DE6907" w:rsidRPr="00651627" w:rsidRDefault="00DE6907" w:rsidP="00314267">
      <w:pPr>
        <w:spacing w:line="254" w:lineRule="exact"/>
        <w:ind w:right="68"/>
        <w:jc w:val="both"/>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r w:rsidR="00051564" w:rsidRPr="00965B64">
          <w:rPr>
            <w:rFonts w:ascii="Arial" w:hAnsi="Arial" w:cs="Arial"/>
            <w:b/>
            <w:sz w:val="22"/>
            <w:szCs w:val="22"/>
          </w:rPr>
          <w:t>www.comprasbr.com.br</w:t>
        </w:r>
      </w:hyperlink>
    </w:p>
    <w:p w14:paraId="2C1E16B2" w14:textId="77777777" w:rsidR="00045617" w:rsidRPr="00965B64" w:rsidRDefault="00045617" w:rsidP="00314267">
      <w:pPr>
        <w:pStyle w:val="Rodap"/>
        <w:spacing w:before="3"/>
        <w:ind w:right="68"/>
        <w:jc w:val="both"/>
        <w:rPr>
          <w:rFonts w:cs="Arial"/>
          <w:b/>
          <w:sz w:val="22"/>
          <w:szCs w:val="22"/>
        </w:rPr>
      </w:pPr>
    </w:p>
    <w:p w14:paraId="195983AE" w14:textId="77777777" w:rsidR="00DE6907" w:rsidRPr="00477CDB" w:rsidRDefault="00DE6907" w:rsidP="00314267">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314267">
      <w:pPr>
        <w:jc w:val="both"/>
        <w:rPr>
          <w:rFonts w:ascii="Arial" w:hAnsi="Arial" w:cs="Arial"/>
          <w:b/>
          <w:sz w:val="22"/>
          <w:szCs w:val="22"/>
        </w:rPr>
      </w:pPr>
    </w:p>
    <w:p w14:paraId="7829465C"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2 – OBJETO</w:t>
      </w:r>
    </w:p>
    <w:p w14:paraId="627D27E3" w14:textId="2882E50D" w:rsidR="00C863BF" w:rsidRPr="00992B72" w:rsidRDefault="00C863BF" w:rsidP="00314267">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bookmarkStart w:id="0" w:name="_Hlk143596371"/>
      <w:r w:rsidR="005846C2" w:rsidRPr="005846C2">
        <w:rPr>
          <w:rFonts w:ascii="Arial" w:hAnsi="Arial" w:cs="Arial"/>
          <w:b/>
          <w:color w:val="000000"/>
          <w:sz w:val="22"/>
          <w:szCs w:val="22"/>
        </w:rPr>
        <w:t xml:space="preserve">Aquisição de materiais médico-hospitalar e outros destinados à manutenção dos diversos serviços que integram a </w:t>
      </w:r>
      <w:r w:rsidR="005846C2">
        <w:rPr>
          <w:rFonts w:ascii="Arial" w:hAnsi="Arial" w:cs="Arial"/>
          <w:b/>
          <w:color w:val="000000"/>
          <w:sz w:val="22"/>
          <w:szCs w:val="22"/>
        </w:rPr>
        <w:t>S</w:t>
      </w:r>
      <w:r w:rsidR="005846C2" w:rsidRPr="005846C2">
        <w:rPr>
          <w:rFonts w:ascii="Arial" w:hAnsi="Arial" w:cs="Arial"/>
          <w:b/>
          <w:color w:val="000000"/>
          <w:sz w:val="22"/>
          <w:szCs w:val="22"/>
        </w:rPr>
        <w:t xml:space="preserve">ecretaria </w:t>
      </w:r>
      <w:r w:rsidR="005846C2">
        <w:rPr>
          <w:rFonts w:ascii="Arial" w:hAnsi="Arial" w:cs="Arial"/>
          <w:b/>
          <w:color w:val="000000"/>
          <w:sz w:val="22"/>
          <w:szCs w:val="22"/>
        </w:rPr>
        <w:t>M</w:t>
      </w:r>
      <w:r w:rsidR="005846C2" w:rsidRPr="005846C2">
        <w:rPr>
          <w:rFonts w:ascii="Arial" w:hAnsi="Arial" w:cs="Arial"/>
          <w:b/>
          <w:color w:val="000000"/>
          <w:sz w:val="22"/>
          <w:szCs w:val="22"/>
        </w:rPr>
        <w:t xml:space="preserve">unicipal de </w:t>
      </w:r>
      <w:r w:rsidR="005846C2">
        <w:rPr>
          <w:rFonts w:ascii="Arial" w:hAnsi="Arial" w:cs="Arial"/>
          <w:b/>
          <w:color w:val="000000"/>
          <w:sz w:val="22"/>
          <w:szCs w:val="22"/>
        </w:rPr>
        <w:t>S</w:t>
      </w:r>
      <w:r w:rsidR="005846C2" w:rsidRPr="005846C2">
        <w:rPr>
          <w:rFonts w:ascii="Arial" w:hAnsi="Arial" w:cs="Arial"/>
          <w:b/>
          <w:color w:val="000000"/>
          <w:sz w:val="22"/>
          <w:szCs w:val="22"/>
        </w:rPr>
        <w:t>aúde</w:t>
      </w:r>
      <w:r w:rsidR="005846C2">
        <w:rPr>
          <w:rFonts w:ascii="Arial" w:hAnsi="Arial" w:cs="Arial"/>
          <w:b/>
          <w:color w:val="000000"/>
          <w:sz w:val="22"/>
          <w:szCs w:val="22"/>
        </w:rPr>
        <w:t xml:space="preserve"> deste município</w:t>
      </w:r>
      <w:bookmarkEnd w:id="0"/>
      <w:r w:rsidR="00953F4E">
        <w:rPr>
          <w:rFonts w:ascii="Arial" w:hAnsi="Arial" w:cs="Arial"/>
          <w:b/>
          <w:bCs/>
          <w:sz w:val="22"/>
          <w:szCs w:val="22"/>
        </w:rPr>
        <w:t>,</w:t>
      </w:r>
      <w:r w:rsidR="009F1108">
        <w:rPr>
          <w:rFonts w:ascii="Arial" w:hAnsi="Arial" w:cs="Arial"/>
          <w:b/>
          <w:bCs/>
          <w:sz w:val="22"/>
          <w:szCs w:val="22"/>
        </w:rPr>
        <w:t xml:space="preserve"> </w:t>
      </w:r>
      <w:r w:rsidRPr="008A1888">
        <w:rPr>
          <w:rFonts w:ascii="Arial" w:hAnsi="Arial" w:cs="Arial"/>
          <w:sz w:val="22"/>
          <w:szCs w:val="22"/>
        </w:rPr>
        <w:t>do</w:t>
      </w:r>
      <w:r w:rsidR="006D5A44">
        <w:rPr>
          <w:rFonts w:ascii="Arial" w:hAnsi="Arial" w:cs="Arial"/>
          <w:sz w:val="22"/>
          <w:szCs w:val="22"/>
        </w:rPr>
        <w:t>s</w:t>
      </w:r>
      <w:r w:rsidR="009757A2">
        <w:rPr>
          <w:rFonts w:ascii="Arial" w:hAnsi="Arial" w:cs="Arial"/>
          <w:sz w:val="22"/>
          <w:szCs w:val="22"/>
        </w:rPr>
        <w:t xml:space="preserve"> ite</w:t>
      </w:r>
      <w:r w:rsidR="006D5A44">
        <w:rPr>
          <w:rFonts w:ascii="Arial" w:hAnsi="Arial" w:cs="Arial"/>
          <w:sz w:val="22"/>
          <w:szCs w:val="22"/>
        </w:rPr>
        <w:t>ns</w:t>
      </w:r>
      <w:r w:rsidR="009757A2">
        <w:rPr>
          <w:rFonts w:ascii="Arial" w:hAnsi="Arial" w:cs="Arial"/>
          <w:sz w:val="22"/>
          <w:szCs w:val="22"/>
        </w:rPr>
        <w:t xml:space="preserve"> especificado</w:t>
      </w:r>
      <w:r w:rsidR="006D5A44">
        <w:rPr>
          <w:rFonts w:ascii="Arial" w:hAnsi="Arial" w:cs="Arial"/>
          <w:sz w:val="22"/>
          <w:szCs w:val="22"/>
        </w:rPr>
        <w:t>s</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314267">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314267">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314267">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314267">
      <w:pPr>
        <w:jc w:val="both"/>
        <w:rPr>
          <w:rFonts w:ascii="Arial" w:hAnsi="Arial" w:cs="Arial"/>
          <w:sz w:val="22"/>
          <w:szCs w:val="22"/>
        </w:rPr>
      </w:pPr>
      <w:r>
        <w:rPr>
          <w:rFonts w:ascii="Arial" w:hAnsi="Arial" w:cs="Arial"/>
          <w:sz w:val="22"/>
          <w:szCs w:val="22"/>
        </w:rPr>
        <w:t xml:space="preserve">3.2 – Poderão participar deste Pregão qualquer pessoa jurídica (as Microempresas – ME’s e Empresas de Pequeno Porte – EPP’s),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w:t>
      </w:r>
      <w:r>
        <w:rPr>
          <w:rFonts w:ascii="Arial" w:hAnsi="Arial" w:cs="Arial"/>
          <w:sz w:val="22"/>
          <w:szCs w:val="22"/>
        </w:rPr>
        <w:lastRenderedPageBreak/>
        <w:t>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1108E7C2" w14:textId="2FED7F86"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770A0C">
        <w:rPr>
          <w:rFonts w:ascii="Arial" w:hAnsi="Arial" w:cs="Arial"/>
          <w:sz w:val="22"/>
          <w:szCs w:val="22"/>
        </w:rPr>
        <w:t>Compras BR</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5EE45E85" w:rsidR="009B60F9" w:rsidRDefault="009B60F9" w:rsidP="009B60F9">
      <w:pPr>
        <w:jc w:val="both"/>
        <w:rPr>
          <w:rFonts w:ascii="Arial" w:hAnsi="Arial" w:cs="Arial"/>
          <w:sz w:val="22"/>
          <w:szCs w:val="22"/>
        </w:rPr>
      </w:pPr>
      <w:r>
        <w:rPr>
          <w:rFonts w:ascii="Arial" w:hAnsi="Arial" w:cs="Arial"/>
          <w:sz w:val="22"/>
          <w:szCs w:val="22"/>
        </w:rPr>
        <w:t xml:space="preserve">3.8 – </w:t>
      </w:r>
      <w:r w:rsidR="009F1108">
        <w:rPr>
          <w:rFonts w:ascii="Arial" w:hAnsi="Arial" w:cs="Arial"/>
          <w:sz w:val="22"/>
          <w:szCs w:val="22"/>
        </w:rPr>
        <w:t xml:space="preserve">Esta licitação será </w:t>
      </w:r>
      <w:r>
        <w:rPr>
          <w:rFonts w:ascii="Arial" w:hAnsi="Arial" w:cs="Arial"/>
          <w:sz w:val="22"/>
          <w:szCs w:val="22"/>
        </w:rPr>
        <w:t>de participação exclusiva às Microempresas – ME’s e Empresas de Pequeno Porte – EPP’s.</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2FC49282"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770A0C" w:rsidRPr="009D7B66">
          <w:rPr>
            <w:rStyle w:val="Hyperlink"/>
            <w:rFonts w:ascii="Arial" w:hAnsi="Arial" w:cs="Arial"/>
            <w:color w:val="auto"/>
            <w:sz w:val="22"/>
            <w:szCs w:val="22"/>
          </w:rPr>
          <w:t>www.comprasbr.com.br.</w:t>
        </w:r>
      </w:hyperlink>
    </w:p>
    <w:p w14:paraId="5B2FA537" w14:textId="1A37B188" w:rsidR="009E3476" w:rsidRPr="00965B64" w:rsidRDefault="00AB298A">
      <w:pPr>
        <w:pStyle w:val="NormalWeb"/>
        <w:widowControl w:val="0"/>
        <w:numPr>
          <w:ilvl w:val="1"/>
          <w:numId w:val="5"/>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965B64">
        <w:rPr>
          <w:rStyle w:val="TextodebaloChar"/>
          <w:sz w:val="22"/>
          <w:szCs w:val="22"/>
        </w:rPr>
        <w:lastRenderedPageBreak/>
        <w:t>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144A22D1"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770A0C" w:rsidRPr="009D7B66">
          <w:rPr>
            <w:rStyle w:val="Hyperlink"/>
            <w:rFonts w:ascii="Arial" w:hAnsi="Arial" w:cs="Arial"/>
            <w:color w:val="auto"/>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lastRenderedPageBreak/>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2833DB08" w14:textId="77777777" w:rsidR="00D567CE" w:rsidRDefault="00D567CE" w:rsidP="00C863BF">
      <w:pPr>
        <w:autoSpaceDE w:val="0"/>
        <w:autoSpaceDN w:val="0"/>
        <w:adjustRightInd w:val="0"/>
        <w:rPr>
          <w:rFonts w:ascii="Arial" w:hAnsi="Arial" w:cs="Arial"/>
          <w:b/>
          <w:bCs/>
          <w:sz w:val="22"/>
          <w:szCs w:val="22"/>
        </w:rPr>
      </w:pPr>
    </w:p>
    <w:p w14:paraId="6ACFE4B9" w14:textId="2BBA614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pPr>
        <w:pStyle w:val="NormalWeb"/>
        <w:widowControl w:val="0"/>
        <w:numPr>
          <w:ilvl w:val="0"/>
          <w:numId w:val="6"/>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pPr>
        <w:pStyle w:val="NormalWeb"/>
        <w:widowControl w:val="0"/>
        <w:numPr>
          <w:ilvl w:val="1"/>
          <w:numId w:val="6"/>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pPr>
        <w:pStyle w:val="NormalWeb"/>
        <w:widowControl w:val="0"/>
        <w:numPr>
          <w:ilvl w:val="1"/>
          <w:numId w:val="6"/>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pPr>
        <w:pStyle w:val="NormalWeb"/>
        <w:widowControl w:val="0"/>
        <w:numPr>
          <w:ilvl w:val="1"/>
          <w:numId w:val="6"/>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pPr>
        <w:pStyle w:val="NormalWeb"/>
        <w:widowControl w:val="0"/>
        <w:numPr>
          <w:ilvl w:val="1"/>
          <w:numId w:val="6"/>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pPr>
        <w:pStyle w:val="NormalWeb"/>
        <w:widowControl w:val="0"/>
        <w:numPr>
          <w:ilvl w:val="1"/>
          <w:numId w:val="6"/>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pPr>
        <w:pStyle w:val="NormalWeb"/>
        <w:widowControl w:val="0"/>
        <w:numPr>
          <w:ilvl w:val="1"/>
          <w:numId w:val="6"/>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671B66F9" w:rsidR="00B80DEB" w:rsidRDefault="00E52F81">
      <w:pPr>
        <w:pStyle w:val="NormalWeb"/>
        <w:widowControl w:val="0"/>
        <w:numPr>
          <w:ilvl w:val="1"/>
          <w:numId w:val="6"/>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770A0C" w:rsidRPr="009D7B66">
          <w:rPr>
            <w:rStyle w:val="Hyperlink"/>
            <w:rFonts w:ascii="Arial" w:hAnsi="Arial" w:cs="Arial"/>
            <w:color w:val="auto"/>
            <w:sz w:val="22"/>
            <w:szCs w:val="22"/>
          </w:rPr>
          <w:t>www.comprasbr.com.br.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pPr>
        <w:pStyle w:val="NormalWeb"/>
        <w:widowControl w:val="0"/>
        <w:numPr>
          <w:ilvl w:val="0"/>
          <w:numId w:val="6"/>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pPr>
        <w:pStyle w:val="NormalWeb"/>
        <w:widowControl w:val="0"/>
        <w:numPr>
          <w:ilvl w:val="1"/>
          <w:numId w:val="6"/>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pPr>
        <w:pStyle w:val="NormalWeb"/>
        <w:widowControl w:val="0"/>
        <w:numPr>
          <w:ilvl w:val="1"/>
          <w:numId w:val="6"/>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pPr>
        <w:pStyle w:val="NormalWeb"/>
        <w:widowControl w:val="0"/>
        <w:numPr>
          <w:ilvl w:val="1"/>
          <w:numId w:val="6"/>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pPr>
        <w:pStyle w:val="NormalWeb"/>
        <w:widowControl w:val="0"/>
        <w:numPr>
          <w:ilvl w:val="1"/>
          <w:numId w:val="6"/>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pPr>
        <w:pStyle w:val="NormalWeb"/>
        <w:widowControl w:val="0"/>
        <w:numPr>
          <w:ilvl w:val="1"/>
          <w:numId w:val="6"/>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w:t>
      </w:r>
      <w:r w:rsidRPr="00965B64">
        <w:rPr>
          <w:rFonts w:ascii="Arial" w:hAnsi="Arial" w:cs="Arial"/>
          <w:sz w:val="22"/>
          <w:szCs w:val="22"/>
        </w:rPr>
        <w:lastRenderedPageBreak/>
        <w:t xml:space="preserve">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185E82C" w:rsidR="00E52F81" w:rsidRPr="001D1B91" w:rsidRDefault="00E52F81">
      <w:pPr>
        <w:pStyle w:val="NormalWeb"/>
        <w:widowControl w:val="0"/>
        <w:numPr>
          <w:ilvl w:val="1"/>
          <w:numId w:val="6"/>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w:t>
      </w:r>
      <w:r w:rsidR="00770A0C">
        <w:rPr>
          <w:rFonts w:ascii="Arial" w:hAnsi="Arial" w:cs="Arial"/>
          <w:sz w:val="22"/>
          <w:szCs w:val="22"/>
        </w:rPr>
        <w:t>Compras 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pPr>
        <w:pStyle w:val="NormalWeb"/>
        <w:widowControl w:val="0"/>
        <w:numPr>
          <w:ilvl w:val="1"/>
          <w:numId w:val="6"/>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5846C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5846C2">
      <w:pPr>
        <w:pStyle w:val="NormalWeb"/>
        <w:widowControl w:val="0"/>
        <w:numPr>
          <w:ilvl w:val="0"/>
          <w:numId w:val="7"/>
        </w:numPr>
        <w:tabs>
          <w:tab w:val="left" w:pos="284"/>
          <w:tab w:val="left" w:pos="567"/>
        </w:tabs>
        <w:autoSpaceDE w:val="0"/>
        <w:autoSpaceDN w:val="0"/>
        <w:spacing w:before="101"/>
        <w:ind w:left="0"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5846C2">
      <w:pPr>
        <w:pStyle w:val="NormalWeb"/>
        <w:widowControl w:val="0"/>
        <w:numPr>
          <w:ilvl w:val="1"/>
          <w:numId w:val="8"/>
        </w:numPr>
        <w:tabs>
          <w:tab w:val="left" w:pos="142"/>
          <w:tab w:val="left" w:pos="284"/>
          <w:tab w:val="left" w:pos="426"/>
          <w:tab w:val="left" w:pos="567"/>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5846C2">
      <w:pPr>
        <w:pStyle w:val="NormalWeb"/>
        <w:widowControl w:val="0"/>
        <w:numPr>
          <w:ilvl w:val="1"/>
          <w:numId w:val="8"/>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5846C2">
      <w:pPr>
        <w:pStyle w:val="NormalWeb"/>
        <w:widowControl w:val="0"/>
        <w:numPr>
          <w:ilvl w:val="1"/>
          <w:numId w:val="8"/>
        </w:numPr>
        <w:tabs>
          <w:tab w:val="left" w:pos="284"/>
          <w:tab w:val="left" w:pos="426"/>
          <w:tab w:val="left" w:pos="567"/>
          <w:tab w:val="left" w:pos="851"/>
          <w:tab w:val="left" w:pos="1276"/>
        </w:tabs>
        <w:autoSpaceDE w:val="0"/>
        <w:autoSpaceDN w:val="0"/>
        <w:spacing w:before="229"/>
        <w:ind w:left="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927D40" w:rsidR="007C4932" w:rsidRPr="00965B64" w:rsidRDefault="007C4932" w:rsidP="005846C2">
      <w:pPr>
        <w:pStyle w:val="NormalWeb"/>
        <w:widowControl w:val="0"/>
        <w:numPr>
          <w:ilvl w:val="1"/>
          <w:numId w:val="8"/>
        </w:numPr>
        <w:tabs>
          <w:tab w:val="left" w:pos="284"/>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770A0C">
        <w:rPr>
          <w:rFonts w:ascii="Arial" w:hAnsi="Arial" w:cs="Arial"/>
          <w:sz w:val="22"/>
          <w:szCs w:val="22"/>
        </w:rPr>
        <w:t>comprasbr</w:t>
      </w:r>
      <w:r w:rsidRPr="00965B64">
        <w:rPr>
          <w:rFonts w:ascii="Arial" w:hAnsi="Arial" w:cs="Arial"/>
          <w:sz w:val="22"/>
          <w:szCs w:val="22"/>
        </w:rPr>
        <w:t>.com.br.</w:t>
      </w:r>
    </w:p>
    <w:p w14:paraId="5F7CF879" w14:textId="318073F8" w:rsidR="007C4932" w:rsidRPr="00965B64" w:rsidRDefault="007C4932" w:rsidP="005846C2">
      <w:pPr>
        <w:pStyle w:val="NormalWeb"/>
        <w:widowControl w:val="0"/>
        <w:numPr>
          <w:ilvl w:val="1"/>
          <w:numId w:val="8"/>
        </w:numPr>
        <w:tabs>
          <w:tab w:val="left" w:pos="142"/>
          <w:tab w:val="left" w:pos="284"/>
          <w:tab w:val="left" w:pos="426"/>
        </w:tabs>
        <w:autoSpaceDE w:val="0"/>
        <w:autoSpaceDN w:val="0"/>
        <w:spacing w:before="119"/>
        <w:ind w:left="0"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5846C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5846C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5846C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 xml:space="preserve">para apresentação das razões do recurso, ficando as demais licitantes desde logo intimadas para </w:t>
      </w:r>
      <w:r w:rsidRPr="00965B64">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1EE03585"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5484BC24"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651D69">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471E9BA7"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9B22A3">
        <w:rPr>
          <w:rFonts w:ascii="Arial" w:hAnsi="Arial" w:cs="Arial"/>
          <w:sz w:val="22"/>
          <w:szCs w:val="22"/>
        </w:rPr>
        <w:t>18</w:t>
      </w:r>
      <w:r w:rsidR="0070512E">
        <w:rPr>
          <w:rFonts w:ascii="Arial" w:hAnsi="Arial" w:cs="Arial"/>
          <w:sz w:val="22"/>
          <w:szCs w:val="22"/>
        </w:rPr>
        <w:t xml:space="preserve"> </w:t>
      </w:r>
      <w:r w:rsidR="00A56C8A" w:rsidRPr="00E95A3E">
        <w:rPr>
          <w:rFonts w:ascii="Arial" w:hAnsi="Arial" w:cs="Arial"/>
          <w:sz w:val="22"/>
          <w:szCs w:val="22"/>
        </w:rPr>
        <w:t xml:space="preserve">de </w:t>
      </w:r>
      <w:r w:rsidR="009F1108">
        <w:rPr>
          <w:rFonts w:ascii="Arial" w:hAnsi="Arial" w:cs="Arial"/>
          <w:sz w:val="22"/>
          <w:szCs w:val="22"/>
        </w:rPr>
        <w:t>agost</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544DE8F8" w14:textId="77777777" w:rsidR="00B06196" w:rsidRDefault="00B06196"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ascii="Arial" w:hAnsi="Arial" w:cs="Arial"/>
          <w:b/>
          <w:sz w:val="22"/>
          <w:szCs w:val="22"/>
        </w:rPr>
      </w:pPr>
      <w:r w:rsidRPr="00E95A3E">
        <w:rPr>
          <w:rFonts w:ascii="Arial" w:hAnsi="Arial" w:cs="Arial"/>
          <w:b/>
          <w:sz w:val="22"/>
          <w:szCs w:val="22"/>
        </w:rPr>
        <w:t>Assessora Especial em Licitações</w:t>
      </w:r>
    </w:p>
    <w:p w14:paraId="17F3B547" w14:textId="77777777" w:rsidR="002E78F4" w:rsidRDefault="002E78F4" w:rsidP="00C863BF">
      <w:pPr>
        <w:pStyle w:val="Rodap"/>
        <w:jc w:val="center"/>
        <w:rPr>
          <w:rFonts w:ascii="Arial" w:hAnsi="Arial" w:cs="Arial"/>
          <w:b/>
          <w:sz w:val="22"/>
          <w:szCs w:val="22"/>
        </w:rPr>
      </w:pPr>
    </w:p>
    <w:p w14:paraId="2892D33E" w14:textId="77777777" w:rsidR="002E78F4" w:rsidRDefault="002E78F4" w:rsidP="00C863BF">
      <w:pPr>
        <w:pStyle w:val="Rodap"/>
        <w:jc w:val="center"/>
        <w:rPr>
          <w:rFonts w:ascii="Arial" w:hAnsi="Arial" w:cs="Arial"/>
          <w:b/>
          <w:sz w:val="22"/>
          <w:szCs w:val="22"/>
        </w:rPr>
      </w:pPr>
    </w:p>
    <w:p w14:paraId="65848EE2" w14:textId="77777777" w:rsidR="002E78F4" w:rsidRDefault="002E78F4" w:rsidP="00C863BF">
      <w:pPr>
        <w:pStyle w:val="Rodap"/>
        <w:jc w:val="center"/>
        <w:rPr>
          <w:rFonts w:ascii="Arial" w:hAnsi="Arial" w:cs="Arial"/>
          <w:b/>
          <w:sz w:val="22"/>
          <w:szCs w:val="22"/>
        </w:rPr>
      </w:pPr>
    </w:p>
    <w:p w14:paraId="716A639F" w14:textId="77777777" w:rsidR="002E78F4" w:rsidRDefault="002E78F4" w:rsidP="00C863BF">
      <w:pPr>
        <w:pStyle w:val="Rodap"/>
        <w:jc w:val="center"/>
        <w:rPr>
          <w:rFonts w:ascii="Arial" w:hAnsi="Arial" w:cs="Arial"/>
          <w:b/>
          <w:sz w:val="22"/>
          <w:szCs w:val="22"/>
        </w:rPr>
      </w:pPr>
    </w:p>
    <w:p w14:paraId="6124B2B0" w14:textId="77777777" w:rsidR="002E78F4" w:rsidRDefault="002E78F4" w:rsidP="00C863BF">
      <w:pPr>
        <w:pStyle w:val="Rodap"/>
        <w:jc w:val="center"/>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5172A4D2" w14:textId="77777777" w:rsidR="005846C2" w:rsidRPr="00965B64" w:rsidRDefault="005846C2" w:rsidP="005846C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629E17C" w14:textId="77777777" w:rsidR="005846C2" w:rsidRPr="00965B64" w:rsidRDefault="005846C2" w:rsidP="005846C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3</w:t>
      </w:r>
    </w:p>
    <w:p w14:paraId="7FBC19AD" w14:textId="77777777" w:rsidR="005846C2" w:rsidRPr="00965B64" w:rsidRDefault="005846C2" w:rsidP="005846C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196</w:t>
      </w:r>
      <w:r w:rsidRPr="00965B64">
        <w:rPr>
          <w:rFonts w:ascii="Arial" w:hAnsi="Arial" w:cs="Arial"/>
          <w:b/>
          <w:sz w:val="22"/>
          <w:szCs w:val="22"/>
        </w:rPr>
        <w:t>/202</w:t>
      </w:r>
      <w:r>
        <w:rPr>
          <w:rFonts w:ascii="Arial" w:hAnsi="Arial" w:cs="Arial"/>
          <w:b/>
          <w:sz w:val="22"/>
          <w:szCs w:val="22"/>
        </w:rPr>
        <w:t>3</w:t>
      </w:r>
    </w:p>
    <w:p w14:paraId="415B252A" w14:textId="6E31F48F" w:rsidR="009B60F9" w:rsidRPr="00965B64" w:rsidRDefault="005846C2" w:rsidP="005846C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193A9EF" w:rsidR="0070512E" w:rsidRPr="00651D69" w:rsidRDefault="005846C2" w:rsidP="0070512E">
      <w:pPr>
        <w:jc w:val="both"/>
        <w:rPr>
          <w:rFonts w:ascii="Arial" w:hAnsi="Arial" w:cs="Arial"/>
          <w:sz w:val="22"/>
          <w:szCs w:val="22"/>
        </w:rPr>
      </w:pPr>
      <w:r w:rsidRPr="005846C2">
        <w:rPr>
          <w:rFonts w:ascii="Arial" w:hAnsi="Arial" w:cs="Arial"/>
          <w:bCs/>
          <w:color w:val="000000"/>
          <w:sz w:val="22"/>
          <w:szCs w:val="22"/>
        </w:rPr>
        <w:t>Aquisição de materiais médico-hospitalar e outros destinados à manutenção dos diversos serviços que integram a Secretaria Municipal de Saúde deste município</w:t>
      </w:r>
      <w:r w:rsidR="0070512E" w:rsidRPr="00651D69">
        <w:rPr>
          <w:rFonts w:ascii="Arial" w:hAnsi="Arial" w:cs="Arial"/>
          <w:sz w:val="22"/>
          <w:szCs w:val="22"/>
        </w:rPr>
        <w:t>.</w:t>
      </w:r>
    </w:p>
    <w:p w14:paraId="664A888C" w14:textId="084200D1" w:rsidR="009C7665" w:rsidRPr="005846C2" w:rsidRDefault="00C863BF">
      <w:pPr>
        <w:pStyle w:val="NormalWeb"/>
        <w:numPr>
          <w:ilvl w:val="1"/>
          <w:numId w:val="4"/>
        </w:numPr>
        <w:jc w:val="both"/>
        <w:rPr>
          <w:rFonts w:ascii="Arial" w:hAnsi="Arial" w:cs="Arial"/>
          <w:b/>
          <w:sz w:val="20"/>
          <w:szCs w:val="20"/>
        </w:rPr>
      </w:pPr>
      <w:r w:rsidRPr="009C7665">
        <w:rPr>
          <w:rFonts w:ascii="Arial" w:hAnsi="Arial" w:cs="Arial"/>
          <w:b/>
          <w:sz w:val="22"/>
          <w:szCs w:val="22"/>
        </w:rPr>
        <w:t>Descrição do</w:t>
      </w:r>
      <w:r w:rsidR="005846C2">
        <w:rPr>
          <w:rFonts w:ascii="Arial" w:hAnsi="Arial" w:cs="Arial"/>
          <w:b/>
          <w:sz w:val="22"/>
          <w:szCs w:val="22"/>
        </w:rPr>
        <w:t>s</w:t>
      </w:r>
      <w:r w:rsidRPr="009C7665">
        <w:rPr>
          <w:rFonts w:ascii="Arial" w:hAnsi="Arial" w:cs="Arial"/>
          <w:b/>
          <w:sz w:val="22"/>
          <w:szCs w:val="22"/>
        </w:rPr>
        <w:t xml:space="preserve"> </w:t>
      </w:r>
      <w:r w:rsidRPr="00FA43B9">
        <w:rPr>
          <w:rFonts w:ascii="Arial" w:hAnsi="Arial" w:cs="Arial"/>
          <w:b/>
          <w:sz w:val="22"/>
          <w:szCs w:val="22"/>
        </w:rPr>
        <w:t>Ite</w:t>
      </w:r>
      <w:r w:rsidR="005846C2">
        <w:rPr>
          <w:rFonts w:ascii="Arial" w:hAnsi="Arial" w:cs="Arial"/>
          <w:b/>
          <w:sz w:val="22"/>
          <w:szCs w:val="22"/>
        </w:rPr>
        <w:t>ns</w:t>
      </w:r>
      <w:r w:rsidRPr="00FA43B9">
        <w:rPr>
          <w:rFonts w:ascii="Arial" w:hAnsi="Arial" w:cs="Arial"/>
          <w:b/>
          <w:sz w:val="22"/>
          <w:szCs w:val="22"/>
        </w:rPr>
        <w:t>:</w:t>
      </w:r>
      <w:r w:rsidR="003F7D6E" w:rsidRPr="009C7665">
        <w:rPr>
          <w:rFonts w:ascii="Arial" w:hAnsi="Arial" w:cs="Arial"/>
          <w:sz w:val="20"/>
          <w:szCs w:val="20"/>
        </w:rPr>
        <w:t xml:space="preserve">  </w:t>
      </w: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60"/>
        <w:gridCol w:w="4536"/>
        <w:gridCol w:w="709"/>
        <w:gridCol w:w="708"/>
        <w:gridCol w:w="993"/>
        <w:gridCol w:w="992"/>
      </w:tblGrid>
      <w:tr w:rsidR="007F162D" w:rsidRPr="007F162D" w14:paraId="31009436" w14:textId="77777777" w:rsidTr="007F162D">
        <w:trPr>
          <w:trHeight w:val="230"/>
        </w:trPr>
        <w:tc>
          <w:tcPr>
            <w:tcW w:w="425" w:type="dxa"/>
            <w:vAlign w:val="center"/>
          </w:tcPr>
          <w:p w14:paraId="1D56C948" w14:textId="77777777" w:rsidR="007F162D" w:rsidRPr="007F162D" w:rsidRDefault="007F162D" w:rsidP="006122AF">
            <w:pPr>
              <w:pStyle w:val="TableParagraph"/>
              <w:spacing w:line="210" w:lineRule="exact"/>
              <w:jc w:val="center"/>
              <w:rPr>
                <w:rFonts w:ascii="Arial" w:hAnsi="Arial" w:cs="Arial"/>
                <w:b/>
                <w:sz w:val="20"/>
                <w:szCs w:val="20"/>
              </w:rPr>
            </w:pPr>
            <w:r w:rsidRPr="007F162D">
              <w:rPr>
                <w:rFonts w:ascii="Arial" w:hAnsi="Arial" w:cs="Arial"/>
                <w:b/>
                <w:sz w:val="20"/>
                <w:szCs w:val="20"/>
              </w:rPr>
              <w:t>N°</w:t>
            </w:r>
          </w:p>
        </w:tc>
        <w:tc>
          <w:tcPr>
            <w:tcW w:w="1560" w:type="dxa"/>
            <w:vAlign w:val="center"/>
          </w:tcPr>
          <w:p w14:paraId="257480FC" w14:textId="77777777" w:rsidR="007F162D" w:rsidRPr="007F162D" w:rsidRDefault="007F162D" w:rsidP="006122AF">
            <w:pPr>
              <w:pStyle w:val="TableParagraph"/>
              <w:spacing w:line="210" w:lineRule="exact"/>
              <w:jc w:val="center"/>
              <w:rPr>
                <w:rFonts w:ascii="Arial" w:hAnsi="Arial" w:cs="Arial"/>
                <w:b/>
                <w:sz w:val="20"/>
                <w:szCs w:val="20"/>
              </w:rPr>
            </w:pPr>
            <w:r w:rsidRPr="007F162D">
              <w:rPr>
                <w:rFonts w:ascii="Arial" w:hAnsi="Arial" w:cs="Arial"/>
                <w:b/>
                <w:sz w:val="20"/>
                <w:szCs w:val="20"/>
              </w:rPr>
              <w:t>Descrição</w:t>
            </w:r>
          </w:p>
        </w:tc>
        <w:tc>
          <w:tcPr>
            <w:tcW w:w="4536" w:type="dxa"/>
            <w:vAlign w:val="center"/>
          </w:tcPr>
          <w:p w14:paraId="0185155F" w14:textId="77777777" w:rsidR="007F162D" w:rsidRPr="007F162D" w:rsidRDefault="007F162D" w:rsidP="006122AF">
            <w:pPr>
              <w:pStyle w:val="TableParagraph"/>
              <w:spacing w:line="210" w:lineRule="exact"/>
              <w:ind w:right="2355"/>
              <w:jc w:val="center"/>
              <w:rPr>
                <w:rFonts w:ascii="Arial" w:hAnsi="Arial" w:cs="Arial"/>
                <w:b/>
                <w:sz w:val="20"/>
                <w:szCs w:val="20"/>
              </w:rPr>
            </w:pPr>
            <w:r w:rsidRPr="007F162D">
              <w:rPr>
                <w:rFonts w:ascii="Arial" w:hAnsi="Arial" w:cs="Arial"/>
                <w:b/>
                <w:sz w:val="20"/>
                <w:szCs w:val="20"/>
              </w:rPr>
              <w:t>Especificação</w:t>
            </w:r>
          </w:p>
        </w:tc>
        <w:tc>
          <w:tcPr>
            <w:tcW w:w="709" w:type="dxa"/>
            <w:vAlign w:val="center"/>
          </w:tcPr>
          <w:p w14:paraId="69919E79" w14:textId="67109403"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Unid</w:t>
            </w:r>
          </w:p>
        </w:tc>
        <w:tc>
          <w:tcPr>
            <w:tcW w:w="708" w:type="dxa"/>
            <w:vAlign w:val="center"/>
          </w:tcPr>
          <w:p w14:paraId="1279744F" w14:textId="5EC497B6"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Quant</w:t>
            </w:r>
          </w:p>
        </w:tc>
        <w:tc>
          <w:tcPr>
            <w:tcW w:w="993" w:type="dxa"/>
            <w:vAlign w:val="center"/>
          </w:tcPr>
          <w:p w14:paraId="586FAC4D" w14:textId="77777777"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Valor</w:t>
            </w:r>
          </w:p>
          <w:p w14:paraId="4F31E941" w14:textId="77777777"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Unitário</w:t>
            </w:r>
          </w:p>
        </w:tc>
        <w:tc>
          <w:tcPr>
            <w:tcW w:w="992" w:type="dxa"/>
            <w:vAlign w:val="center"/>
          </w:tcPr>
          <w:p w14:paraId="48CE2FF0" w14:textId="77777777"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Valor</w:t>
            </w:r>
          </w:p>
          <w:p w14:paraId="2911F569" w14:textId="77777777" w:rsidR="007F162D" w:rsidRPr="007F162D" w:rsidRDefault="007F162D" w:rsidP="006122AF">
            <w:pPr>
              <w:pStyle w:val="TableParagraph"/>
              <w:spacing w:line="210" w:lineRule="exact"/>
              <w:ind w:right="103"/>
              <w:jc w:val="center"/>
              <w:rPr>
                <w:rFonts w:ascii="Arial" w:hAnsi="Arial" w:cs="Arial"/>
                <w:b/>
                <w:sz w:val="20"/>
                <w:szCs w:val="20"/>
              </w:rPr>
            </w:pPr>
            <w:r w:rsidRPr="007F162D">
              <w:rPr>
                <w:rFonts w:ascii="Arial" w:hAnsi="Arial" w:cs="Arial"/>
                <w:b/>
                <w:sz w:val="20"/>
                <w:szCs w:val="20"/>
              </w:rPr>
              <w:t>Total</w:t>
            </w:r>
          </w:p>
        </w:tc>
      </w:tr>
      <w:tr w:rsidR="007F162D" w:rsidRPr="007F162D" w14:paraId="767F32D5" w14:textId="77777777" w:rsidTr="007F162D">
        <w:trPr>
          <w:trHeight w:val="1139"/>
        </w:trPr>
        <w:tc>
          <w:tcPr>
            <w:tcW w:w="425" w:type="dxa"/>
            <w:vAlign w:val="center"/>
          </w:tcPr>
          <w:p w14:paraId="7E42B800" w14:textId="77777777" w:rsidR="007F162D" w:rsidRPr="007F162D" w:rsidRDefault="007F162D" w:rsidP="007F162D">
            <w:pPr>
              <w:pStyle w:val="TableParagraph"/>
              <w:numPr>
                <w:ilvl w:val="0"/>
                <w:numId w:val="22"/>
              </w:numPr>
              <w:ind w:hanging="578"/>
              <w:jc w:val="center"/>
              <w:rPr>
                <w:rFonts w:ascii="Arial" w:hAnsi="Arial" w:cs="Arial"/>
                <w:b/>
                <w:sz w:val="20"/>
                <w:szCs w:val="20"/>
              </w:rPr>
            </w:pPr>
          </w:p>
        </w:tc>
        <w:tc>
          <w:tcPr>
            <w:tcW w:w="1560" w:type="dxa"/>
            <w:vAlign w:val="center"/>
          </w:tcPr>
          <w:p w14:paraId="6099D6C7"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color w:val="000000"/>
                <w:sz w:val="20"/>
                <w:szCs w:val="20"/>
              </w:rPr>
              <w:t>Máscara de Oxigênio Traqueostomia Adulto</w:t>
            </w:r>
          </w:p>
        </w:tc>
        <w:tc>
          <w:tcPr>
            <w:tcW w:w="4536" w:type="dxa"/>
            <w:vAlign w:val="center"/>
          </w:tcPr>
          <w:p w14:paraId="08D17706" w14:textId="3729B706" w:rsidR="007F162D" w:rsidRPr="007F162D" w:rsidRDefault="007F162D" w:rsidP="006122AF">
            <w:pPr>
              <w:jc w:val="both"/>
              <w:rPr>
                <w:rFonts w:ascii="Arial" w:hAnsi="Arial" w:cs="Arial"/>
                <w:color w:val="000000"/>
                <w:sz w:val="20"/>
                <w:szCs w:val="20"/>
                <w:lang w:val="pt-BR"/>
              </w:rPr>
            </w:pPr>
            <w:r w:rsidRPr="007F162D">
              <w:rPr>
                <w:rFonts w:ascii="Arial" w:hAnsi="Arial" w:cs="Arial"/>
                <w:color w:val="000000"/>
                <w:sz w:val="20"/>
                <w:szCs w:val="20"/>
              </w:rPr>
              <w:t xml:space="preserve">Máscara de Oxigênio Traqueostomia MD Adulto com Conector </w:t>
            </w:r>
            <w:r w:rsidR="00B06196" w:rsidRPr="007F162D">
              <w:rPr>
                <w:rFonts w:ascii="Arial" w:hAnsi="Arial" w:cs="Arial"/>
                <w:color w:val="000000"/>
                <w:sz w:val="20"/>
                <w:szCs w:val="20"/>
              </w:rPr>
              <w:t>para-Tubo</w:t>
            </w:r>
            <w:r w:rsidRPr="007F162D">
              <w:rPr>
                <w:rFonts w:ascii="Arial" w:hAnsi="Arial" w:cs="Arial"/>
                <w:color w:val="000000"/>
                <w:sz w:val="20"/>
                <w:szCs w:val="20"/>
              </w:rPr>
              <w:t xml:space="preserve"> de O2 tem a função de auxiliar na ventilação assistida ao paciente com ar ambiente umidificado ou umidificado e enriquecido com oxigênio. É indicada no tratamento de paciente com traqueostomia para umidificação da traqueia e/ou oxigenoterapia no processo de ventilação mecânica. Tamanho Adulto</w:t>
            </w:r>
          </w:p>
          <w:p w14:paraId="66CFD5C7"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Com Conector para tubo de O2 (tubo não incluso)</w:t>
            </w:r>
          </w:p>
          <w:p w14:paraId="4E4920C3"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Não estéril</w:t>
            </w:r>
          </w:p>
          <w:p w14:paraId="667AC123"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Não pode ser esterilizado</w:t>
            </w:r>
          </w:p>
          <w:p w14:paraId="0E5055ED" w14:textId="77777777" w:rsidR="007F162D" w:rsidRPr="007F162D" w:rsidRDefault="007F162D" w:rsidP="006122AF">
            <w:pPr>
              <w:pStyle w:val="TableParagraph"/>
              <w:spacing w:before="1"/>
              <w:ind w:right="61"/>
              <w:rPr>
                <w:rFonts w:ascii="Arial" w:hAnsi="Arial" w:cs="Arial"/>
                <w:sz w:val="20"/>
                <w:szCs w:val="20"/>
              </w:rPr>
            </w:pPr>
            <w:r w:rsidRPr="007F162D">
              <w:rPr>
                <w:rFonts w:ascii="Arial" w:hAnsi="Arial" w:cs="Arial"/>
                <w:color w:val="000000"/>
                <w:sz w:val="20"/>
                <w:szCs w:val="20"/>
              </w:rPr>
              <w:t>• Composição: Máscara em pvc (cloreto de polivinila) resistente e não tóxico</w:t>
            </w:r>
          </w:p>
        </w:tc>
        <w:tc>
          <w:tcPr>
            <w:tcW w:w="709" w:type="dxa"/>
            <w:vAlign w:val="center"/>
          </w:tcPr>
          <w:p w14:paraId="3AFD2264"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1C1D202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36</w:t>
            </w:r>
          </w:p>
        </w:tc>
        <w:tc>
          <w:tcPr>
            <w:tcW w:w="993" w:type="dxa"/>
            <w:vAlign w:val="center"/>
          </w:tcPr>
          <w:p w14:paraId="24668EF8"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0D879909"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R$ 23,54</w:t>
            </w:r>
          </w:p>
        </w:tc>
        <w:tc>
          <w:tcPr>
            <w:tcW w:w="992" w:type="dxa"/>
            <w:vAlign w:val="center"/>
          </w:tcPr>
          <w:p w14:paraId="2606B90D"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6AF5E5D6" w14:textId="00AB5791"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847,44</w:t>
            </w:r>
          </w:p>
        </w:tc>
      </w:tr>
      <w:tr w:rsidR="007F162D" w:rsidRPr="007F162D" w14:paraId="6FCFB925" w14:textId="77777777" w:rsidTr="007F162D">
        <w:trPr>
          <w:trHeight w:val="3620"/>
        </w:trPr>
        <w:tc>
          <w:tcPr>
            <w:tcW w:w="425" w:type="dxa"/>
            <w:vAlign w:val="center"/>
          </w:tcPr>
          <w:p w14:paraId="08CE0B65" w14:textId="77777777" w:rsidR="007F162D" w:rsidRPr="007F162D" w:rsidRDefault="007F162D" w:rsidP="007F162D">
            <w:pPr>
              <w:pStyle w:val="TableParagraph"/>
              <w:numPr>
                <w:ilvl w:val="0"/>
                <w:numId w:val="22"/>
              </w:numPr>
              <w:ind w:hanging="578"/>
              <w:jc w:val="center"/>
              <w:rPr>
                <w:rFonts w:ascii="Arial" w:hAnsi="Arial" w:cs="Arial"/>
                <w:b/>
                <w:sz w:val="20"/>
                <w:szCs w:val="20"/>
              </w:rPr>
            </w:pPr>
          </w:p>
        </w:tc>
        <w:tc>
          <w:tcPr>
            <w:tcW w:w="1560" w:type="dxa"/>
            <w:vAlign w:val="center"/>
          </w:tcPr>
          <w:p w14:paraId="6397D876"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color w:val="000000"/>
                <w:sz w:val="20"/>
                <w:szCs w:val="20"/>
              </w:rPr>
              <w:t>Máscara de Oxigênio Traqueostomia Infantil</w:t>
            </w:r>
          </w:p>
        </w:tc>
        <w:tc>
          <w:tcPr>
            <w:tcW w:w="4536" w:type="dxa"/>
            <w:vAlign w:val="center"/>
          </w:tcPr>
          <w:p w14:paraId="53581E9A" w14:textId="77777777" w:rsidR="007F162D" w:rsidRPr="007F162D" w:rsidRDefault="007F162D" w:rsidP="006122AF">
            <w:pPr>
              <w:jc w:val="both"/>
              <w:rPr>
                <w:rFonts w:ascii="Arial" w:hAnsi="Arial" w:cs="Arial"/>
                <w:color w:val="000000"/>
                <w:sz w:val="20"/>
                <w:szCs w:val="20"/>
                <w:lang w:val="pt-BR"/>
              </w:rPr>
            </w:pPr>
            <w:r w:rsidRPr="007F162D">
              <w:rPr>
                <w:rFonts w:ascii="Arial" w:hAnsi="Arial" w:cs="Arial"/>
                <w:color w:val="000000"/>
                <w:sz w:val="20"/>
                <w:szCs w:val="20"/>
              </w:rPr>
              <w:t>Máscara de Oxigênio Traqueostomia MD Infantil com Conector para Tubo de O2 tem a função de auxiliar na ventilação assistida ao paciente com ar ambiente umidificado ou umidificado e enriquecido com oxigênio. É indicada no tratamento de paciente com traqueostomia para umidificação da traqueia e/ou oxigenoterapia no processo de ventilação mecânica. Tamanho Infantil</w:t>
            </w:r>
          </w:p>
          <w:p w14:paraId="769ADDD2"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Com Conector para tubo de O2 (tubo não incluso)</w:t>
            </w:r>
          </w:p>
          <w:p w14:paraId="2E3CC65D"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Não estéril</w:t>
            </w:r>
          </w:p>
          <w:p w14:paraId="6C92A809" w14:textId="77777777" w:rsidR="007F162D" w:rsidRPr="007F162D" w:rsidRDefault="007F162D" w:rsidP="006122AF">
            <w:pPr>
              <w:jc w:val="both"/>
              <w:rPr>
                <w:rFonts w:ascii="Arial" w:hAnsi="Arial" w:cs="Arial"/>
                <w:color w:val="000000"/>
                <w:sz w:val="20"/>
                <w:szCs w:val="20"/>
              </w:rPr>
            </w:pPr>
            <w:r w:rsidRPr="007F162D">
              <w:rPr>
                <w:rFonts w:ascii="Arial" w:hAnsi="Arial" w:cs="Arial"/>
                <w:color w:val="000000"/>
                <w:sz w:val="20"/>
                <w:szCs w:val="20"/>
              </w:rPr>
              <w:t>• Não pode ser esterilizado</w:t>
            </w:r>
          </w:p>
          <w:p w14:paraId="514561B2" w14:textId="2C7B5841" w:rsidR="007F162D" w:rsidRPr="007F162D" w:rsidRDefault="007F162D" w:rsidP="007F162D">
            <w:pPr>
              <w:pStyle w:val="TableParagraph"/>
              <w:tabs>
                <w:tab w:val="left" w:pos="2866"/>
              </w:tabs>
              <w:spacing w:before="94"/>
              <w:ind w:right="85"/>
              <w:rPr>
                <w:rFonts w:ascii="Arial" w:hAnsi="Arial" w:cs="Arial"/>
                <w:color w:val="000000"/>
                <w:sz w:val="20"/>
                <w:szCs w:val="20"/>
              </w:rPr>
            </w:pPr>
            <w:r w:rsidRPr="007F162D">
              <w:rPr>
                <w:rFonts w:ascii="Arial" w:hAnsi="Arial" w:cs="Arial"/>
                <w:color w:val="000000"/>
                <w:sz w:val="20"/>
                <w:szCs w:val="20"/>
              </w:rPr>
              <w:t>• Composição: Máscara em pvc (cloreto de polivinila) resistente e não tóxic</w:t>
            </w:r>
            <w:r>
              <w:rPr>
                <w:rFonts w:ascii="Arial" w:hAnsi="Arial" w:cs="Arial"/>
                <w:color w:val="000000"/>
                <w:sz w:val="20"/>
                <w:szCs w:val="20"/>
              </w:rPr>
              <w:t>o</w:t>
            </w:r>
          </w:p>
        </w:tc>
        <w:tc>
          <w:tcPr>
            <w:tcW w:w="709" w:type="dxa"/>
            <w:vAlign w:val="center"/>
          </w:tcPr>
          <w:p w14:paraId="6DC1D06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3F64674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12</w:t>
            </w:r>
          </w:p>
        </w:tc>
        <w:tc>
          <w:tcPr>
            <w:tcW w:w="993" w:type="dxa"/>
            <w:vAlign w:val="center"/>
          </w:tcPr>
          <w:p w14:paraId="09DB6F82"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425177BD"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R$ 32,10</w:t>
            </w:r>
          </w:p>
        </w:tc>
        <w:tc>
          <w:tcPr>
            <w:tcW w:w="992" w:type="dxa"/>
            <w:vAlign w:val="center"/>
          </w:tcPr>
          <w:p w14:paraId="4A6B594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134C43BF" w14:textId="484B0A5A"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385,18</w:t>
            </w:r>
          </w:p>
        </w:tc>
      </w:tr>
      <w:tr w:rsidR="007F162D" w:rsidRPr="007F162D" w14:paraId="096D5CF8" w14:textId="77777777" w:rsidTr="007F162D">
        <w:trPr>
          <w:trHeight w:val="403"/>
        </w:trPr>
        <w:tc>
          <w:tcPr>
            <w:tcW w:w="425" w:type="dxa"/>
            <w:vAlign w:val="center"/>
          </w:tcPr>
          <w:p w14:paraId="0EFEBA94" w14:textId="77777777" w:rsidR="007F162D" w:rsidRPr="007F162D" w:rsidRDefault="007F162D" w:rsidP="007F162D">
            <w:pPr>
              <w:pStyle w:val="TableParagraph"/>
              <w:numPr>
                <w:ilvl w:val="0"/>
                <w:numId w:val="22"/>
              </w:numPr>
              <w:spacing w:before="94"/>
              <w:ind w:hanging="578"/>
              <w:jc w:val="center"/>
              <w:rPr>
                <w:rFonts w:ascii="Arial" w:hAnsi="Arial" w:cs="Arial"/>
                <w:b/>
                <w:sz w:val="20"/>
                <w:szCs w:val="20"/>
              </w:rPr>
            </w:pPr>
          </w:p>
        </w:tc>
        <w:tc>
          <w:tcPr>
            <w:tcW w:w="1560" w:type="dxa"/>
            <w:vAlign w:val="center"/>
          </w:tcPr>
          <w:p w14:paraId="5D48763D" w14:textId="77777777" w:rsidR="007F162D" w:rsidRPr="007F162D" w:rsidRDefault="007F162D" w:rsidP="006122AF">
            <w:pPr>
              <w:pStyle w:val="TableParagraph"/>
              <w:spacing w:before="94"/>
              <w:jc w:val="center"/>
              <w:rPr>
                <w:rFonts w:ascii="Arial" w:hAnsi="Arial" w:cs="Arial"/>
                <w:b/>
                <w:sz w:val="20"/>
                <w:szCs w:val="20"/>
              </w:rPr>
            </w:pPr>
            <w:r w:rsidRPr="007F162D">
              <w:rPr>
                <w:rFonts w:ascii="Arial" w:hAnsi="Arial" w:cs="Arial"/>
                <w:b/>
                <w:bCs/>
                <w:color w:val="000000"/>
                <w:sz w:val="20"/>
                <w:szCs w:val="20"/>
              </w:rPr>
              <w:t>Fixador para Cânula de Traqueostomia Infantil</w:t>
            </w:r>
          </w:p>
        </w:tc>
        <w:tc>
          <w:tcPr>
            <w:tcW w:w="4536" w:type="dxa"/>
            <w:vAlign w:val="center"/>
          </w:tcPr>
          <w:p w14:paraId="7D0E5A2D" w14:textId="12F57980" w:rsidR="007F162D" w:rsidRPr="007F162D" w:rsidRDefault="007F162D" w:rsidP="007F162D">
            <w:pPr>
              <w:pStyle w:val="Ttulo1"/>
              <w:shd w:val="clear" w:color="auto" w:fill="FFFFFF"/>
              <w:spacing w:after="120"/>
              <w:rPr>
                <w:rFonts w:ascii="Arial" w:hAnsi="Arial" w:cs="Arial"/>
                <w:sz w:val="20"/>
                <w:szCs w:val="20"/>
              </w:rPr>
            </w:pPr>
            <w:r w:rsidRPr="007F162D">
              <w:rPr>
                <w:rFonts w:ascii="Arial" w:hAnsi="Arial" w:cs="Arial"/>
                <w:sz w:val="20"/>
                <w:szCs w:val="20"/>
              </w:rPr>
              <w:t xml:space="preserve">Fita Fixador Traqueostomia Infantil Descartável; </w:t>
            </w:r>
            <w:r w:rsidRPr="007F162D">
              <w:rPr>
                <w:rFonts w:ascii="Arial" w:hAnsi="Arial" w:cs="Arial"/>
                <w:sz w:val="20"/>
                <w:szCs w:val="20"/>
                <w:shd w:val="clear" w:color="auto" w:fill="FFFFFF"/>
              </w:rPr>
              <w:t xml:space="preserve">Material: composto de espuma acolchoada revestida com malha em algodão, atóxica, hipoalergênico, livre de látex, evitando alergias e lesões na pele. ‘Velcros’ dobrável nas duas extremidades composto por duas (2) bandas para a fixação e ajuste que deve ser feito conforme a largura do pescoço. Proporcionado conforto, uma rápida estabilização da cânula de traqueostomia; ajustável até 30 cm; largura2,25 cm; cumprimento 23cm; embalado individualmente </w:t>
            </w:r>
            <w:r w:rsidRPr="007F162D">
              <w:rPr>
                <w:rFonts w:ascii="Arial" w:hAnsi="Arial" w:cs="Arial"/>
                <w:sz w:val="20"/>
                <w:szCs w:val="20"/>
              </w:rPr>
              <w:t xml:space="preserve">em pacote com </w:t>
            </w:r>
            <w:r w:rsidRPr="007F162D">
              <w:rPr>
                <w:rFonts w:ascii="Arial" w:hAnsi="Arial" w:cs="Arial"/>
                <w:sz w:val="20"/>
                <w:szCs w:val="20"/>
              </w:rPr>
              <w:lastRenderedPageBreak/>
              <w:t>30 unidades.</w:t>
            </w:r>
          </w:p>
        </w:tc>
        <w:tc>
          <w:tcPr>
            <w:tcW w:w="709" w:type="dxa"/>
            <w:vAlign w:val="center"/>
          </w:tcPr>
          <w:p w14:paraId="2AA673E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lastRenderedPageBreak/>
              <w:t>Pct</w:t>
            </w:r>
          </w:p>
        </w:tc>
        <w:tc>
          <w:tcPr>
            <w:tcW w:w="708" w:type="dxa"/>
            <w:vAlign w:val="center"/>
          </w:tcPr>
          <w:p w14:paraId="4EB9FD1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100</w:t>
            </w:r>
          </w:p>
        </w:tc>
        <w:tc>
          <w:tcPr>
            <w:tcW w:w="993" w:type="dxa"/>
            <w:vAlign w:val="center"/>
          </w:tcPr>
          <w:p w14:paraId="502EA1A9"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27FCAF7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R$ 20,35</w:t>
            </w:r>
          </w:p>
        </w:tc>
        <w:tc>
          <w:tcPr>
            <w:tcW w:w="992" w:type="dxa"/>
            <w:vAlign w:val="center"/>
          </w:tcPr>
          <w:p w14:paraId="23E4C86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1AE97655" w14:textId="01D8ECC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2.034,80</w:t>
            </w:r>
          </w:p>
        </w:tc>
      </w:tr>
      <w:tr w:rsidR="007F162D" w:rsidRPr="007F162D" w14:paraId="48085728" w14:textId="77777777" w:rsidTr="007F162D">
        <w:trPr>
          <w:trHeight w:val="2696"/>
        </w:trPr>
        <w:tc>
          <w:tcPr>
            <w:tcW w:w="425" w:type="dxa"/>
            <w:vAlign w:val="center"/>
          </w:tcPr>
          <w:p w14:paraId="43945183" w14:textId="77777777" w:rsidR="007F162D" w:rsidRPr="007F162D" w:rsidRDefault="007F162D" w:rsidP="007F162D">
            <w:pPr>
              <w:pStyle w:val="TableParagraph"/>
              <w:numPr>
                <w:ilvl w:val="0"/>
                <w:numId w:val="22"/>
              </w:numPr>
              <w:ind w:hanging="578"/>
              <w:jc w:val="center"/>
              <w:rPr>
                <w:rFonts w:ascii="Arial" w:hAnsi="Arial" w:cs="Arial"/>
                <w:b/>
                <w:sz w:val="20"/>
                <w:szCs w:val="20"/>
              </w:rPr>
            </w:pPr>
          </w:p>
        </w:tc>
        <w:tc>
          <w:tcPr>
            <w:tcW w:w="1560" w:type="dxa"/>
            <w:vAlign w:val="center"/>
          </w:tcPr>
          <w:p w14:paraId="2C07EA01"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color w:val="000000"/>
                <w:sz w:val="20"/>
                <w:szCs w:val="20"/>
              </w:rPr>
              <w:t>Fixador para Cânula de Traqueostomia Adulto</w:t>
            </w:r>
          </w:p>
        </w:tc>
        <w:tc>
          <w:tcPr>
            <w:tcW w:w="4536" w:type="dxa"/>
            <w:vAlign w:val="center"/>
          </w:tcPr>
          <w:p w14:paraId="46A8F2EB" w14:textId="77777777" w:rsidR="007F162D" w:rsidRPr="007F162D" w:rsidRDefault="007F162D" w:rsidP="006122AF">
            <w:pPr>
              <w:pStyle w:val="Ttulo1"/>
              <w:shd w:val="clear" w:color="auto" w:fill="FFFFFF"/>
              <w:tabs>
                <w:tab w:val="left" w:pos="3630"/>
              </w:tabs>
              <w:spacing w:after="120"/>
              <w:rPr>
                <w:rFonts w:ascii="Arial" w:hAnsi="Arial" w:cs="Arial"/>
                <w:b/>
                <w:bCs/>
                <w:sz w:val="20"/>
                <w:szCs w:val="20"/>
              </w:rPr>
            </w:pPr>
            <w:r w:rsidRPr="007F162D">
              <w:rPr>
                <w:rFonts w:ascii="Arial" w:hAnsi="Arial" w:cs="Arial"/>
                <w:sz w:val="20"/>
                <w:szCs w:val="20"/>
              </w:rPr>
              <w:t xml:space="preserve">Fita Fixador Traqueostomia Adulto Descartável; </w:t>
            </w:r>
            <w:r w:rsidRPr="007F162D">
              <w:rPr>
                <w:rFonts w:ascii="Arial" w:hAnsi="Arial" w:cs="Arial"/>
                <w:sz w:val="20"/>
                <w:szCs w:val="20"/>
                <w:shd w:val="clear" w:color="auto" w:fill="FFFFFF"/>
              </w:rPr>
              <w:t xml:space="preserve">Material: composto de espuma acolchoada revestida com malha em algodão, atóxica, hipoalergênico, livre de látex, evitando alergias e lesões na pele. ‘Velcros’ dobrável nas duas extremidades composto por duas (2) bandas para a fixação e ajuste que deve ser feito conforme a largura do pescoço. Proporcionado conforto, uma rápida estabilização da cânula de traqueostomia; ajustável; embalado individualmente </w:t>
            </w:r>
            <w:r w:rsidRPr="007F162D">
              <w:rPr>
                <w:rFonts w:ascii="Arial" w:hAnsi="Arial" w:cs="Arial"/>
                <w:sz w:val="20"/>
                <w:szCs w:val="20"/>
              </w:rPr>
              <w:t>em pacote com 30 unidades.</w:t>
            </w:r>
          </w:p>
          <w:p w14:paraId="5A7BF0F2" w14:textId="77777777" w:rsidR="007F162D" w:rsidRPr="007F162D" w:rsidRDefault="007F162D" w:rsidP="006122AF">
            <w:pPr>
              <w:pStyle w:val="TableParagraph"/>
              <w:rPr>
                <w:rFonts w:ascii="Arial" w:hAnsi="Arial" w:cs="Arial"/>
                <w:sz w:val="20"/>
                <w:szCs w:val="20"/>
              </w:rPr>
            </w:pPr>
          </w:p>
        </w:tc>
        <w:tc>
          <w:tcPr>
            <w:tcW w:w="709" w:type="dxa"/>
            <w:vAlign w:val="center"/>
          </w:tcPr>
          <w:p w14:paraId="5FD74A0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Pct</w:t>
            </w:r>
          </w:p>
        </w:tc>
        <w:tc>
          <w:tcPr>
            <w:tcW w:w="708" w:type="dxa"/>
            <w:vAlign w:val="center"/>
          </w:tcPr>
          <w:p w14:paraId="613EFD4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150</w:t>
            </w:r>
          </w:p>
        </w:tc>
        <w:tc>
          <w:tcPr>
            <w:tcW w:w="993" w:type="dxa"/>
            <w:vAlign w:val="center"/>
          </w:tcPr>
          <w:p w14:paraId="488667E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674BDE3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R$ 23,40</w:t>
            </w:r>
          </w:p>
        </w:tc>
        <w:tc>
          <w:tcPr>
            <w:tcW w:w="992" w:type="dxa"/>
            <w:vAlign w:val="center"/>
          </w:tcPr>
          <w:p w14:paraId="6AFD9B5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R$ 3.509,40</w:t>
            </w:r>
          </w:p>
          <w:p w14:paraId="1E3DE85F" w14:textId="77777777" w:rsidR="007F162D" w:rsidRPr="007F162D" w:rsidRDefault="007F162D" w:rsidP="006122AF">
            <w:pPr>
              <w:rPr>
                <w:rFonts w:ascii="Arial" w:hAnsi="Arial" w:cs="Arial"/>
                <w:color w:val="000000"/>
                <w:sz w:val="20"/>
                <w:szCs w:val="20"/>
              </w:rPr>
            </w:pPr>
          </w:p>
        </w:tc>
      </w:tr>
      <w:tr w:rsidR="007F162D" w:rsidRPr="007F162D" w14:paraId="1BB27A95" w14:textId="77777777" w:rsidTr="007F162D">
        <w:trPr>
          <w:trHeight w:val="2430"/>
        </w:trPr>
        <w:tc>
          <w:tcPr>
            <w:tcW w:w="425" w:type="dxa"/>
            <w:vAlign w:val="center"/>
          </w:tcPr>
          <w:p w14:paraId="030480C9" w14:textId="77777777" w:rsidR="007F162D" w:rsidRPr="007F162D" w:rsidRDefault="007F162D" w:rsidP="007F162D">
            <w:pPr>
              <w:pStyle w:val="TableParagraph"/>
              <w:numPr>
                <w:ilvl w:val="0"/>
                <w:numId w:val="22"/>
              </w:numPr>
              <w:spacing w:before="1"/>
              <w:ind w:hanging="578"/>
              <w:jc w:val="center"/>
              <w:rPr>
                <w:rFonts w:ascii="Arial" w:hAnsi="Arial" w:cs="Arial"/>
                <w:b/>
                <w:sz w:val="20"/>
                <w:szCs w:val="20"/>
              </w:rPr>
            </w:pPr>
          </w:p>
        </w:tc>
        <w:tc>
          <w:tcPr>
            <w:tcW w:w="1560" w:type="dxa"/>
            <w:vAlign w:val="center"/>
          </w:tcPr>
          <w:p w14:paraId="5ECD5E08" w14:textId="77777777" w:rsidR="007F162D" w:rsidRPr="007F162D" w:rsidRDefault="007F162D" w:rsidP="006122AF">
            <w:pPr>
              <w:pStyle w:val="TableParagraph"/>
              <w:spacing w:before="1"/>
              <w:jc w:val="center"/>
              <w:rPr>
                <w:rFonts w:ascii="Arial" w:hAnsi="Arial" w:cs="Arial"/>
                <w:b/>
                <w:sz w:val="20"/>
                <w:szCs w:val="20"/>
              </w:rPr>
            </w:pPr>
            <w:r w:rsidRPr="007F162D">
              <w:rPr>
                <w:rStyle w:val="Forte"/>
                <w:rFonts w:ascii="Arial" w:hAnsi="Arial" w:cs="Arial"/>
                <w:color w:val="000000"/>
                <w:sz w:val="20"/>
                <w:szCs w:val="20"/>
                <w:shd w:val="clear" w:color="auto" w:fill="FFFFFF"/>
              </w:rPr>
              <w:t>Sonda para Gastrostomia com Balão</w:t>
            </w:r>
          </w:p>
        </w:tc>
        <w:tc>
          <w:tcPr>
            <w:tcW w:w="4536" w:type="dxa"/>
            <w:vAlign w:val="center"/>
          </w:tcPr>
          <w:p w14:paraId="079D4FE6" w14:textId="77777777" w:rsidR="007F162D" w:rsidRPr="007F162D" w:rsidRDefault="007F162D" w:rsidP="006122AF">
            <w:pPr>
              <w:pStyle w:val="TableParagraph"/>
              <w:spacing w:before="1"/>
              <w:ind w:right="61"/>
              <w:rPr>
                <w:rFonts w:ascii="Arial" w:hAnsi="Arial" w:cs="Arial"/>
                <w:sz w:val="20"/>
                <w:szCs w:val="20"/>
              </w:rPr>
            </w:pPr>
            <w:r w:rsidRPr="007F162D">
              <w:rPr>
                <w:rFonts w:ascii="Arial" w:hAnsi="Arial" w:cs="Arial"/>
                <w:color w:val="000000"/>
                <w:sz w:val="20"/>
                <w:szCs w:val="20"/>
                <w:shd w:val="clear" w:color="auto" w:fill="FFFFFF"/>
              </w:rPr>
              <w:t>A </w:t>
            </w:r>
            <w:r w:rsidRPr="007F162D">
              <w:rPr>
                <w:rStyle w:val="Forte"/>
                <w:rFonts w:ascii="Arial" w:hAnsi="Arial" w:cs="Arial"/>
                <w:color w:val="000000"/>
                <w:sz w:val="20"/>
                <w:szCs w:val="20"/>
                <w:shd w:val="clear" w:color="auto" w:fill="FFFFFF"/>
              </w:rPr>
              <w:t>Sonda para Gastrostomia com Balão</w:t>
            </w:r>
            <w:r w:rsidRPr="007F162D">
              <w:rPr>
                <w:rFonts w:ascii="Arial" w:hAnsi="Arial" w:cs="Arial"/>
                <w:color w:val="000000"/>
                <w:sz w:val="20"/>
                <w:szCs w:val="20"/>
                <w:shd w:val="clear" w:color="auto" w:fill="FFFFFF"/>
              </w:rPr>
              <w:t xml:space="preserve"> (sonda para nutrição enteral) é indicada para auxiliar a nutrição do paciente; Produzida em 100% silicone grau médico; Calibre 16FR, 12FR, 14FR, 18FR, 20FR e 24FR; </w:t>
            </w:r>
            <w:r w:rsidRPr="007F162D">
              <w:rPr>
                <w:rFonts w:ascii="Arial" w:hAnsi="Arial" w:cs="Arial"/>
                <w:color w:val="000000"/>
                <w:sz w:val="20"/>
                <w:szCs w:val="20"/>
                <w:bdr w:val="none" w:sz="0" w:space="0" w:color="auto" w:frame="1"/>
                <w:shd w:val="clear" w:color="auto" w:fill="FFFFFF"/>
              </w:rPr>
              <w:t>A sonda é demarcada em centímetros para identificar a profundidade abdominal, com balão e anel para fixação;</w:t>
            </w:r>
            <w:r w:rsidRPr="007F162D">
              <w:rPr>
                <w:rFonts w:ascii="Arial" w:hAnsi="Arial" w:cs="Arial"/>
                <w:color w:val="000000"/>
                <w:sz w:val="20"/>
                <w:szCs w:val="20"/>
              </w:rPr>
              <w:br/>
            </w:r>
            <w:r w:rsidRPr="007F162D">
              <w:rPr>
                <w:rFonts w:ascii="Arial" w:hAnsi="Arial" w:cs="Arial"/>
                <w:color w:val="000000"/>
                <w:sz w:val="20"/>
                <w:szCs w:val="20"/>
                <w:bdr w:val="none" w:sz="0" w:space="0" w:color="auto" w:frame="1"/>
                <w:shd w:val="clear" w:color="auto" w:fill="FFFFFF"/>
              </w:rPr>
              <w:t xml:space="preserve">O Anel de travamento impede o deslocamento da sonda. </w:t>
            </w:r>
            <w:r w:rsidRPr="007F162D">
              <w:rPr>
                <w:rFonts w:ascii="Arial" w:hAnsi="Arial" w:cs="Arial"/>
                <w:color w:val="000000"/>
                <w:sz w:val="20"/>
                <w:szCs w:val="20"/>
                <w:shd w:val="clear" w:color="auto" w:fill="FFFFFF"/>
              </w:rPr>
              <w:t>Capacidade do balão inflado: 5ml</w:t>
            </w:r>
          </w:p>
        </w:tc>
        <w:tc>
          <w:tcPr>
            <w:tcW w:w="709" w:type="dxa"/>
            <w:vAlign w:val="center"/>
          </w:tcPr>
          <w:p w14:paraId="390EDFC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0AAAC79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20</w:t>
            </w:r>
          </w:p>
        </w:tc>
        <w:tc>
          <w:tcPr>
            <w:tcW w:w="993" w:type="dxa"/>
            <w:vAlign w:val="center"/>
          </w:tcPr>
          <w:p w14:paraId="54B84CA4"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3D61066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R$ 223,60</w:t>
            </w:r>
          </w:p>
        </w:tc>
        <w:tc>
          <w:tcPr>
            <w:tcW w:w="992" w:type="dxa"/>
            <w:vAlign w:val="center"/>
          </w:tcPr>
          <w:p w14:paraId="0DCD654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R$ 4.471,93</w:t>
            </w:r>
          </w:p>
        </w:tc>
      </w:tr>
      <w:tr w:rsidR="007F162D" w:rsidRPr="007F162D" w14:paraId="38C662AD" w14:textId="77777777" w:rsidTr="007F162D">
        <w:trPr>
          <w:trHeight w:val="811"/>
        </w:trPr>
        <w:tc>
          <w:tcPr>
            <w:tcW w:w="425" w:type="dxa"/>
            <w:vAlign w:val="center"/>
          </w:tcPr>
          <w:p w14:paraId="2915654C" w14:textId="77777777" w:rsidR="007F162D" w:rsidRPr="007F162D" w:rsidRDefault="007F162D" w:rsidP="007F162D">
            <w:pPr>
              <w:pStyle w:val="TableParagraph"/>
              <w:numPr>
                <w:ilvl w:val="0"/>
                <w:numId w:val="22"/>
              </w:numPr>
              <w:spacing w:before="3"/>
              <w:ind w:hanging="578"/>
              <w:jc w:val="center"/>
              <w:rPr>
                <w:rFonts w:ascii="Arial" w:hAnsi="Arial" w:cs="Arial"/>
                <w:b/>
                <w:sz w:val="20"/>
                <w:szCs w:val="20"/>
              </w:rPr>
            </w:pPr>
          </w:p>
        </w:tc>
        <w:tc>
          <w:tcPr>
            <w:tcW w:w="1560" w:type="dxa"/>
            <w:vAlign w:val="center"/>
          </w:tcPr>
          <w:p w14:paraId="34DBCCCE"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sz w:val="20"/>
                <w:szCs w:val="20"/>
              </w:rPr>
              <w:t>Cânula de traqueostomia tipo shiley</w:t>
            </w:r>
          </w:p>
        </w:tc>
        <w:tc>
          <w:tcPr>
            <w:tcW w:w="4536" w:type="dxa"/>
            <w:vAlign w:val="center"/>
          </w:tcPr>
          <w:p w14:paraId="6F4CDD84" w14:textId="77777777" w:rsidR="007F162D" w:rsidRPr="007F162D" w:rsidRDefault="007F162D" w:rsidP="006122AF">
            <w:pPr>
              <w:pStyle w:val="TableParagraph"/>
              <w:rPr>
                <w:rFonts w:ascii="Arial" w:hAnsi="Arial" w:cs="Arial"/>
                <w:sz w:val="20"/>
                <w:szCs w:val="20"/>
              </w:rPr>
            </w:pPr>
            <w:r w:rsidRPr="007F162D">
              <w:rPr>
                <w:rFonts w:ascii="Arial" w:hAnsi="Arial" w:cs="Arial"/>
                <w:sz w:val="20"/>
                <w:szCs w:val="20"/>
              </w:rPr>
              <w:t>Cânula de traqueostomia tipo shiley, dupla, descartável. Cânula interna reutilizável e conectores twist - lock que se adapta ao equipamento ventilatório padrão. Com cânula externa radiopaca, biocompatível, produzida em cloreto de polivinil, com placa de pescoço móvel permitindo sua adaptação as variações anatômicas individuais. Com balão de paredes finas de grande volume e baixa pressão para minimizar a pressão na traqueia e com válvula luer com um balão piloto integrado que indica quando o balão principal encontra -se insuflado. Modelo fen. Linha shiley. O diâmetro varia de acordo com o tamanho: Total: 10 unidades - nº 6,0 (2) - nº 7,5 (3) - nº 8,0 (3) - nº 8,5 (2)</w:t>
            </w:r>
          </w:p>
        </w:tc>
        <w:tc>
          <w:tcPr>
            <w:tcW w:w="709" w:type="dxa"/>
            <w:vAlign w:val="center"/>
          </w:tcPr>
          <w:p w14:paraId="72DAF342"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54B310CE"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10</w:t>
            </w:r>
          </w:p>
        </w:tc>
        <w:tc>
          <w:tcPr>
            <w:tcW w:w="993" w:type="dxa"/>
            <w:vAlign w:val="center"/>
          </w:tcPr>
          <w:p w14:paraId="749882FA"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19E5B05A"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R$ 754,77</w:t>
            </w:r>
          </w:p>
        </w:tc>
        <w:tc>
          <w:tcPr>
            <w:tcW w:w="992" w:type="dxa"/>
            <w:vAlign w:val="center"/>
          </w:tcPr>
          <w:p w14:paraId="0FE3FF5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R$ 7.547,70</w:t>
            </w:r>
          </w:p>
        </w:tc>
      </w:tr>
      <w:tr w:rsidR="007F162D" w:rsidRPr="007F162D" w14:paraId="694B2CF2" w14:textId="77777777" w:rsidTr="007F162D">
        <w:trPr>
          <w:trHeight w:val="686"/>
        </w:trPr>
        <w:tc>
          <w:tcPr>
            <w:tcW w:w="425" w:type="dxa"/>
            <w:vAlign w:val="center"/>
          </w:tcPr>
          <w:p w14:paraId="2DC44CAF" w14:textId="77777777" w:rsidR="007F162D" w:rsidRPr="007F162D" w:rsidRDefault="007F162D" w:rsidP="007F162D">
            <w:pPr>
              <w:pStyle w:val="TableParagraph"/>
              <w:numPr>
                <w:ilvl w:val="0"/>
                <w:numId w:val="22"/>
              </w:numPr>
              <w:ind w:hanging="578"/>
              <w:jc w:val="center"/>
              <w:rPr>
                <w:rFonts w:ascii="Arial" w:hAnsi="Arial" w:cs="Arial"/>
                <w:b/>
                <w:sz w:val="20"/>
                <w:szCs w:val="20"/>
              </w:rPr>
            </w:pPr>
          </w:p>
        </w:tc>
        <w:tc>
          <w:tcPr>
            <w:tcW w:w="1560" w:type="dxa"/>
            <w:vAlign w:val="center"/>
          </w:tcPr>
          <w:p w14:paraId="5EBE9423"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color w:val="333333"/>
                <w:sz w:val="20"/>
                <w:szCs w:val="20"/>
                <w:shd w:val="clear" w:color="auto" w:fill="FFFFFF"/>
              </w:rPr>
              <w:t>Otoscópio</w:t>
            </w:r>
          </w:p>
        </w:tc>
        <w:tc>
          <w:tcPr>
            <w:tcW w:w="4536" w:type="dxa"/>
            <w:vAlign w:val="center"/>
          </w:tcPr>
          <w:p w14:paraId="5045F641" w14:textId="77777777" w:rsidR="007F162D" w:rsidRPr="007F162D" w:rsidRDefault="007F162D" w:rsidP="006122AF">
            <w:pPr>
              <w:pStyle w:val="TableParagraph"/>
              <w:ind w:right="61"/>
              <w:rPr>
                <w:rFonts w:ascii="Arial" w:hAnsi="Arial" w:cs="Arial"/>
                <w:color w:val="333333"/>
                <w:sz w:val="20"/>
                <w:szCs w:val="20"/>
                <w:shd w:val="clear" w:color="auto" w:fill="FFFFFF"/>
              </w:rPr>
            </w:pPr>
            <w:r w:rsidRPr="007F162D">
              <w:rPr>
                <w:rFonts w:ascii="Arial" w:hAnsi="Arial" w:cs="Arial"/>
                <w:color w:val="333333"/>
                <w:sz w:val="20"/>
                <w:szCs w:val="20"/>
                <w:shd w:val="clear" w:color="auto" w:fill="FFFFFF"/>
              </w:rPr>
              <w:t xml:space="preserve">Otoscópio; oferece um excelente custo benefício, é leve e pode ser levado no bolso. Específico para exames das partes internas do ouvido, possui lâmpada Xenon para iluminar através de feixe de luz. Concentrado e uma lente de aumento de 2,5x para uma análise com excelente nitidez. Possibilitando ao profissional a amplitude e iluminação suficientes para um diagnóstico preciso. É constituído de peças móveis com sistema de rosca (cabo e cabeçote) e de fácil limpeza. CARACTERÍSTICAS: - Cabo com botão liga/desliga; - Presilha em aço inoxidável; - Cabeçote com lente acrílica de 2,5x de aumento; 02 espéculos pretos esterilizáveis 33 mm; 02 espéculos pretos </w:t>
            </w:r>
          </w:p>
          <w:p w14:paraId="2704F8E7" w14:textId="0BF6B4AE" w:rsidR="007F162D" w:rsidRPr="007F162D" w:rsidRDefault="007F162D" w:rsidP="006122AF">
            <w:pPr>
              <w:pStyle w:val="TableParagraph"/>
              <w:ind w:right="61"/>
              <w:rPr>
                <w:rFonts w:ascii="Arial" w:hAnsi="Arial" w:cs="Arial"/>
                <w:color w:val="333333"/>
                <w:sz w:val="20"/>
                <w:szCs w:val="20"/>
                <w:shd w:val="clear" w:color="auto" w:fill="FFFFFF"/>
              </w:rPr>
            </w:pPr>
            <w:r w:rsidRPr="007F162D">
              <w:rPr>
                <w:rFonts w:ascii="Arial" w:hAnsi="Arial" w:cs="Arial"/>
                <w:color w:val="333333"/>
                <w:sz w:val="20"/>
                <w:szCs w:val="20"/>
                <w:shd w:val="clear" w:color="auto" w:fill="FFFFFF"/>
              </w:rPr>
              <w:t xml:space="preserve">esterilizáveis 37 mm; 05 espéculos cinzas reutilizáveis 33 mm; 05 espéculos cinzas </w:t>
            </w:r>
            <w:r w:rsidRPr="007F162D">
              <w:rPr>
                <w:rFonts w:ascii="Arial" w:hAnsi="Arial" w:cs="Arial"/>
                <w:color w:val="333333"/>
                <w:sz w:val="20"/>
                <w:szCs w:val="20"/>
                <w:shd w:val="clear" w:color="auto" w:fill="FFFFFF"/>
              </w:rPr>
              <w:lastRenderedPageBreak/>
              <w:t xml:space="preserve">reutilizáveis 37 mm; - 01 lâmpada 2,5Volts; - 01 estojo para acondicionamento. Registro na ANVISA   </w:t>
            </w:r>
          </w:p>
          <w:p w14:paraId="04CD6EDE" w14:textId="77777777" w:rsidR="007F162D" w:rsidRPr="007F162D" w:rsidRDefault="007F162D" w:rsidP="006122AF">
            <w:pPr>
              <w:pStyle w:val="TableParagraph"/>
              <w:ind w:right="61"/>
              <w:rPr>
                <w:rFonts w:ascii="Arial" w:hAnsi="Arial" w:cs="Arial"/>
                <w:sz w:val="20"/>
                <w:szCs w:val="20"/>
              </w:rPr>
            </w:pPr>
          </w:p>
        </w:tc>
        <w:tc>
          <w:tcPr>
            <w:tcW w:w="709" w:type="dxa"/>
            <w:vAlign w:val="center"/>
          </w:tcPr>
          <w:p w14:paraId="5822EFE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lastRenderedPageBreak/>
              <w:t>Und</w:t>
            </w:r>
          </w:p>
        </w:tc>
        <w:tc>
          <w:tcPr>
            <w:tcW w:w="708" w:type="dxa"/>
            <w:vAlign w:val="center"/>
          </w:tcPr>
          <w:p w14:paraId="4F5B103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40</w:t>
            </w:r>
          </w:p>
        </w:tc>
        <w:tc>
          <w:tcPr>
            <w:tcW w:w="993" w:type="dxa"/>
            <w:vAlign w:val="center"/>
          </w:tcPr>
          <w:p w14:paraId="7389115F"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w:t>
            </w:r>
          </w:p>
          <w:p w14:paraId="6C6C6717"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R$ 602,39</w:t>
            </w:r>
          </w:p>
        </w:tc>
        <w:tc>
          <w:tcPr>
            <w:tcW w:w="992" w:type="dxa"/>
            <w:vAlign w:val="center"/>
          </w:tcPr>
          <w:p w14:paraId="5FE82E75"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24.095,68</w:t>
            </w:r>
          </w:p>
        </w:tc>
      </w:tr>
      <w:tr w:rsidR="007F162D" w:rsidRPr="007F162D" w14:paraId="1924FE41" w14:textId="77777777" w:rsidTr="007F162D">
        <w:trPr>
          <w:trHeight w:val="3801"/>
        </w:trPr>
        <w:tc>
          <w:tcPr>
            <w:tcW w:w="425" w:type="dxa"/>
            <w:vAlign w:val="center"/>
          </w:tcPr>
          <w:p w14:paraId="04083614" w14:textId="77777777" w:rsidR="007F162D" w:rsidRPr="007F162D" w:rsidRDefault="007F162D" w:rsidP="007F162D">
            <w:pPr>
              <w:pStyle w:val="TableParagraph"/>
              <w:numPr>
                <w:ilvl w:val="0"/>
                <w:numId w:val="22"/>
              </w:numPr>
              <w:spacing w:before="1"/>
              <w:ind w:hanging="578"/>
              <w:jc w:val="center"/>
              <w:rPr>
                <w:rFonts w:ascii="Arial" w:hAnsi="Arial" w:cs="Arial"/>
                <w:b/>
                <w:sz w:val="20"/>
                <w:szCs w:val="20"/>
              </w:rPr>
            </w:pPr>
          </w:p>
        </w:tc>
        <w:tc>
          <w:tcPr>
            <w:tcW w:w="1560" w:type="dxa"/>
            <w:vAlign w:val="center"/>
          </w:tcPr>
          <w:p w14:paraId="4A0F61E6" w14:textId="77777777" w:rsidR="007F162D" w:rsidRPr="007F162D" w:rsidRDefault="007F162D" w:rsidP="006122AF">
            <w:pPr>
              <w:pStyle w:val="TableParagraph"/>
              <w:spacing w:before="1"/>
              <w:jc w:val="center"/>
              <w:rPr>
                <w:rFonts w:ascii="Arial" w:hAnsi="Arial" w:cs="Arial"/>
                <w:b/>
                <w:sz w:val="20"/>
                <w:szCs w:val="20"/>
              </w:rPr>
            </w:pPr>
            <w:r w:rsidRPr="007F162D">
              <w:rPr>
                <w:rFonts w:ascii="Arial" w:hAnsi="Arial" w:cs="Arial"/>
                <w:b/>
                <w:bCs/>
                <w:color w:val="333333"/>
                <w:sz w:val="20"/>
                <w:szCs w:val="20"/>
                <w:shd w:val="clear" w:color="auto" w:fill="FFFFFF"/>
              </w:rPr>
              <w:t>Balança Pediátrica digital</w:t>
            </w:r>
          </w:p>
        </w:tc>
        <w:tc>
          <w:tcPr>
            <w:tcW w:w="4536" w:type="dxa"/>
            <w:vAlign w:val="center"/>
          </w:tcPr>
          <w:p w14:paraId="4B2B9D14" w14:textId="77777777" w:rsidR="007F162D" w:rsidRPr="007F162D" w:rsidRDefault="007F162D" w:rsidP="006122AF">
            <w:pPr>
              <w:pStyle w:val="Ttulo1"/>
              <w:shd w:val="clear" w:color="auto" w:fill="FFFFFF"/>
              <w:spacing w:after="120"/>
              <w:rPr>
                <w:rFonts w:ascii="Arial" w:hAnsi="Arial" w:cs="Arial"/>
                <w:b/>
                <w:bCs/>
                <w:color w:val="333333"/>
                <w:sz w:val="20"/>
                <w:szCs w:val="20"/>
                <w:shd w:val="clear" w:color="auto" w:fill="FFFFFF"/>
              </w:rPr>
            </w:pPr>
            <w:r w:rsidRPr="007F162D">
              <w:rPr>
                <w:rFonts w:ascii="Arial" w:hAnsi="Arial" w:cs="Arial"/>
                <w:color w:val="333333"/>
                <w:sz w:val="20"/>
                <w:szCs w:val="20"/>
                <w:shd w:val="clear" w:color="auto" w:fill="FFFFFF"/>
              </w:rPr>
              <w:t>Balança digital pediátrica 25 kg; confeccionada em plástico ABS de alta qualidade na cor branca; Pés antiaderente em borracha sintética; possui concha anatômica em polipropileno injeto, anti - germes e atóxica, Teclado tipo membrana com a função liga e deliga, durável e fácil digitação, com painel em policarbonato resistente; Fonte de alimentação automática;  Alimentação de entrada 90-250 VAC, 50/60Hz, e saída 9VDC/1,5A; A função tara atua para facilitar o calculo de peso do bebê e depois da amamentação, peso de fralda limpa e suja, e ainda permite pesagem descontando o peso de travesseiro. Dimensões; Gabinete 30 x 28 x 9,5 cm (L x P x A); concha 55 x 30 x 8,5 cm (P x L x A). Peso 4,600kg</w:t>
            </w:r>
          </w:p>
          <w:p w14:paraId="6335F103" w14:textId="77777777" w:rsidR="007F162D" w:rsidRPr="007F162D" w:rsidRDefault="007F162D" w:rsidP="006122AF">
            <w:pPr>
              <w:pStyle w:val="TableParagraph"/>
              <w:spacing w:before="58"/>
              <w:ind w:right="64"/>
              <w:jc w:val="both"/>
              <w:rPr>
                <w:rFonts w:ascii="Arial" w:hAnsi="Arial" w:cs="Arial"/>
                <w:sz w:val="20"/>
                <w:szCs w:val="20"/>
              </w:rPr>
            </w:pPr>
          </w:p>
        </w:tc>
        <w:tc>
          <w:tcPr>
            <w:tcW w:w="709" w:type="dxa"/>
            <w:vAlign w:val="center"/>
          </w:tcPr>
          <w:p w14:paraId="276BFDBF"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74F2535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28</w:t>
            </w:r>
          </w:p>
        </w:tc>
        <w:tc>
          <w:tcPr>
            <w:tcW w:w="993" w:type="dxa"/>
            <w:vAlign w:val="center"/>
          </w:tcPr>
          <w:p w14:paraId="0F73167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R$ 939,54</w:t>
            </w:r>
          </w:p>
        </w:tc>
        <w:tc>
          <w:tcPr>
            <w:tcW w:w="992" w:type="dxa"/>
            <w:vAlign w:val="center"/>
          </w:tcPr>
          <w:p w14:paraId="4D322E3F"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R$ 26.307,01</w:t>
            </w:r>
          </w:p>
        </w:tc>
      </w:tr>
      <w:tr w:rsidR="007F162D" w:rsidRPr="007F162D" w14:paraId="199D8A26" w14:textId="77777777" w:rsidTr="007F162D">
        <w:trPr>
          <w:trHeight w:val="1191"/>
        </w:trPr>
        <w:tc>
          <w:tcPr>
            <w:tcW w:w="425" w:type="dxa"/>
            <w:vAlign w:val="center"/>
          </w:tcPr>
          <w:p w14:paraId="3B3AD583" w14:textId="77777777" w:rsidR="007F162D" w:rsidRPr="007F162D" w:rsidRDefault="007F162D" w:rsidP="007F162D">
            <w:pPr>
              <w:pStyle w:val="TableParagraph"/>
              <w:numPr>
                <w:ilvl w:val="0"/>
                <w:numId w:val="22"/>
              </w:numPr>
              <w:ind w:hanging="578"/>
              <w:jc w:val="center"/>
              <w:rPr>
                <w:rFonts w:ascii="Arial" w:hAnsi="Arial" w:cs="Arial"/>
                <w:sz w:val="20"/>
                <w:szCs w:val="20"/>
              </w:rPr>
            </w:pPr>
          </w:p>
        </w:tc>
        <w:tc>
          <w:tcPr>
            <w:tcW w:w="1560" w:type="dxa"/>
            <w:vAlign w:val="center"/>
          </w:tcPr>
          <w:p w14:paraId="5B1DCA85" w14:textId="77777777" w:rsidR="007F162D" w:rsidRPr="007F162D" w:rsidRDefault="007F162D" w:rsidP="006122AF">
            <w:pPr>
              <w:pStyle w:val="TableParagraph"/>
              <w:spacing w:before="197"/>
              <w:jc w:val="center"/>
              <w:rPr>
                <w:rFonts w:ascii="Arial" w:hAnsi="Arial" w:cs="Arial"/>
                <w:b/>
                <w:sz w:val="20"/>
                <w:szCs w:val="20"/>
              </w:rPr>
            </w:pPr>
            <w:r w:rsidRPr="007F162D">
              <w:rPr>
                <w:rFonts w:ascii="Arial" w:hAnsi="Arial" w:cs="Arial"/>
                <w:b/>
                <w:bCs/>
                <w:sz w:val="20"/>
                <w:szCs w:val="20"/>
              </w:rPr>
              <w:t>Ponta alça em 22 8,0 - 120mm</w:t>
            </w:r>
          </w:p>
        </w:tc>
        <w:tc>
          <w:tcPr>
            <w:tcW w:w="4536" w:type="dxa"/>
            <w:vAlign w:val="center"/>
          </w:tcPr>
          <w:p w14:paraId="20EF388B" w14:textId="77777777" w:rsidR="007F162D" w:rsidRPr="007F162D" w:rsidRDefault="007F162D" w:rsidP="006122AF">
            <w:pPr>
              <w:pStyle w:val="TableParagraph"/>
              <w:spacing w:before="1"/>
              <w:ind w:right="85"/>
              <w:rPr>
                <w:rFonts w:ascii="Arial" w:hAnsi="Arial" w:cs="Arial"/>
                <w:sz w:val="20"/>
                <w:szCs w:val="20"/>
              </w:rPr>
            </w:pPr>
            <w:r w:rsidRPr="007F162D">
              <w:rPr>
                <w:rFonts w:ascii="Arial" w:hAnsi="Arial" w:cs="Arial"/>
                <w:sz w:val="20"/>
                <w:szCs w:val="20"/>
              </w:rPr>
              <w:t>Ponta</w:t>
            </w:r>
            <w:r w:rsidRPr="007F162D">
              <w:rPr>
                <w:rFonts w:ascii="Arial" w:hAnsi="Arial" w:cs="Arial"/>
                <w:sz w:val="20"/>
                <w:szCs w:val="20"/>
              </w:rPr>
              <w:tab/>
              <w:t>alça</w:t>
            </w:r>
            <w:r w:rsidRPr="007F162D">
              <w:rPr>
                <w:rFonts w:ascii="Arial" w:hAnsi="Arial" w:cs="Arial"/>
                <w:sz w:val="20"/>
                <w:szCs w:val="20"/>
              </w:rPr>
              <w:tab/>
              <w:t>em</w:t>
            </w:r>
            <w:r w:rsidRPr="007F162D">
              <w:rPr>
                <w:rFonts w:ascii="Arial" w:hAnsi="Arial" w:cs="Arial"/>
                <w:sz w:val="20"/>
                <w:szCs w:val="20"/>
              </w:rPr>
              <w:tab/>
              <w:t xml:space="preserve">22  8,0 - </w:t>
            </w:r>
            <w:r w:rsidRPr="007F162D">
              <w:rPr>
                <w:rFonts w:ascii="Arial" w:hAnsi="Arial" w:cs="Arial"/>
                <w:spacing w:val="-4"/>
                <w:sz w:val="20"/>
                <w:szCs w:val="20"/>
              </w:rPr>
              <w:t xml:space="preserve">120mm </w:t>
            </w:r>
            <w:r w:rsidRPr="007F162D">
              <w:rPr>
                <w:rFonts w:ascii="Arial" w:hAnsi="Arial" w:cs="Arial"/>
                <w:sz w:val="20"/>
                <w:szCs w:val="20"/>
              </w:rPr>
              <w:t>eletrodo ponta alça leep oval - corpo ø 1,80mm x 120mm - ponta de tungstênio ø 0,2mm x 10 x 10mm. Ponta tipo alça leep oval em tungstênio, corpo de aço inox revestido com termo retrátil azul.</w:t>
            </w:r>
          </w:p>
        </w:tc>
        <w:tc>
          <w:tcPr>
            <w:tcW w:w="709" w:type="dxa"/>
            <w:vAlign w:val="center"/>
          </w:tcPr>
          <w:p w14:paraId="1458F96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3463994A"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30</w:t>
            </w:r>
          </w:p>
        </w:tc>
        <w:tc>
          <w:tcPr>
            <w:tcW w:w="993" w:type="dxa"/>
            <w:vAlign w:val="center"/>
          </w:tcPr>
          <w:p w14:paraId="6BFC754F"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R$ 112,32</w:t>
            </w:r>
          </w:p>
        </w:tc>
        <w:tc>
          <w:tcPr>
            <w:tcW w:w="992" w:type="dxa"/>
            <w:vAlign w:val="center"/>
          </w:tcPr>
          <w:p w14:paraId="4F2D583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R$ 3.369,66</w:t>
            </w:r>
          </w:p>
        </w:tc>
      </w:tr>
      <w:tr w:rsidR="007F162D" w:rsidRPr="007F162D" w14:paraId="0E6C802C" w14:textId="77777777" w:rsidTr="007F162D">
        <w:trPr>
          <w:trHeight w:val="1124"/>
        </w:trPr>
        <w:tc>
          <w:tcPr>
            <w:tcW w:w="425" w:type="dxa"/>
            <w:vAlign w:val="center"/>
          </w:tcPr>
          <w:p w14:paraId="4BC9A3AE" w14:textId="77777777" w:rsidR="007F162D" w:rsidRPr="007F162D" w:rsidRDefault="007F162D" w:rsidP="007F162D">
            <w:pPr>
              <w:pStyle w:val="TableParagraph"/>
              <w:numPr>
                <w:ilvl w:val="0"/>
                <w:numId w:val="22"/>
              </w:numPr>
              <w:ind w:hanging="578"/>
              <w:jc w:val="center"/>
              <w:rPr>
                <w:rFonts w:ascii="Arial" w:hAnsi="Arial" w:cs="Arial"/>
                <w:b/>
                <w:sz w:val="20"/>
                <w:szCs w:val="20"/>
              </w:rPr>
            </w:pPr>
          </w:p>
        </w:tc>
        <w:tc>
          <w:tcPr>
            <w:tcW w:w="1560" w:type="dxa"/>
            <w:vAlign w:val="center"/>
          </w:tcPr>
          <w:p w14:paraId="119915D1"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sz w:val="20"/>
                <w:szCs w:val="20"/>
              </w:rPr>
              <w:t>Ponta alça quadrada compatível com cautério eg 35 10x10 mm</w:t>
            </w:r>
          </w:p>
        </w:tc>
        <w:tc>
          <w:tcPr>
            <w:tcW w:w="4536" w:type="dxa"/>
            <w:vAlign w:val="center"/>
          </w:tcPr>
          <w:p w14:paraId="38E6B0F8" w14:textId="77777777" w:rsidR="007F162D" w:rsidRPr="007F162D" w:rsidRDefault="007F162D" w:rsidP="006122AF">
            <w:pPr>
              <w:pStyle w:val="TableParagraph"/>
              <w:ind w:right="63"/>
              <w:rPr>
                <w:rFonts w:ascii="Arial" w:hAnsi="Arial" w:cs="Arial"/>
                <w:sz w:val="20"/>
                <w:szCs w:val="20"/>
              </w:rPr>
            </w:pPr>
            <w:r w:rsidRPr="007F162D">
              <w:rPr>
                <w:rFonts w:ascii="Arial" w:hAnsi="Arial" w:cs="Arial"/>
                <w:sz w:val="20"/>
                <w:szCs w:val="20"/>
              </w:rPr>
              <w:t>Ponta alça quadrada compatível com cautério eg 35 10x10 mm são de aço inox e parcialmente isolados.</w:t>
            </w:r>
          </w:p>
        </w:tc>
        <w:tc>
          <w:tcPr>
            <w:tcW w:w="709" w:type="dxa"/>
            <w:vAlign w:val="center"/>
          </w:tcPr>
          <w:p w14:paraId="051FDCD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32689154"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10</w:t>
            </w:r>
          </w:p>
        </w:tc>
        <w:tc>
          <w:tcPr>
            <w:tcW w:w="993" w:type="dxa"/>
            <w:vAlign w:val="center"/>
          </w:tcPr>
          <w:p w14:paraId="709C203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R$ 161,61</w:t>
            </w:r>
          </w:p>
        </w:tc>
        <w:tc>
          <w:tcPr>
            <w:tcW w:w="992" w:type="dxa"/>
            <w:vAlign w:val="center"/>
          </w:tcPr>
          <w:p w14:paraId="308C38D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R$ 1.616,14</w:t>
            </w:r>
          </w:p>
        </w:tc>
      </w:tr>
      <w:tr w:rsidR="007F162D" w:rsidRPr="007F162D" w14:paraId="51962F4D" w14:textId="77777777" w:rsidTr="007F162D">
        <w:trPr>
          <w:trHeight w:val="1040"/>
        </w:trPr>
        <w:tc>
          <w:tcPr>
            <w:tcW w:w="425" w:type="dxa"/>
            <w:vAlign w:val="center"/>
          </w:tcPr>
          <w:p w14:paraId="737DCE14" w14:textId="77777777" w:rsidR="007F162D" w:rsidRPr="007F162D" w:rsidRDefault="007F162D" w:rsidP="007F162D">
            <w:pPr>
              <w:pStyle w:val="TableParagraph"/>
              <w:numPr>
                <w:ilvl w:val="0"/>
                <w:numId w:val="22"/>
              </w:numPr>
              <w:spacing w:before="2"/>
              <w:ind w:hanging="578"/>
              <w:jc w:val="center"/>
              <w:rPr>
                <w:rFonts w:ascii="Arial" w:hAnsi="Arial" w:cs="Arial"/>
                <w:sz w:val="20"/>
                <w:szCs w:val="20"/>
              </w:rPr>
            </w:pPr>
          </w:p>
        </w:tc>
        <w:tc>
          <w:tcPr>
            <w:tcW w:w="1560" w:type="dxa"/>
            <w:vAlign w:val="center"/>
          </w:tcPr>
          <w:p w14:paraId="3C57DB03" w14:textId="77777777" w:rsidR="007F162D" w:rsidRPr="007F162D" w:rsidRDefault="007F162D" w:rsidP="006122AF">
            <w:pPr>
              <w:pStyle w:val="TableParagraph"/>
              <w:spacing w:before="1"/>
              <w:jc w:val="center"/>
              <w:rPr>
                <w:rFonts w:ascii="Arial" w:hAnsi="Arial" w:cs="Arial"/>
                <w:b/>
                <w:sz w:val="20"/>
                <w:szCs w:val="20"/>
              </w:rPr>
            </w:pPr>
            <w:r w:rsidRPr="007F162D">
              <w:rPr>
                <w:rFonts w:ascii="Arial" w:hAnsi="Arial" w:cs="Arial"/>
                <w:b/>
                <w:bCs/>
                <w:sz w:val="20"/>
                <w:szCs w:val="20"/>
              </w:rPr>
              <w:t>Ponta alça redonda compatível com cautério eg 3320 mm</w:t>
            </w:r>
          </w:p>
        </w:tc>
        <w:tc>
          <w:tcPr>
            <w:tcW w:w="4536" w:type="dxa"/>
            <w:vAlign w:val="center"/>
          </w:tcPr>
          <w:p w14:paraId="1179E4C6" w14:textId="77777777" w:rsidR="007F162D" w:rsidRPr="007F162D" w:rsidRDefault="007F162D" w:rsidP="006122AF">
            <w:pPr>
              <w:pStyle w:val="TableParagraph"/>
              <w:spacing w:before="174"/>
              <w:ind w:right="66"/>
              <w:jc w:val="both"/>
              <w:rPr>
                <w:rFonts w:ascii="Arial" w:hAnsi="Arial" w:cs="Arial"/>
                <w:sz w:val="20"/>
                <w:szCs w:val="20"/>
              </w:rPr>
            </w:pPr>
            <w:r w:rsidRPr="007F162D">
              <w:rPr>
                <w:rFonts w:ascii="Arial" w:hAnsi="Arial" w:cs="Arial"/>
                <w:sz w:val="20"/>
                <w:szCs w:val="20"/>
              </w:rPr>
              <w:t>Ponta alça redonda compatível com cautério eg 3320 mm eletrodo ponta alça, redonda ø20mm, comprimento 120mm; os eletrodos de tungstênio com ponta tipo alça leep são indicados para incisão, retirada de material para biópsia, exérese ginecológica, conização ginecológica e ablação do palato.</w:t>
            </w:r>
          </w:p>
        </w:tc>
        <w:tc>
          <w:tcPr>
            <w:tcW w:w="709" w:type="dxa"/>
            <w:vAlign w:val="center"/>
          </w:tcPr>
          <w:p w14:paraId="0C4A3BE0"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16E7BFD8"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30</w:t>
            </w:r>
          </w:p>
        </w:tc>
        <w:tc>
          <w:tcPr>
            <w:tcW w:w="993" w:type="dxa"/>
            <w:vAlign w:val="center"/>
          </w:tcPr>
          <w:p w14:paraId="53B76F2D"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R$ 164,46</w:t>
            </w:r>
          </w:p>
        </w:tc>
        <w:tc>
          <w:tcPr>
            <w:tcW w:w="992" w:type="dxa"/>
            <w:vAlign w:val="center"/>
          </w:tcPr>
          <w:p w14:paraId="3F30E38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R$ 4.933,92</w:t>
            </w:r>
          </w:p>
        </w:tc>
      </w:tr>
      <w:tr w:rsidR="007F162D" w:rsidRPr="007F162D" w14:paraId="686B7C62" w14:textId="77777777" w:rsidTr="007F162D">
        <w:trPr>
          <w:trHeight w:val="1098"/>
        </w:trPr>
        <w:tc>
          <w:tcPr>
            <w:tcW w:w="425" w:type="dxa"/>
            <w:vAlign w:val="center"/>
          </w:tcPr>
          <w:p w14:paraId="09A174B8" w14:textId="77777777" w:rsidR="007F162D" w:rsidRPr="007F162D" w:rsidRDefault="007F162D" w:rsidP="007F162D">
            <w:pPr>
              <w:pStyle w:val="TableParagraph"/>
              <w:numPr>
                <w:ilvl w:val="0"/>
                <w:numId w:val="22"/>
              </w:numPr>
              <w:ind w:hanging="578"/>
              <w:jc w:val="center"/>
              <w:rPr>
                <w:rFonts w:ascii="Arial" w:hAnsi="Arial" w:cs="Arial"/>
                <w:sz w:val="20"/>
                <w:szCs w:val="20"/>
              </w:rPr>
            </w:pPr>
          </w:p>
        </w:tc>
        <w:tc>
          <w:tcPr>
            <w:tcW w:w="1560" w:type="dxa"/>
            <w:vAlign w:val="center"/>
          </w:tcPr>
          <w:p w14:paraId="12075EDC" w14:textId="77777777" w:rsidR="007F162D" w:rsidRPr="007F162D" w:rsidRDefault="007F162D" w:rsidP="006122AF">
            <w:pPr>
              <w:pStyle w:val="TableParagraph"/>
              <w:jc w:val="center"/>
              <w:rPr>
                <w:rFonts w:ascii="Arial" w:hAnsi="Arial" w:cs="Arial"/>
                <w:b/>
                <w:sz w:val="20"/>
                <w:szCs w:val="20"/>
              </w:rPr>
            </w:pPr>
            <w:r w:rsidRPr="007F162D">
              <w:rPr>
                <w:rFonts w:ascii="Arial" w:hAnsi="Arial" w:cs="Arial"/>
                <w:b/>
                <w:bCs/>
                <w:sz w:val="20"/>
                <w:szCs w:val="20"/>
              </w:rPr>
              <w:t>Ponta bola em 14</w:t>
            </w:r>
          </w:p>
        </w:tc>
        <w:tc>
          <w:tcPr>
            <w:tcW w:w="4536" w:type="dxa"/>
            <w:vAlign w:val="center"/>
          </w:tcPr>
          <w:p w14:paraId="3FCED140" w14:textId="77777777" w:rsidR="007F162D" w:rsidRPr="007F162D" w:rsidRDefault="007F162D" w:rsidP="006122AF">
            <w:pPr>
              <w:pStyle w:val="TableParagraph"/>
              <w:spacing w:before="5"/>
              <w:rPr>
                <w:rFonts w:ascii="Arial" w:hAnsi="Arial" w:cs="Arial"/>
                <w:sz w:val="20"/>
                <w:szCs w:val="20"/>
              </w:rPr>
            </w:pPr>
            <w:r w:rsidRPr="007F162D">
              <w:rPr>
                <w:rFonts w:ascii="Arial" w:hAnsi="Arial" w:cs="Arial"/>
                <w:sz w:val="20"/>
                <w:szCs w:val="20"/>
              </w:rPr>
              <w:t>Ponta bola</w:t>
            </w:r>
            <w:r w:rsidRPr="007F162D">
              <w:rPr>
                <w:rFonts w:ascii="Arial" w:hAnsi="Arial" w:cs="Arial"/>
                <w:spacing w:val="-4"/>
                <w:sz w:val="20"/>
                <w:szCs w:val="20"/>
              </w:rPr>
              <w:t xml:space="preserve"> </w:t>
            </w:r>
            <w:r w:rsidRPr="007F162D">
              <w:rPr>
                <w:rFonts w:ascii="Arial" w:hAnsi="Arial" w:cs="Arial"/>
                <w:sz w:val="20"/>
                <w:szCs w:val="20"/>
              </w:rPr>
              <w:t>em</w:t>
            </w:r>
            <w:r w:rsidRPr="007F162D">
              <w:rPr>
                <w:rFonts w:ascii="Arial" w:hAnsi="Arial" w:cs="Arial"/>
                <w:spacing w:val="-3"/>
                <w:sz w:val="20"/>
                <w:szCs w:val="20"/>
              </w:rPr>
              <w:t xml:space="preserve"> </w:t>
            </w:r>
            <w:r w:rsidRPr="007F162D">
              <w:rPr>
                <w:rFonts w:ascii="Arial" w:hAnsi="Arial" w:cs="Arial"/>
                <w:sz w:val="20"/>
                <w:szCs w:val="20"/>
              </w:rPr>
              <w:t>14</w:t>
            </w:r>
            <w:r w:rsidRPr="007F162D">
              <w:rPr>
                <w:rFonts w:ascii="Arial" w:hAnsi="Arial" w:cs="Arial"/>
                <w:sz w:val="20"/>
                <w:szCs w:val="20"/>
              </w:rPr>
              <w:tab/>
              <w:t>ponta bola em 14 4,0mm -</w:t>
            </w:r>
            <w:r w:rsidRPr="007F162D">
              <w:rPr>
                <w:rFonts w:ascii="Arial" w:hAnsi="Arial" w:cs="Arial"/>
                <w:spacing w:val="-5"/>
                <w:sz w:val="20"/>
                <w:szCs w:val="20"/>
              </w:rPr>
              <w:t xml:space="preserve"> </w:t>
            </w:r>
            <w:r w:rsidRPr="007F162D">
              <w:rPr>
                <w:rFonts w:ascii="Arial" w:hAnsi="Arial" w:cs="Arial"/>
                <w:sz w:val="20"/>
                <w:szCs w:val="20"/>
              </w:rPr>
              <w:t>120mm.</w:t>
            </w:r>
          </w:p>
        </w:tc>
        <w:tc>
          <w:tcPr>
            <w:tcW w:w="709" w:type="dxa"/>
            <w:vAlign w:val="center"/>
          </w:tcPr>
          <w:p w14:paraId="7C3E47FB"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7C5C702D"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10</w:t>
            </w:r>
          </w:p>
        </w:tc>
        <w:tc>
          <w:tcPr>
            <w:tcW w:w="993" w:type="dxa"/>
            <w:vAlign w:val="center"/>
          </w:tcPr>
          <w:p w14:paraId="01486244"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R$ 30,16</w:t>
            </w:r>
          </w:p>
        </w:tc>
        <w:tc>
          <w:tcPr>
            <w:tcW w:w="992" w:type="dxa"/>
            <w:vAlign w:val="center"/>
          </w:tcPr>
          <w:p w14:paraId="50EE7E2E"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R$ 301,63</w:t>
            </w:r>
          </w:p>
        </w:tc>
      </w:tr>
      <w:tr w:rsidR="007F162D" w:rsidRPr="007F162D" w14:paraId="3EC19D05" w14:textId="77777777" w:rsidTr="007F162D">
        <w:trPr>
          <w:trHeight w:val="544"/>
        </w:trPr>
        <w:tc>
          <w:tcPr>
            <w:tcW w:w="425" w:type="dxa"/>
            <w:vAlign w:val="center"/>
          </w:tcPr>
          <w:p w14:paraId="7E8FA074" w14:textId="77777777" w:rsidR="007F162D" w:rsidRPr="007F162D" w:rsidRDefault="007F162D" w:rsidP="007F162D">
            <w:pPr>
              <w:pStyle w:val="TableParagraph"/>
              <w:numPr>
                <w:ilvl w:val="0"/>
                <w:numId w:val="22"/>
              </w:numPr>
              <w:ind w:hanging="578"/>
              <w:jc w:val="center"/>
              <w:rPr>
                <w:rFonts w:ascii="Arial" w:hAnsi="Arial" w:cs="Arial"/>
                <w:sz w:val="20"/>
                <w:szCs w:val="20"/>
              </w:rPr>
            </w:pPr>
          </w:p>
        </w:tc>
        <w:tc>
          <w:tcPr>
            <w:tcW w:w="1560" w:type="dxa"/>
            <w:vAlign w:val="center"/>
          </w:tcPr>
          <w:p w14:paraId="670B6EB6" w14:textId="77777777" w:rsidR="007F162D" w:rsidRPr="007F162D" w:rsidRDefault="007F162D" w:rsidP="006122AF">
            <w:pPr>
              <w:pStyle w:val="TableParagraph"/>
              <w:spacing w:before="1"/>
              <w:ind w:right="223"/>
              <w:jc w:val="center"/>
              <w:rPr>
                <w:rFonts w:ascii="Arial" w:hAnsi="Arial" w:cs="Arial"/>
                <w:b/>
                <w:sz w:val="20"/>
                <w:szCs w:val="20"/>
              </w:rPr>
            </w:pPr>
            <w:r w:rsidRPr="007F162D">
              <w:rPr>
                <w:rFonts w:ascii="Arial" w:hAnsi="Arial" w:cs="Arial"/>
                <w:b/>
                <w:bCs/>
                <w:sz w:val="20"/>
                <w:szCs w:val="20"/>
              </w:rPr>
              <w:t>Curativo em espuma, antimicrobiano com phmb 0,2%, sem borda</w:t>
            </w:r>
          </w:p>
        </w:tc>
        <w:tc>
          <w:tcPr>
            <w:tcW w:w="4536" w:type="dxa"/>
            <w:vAlign w:val="center"/>
          </w:tcPr>
          <w:p w14:paraId="3CA31D99" w14:textId="77777777" w:rsidR="007F162D" w:rsidRPr="007F162D" w:rsidRDefault="007F162D" w:rsidP="006122AF">
            <w:pPr>
              <w:pStyle w:val="TableParagraph"/>
              <w:spacing w:before="1"/>
              <w:ind w:right="65"/>
              <w:jc w:val="both"/>
              <w:rPr>
                <w:rFonts w:ascii="Arial" w:hAnsi="Arial" w:cs="Arial"/>
                <w:sz w:val="20"/>
                <w:szCs w:val="20"/>
              </w:rPr>
            </w:pPr>
            <w:r w:rsidRPr="007F162D">
              <w:rPr>
                <w:rFonts w:ascii="Arial" w:hAnsi="Arial" w:cs="Arial"/>
                <w:sz w:val="20"/>
                <w:szCs w:val="20"/>
              </w:rPr>
              <w:t>O curativo em espuma antimicrobiana com polihexanida (phmb) , sem bordas.</w:t>
            </w:r>
          </w:p>
        </w:tc>
        <w:tc>
          <w:tcPr>
            <w:tcW w:w="709" w:type="dxa"/>
            <w:vAlign w:val="center"/>
          </w:tcPr>
          <w:p w14:paraId="58B35C7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708" w:type="dxa"/>
            <w:vAlign w:val="center"/>
          </w:tcPr>
          <w:p w14:paraId="73EFDC15"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300</w:t>
            </w:r>
          </w:p>
        </w:tc>
        <w:tc>
          <w:tcPr>
            <w:tcW w:w="993" w:type="dxa"/>
            <w:vAlign w:val="center"/>
          </w:tcPr>
          <w:p w14:paraId="53DB061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R$ 20,86</w:t>
            </w:r>
          </w:p>
        </w:tc>
        <w:tc>
          <w:tcPr>
            <w:tcW w:w="992" w:type="dxa"/>
            <w:vAlign w:val="center"/>
          </w:tcPr>
          <w:p w14:paraId="14849E82"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R$ 6.259,00</w:t>
            </w:r>
          </w:p>
        </w:tc>
      </w:tr>
      <w:tr w:rsidR="007F162D" w:rsidRPr="007F162D" w14:paraId="5144C99D" w14:textId="77777777" w:rsidTr="007F162D">
        <w:trPr>
          <w:trHeight w:val="1370"/>
        </w:trPr>
        <w:tc>
          <w:tcPr>
            <w:tcW w:w="425" w:type="dxa"/>
            <w:vAlign w:val="center"/>
          </w:tcPr>
          <w:p w14:paraId="24B1A0B6" w14:textId="77777777" w:rsidR="007F162D" w:rsidRPr="007F162D" w:rsidRDefault="007F162D" w:rsidP="007F162D">
            <w:pPr>
              <w:pStyle w:val="TableParagraph"/>
              <w:numPr>
                <w:ilvl w:val="0"/>
                <w:numId w:val="22"/>
              </w:numPr>
              <w:ind w:hanging="578"/>
              <w:jc w:val="center"/>
              <w:rPr>
                <w:rFonts w:ascii="Arial" w:hAnsi="Arial" w:cs="Arial"/>
                <w:sz w:val="20"/>
                <w:szCs w:val="20"/>
              </w:rPr>
            </w:pPr>
          </w:p>
        </w:tc>
        <w:tc>
          <w:tcPr>
            <w:tcW w:w="1560" w:type="dxa"/>
            <w:vAlign w:val="center"/>
          </w:tcPr>
          <w:p w14:paraId="4D6F1C11" w14:textId="77777777" w:rsidR="007F162D" w:rsidRPr="007F162D" w:rsidRDefault="007F162D" w:rsidP="006122AF">
            <w:pPr>
              <w:pStyle w:val="TableParagraph"/>
              <w:spacing w:before="1"/>
              <w:jc w:val="center"/>
              <w:rPr>
                <w:rFonts w:ascii="Arial" w:hAnsi="Arial" w:cs="Arial"/>
                <w:b/>
                <w:sz w:val="20"/>
                <w:szCs w:val="20"/>
              </w:rPr>
            </w:pPr>
            <w:r w:rsidRPr="007F162D">
              <w:rPr>
                <w:rFonts w:ascii="Arial" w:hAnsi="Arial" w:cs="Arial"/>
                <w:b/>
                <w:bCs/>
                <w:sz w:val="20"/>
                <w:szCs w:val="20"/>
              </w:rPr>
              <w:t>Papel de ecg</w:t>
            </w:r>
          </w:p>
        </w:tc>
        <w:tc>
          <w:tcPr>
            <w:tcW w:w="4536" w:type="dxa"/>
            <w:vAlign w:val="center"/>
          </w:tcPr>
          <w:p w14:paraId="3A9489A0" w14:textId="77777777" w:rsidR="007F162D" w:rsidRPr="007F162D" w:rsidRDefault="007F162D" w:rsidP="006122AF">
            <w:pPr>
              <w:pStyle w:val="TableParagraph"/>
              <w:jc w:val="both"/>
              <w:rPr>
                <w:rFonts w:ascii="Arial" w:hAnsi="Arial" w:cs="Arial"/>
                <w:sz w:val="20"/>
                <w:szCs w:val="20"/>
              </w:rPr>
            </w:pPr>
            <w:r w:rsidRPr="007F162D">
              <w:rPr>
                <w:rFonts w:ascii="Arial" w:hAnsi="Arial" w:cs="Arial"/>
                <w:sz w:val="20"/>
                <w:szCs w:val="20"/>
              </w:rPr>
              <w:t>papel de ecg compatível com eletrocardiógrafo edan se601c</w:t>
            </w:r>
          </w:p>
          <w:p w14:paraId="6F70839B" w14:textId="77777777" w:rsidR="007F162D" w:rsidRPr="007F162D" w:rsidRDefault="007F162D" w:rsidP="006122AF">
            <w:pPr>
              <w:pStyle w:val="TableParagraph"/>
              <w:spacing w:before="1"/>
              <w:ind w:right="63"/>
              <w:jc w:val="both"/>
              <w:rPr>
                <w:rFonts w:ascii="Arial" w:hAnsi="Arial" w:cs="Arial"/>
                <w:sz w:val="20"/>
                <w:szCs w:val="20"/>
              </w:rPr>
            </w:pPr>
            <w:r w:rsidRPr="007F162D">
              <w:rPr>
                <w:rFonts w:ascii="Arial" w:hAnsi="Arial" w:cs="Arial"/>
                <w:sz w:val="20"/>
                <w:szCs w:val="20"/>
              </w:rPr>
              <w:t>papel de registro (110mm x140mm x 200 folhas).</w:t>
            </w:r>
          </w:p>
        </w:tc>
        <w:tc>
          <w:tcPr>
            <w:tcW w:w="709" w:type="dxa"/>
            <w:vAlign w:val="center"/>
          </w:tcPr>
          <w:p w14:paraId="4A75D243"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themeColor="text1"/>
                <w:sz w:val="20"/>
                <w:szCs w:val="20"/>
              </w:rPr>
              <w:t>Pct</w:t>
            </w:r>
          </w:p>
        </w:tc>
        <w:tc>
          <w:tcPr>
            <w:tcW w:w="708" w:type="dxa"/>
            <w:vAlign w:val="center"/>
          </w:tcPr>
          <w:p w14:paraId="25101F0C"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40</w:t>
            </w:r>
          </w:p>
        </w:tc>
        <w:tc>
          <w:tcPr>
            <w:tcW w:w="993" w:type="dxa"/>
            <w:vAlign w:val="center"/>
          </w:tcPr>
          <w:p w14:paraId="7683C681"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R$ 104,46</w:t>
            </w:r>
          </w:p>
        </w:tc>
        <w:tc>
          <w:tcPr>
            <w:tcW w:w="992" w:type="dxa"/>
            <w:vAlign w:val="center"/>
          </w:tcPr>
          <w:p w14:paraId="38633714" w14:textId="77777777" w:rsidR="007F162D" w:rsidRPr="007F162D" w:rsidRDefault="007F162D" w:rsidP="006122AF">
            <w:pPr>
              <w:jc w:val="center"/>
              <w:rPr>
                <w:rFonts w:ascii="Arial" w:hAnsi="Arial" w:cs="Arial"/>
                <w:color w:val="000000"/>
                <w:sz w:val="20"/>
                <w:szCs w:val="20"/>
              </w:rPr>
            </w:pPr>
            <w:r w:rsidRPr="007F162D">
              <w:rPr>
                <w:rFonts w:ascii="Arial" w:hAnsi="Arial" w:cs="Arial"/>
                <w:color w:val="000000"/>
                <w:sz w:val="20"/>
                <w:szCs w:val="20"/>
              </w:rPr>
              <w:t>R$ 4.178,48</w:t>
            </w:r>
          </w:p>
        </w:tc>
      </w:tr>
    </w:tbl>
    <w:p w14:paraId="6CD8724E" w14:textId="77777777" w:rsidR="00651D69" w:rsidRDefault="00651D69" w:rsidP="009C7665">
      <w:pPr>
        <w:pStyle w:val="PargrafodaLista"/>
        <w:tabs>
          <w:tab w:val="left" w:pos="1453"/>
        </w:tabs>
        <w:spacing w:line="360" w:lineRule="auto"/>
        <w:ind w:left="360"/>
        <w:jc w:val="both"/>
        <w:rPr>
          <w:sz w:val="24"/>
          <w:szCs w:val="24"/>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0145D4EE"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5846C2">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ABCFEA1" w14:textId="77777777" w:rsidR="007F162D" w:rsidRPr="00965B64" w:rsidRDefault="007F162D" w:rsidP="007F162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F81590E" w14:textId="77777777" w:rsidR="007F162D" w:rsidRPr="00965B64" w:rsidRDefault="007F162D" w:rsidP="007F162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3</w:t>
      </w:r>
    </w:p>
    <w:p w14:paraId="60423D95" w14:textId="77777777" w:rsidR="007F162D" w:rsidRPr="00965B64" w:rsidRDefault="007F162D" w:rsidP="007F162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196</w:t>
      </w:r>
      <w:r w:rsidRPr="00965B64">
        <w:rPr>
          <w:rFonts w:ascii="Arial" w:hAnsi="Arial" w:cs="Arial"/>
          <w:b/>
          <w:sz w:val="22"/>
          <w:szCs w:val="22"/>
        </w:rPr>
        <w:t>/202</w:t>
      </w:r>
      <w:r>
        <w:rPr>
          <w:rFonts w:ascii="Arial" w:hAnsi="Arial" w:cs="Arial"/>
          <w:b/>
          <w:sz w:val="22"/>
          <w:szCs w:val="22"/>
        </w:rPr>
        <w:t>3</w:t>
      </w:r>
    </w:p>
    <w:p w14:paraId="26AD2542" w14:textId="6841729D" w:rsidR="00161DBE" w:rsidRPr="00965B64" w:rsidRDefault="007F162D" w:rsidP="007F162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CDD8F4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DD">
        <w:rPr>
          <w:rFonts w:ascii="Arial" w:hAnsi="Arial" w:cs="Arial"/>
          <w:b/>
          <w:sz w:val="22"/>
          <w:szCs w:val="22"/>
        </w:rPr>
        <w:t>3</w:t>
      </w:r>
      <w:r w:rsidR="007F162D">
        <w:rPr>
          <w:rFonts w:ascii="Arial" w:hAnsi="Arial" w:cs="Arial"/>
          <w:b/>
          <w:sz w:val="22"/>
          <w:szCs w:val="22"/>
        </w:rPr>
        <w:t>9</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30808654" w14:textId="77777777" w:rsidR="007F162D" w:rsidRPr="00965B64" w:rsidRDefault="007F162D" w:rsidP="007F162D">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DAE0913" w14:textId="77777777" w:rsidR="007F162D" w:rsidRPr="00965B64" w:rsidRDefault="007F162D" w:rsidP="007F162D">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39</w:t>
      </w:r>
      <w:r w:rsidRPr="00965B64">
        <w:rPr>
          <w:rFonts w:ascii="Arial" w:hAnsi="Arial" w:cs="Arial"/>
          <w:b/>
          <w:sz w:val="22"/>
          <w:szCs w:val="22"/>
        </w:rPr>
        <w:t>/202</w:t>
      </w:r>
      <w:r>
        <w:rPr>
          <w:rFonts w:ascii="Arial" w:hAnsi="Arial" w:cs="Arial"/>
          <w:b/>
          <w:sz w:val="22"/>
          <w:szCs w:val="22"/>
        </w:rPr>
        <w:t>3</w:t>
      </w:r>
    </w:p>
    <w:p w14:paraId="289EFF76" w14:textId="77777777" w:rsidR="007F162D" w:rsidRPr="00965B64" w:rsidRDefault="007F162D" w:rsidP="007F162D">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196</w:t>
      </w:r>
      <w:r w:rsidRPr="00965B64">
        <w:rPr>
          <w:rFonts w:ascii="Arial" w:hAnsi="Arial" w:cs="Arial"/>
          <w:b/>
          <w:sz w:val="22"/>
          <w:szCs w:val="22"/>
        </w:rPr>
        <w:t>/202</w:t>
      </w:r>
      <w:r>
        <w:rPr>
          <w:rFonts w:ascii="Arial" w:hAnsi="Arial" w:cs="Arial"/>
          <w:b/>
          <w:sz w:val="22"/>
          <w:szCs w:val="22"/>
        </w:rPr>
        <w:t>3</w:t>
      </w:r>
    </w:p>
    <w:p w14:paraId="70E5A34B" w14:textId="76BB185F" w:rsidR="00161DBE" w:rsidRPr="00965B64" w:rsidRDefault="007F162D" w:rsidP="007F162D">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01</w:t>
      </w:r>
      <w:r w:rsidRPr="00965B64">
        <w:rPr>
          <w:rFonts w:ascii="Arial" w:hAnsi="Arial" w:cs="Arial"/>
          <w:b/>
          <w:sz w:val="22"/>
          <w:szCs w:val="22"/>
        </w:rPr>
        <w:t>/</w:t>
      </w:r>
      <w:r>
        <w:rPr>
          <w:rFonts w:ascii="Arial" w:hAnsi="Arial" w:cs="Arial"/>
          <w:b/>
          <w:sz w:val="22"/>
          <w:szCs w:val="22"/>
        </w:rPr>
        <w:t>09</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022C732"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DD">
        <w:rPr>
          <w:rFonts w:ascii="Arial" w:hAnsi="Arial" w:cs="Arial"/>
          <w:b/>
          <w:sz w:val="22"/>
          <w:szCs w:val="22"/>
        </w:rPr>
        <w:t>3</w:t>
      </w:r>
      <w:r w:rsidR="007F162D">
        <w:rPr>
          <w:rFonts w:ascii="Arial" w:hAnsi="Arial" w:cs="Arial"/>
          <w:b/>
          <w:sz w:val="22"/>
          <w:szCs w:val="22"/>
        </w:rPr>
        <w:t>9</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1B251429" w14:textId="07D028F4" w:rsidR="00C032B4" w:rsidRPr="00965B64" w:rsidRDefault="00C863BF" w:rsidP="00FA43B9">
      <w:pPr>
        <w:pBdr>
          <w:top w:val="single" w:sz="4" w:space="1" w:color="auto"/>
          <w:left w:val="single" w:sz="4" w:space="4" w:color="auto"/>
          <w:bottom w:val="single" w:sz="4" w:space="1" w:color="auto"/>
          <w:right w:val="single" w:sz="4" w:space="0" w:color="auto"/>
        </w:pBdr>
        <w:spacing w:after="200" w:line="276" w:lineRule="auto"/>
        <w:jc w:val="center"/>
        <w:rPr>
          <w:rFonts w:ascii="Arial" w:hAnsi="Arial" w:cs="Arial"/>
          <w:b/>
          <w:sz w:val="22"/>
          <w:szCs w:val="22"/>
        </w:rPr>
      </w:pPr>
      <w:r w:rsidRPr="00965B64">
        <w:rPr>
          <w:rFonts w:ascii="Arial" w:hAnsi="Arial" w:cs="Arial"/>
          <w:bCs/>
          <w:color w:val="000000"/>
          <w:sz w:val="22"/>
          <w:szCs w:val="22"/>
        </w:rPr>
        <w:br w:type="page"/>
      </w:r>
      <w:r w:rsidR="00C032B4" w:rsidRPr="00965B64">
        <w:rPr>
          <w:rFonts w:ascii="Arial" w:hAnsi="Arial" w:cs="Arial"/>
          <w:b/>
          <w:sz w:val="22"/>
          <w:szCs w:val="22"/>
        </w:rPr>
        <w:lastRenderedPageBreak/>
        <w:t>ANEXO VIII</w:t>
      </w:r>
      <w:r w:rsidR="00921914">
        <w:rPr>
          <w:rFonts w:ascii="Arial" w:hAnsi="Arial" w:cs="Arial"/>
          <w:b/>
          <w:sz w:val="22"/>
          <w:szCs w:val="22"/>
        </w:rPr>
        <w:t xml:space="preserve"> </w:t>
      </w:r>
      <w:r w:rsidR="00C032B4" w:rsidRPr="00965B64">
        <w:rPr>
          <w:rFonts w:ascii="Arial" w:hAnsi="Arial" w:cs="Arial"/>
          <w:b/>
          <w:sz w:val="22"/>
          <w:szCs w:val="22"/>
        </w:rPr>
        <w:t>- MODELO DE DECLARAÇÃO DE INEXI</w:t>
      </w:r>
      <w:r w:rsidR="004F4994" w:rsidRPr="00965B64">
        <w:rPr>
          <w:rFonts w:ascii="Arial" w:hAnsi="Arial" w:cs="Arial"/>
          <w:b/>
          <w:sz w:val="22"/>
          <w:szCs w:val="22"/>
        </w:rPr>
        <w:t>S</w:t>
      </w:r>
      <w:r w:rsidR="00C032B4" w:rsidRPr="00965B64">
        <w:rPr>
          <w:rFonts w:ascii="Arial" w:hAnsi="Arial" w:cs="Arial"/>
          <w:b/>
          <w:sz w:val="22"/>
          <w:szCs w:val="22"/>
        </w:rPr>
        <w:t>T</w:t>
      </w:r>
      <w:r w:rsidR="00304864">
        <w:rPr>
          <w:rFonts w:ascii="Arial" w:hAnsi="Arial" w:cs="Arial"/>
          <w:b/>
          <w:sz w:val="22"/>
          <w:szCs w:val="22"/>
        </w:rPr>
        <w:t>Ê</w:t>
      </w:r>
      <w:r w:rsidR="00C032B4"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78BFDA44"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DD">
        <w:rPr>
          <w:rFonts w:ascii="Arial" w:hAnsi="Arial" w:cs="Arial"/>
          <w:b/>
          <w:sz w:val="22"/>
          <w:szCs w:val="22"/>
        </w:rPr>
        <w:t>3</w:t>
      </w:r>
      <w:r w:rsidR="007F162D">
        <w:rPr>
          <w:rFonts w:ascii="Arial" w:hAnsi="Arial" w:cs="Arial"/>
          <w:b/>
          <w:sz w:val="22"/>
          <w:szCs w:val="22"/>
        </w:rPr>
        <w:t>9</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06E707AD" w14:textId="5C8E9707" w:rsidR="00651D69" w:rsidRPr="000A66FE" w:rsidRDefault="00651D69" w:rsidP="00DB78C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681E2327" w14:textId="77777777" w:rsidR="00651D69" w:rsidRPr="000A66FE" w:rsidRDefault="00651D69" w:rsidP="00DB78C8">
      <w:pPr>
        <w:autoSpaceDE w:val="0"/>
        <w:autoSpaceDN w:val="0"/>
        <w:adjustRightInd w:val="0"/>
        <w:jc w:val="both"/>
        <w:rPr>
          <w:rFonts w:ascii="Arial" w:hAnsi="Arial" w:cs="Arial"/>
          <w:sz w:val="22"/>
          <w:szCs w:val="22"/>
        </w:rPr>
      </w:pPr>
    </w:p>
    <w:p w14:paraId="5972C1F5" w14:textId="77777777" w:rsidR="00651D69" w:rsidRPr="000A66FE" w:rsidRDefault="00651D69" w:rsidP="00DB78C8">
      <w:pPr>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2287C61F" w14:textId="77777777" w:rsidR="00651D69" w:rsidRPr="000A66FE" w:rsidRDefault="00651D69" w:rsidP="00DB78C8">
      <w:pPr>
        <w:jc w:val="both"/>
        <w:rPr>
          <w:rFonts w:ascii="Arial" w:hAnsi="Arial" w:cs="Arial"/>
          <w:sz w:val="22"/>
          <w:szCs w:val="22"/>
        </w:rPr>
      </w:pPr>
    </w:p>
    <w:p w14:paraId="4DC85F3D" w14:textId="77777777" w:rsidR="00651D69" w:rsidRPr="000A66FE" w:rsidRDefault="00651D69" w:rsidP="00DB78C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1AFA880C" w14:textId="77777777" w:rsidR="00651D69" w:rsidRPr="000A66FE" w:rsidRDefault="00651D69" w:rsidP="00DB78C8">
      <w:pPr>
        <w:jc w:val="both"/>
        <w:rPr>
          <w:rFonts w:ascii="Arial" w:hAnsi="Arial" w:cs="Arial"/>
          <w:sz w:val="22"/>
          <w:szCs w:val="22"/>
        </w:rPr>
      </w:pPr>
    </w:p>
    <w:p w14:paraId="1841E285" w14:textId="77777777" w:rsidR="00651D69" w:rsidRPr="000A66FE" w:rsidRDefault="00651D69" w:rsidP="00DB78C8">
      <w:pPr>
        <w:jc w:val="both"/>
        <w:rPr>
          <w:rFonts w:ascii="Arial" w:hAnsi="Arial" w:cs="Arial"/>
          <w:sz w:val="22"/>
          <w:szCs w:val="22"/>
        </w:rPr>
      </w:pPr>
      <w:r w:rsidRPr="000A66FE">
        <w:rPr>
          <w:rFonts w:ascii="Arial" w:hAnsi="Arial" w:cs="Arial"/>
          <w:b/>
          <w:bCs/>
          <w:sz w:val="22"/>
          <w:szCs w:val="22"/>
        </w:rPr>
        <w:t>CLÁUSULA PRIMEIRA – Objeto</w:t>
      </w:r>
    </w:p>
    <w:p w14:paraId="329BB799" w14:textId="32056222" w:rsidR="00651D69" w:rsidRPr="000A66FE" w:rsidRDefault="00651D69" w:rsidP="00DB78C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w:t>
      </w:r>
    </w:p>
    <w:p w14:paraId="1ADF33AA" w14:textId="77777777" w:rsidR="00651D69" w:rsidRPr="000A66FE" w:rsidRDefault="00651D69" w:rsidP="00DB78C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651D69" w:rsidRPr="000A66FE" w14:paraId="6CCB5985" w14:textId="77777777" w:rsidTr="00BE371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651D69" w:rsidRPr="000A66FE" w14:paraId="32B2C249" w14:textId="77777777" w:rsidTr="00BE371C">
              <w:trPr>
                <w:trHeight w:val="93"/>
              </w:trPr>
              <w:tc>
                <w:tcPr>
                  <w:tcW w:w="0" w:type="auto"/>
                  <w:tcBorders>
                    <w:top w:val="single" w:sz="4" w:space="0" w:color="auto"/>
                    <w:left w:val="single" w:sz="4" w:space="0" w:color="auto"/>
                    <w:bottom w:val="single" w:sz="4" w:space="0" w:color="auto"/>
                    <w:right w:val="single" w:sz="4" w:space="0" w:color="auto"/>
                  </w:tcBorders>
                  <w:hideMark/>
                </w:tcPr>
                <w:p w14:paraId="7FCDB461" w14:textId="77777777" w:rsidR="00651D69" w:rsidRPr="000A66FE" w:rsidRDefault="00651D69" w:rsidP="00DB78C8">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18DF337" w14:textId="77777777" w:rsidR="00651D69" w:rsidRPr="000A66FE" w:rsidRDefault="00651D69" w:rsidP="00DB78C8">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DB82FC5" w14:textId="77777777" w:rsidR="00651D69" w:rsidRPr="000A66FE" w:rsidRDefault="00651D69" w:rsidP="00DB78C8">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E0D412D" w14:textId="77777777" w:rsidR="00651D69" w:rsidRPr="000A66FE" w:rsidRDefault="00651D69" w:rsidP="00DB78C8">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D8A466C" w14:textId="77777777" w:rsidR="00651D69" w:rsidRPr="000A66FE" w:rsidRDefault="00651D69" w:rsidP="00DB78C8">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0CBC6671" w14:textId="77777777" w:rsidR="00651D69" w:rsidRPr="000A66FE" w:rsidRDefault="00651D69" w:rsidP="00DB78C8">
                  <w:pPr>
                    <w:pStyle w:val="Corpodetexto"/>
                    <w:rPr>
                      <w:rFonts w:cs="Arial"/>
                      <w:sz w:val="22"/>
                      <w:szCs w:val="22"/>
                    </w:rPr>
                  </w:pPr>
                  <w:r w:rsidRPr="000A66FE">
                    <w:rPr>
                      <w:rFonts w:cs="Arial"/>
                      <w:sz w:val="22"/>
                      <w:szCs w:val="22"/>
                    </w:rPr>
                    <w:t>Valor Total</w:t>
                  </w:r>
                </w:p>
              </w:tc>
            </w:tr>
            <w:tr w:rsidR="00651D69" w:rsidRPr="000A66FE" w14:paraId="7F5DD9F4" w14:textId="77777777" w:rsidTr="00BE371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ED43E11" w14:textId="77777777" w:rsidR="00651D69" w:rsidRPr="000A66FE" w:rsidRDefault="00651D69" w:rsidP="00DB78C8">
                  <w:pPr>
                    <w:pStyle w:val="Corpodetexto"/>
                    <w:jc w:val="left"/>
                    <w:rPr>
                      <w:rFonts w:cs="Arial"/>
                      <w:sz w:val="22"/>
                      <w:szCs w:val="22"/>
                    </w:rPr>
                  </w:pPr>
                  <w:r w:rsidRPr="000A66FE">
                    <w:rPr>
                      <w:rFonts w:cs="Arial"/>
                      <w:sz w:val="22"/>
                      <w:szCs w:val="22"/>
                    </w:rPr>
                    <w:t>Empresa</w:t>
                  </w:r>
                </w:p>
              </w:tc>
            </w:tr>
            <w:tr w:rsidR="00651D69" w:rsidRPr="000A66FE" w14:paraId="0D23FDEB" w14:textId="77777777" w:rsidTr="00BE371C">
              <w:trPr>
                <w:trHeight w:val="93"/>
              </w:trPr>
              <w:tc>
                <w:tcPr>
                  <w:tcW w:w="0" w:type="auto"/>
                  <w:tcBorders>
                    <w:top w:val="single" w:sz="4" w:space="0" w:color="auto"/>
                    <w:left w:val="single" w:sz="4" w:space="0" w:color="auto"/>
                    <w:bottom w:val="single" w:sz="4" w:space="0" w:color="auto"/>
                    <w:right w:val="single" w:sz="4" w:space="0" w:color="auto"/>
                  </w:tcBorders>
                  <w:hideMark/>
                </w:tcPr>
                <w:p w14:paraId="4E7F664B" w14:textId="77777777" w:rsidR="00651D69" w:rsidRPr="000A66FE" w:rsidRDefault="00651D69" w:rsidP="00DB78C8">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842071" w14:textId="77777777" w:rsidR="00651D69" w:rsidRPr="000A66FE" w:rsidRDefault="00651D69" w:rsidP="00DB78C8">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FDD56AE" w14:textId="77777777" w:rsidR="00651D69" w:rsidRPr="000A66FE" w:rsidRDefault="00651D69" w:rsidP="00DB78C8">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95343EC" w14:textId="77777777" w:rsidR="00651D69" w:rsidRPr="000A66FE" w:rsidRDefault="00651D69" w:rsidP="00DB78C8">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61B876" w14:textId="77777777" w:rsidR="00651D69" w:rsidRPr="000A66FE" w:rsidRDefault="00651D69" w:rsidP="00DB78C8">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1EE46EE" w14:textId="77777777" w:rsidR="00651D69" w:rsidRPr="000A66FE" w:rsidRDefault="00651D69" w:rsidP="00DB78C8">
                  <w:pPr>
                    <w:pStyle w:val="Corpodetexto"/>
                    <w:jc w:val="right"/>
                    <w:rPr>
                      <w:rFonts w:cs="Arial"/>
                      <w:sz w:val="22"/>
                      <w:szCs w:val="22"/>
                    </w:rPr>
                  </w:pPr>
                </w:p>
              </w:tc>
            </w:tr>
            <w:tr w:rsidR="00651D69" w:rsidRPr="000A66FE" w14:paraId="3E05C162" w14:textId="77777777" w:rsidTr="00BE371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8D0D19A" w14:textId="77777777" w:rsidR="00651D69" w:rsidRPr="000A66FE" w:rsidRDefault="00651D69" w:rsidP="00DB78C8">
                  <w:pPr>
                    <w:pStyle w:val="Corpodetexto"/>
                    <w:jc w:val="right"/>
                    <w:rPr>
                      <w:rFonts w:cs="Arial"/>
                      <w:sz w:val="22"/>
                      <w:szCs w:val="22"/>
                    </w:rPr>
                  </w:pPr>
                  <w:r w:rsidRPr="000A66FE">
                    <w:rPr>
                      <w:rFonts w:cs="Arial"/>
                      <w:sz w:val="22"/>
                      <w:szCs w:val="22"/>
                    </w:rPr>
                    <w:t>Total do Fornecedor: _____________</w:t>
                  </w:r>
                </w:p>
              </w:tc>
            </w:tr>
            <w:tr w:rsidR="00651D69" w:rsidRPr="000A66FE" w14:paraId="7CAC80C1" w14:textId="77777777" w:rsidTr="00BE371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7DD8AE88" w14:textId="77777777" w:rsidR="00651D69" w:rsidRPr="000A66FE" w:rsidRDefault="00651D69" w:rsidP="00DB78C8">
                  <w:pPr>
                    <w:pStyle w:val="Corpodetexto"/>
                    <w:jc w:val="right"/>
                    <w:rPr>
                      <w:rFonts w:cs="Arial"/>
                      <w:sz w:val="22"/>
                      <w:szCs w:val="22"/>
                    </w:rPr>
                  </w:pPr>
                  <w:r w:rsidRPr="000A66FE">
                    <w:rPr>
                      <w:rFonts w:cs="Arial"/>
                      <w:sz w:val="22"/>
                      <w:szCs w:val="22"/>
                    </w:rPr>
                    <w:t>Total Geral: _____________</w:t>
                  </w:r>
                </w:p>
              </w:tc>
            </w:tr>
          </w:tbl>
          <w:p w14:paraId="00D454F1" w14:textId="77777777" w:rsidR="00651D69" w:rsidRPr="000A66FE" w:rsidRDefault="00651D69" w:rsidP="00DB78C8">
            <w:pPr>
              <w:rPr>
                <w:rFonts w:ascii="Arial" w:hAnsi="Arial" w:cs="Arial"/>
                <w:sz w:val="22"/>
                <w:szCs w:val="22"/>
              </w:rPr>
            </w:pPr>
          </w:p>
        </w:tc>
      </w:tr>
    </w:tbl>
    <w:p w14:paraId="50363775" w14:textId="77777777" w:rsidR="00651D69" w:rsidRPr="000A66FE" w:rsidRDefault="00651D69" w:rsidP="00DB78C8">
      <w:pPr>
        <w:jc w:val="both"/>
        <w:rPr>
          <w:rFonts w:ascii="Arial" w:hAnsi="Arial" w:cs="Arial"/>
          <w:sz w:val="22"/>
          <w:szCs w:val="22"/>
        </w:rPr>
      </w:pPr>
    </w:p>
    <w:p w14:paraId="4AFA5759"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00F5D4F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71F8B7B6" w14:textId="77777777" w:rsidR="00651D69" w:rsidRPr="000A66FE" w:rsidRDefault="00651D69" w:rsidP="00DB78C8">
      <w:pPr>
        <w:jc w:val="both"/>
        <w:rPr>
          <w:rFonts w:ascii="Arial" w:hAnsi="Arial" w:cs="Arial"/>
          <w:b/>
          <w:bCs/>
          <w:sz w:val="22"/>
          <w:szCs w:val="22"/>
        </w:rPr>
      </w:pPr>
    </w:p>
    <w:p w14:paraId="6DACBE19" w14:textId="77777777" w:rsidR="00651D69" w:rsidRPr="000A66FE" w:rsidRDefault="00651D69" w:rsidP="00DB78C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1705A990" w14:textId="77777777" w:rsidR="00651D69" w:rsidRPr="000A66FE" w:rsidRDefault="00651D69" w:rsidP="00DB78C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8B82C8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2DFC7F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73E1BD" w14:textId="77777777" w:rsidR="00651D69" w:rsidRPr="000A66FE" w:rsidRDefault="00651D69" w:rsidP="00DB78C8">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CLÁUSULA QUARTA – DO PAGAMENTO</w:t>
      </w:r>
    </w:p>
    <w:p w14:paraId="2DA7CF3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A0332C1"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57BED3E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4ED525A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6213645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F46BCE6"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9E1FD4F"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7B1D47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1C31A504"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4ED910F5"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21F40E1"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08DD91" w14:textId="77777777" w:rsidR="00651D69" w:rsidRPr="000A66FE" w:rsidRDefault="00651D69" w:rsidP="00DB78C8">
      <w:pPr>
        <w:jc w:val="both"/>
        <w:rPr>
          <w:rFonts w:ascii="Arial" w:hAnsi="Arial" w:cs="Arial"/>
          <w:b/>
          <w:bCs/>
          <w:sz w:val="22"/>
          <w:szCs w:val="22"/>
        </w:rPr>
      </w:pPr>
    </w:p>
    <w:p w14:paraId="5328D7D2" w14:textId="77777777" w:rsidR="00651D69" w:rsidRPr="000A66FE" w:rsidRDefault="00651D69" w:rsidP="00DB78C8">
      <w:pPr>
        <w:jc w:val="both"/>
        <w:rPr>
          <w:rFonts w:ascii="Arial" w:hAnsi="Arial" w:cs="Arial"/>
          <w:sz w:val="22"/>
          <w:szCs w:val="22"/>
        </w:rPr>
      </w:pPr>
      <w:r w:rsidRPr="000A66FE">
        <w:rPr>
          <w:rFonts w:ascii="Arial" w:hAnsi="Arial" w:cs="Arial"/>
          <w:b/>
          <w:bCs/>
          <w:sz w:val="22"/>
          <w:szCs w:val="22"/>
        </w:rPr>
        <w:t>CLÁUSULA QUINTA – DAS DOTAÇÕES ORÇAMENTÁRIAS</w:t>
      </w:r>
    </w:p>
    <w:p w14:paraId="69097DD2"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C2CDFC5" w14:textId="77777777" w:rsidR="00651D69" w:rsidRPr="000A66FE" w:rsidRDefault="00651D69" w:rsidP="00DB78C8">
      <w:pPr>
        <w:autoSpaceDE w:val="0"/>
        <w:autoSpaceDN w:val="0"/>
        <w:adjustRightInd w:val="0"/>
        <w:jc w:val="both"/>
        <w:rPr>
          <w:rFonts w:ascii="Arial" w:hAnsi="Arial" w:cs="Arial"/>
          <w:sz w:val="22"/>
          <w:szCs w:val="22"/>
        </w:rPr>
      </w:pPr>
    </w:p>
    <w:p w14:paraId="5091536B"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723A1B51"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65FEBF27"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614A93E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119FF68F"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02AA72BC"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089EE5A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6.1.5. responsabilizar-se por eventuais multas municipais, estaduais e federais decorrentes de faltas por ela cometidas na execução do Contrato;</w:t>
      </w:r>
    </w:p>
    <w:p w14:paraId="6C3C022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C6062C1"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46A0B37B"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4172E2FA"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8ADAC4C"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6E812BF"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023F0F2" w14:textId="77777777" w:rsidR="00651D69" w:rsidRPr="000A66FE" w:rsidRDefault="00651D69" w:rsidP="00DB78C8">
      <w:pPr>
        <w:autoSpaceDE w:val="0"/>
        <w:autoSpaceDN w:val="0"/>
        <w:adjustRightInd w:val="0"/>
        <w:rPr>
          <w:rFonts w:ascii="Arial" w:hAnsi="Arial" w:cs="Arial"/>
          <w:b/>
          <w:bCs/>
          <w:sz w:val="22"/>
          <w:szCs w:val="22"/>
        </w:rPr>
      </w:pPr>
    </w:p>
    <w:p w14:paraId="6DDF394C"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27A5FA1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DFCE0E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3A9DA36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C6EF82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1907830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03B5D1E"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9BF7657"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5D72D8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2AFA675E" w14:textId="77777777" w:rsidR="00651D69" w:rsidRPr="000A66FE" w:rsidRDefault="00651D69" w:rsidP="00DB78C8">
      <w:pPr>
        <w:autoSpaceDE w:val="0"/>
        <w:autoSpaceDN w:val="0"/>
        <w:adjustRightInd w:val="0"/>
        <w:rPr>
          <w:rFonts w:ascii="Arial" w:hAnsi="Arial" w:cs="Arial"/>
          <w:sz w:val="22"/>
          <w:szCs w:val="22"/>
        </w:rPr>
      </w:pPr>
    </w:p>
    <w:p w14:paraId="635C3F85"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64FDBEF9"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52F36F6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0067C24"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3D55F3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II. Verificar a conformidade da execução contratual com as normas especificadas e se os procedimentos empregados são adequados para garantir a qualidade desejada dos serviços;</w:t>
      </w:r>
    </w:p>
    <w:p w14:paraId="5BB2E7FF"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7D5C1102"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0056C71" w14:textId="77777777" w:rsidR="00651D69" w:rsidRPr="000A66FE" w:rsidRDefault="00651D69" w:rsidP="00DB78C8">
      <w:pPr>
        <w:autoSpaceDE w:val="0"/>
        <w:autoSpaceDN w:val="0"/>
        <w:adjustRightInd w:val="0"/>
        <w:rPr>
          <w:rFonts w:ascii="Arial" w:hAnsi="Arial" w:cs="Arial"/>
          <w:b/>
          <w:bCs/>
          <w:sz w:val="22"/>
          <w:szCs w:val="22"/>
        </w:rPr>
      </w:pPr>
    </w:p>
    <w:p w14:paraId="7B1E087C" w14:textId="77777777" w:rsidR="00651D69" w:rsidRPr="000A66FE" w:rsidRDefault="00651D69" w:rsidP="00DB78C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4A386A4B"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7D63D88" w14:textId="77777777"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480D7B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DE14C72" w14:textId="77777777" w:rsidR="00651D69" w:rsidRPr="000A66FE" w:rsidRDefault="00651D69" w:rsidP="00DB78C8">
      <w:pPr>
        <w:autoSpaceDE w:val="0"/>
        <w:autoSpaceDN w:val="0"/>
        <w:adjustRightInd w:val="0"/>
        <w:jc w:val="both"/>
        <w:rPr>
          <w:rFonts w:ascii="Arial" w:hAnsi="Arial" w:cs="Arial"/>
          <w:b/>
          <w:bCs/>
          <w:sz w:val="22"/>
          <w:szCs w:val="22"/>
        </w:rPr>
      </w:pPr>
    </w:p>
    <w:p w14:paraId="573E82A3" w14:textId="36B49E73" w:rsidR="00651D69" w:rsidRPr="000A66FE" w:rsidRDefault="00DB78C8"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Pr>
          <w:rFonts w:ascii="Arial" w:hAnsi="Arial" w:cs="Arial"/>
          <w:b/>
          <w:bCs/>
          <w:sz w:val="22"/>
          <w:szCs w:val="22"/>
        </w:rPr>
        <w:t xml:space="preserve">- </w:t>
      </w:r>
      <w:r w:rsidR="00651D69" w:rsidRPr="000A66FE">
        <w:rPr>
          <w:rFonts w:ascii="Arial" w:hAnsi="Arial" w:cs="Arial"/>
          <w:b/>
          <w:bCs/>
          <w:sz w:val="22"/>
          <w:szCs w:val="22"/>
        </w:rPr>
        <w:t>DAS CONDIÇÕES DE RECEBIMENTO DO OBJETO</w:t>
      </w:r>
    </w:p>
    <w:p w14:paraId="14267D29"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E7BB48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ACA6655"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5C861FD4"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68BCF58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342510BE" w14:textId="77777777" w:rsidR="00651D69" w:rsidRPr="000A66FE" w:rsidRDefault="00651D69" w:rsidP="00DB78C8">
      <w:pPr>
        <w:autoSpaceDE w:val="0"/>
        <w:autoSpaceDN w:val="0"/>
        <w:adjustRightInd w:val="0"/>
        <w:rPr>
          <w:rFonts w:ascii="Arial" w:hAnsi="Arial" w:cs="Arial"/>
          <w:sz w:val="22"/>
          <w:szCs w:val="22"/>
        </w:rPr>
      </w:pPr>
    </w:p>
    <w:p w14:paraId="0D001FCB" w14:textId="542E82DB"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DB78C8">
        <w:rPr>
          <w:rFonts w:ascii="Arial" w:hAnsi="Arial" w:cs="Arial"/>
          <w:b/>
          <w:bCs/>
          <w:sz w:val="22"/>
          <w:szCs w:val="22"/>
        </w:rPr>
        <w:t>PRIMEIR</w:t>
      </w:r>
      <w:r w:rsidRPr="000A66FE">
        <w:rPr>
          <w:rFonts w:ascii="Arial" w:hAnsi="Arial" w:cs="Arial"/>
          <w:b/>
          <w:bCs/>
          <w:sz w:val="22"/>
          <w:szCs w:val="22"/>
        </w:rPr>
        <w:t>A - DOS REAJUSTES</w:t>
      </w:r>
    </w:p>
    <w:p w14:paraId="58D06F42"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4358B99A"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36EBD070" w14:textId="3AA2BEE2"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1</w:t>
      </w:r>
      <w:r w:rsidRPr="000A66FE">
        <w:rPr>
          <w:rFonts w:ascii="Arial" w:hAnsi="Arial" w:cs="Arial"/>
          <w:sz w:val="22"/>
          <w:szCs w:val="22"/>
        </w:rPr>
        <w:t>.2. A substituição do fornecedor da licitante vencedora por outro, não poderá, em nenhuma hipótese, ser alegada como razão para o aumento dos preços pactuados.</w:t>
      </w:r>
    </w:p>
    <w:p w14:paraId="0FA83980" w14:textId="77777777" w:rsidR="00651D69" w:rsidRPr="000A66FE" w:rsidRDefault="00651D69" w:rsidP="00DB78C8">
      <w:pPr>
        <w:autoSpaceDE w:val="0"/>
        <w:autoSpaceDN w:val="0"/>
        <w:adjustRightInd w:val="0"/>
        <w:jc w:val="both"/>
        <w:rPr>
          <w:rFonts w:ascii="Arial" w:hAnsi="Arial" w:cs="Arial"/>
          <w:sz w:val="22"/>
          <w:szCs w:val="22"/>
        </w:rPr>
      </w:pPr>
    </w:p>
    <w:p w14:paraId="43B28AB0" w14:textId="5DDEEC8D"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DB78C8">
        <w:rPr>
          <w:rFonts w:ascii="Arial" w:hAnsi="Arial" w:cs="Arial"/>
          <w:b/>
          <w:bCs/>
          <w:sz w:val="22"/>
          <w:szCs w:val="22"/>
        </w:rPr>
        <w:t>SEGUND</w:t>
      </w:r>
      <w:r w:rsidRPr="000A66FE">
        <w:rPr>
          <w:rFonts w:ascii="Arial" w:hAnsi="Arial" w:cs="Arial"/>
          <w:b/>
          <w:bCs/>
          <w:sz w:val="22"/>
          <w:szCs w:val="22"/>
        </w:rPr>
        <w:t>A - DA INEXECUÇÃO E RESCISÃO</w:t>
      </w:r>
    </w:p>
    <w:p w14:paraId="337F5BB4" w14:textId="61AFA729"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.1. A rescisão contratual pode ser:</w:t>
      </w:r>
    </w:p>
    <w:p w14:paraId="39C81D3B" w14:textId="3CFB42D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6FA75CB" w14:textId="4967BC79"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7522EE86" w14:textId="0E096AF6"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2F657EDB" w14:textId="678ACAC0"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.3. Constituem motivos para rescisão os previstos no art. 78 da Lei acima citada;</w:t>
      </w:r>
    </w:p>
    <w:p w14:paraId="6638E557" w14:textId="2124A1F3"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6D556428" w14:textId="7A0220D6"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w:t>
      </w:r>
      <w:r w:rsidR="00DB78C8">
        <w:rPr>
          <w:rFonts w:ascii="Arial" w:hAnsi="Arial" w:cs="Arial"/>
          <w:sz w:val="22"/>
          <w:szCs w:val="22"/>
        </w:rPr>
        <w:t>2</w:t>
      </w:r>
      <w:r w:rsidRPr="000A66FE">
        <w:rPr>
          <w:rFonts w:ascii="Arial" w:hAnsi="Arial" w:cs="Arial"/>
          <w:sz w:val="22"/>
          <w:szCs w:val="22"/>
        </w:rPr>
        <w:t>.3.2. A rescisão contratual de que trata o inciso I do art. 79, acarreta as consequências previstas no art. 80, incisos I a IV, ambos da Lei Federal nº. 8.666/93 com alterações posteriores.</w:t>
      </w:r>
    </w:p>
    <w:p w14:paraId="3FA5FF02" w14:textId="6858C2F9"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E34D7A7"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C41F909"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9FBA02A"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37445E73" w14:textId="2340D4B8"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2</w:t>
      </w:r>
      <w:r w:rsidRPr="000A66FE">
        <w:rPr>
          <w:rFonts w:ascii="Arial" w:hAnsi="Arial" w:cs="Arial"/>
          <w:sz w:val="22"/>
          <w:szCs w:val="22"/>
        </w:rPr>
        <w:t xml:space="preserve">.5.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4E82EA7" w14:textId="77777777" w:rsidR="00651D69" w:rsidRDefault="00651D69" w:rsidP="00DB78C8">
      <w:pPr>
        <w:autoSpaceDE w:val="0"/>
        <w:autoSpaceDN w:val="0"/>
        <w:adjustRightInd w:val="0"/>
        <w:jc w:val="both"/>
        <w:rPr>
          <w:rFonts w:ascii="Arial" w:hAnsi="Arial" w:cs="Arial"/>
          <w:b/>
          <w:bCs/>
          <w:sz w:val="22"/>
          <w:szCs w:val="22"/>
        </w:rPr>
      </w:pPr>
    </w:p>
    <w:p w14:paraId="6A52A471" w14:textId="4CBDEDC1"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DB78C8">
        <w:rPr>
          <w:rFonts w:ascii="Arial" w:hAnsi="Arial" w:cs="Arial"/>
          <w:b/>
          <w:bCs/>
          <w:sz w:val="22"/>
          <w:szCs w:val="22"/>
        </w:rPr>
        <w:t>TERCEIR</w:t>
      </w:r>
      <w:r w:rsidRPr="000A66FE">
        <w:rPr>
          <w:rFonts w:ascii="Arial" w:hAnsi="Arial" w:cs="Arial"/>
          <w:b/>
          <w:bCs/>
          <w:sz w:val="22"/>
          <w:szCs w:val="22"/>
        </w:rPr>
        <w:t>A - DAS ALTERAÇÕES CONTRATUAIS</w:t>
      </w:r>
    </w:p>
    <w:p w14:paraId="7F7B72D7" w14:textId="767DC1C9"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3</w:t>
      </w:r>
      <w:r w:rsidRPr="000A66FE">
        <w:rPr>
          <w:rFonts w:ascii="Arial" w:hAnsi="Arial" w:cs="Arial"/>
          <w:sz w:val="22"/>
          <w:szCs w:val="22"/>
        </w:rPr>
        <w:t xml:space="preserve">.1.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9F801ED" w14:textId="40707E6C"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3</w:t>
      </w:r>
      <w:r w:rsidRPr="000A66FE">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4947C9FF" w14:textId="77777777" w:rsidR="00651D69" w:rsidRPr="000A66FE" w:rsidRDefault="00651D69" w:rsidP="00DB78C8">
      <w:pPr>
        <w:autoSpaceDE w:val="0"/>
        <w:autoSpaceDN w:val="0"/>
        <w:adjustRightInd w:val="0"/>
        <w:rPr>
          <w:rFonts w:ascii="Arial" w:hAnsi="Arial" w:cs="Arial"/>
          <w:sz w:val="22"/>
          <w:szCs w:val="22"/>
        </w:rPr>
      </w:pPr>
    </w:p>
    <w:p w14:paraId="621D079D" w14:textId="3C412FA5"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w:t>
      </w:r>
      <w:r w:rsidR="00DB78C8">
        <w:rPr>
          <w:rFonts w:ascii="Arial" w:hAnsi="Arial" w:cs="Arial"/>
          <w:b/>
          <w:bCs/>
          <w:sz w:val="22"/>
          <w:szCs w:val="22"/>
        </w:rPr>
        <w:t>AR</w:t>
      </w:r>
      <w:r w:rsidRPr="000A66FE">
        <w:rPr>
          <w:rFonts w:ascii="Arial" w:hAnsi="Arial" w:cs="Arial"/>
          <w:b/>
          <w:bCs/>
          <w:sz w:val="22"/>
          <w:szCs w:val="22"/>
        </w:rPr>
        <w:t>TA – DAS SANÇÕES ADMINISTRATIVAS</w:t>
      </w:r>
    </w:p>
    <w:p w14:paraId="0EB9F2EC" w14:textId="0D2205B5"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0EA8F5E5"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2EE017A"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7FBB4A08"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4F141543"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C1217EF" w14:textId="0D42DAB5"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.2. A multa será aplicada:</w:t>
      </w:r>
    </w:p>
    <w:p w14:paraId="0D2D21FD"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177DAB9F"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348DFE75" w14:textId="4EAFDEB0"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15EAD65" w14:textId="0D17D8BE"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329B2F71" w14:textId="20CA88CB"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B30BA0F" w14:textId="20DA03F2"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575E9E40" w14:textId="77777777" w:rsidR="00651D69" w:rsidRPr="000A66FE" w:rsidRDefault="00651D69" w:rsidP="00DB78C8">
      <w:pPr>
        <w:autoSpaceDE w:val="0"/>
        <w:autoSpaceDN w:val="0"/>
        <w:adjustRightInd w:val="0"/>
        <w:jc w:val="both"/>
        <w:rPr>
          <w:rFonts w:ascii="Arial" w:hAnsi="Arial" w:cs="Arial"/>
          <w:sz w:val="22"/>
          <w:szCs w:val="22"/>
        </w:rPr>
      </w:pPr>
    </w:p>
    <w:p w14:paraId="63E9DE0E" w14:textId="40233F46"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1DF8B301" w14:textId="48AE9D24"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4</w:t>
      </w:r>
      <w:r w:rsidRPr="000A66FE">
        <w:rPr>
          <w:rFonts w:ascii="Arial" w:hAnsi="Arial" w:cs="Arial"/>
          <w:sz w:val="22"/>
          <w:szCs w:val="22"/>
        </w:rPr>
        <w:t xml:space="preserve">.8.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8F7E0C3" w14:textId="77777777" w:rsidR="00651D69" w:rsidRPr="000A66FE" w:rsidRDefault="00651D69" w:rsidP="00DB78C8">
      <w:pPr>
        <w:autoSpaceDE w:val="0"/>
        <w:autoSpaceDN w:val="0"/>
        <w:adjustRightInd w:val="0"/>
        <w:rPr>
          <w:rFonts w:ascii="Arial" w:hAnsi="Arial" w:cs="Arial"/>
          <w:b/>
          <w:bCs/>
          <w:sz w:val="22"/>
          <w:szCs w:val="22"/>
        </w:rPr>
      </w:pPr>
    </w:p>
    <w:p w14:paraId="087689E9" w14:textId="372DF3AE"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DB78C8">
        <w:rPr>
          <w:rFonts w:ascii="Arial" w:hAnsi="Arial" w:cs="Arial"/>
          <w:b/>
          <w:bCs/>
          <w:sz w:val="22"/>
          <w:szCs w:val="22"/>
        </w:rPr>
        <w:t>QUIN</w:t>
      </w:r>
      <w:r w:rsidRPr="000A66FE">
        <w:rPr>
          <w:rFonts w:ascii="Arial" w:hAnsi="Arial" w:cs="Arial"/>
          <w:b/>
          <w:bCs/>
          <w:sz w:val="22"/>
          <w:szCs w:val="22"/>
        </w:rPr>
        <w:t>TA – DA PUBLICAÇÃO</w:t>
      </w:r>
    </w:p>
    <w:p w14:paraId="469566CB" w14:textId="4BB08A56"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5</w:t>
      </w:r>
      <w:r w:rsidRPr="000A66FE">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6C954798" w14:textId="77777777" w:rsidR="00651D69" w:rsidRPr="000A66FE" w:rsidRDefault="00651D69" w:rsidP="00DB78C8">
      <w:pPr>
        <w:autoSpaceDE w:val="0"/>
        <w:autoSpaceDN w:val="0"/>
        <w:adjustRightInd w:val="0"/>
        <w:jc w:val="both"/>
        <w:rPr>
          <w:rFonts w:ascii="Arial" w:hAnsi="Arial" w:cs="Arial"/>
          <w:b/>
          <w:bCs/>
          <w:sz w:val="22"/>
          <w:szCs w:val="22"/>
        </w:rPr>
      </w:pPr>
    </w:p>
    <w:p w14:paraId="35E887DB" w14:textId="3F8C15B9"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w:t>
      </w:r>
      <w:r w:rsidR="00DB78C8">
        <w:rPr>
          <w:rFonts w:ascii="Arial" w:hAnsi="Arial" w:cs="Arial"/>
          <w:b/>
          <w:bCs/>
          <w:sz w:val="22"/>
          <w:szCs w:val="22"/>
        </w:rPr>
        <w:t>EXT</w:t>
      </w:r>
      <w:r w:rsidRPr="000A66FE">
        <w:rPr>
          <w:rFonts w:ascii="Arial" w:hAnsi="Arial" w:cs="Arial"/>
          <w:b/>
          <w:bCs/>
          <w:sz w:val="22"/>
          <w:szCs w:val="22"/>
        </w:rPr>
        <w:t>A – DA VINCULAÇÃO AO TERMO DE REFERÊNCIA E À PROPOSTA</w:t>
      </w:r>
    </w:p>
    <w:p w14:paraId="34B0BD4B" w14:textId="7778006B"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6</w:t>
      </w:r>
      <w:r w:rsidRPr="000A66FE">
        <w:rPr>
          <w:rFonts w:ascii="Arial" w:hAnsi="Arial" w:cs="Arial"/>
          <w:sz w:val="22"/>
          <w:szCs w:val="22"/>
        </w:rPr>
        <w:t>.1. O presente Contrato vincula-se aos termos:</w:t>
      </w:r>
    </w:p>
    <w:p w14:paraId="7B5AACD3" w14:textId="2A82E022"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6</w:t>
      </w:r>
      <w:r w:rsidRPr="000A66FE">
        <w:rPr>
          <w:rFonts w:ascii="Arial" w:hAnsi="Arial" w:cs="Arial"/>
          <w:sz w:val="22"/>
          <w:szCs w:val="22"/>
        </w:rPr>
        <w:t>.1.1 do edital e seus anexos;</w:t>
      </w:r>
    </w:p>
    <w:p w14:paraId="60A51EE6" w14:textId="36824332"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6</w:t>
      </w:r>
      <w:r w:rsidRPr="000A66FE">
        <w:rPr>
          <w:rFonts w:ascii="Arial" w:hAnsi="Arial" w:cs="Arial"/>
          <w:sz w:val="22"/>
          <w:szCs w:val="22"/>
        </w:rPr>
        <w:t xml:space="preserve">.1.2.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399F4E53" w14:textId="77777777" w:rsidR="00651D69" w:rsidRDefault="00651D69" w:rsidP="00DB78C8">
      <w:pPr>
        <w:autoSpaceDE w:val="0"/>
        <w:autoSpaceDN w:val="0"/>
        <w:adjustRightInd w:val="0"/>
        <w:jc w:val="both"/>
        <w:rPr>
          <w:rFonts w:ascii="Arial" w:hAnsi="Arial" w:cs="Arial"/>
          <w:b/>
          <w:bCs/>
          <w:sz w:val="22"/>
          <w:szCs w:val="22"/>
        </w:rPr>
      </w:pPr>
    </w:p>
    <w:p w14:paraId="3DFB9A11" w14:textId="2DC31836" w:rsidR="00651D69" w:rsidRPr="000A66FE" w:rsidRDefault="00651D69" w:rsidP="00DB78C8">
      <w:pPr>
        <w:autoSpaceDE w:val="0"/>
        <w:autoSpaceDN w:val="0"/>
        <w:adjustRightInd w:val="0"/>
        <w:jc w:val="both"/>
        <w:rPr>
          <w:rFonts w:ascii="Arial" w:hAnsi="Arial" w:cs="Arial"/>
          <w:b/>
          <w:bCs/>
          <w:sz w:val="22"/>
          <w:szCs w:val="22"/>
        </w:rPr>
      </w:pPr>
      <w:r w:rsidRPr="000A66FE">
        <w:rPr>
          <w:rFonts w:ascii="Arial" w:hAnsi="Arial" w:cs="Arial"/>
          <w:b/>
          <w:bCs/>
          <w:sz w:val="22"/>
          <w:szCs w:val="22"/>
        </w:rPr>
        <w:t xml:space="preserve">CLÁUSULA DÉCIMA </w:t>
      </w:r>
      <w:r w:rsidR="00DB78C8">
        <w:rPr>
          <w:rFonts w:ascii="Arial" w:hAnsi="Arial" w:cs="Arial"/>
          <w:b/>
          <w:bCs/>
          <w:sz w:val="22"/>
          <w:szCs w:val="22"/>
        </w:rPr>
        <w:t>SÉTIM</w:t>
      </w:r>
      <w:r w:rsidRPr="000A66FE">
        <w:rPr>
          <w:rFonts w:ascii="Arial" w:hAnsi="Arial" w:cs="Arial"/>
          <w:b/>
          <w:bCs/>
          <w:sz w:val="22"/>
          <w:szCs w:val="22"/>
        </w:rPr>
        <w:t>A – DO FORO</w:t>
      </w:r>
    </w:p>
    <w:p w14:paraId="785262E0" w14:textId="684C8E61"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1</w:t>
      </w:r>
      <w:r w:rsidR="00DB78C8">
        <w:rPr>
          <w:rFonts w:ascii="Arial" w:hAnsi="Arial" w:cs="Arial"/>
          <w:sz w:val="22"/>
          <w:szCs w:val="22"/>
        </w:rPr>
        <w:t>7</w:t>
      </w:r>
      <w:r w:rsidRPr="000A66FE">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0BA83060" w14:textId="77777777" w:rsidR="00651D69" w:rsidRPr="000A66FE" w:rsidRDefault="00651D69" w:rsidP="00DB78C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4E54963C" w14:textId="77777777" w:rsidR="00651D69" w:rsidRPr="000A66FE" w:rsidRDefault="00651D69" w:rsidP="00DB78C8">
      <w:pPr>
        <w:autoSpaceDE w:val="0"/>
        <w:autoSpaceDN w:val="0"/>
        <w:adjustRightInd w:val="0"/>
        <w:jc w:val="both"/>
        <w:rPr>
          <w:rFonts w:ascii="Arial" w:hAnsi="Arial" w:cs="Arial"/>
          <w:sz w:val="22"/>
          <w:szCs w:val="22"/>
        </w:rPr>
      </w:pPr>
    </w:p>
    <w:p w14:paraId="1E1460F4" w14:textId="77777777" w:rsidR="00651D69" w:rsidRPr="000A66FE" w:rsidRDefault="00651D69" w:rsidP="00DB78C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0ED82C5D" w14:textId="77777777" w:rsidR="00651D69" w:rsidRPr="000A66FE" w:rsidRDefault="00651D69" w:rsidP="00DB78C8">
      <w:pPr>
        <w:jc w:val="center"/>
        <w:rPr>
          <w:rFonts w:ascii="Arial" w:hAnsi="Arial" w:cs="Arial"/>
          <w:bCs/>
          <w:sz w:val="22"/>
          <w:szCs w:val="22"/>
        </w:rPr>
      </w:pPr>
    </w:p>
    <w:p w14:paraId="162A9659" w14:textId="77777777" w:rsidR="00651D69" w:rsidRPr="000A66FE" w:rsidRDefault="00651D69" w:rsidP="00DB78C8">
      <w:pPr>
        <w:jc w:val="center"/>
        <w:rPr>
          <w:rFonts w:ascii="Arial" w:hAnsi="Arial" w:cs="Arial"/>
          <w:bCs/>
          <w:sz w:val="22"/>
          <w:szCs w:val="22"/>
        </w:rPr>
      </w:pPr>
    </w:p>
    <w:p w14:paraId="7AD68E66" w14:textId="77777777" w:rsidR="00651D69" w:rsidRDefault="00651D69" w:rsidP="00DB78C8">
      <w:pPr>
        <w:jc w:val="both"/>
        <w:rPr>
          <w:rFonts w:ascii="Arial" w:hAnsi="Arial" w:cs="Arial"/>
          <w:b/>
          <w:sz w:val="22"/>
          <w:szCs w:val="22"/>
        </w:rPr>
      </w:pPr>
    </w:p>
    <w:p w14:paraId="1421D67E" w14:textId="77777777" w:rsidR="00651D69" w:rsidRPr="000A66FE" w:rsidRDefault="00651D69" w:rsidP="00DB78C8">
      <w:pPr>
        <w:jc w:val="both"/>
        <w:rPr>
          <w:rFonts w:ascii="Arial" w:hAnsi="Arial" w:cs="Arial"/>
          <w:b/>
          <w:sz w:val="22"/>
          <w:szCs w:val="22"/>
        </w:rPr>
      </w:pPr>
    </w:p>
    <w:tbl>
      <w:tblPr>
        <w:tblStyle w:val="Tabelacomgrade"/>
        <w:tblW w:w="87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4393"/>
      </w:tblGrid>
      <w:tr w:rsidR="00651D69" w:rsidRPr="000A66FE" w14:paraId="1A2B9C5B" w14:textId="77777777" w:rsidTr="00651D69">
        <w:tc>
          <w:tcPr>
            <w:tcW w:w="4396" w:type="dxa"/>
          </w:tcPr>
          <w:p w14:paraId="712E67ED" w14:textId="7E494B72" w:rsidR="00651D69" w:rsidRPr="000A66FE" w:rsidRDefault="00651D69" w:rsidP="00DB78C8">
            <w:pPr>
              <w:jc w:val="center"/>
              <w:rPr>
                <w:rFonts w:ascii="Arial" w:hAnsi="Arial" w:cs="Arial"/>
                <w:b/>
                <w:sz w:val="22"/>
                <w:szCs w:val="22"/>
              </w:rPr>
            </w:pPr>
            <w:r>
              <w:rPr>
                <w:rFonts w:ascii="Arial" w:hAnsi="Arial" w:cs="Arial"/>
                <w:b/>
                <w:sz w:val="22"/>
                <w:szCs w:val="22"/>
              </w:rPr>
              <w:t xml:space="preserve">     Helvécio Campos de Albuquerque</w:t>
            </w:r>
          </w:p>
          <w:p w14:paraId="1C55EC3B" w14:textId="38E84F86" w:rsidR="00651D69" w:rsidRPr="000A66FE" w:rsidRDefault="00651D69" w:rsidP="00DB78C8">
            <w:pPr>
              <w:ind w:firstLine="709"/>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Municipal Saúde</w:t>
            </w:r>
          </w:p>
          <w:p w14:paraId="27545419" w14:textId="77777777" w:rsidR="00651D69" w:rsidRPr="000A66FE" w:rsidRDefault="00651D69" w:rsidP="00DB78C8">
            <w:pPr>
              <w:jc w:val="center"/>
              <w:rPr>
                <w:rFonts w:ascii="Arial" w:hAnsi="Arial" w:cs="Arial"/>
                <w:b/>
                <w:sz w:val="22"/>
                <w:szCs w:val="22"/>
              </w:rPr>
            </w:pPr>
            <w:r w:rsidRPr="000A66FE">
              <w:rPr>
                <w:rFonts w:ascii="Arial" w:hAnsi="Arial" w:cs="Arial"/>
                <w:b/>
                <w:sz w:val="22"/>
                <w:szCs w:val="22"/>
              </w:rPr>
              <w:t>Contratante</w:t>
            </w:r>
          </w:p>
          <w:p w14:paraId="692B138E" w14:textId="77777777" w:rsidR="00651D69" w:rsidRPr="000A66FE" w:rsidRDefault="00651D69" w:rsidP="00DB78C8">
            <w:pPr>
              <w:jc w:val="center"/>
              <w:rPr>
                <w:rFonts w:ascii="Arial" w:hAnsi="Arial" w:cs="Arial"/>
                <w:b/>
                <w:sz w:val="22"/>
                <w:szCs w:val="22"/>
              </w:rPr>
            </w:pPr>
          </w:p>
        </w:tc>
        <w:tc>
          <w:tcPr>
            <w:tcW w:w="4393" w:type="dxa"/>
          </w:tcPr>
          <w:p w14:paraId="349A0B93" w14:textId="77777777" w:rsidR="00651D69" w:rsidRPr="000A66FE" w:rsidRDefault="00651D69" w:rsidP="00DB78C8">
            <w:pPr>
              <w:jc w:val="center"/>
              <w:rPr>
                <w:rFonts w:ascii="Arial" w:hAnsi="Arial" w:cs="Arial"/>
                <w:b/>
                <w:sz w:val="22"/>
                <w:szCs w:val="22"/>
              </w:rPr>
            </w:pPr>
          </w:p>
          <w:p w14:paraId="14BAC9D7" w14:textId="77777777" w:rsidR="00651D69" w:rsidRPr="000A66FE" w:rsidRDefault="00651D69" w:rsidP="00DB78C8">
            <w:pPr>
              <w:jc w:val="center"/>
              <w:rPr>
                <w:rFonts w:ascii="Arial" w:hAnsi="Arial" w:cs="Arial"/>
                <w:b/>
                <w:sz w:val="22"/>
                <w:szCs w:val="22"/>
              </w:rPr>
            </w:pPr>
          </w:p>
          <w:p w14:paraId="5CDE02DD" w14:textId="77777777" w:rsidR="00651D69" w:rsidRPr="000A66FE" w:rsidRDefault="00651D69" w:rsidP="00DB78C8">
            <w:pPr>
              <w:jc w:val="center"/>
              <w:rPr>
                <w:rFonts w:ascii="Arial" w:hAnsi="Arial" w:cs="Arial"/>
                <w:b/>
                <w:sz w:val="22"/>
                <w:szCs w:val="22"/>
              </w:rPr>
            </w:pPr>
            <w:r w:rsidRPr="000A66FE">
              <w:rPr>
                <w:rFonts w:ascii="Arial" w:hAnsi="Arial" w:cs="Arial"/>
                <w:b/>
                <w:sz w:val="22"/>
                <w:szCs w:val="22"/>
              </w:rPr>
              <w:t>Contratada</w:t>
            </w:r>
          </w:p>
          <w:p w14:paraId="4C20B63F" w14:textId="77777777" w:rsidR="00651D69" w:rsidRPr="000A66FE" w:rsidRDefault="00651D69" w:rsidP="00DB78C8">
            <w:pPr>
              <w:jc w:val="center"/>
              <w:rPr>
                <w:rFonts w:ascii="Arial" w:hAnsi="Arial" w:cs="Arial"/>
                <w:b/>
                <w:sz w:val="22"/>
                <w:szCs w:val="22"/>
              </w:rPr>
            </w:pPr>
          </w:p>
          <w:p w14:paraId="1DFC6030" w14:textId="77777777" w:rsidR="00651D69" w:rsidRPr="000A66FE" w:rsidRDefault="00651D69" w:rsidP="00DB78C8">
            <w:pPr>
              <w:jc w:val="center"/>
              <w:rPr>
                <w:rFonts w:ascii="Arial" w:hAnsi="Arial" w:cs="Arial"/>
                <w:b/>
                <w:sz w:val="22"/>
                <w:szCs w:val="22"/>
              </w:rPr>
            </w:pPr>
          </w:p>
          <w:p w14:paraId="7602C7FB" w14:textId="77777777" w:rsidR="00651D69" w:rsidRPr="000A66FE" w:rsidRDefault="00651D69" w:rsidP="00DB78C8">
            <w:pPr>
              <w:jc w:val="center"/>
              <w:rPr>
                <w:rFonts w:ascii="Arial" w:hAnsi="Arial" w:cs="Arial"/>
                <w:b/>
                <w:sz w:val="22"/>
                <w:szCs w:val="22"/>
              </w:rPr>
            </w:pPr>
          </w:p>
          <w:p w14:paraId="63BEF160" w14:textId="77777777" w:rsidR="00651D69" w:rsidRPr="000A66FE" w:rsidRDefault="00651D69" w:rsidP="00DB78C8">
            <w:pPr>
              <w:jc w:val="center"/>
              <w:rPr>
                <w:rFonts w:ascii="Arial" w:hAnsi="Arial" w:cs="Arial"/>
                <w:b/>
                <w:sz w:val="22"/>
                <w:szCs w:val="22"/>
              </w:rPr>
            </w:pPr>
          </w:p>
          <w:p w14:paraId="2F3EE032" w14:textId="77777777" w:rsidR="00651D69" w:rsidRPr="000A66FE" w:rsidRDefault="00651D69" w:rsidP="00DB78C8">
            <w:pPr>
              <w:jc w:val="center"/>
              <w:rPr>
                <w:rFonts w:ascii="Arial" w:hAnsi="Arial" w:cs="Arial"/>
                <w:b/>
                <w:sz w:val="22"/>
                <w:szCs w:val="22"/>
              </w:rPr>
            </w:pPr>
          </w:p>
        </w:tc>
      </w:tr>
    </w:tbl>
    <w:p w14:paraId="161A1FC2" w14:textId="77777777" w:rsidR="00651D69" w:rsidRPr="000A66FE" w:rsidRDefault="00651D69" w:rsidP="00DB78C8">
      <w:pPr>
        <w:rPr>
          <w:rFonts w:ascii="Arial" w:hAnsi="Arial" w:cs="Arial"/>
          <w:b/>
          <w:bCs/>
          <w:sz w:val="22"/>
          <w:szCs w:val="22"/>
        </w:rPr>
      </w:pPr>
      <w:r w:rsidRPr="000A66FE">
        <w:rPr>
          <w:rFonts w:ascii="Arial" w:hAnsi="Arial" w:cs="Arial"/>
          <w:b/>
          <w:bCs/>
          <w:sz w:val="22"/>
          <w:szCs w:val="22"/>
        </w:rPr>
        <w:t>Testemunhas:</w:t>
      </w:r>
    </w:p>
    <w:p w14:paraId="03412102" w14:textId="77777777" w:rsidR="00651D69" w:rsidRPr="000A66FE" w:rsidRDefault="00651D69" w:rsidP="00DB78C8">
      <w:pPr>
        <w:rPr>
          <w:rFonts w:ascii="Arial" w:hAnsi="Arial" w:cs="Arial"/>
          <w:b/>
          <w:bCs/>
          <w:sz w:val="22"/>
          <w:szCs w:val="22"/>
        </w:rPr>
      </w:pPr>
    </w:p>
    <w:p w14:paraId="749C00CC" w14:textId="77777777" w:rsidR="00651D69" w:rsidRPr="000A66FE" w:rsidRDefault="00651D69" w:rsidP="00DB78C8">
      <w:pPr>
        <w:rPr>
          <w:rFonts w:ascii="Arial" w:hAnsi="Arial" w:cs="Arial"/>
          <w:b/>
          <w:bCs/>
          <w:sz w:val="22"/>
          <w:szCs w:val="22"/>
        </w:rPr>
      </w:pPr>
    </w:p>
    <w:p w14:paraId="1FD77F5C" w14:textId="77777777" w:rsidR="00651D69" w:rsidRPr="000A66FE" w:rsidRDefault="00651D69" w:rsidP="00DB78C8">
      <w:pPr>
        <w:rPr>
          <w:rFonts w:ascii="Arial" w:hAnsi="Arial" w:cs="Arial"/>
          <w:b/>
          <w:bCs/>
          <w:sz w:val="22"/>
          <w:szCs w:val="22"/>
        </w:rPr>
      </w:pPr>
      <w:r w:rsidRPr="000A66FE">
        <w:rPr>
          <w:rFonts w:ascii="Arial" w:hAnsi="Arial" w:cs="Arial"/>
          <w:b/>
          <w:bCs/>
          <w:sz w:val="22"/>
          <w:szCs w:val="22"/>
        </w:rPr>
        <w:t>________________________________________</w:t>
      </w:r>
    </w:p>
    <w:p w14:paraId="293DB089" w14:textId="77777777" w:rsidR="00651D69" w:rsidRPr="000A66FE" w:rsidRDefault="00651D69" w:rsidP="00DB78C8">
      <w:pPr>
        <w:rPr>
          <w:rFonts w:ascii="Arial" w:hAnsi="Arial" w:cs="Arial"/>
          <w:b/>
          <w:bCs/>
          <w:sz w:val="22"/>
          <w:szCs w:val="22"/>
        </w:rPr>
      </w:pPr>
      <w:r w:rsidRPr="000A66FE">
        <w:rPr>
          <w:rFonts w:ascii="Arial" w:hAnsi="Arial" w:cs="Arial"/>
          <w:b/>
          <w:bCs/>
          <w:sz w:val="22"/>
          <w:szCs w:val="22"/>
        </w:rPr>
        <w:t>CPF:</w:t>
      </w:r>
    </w:p>
    <w:p w14:paraId="3EAA2F84" w14:textId="77777777" w:rsidR="00651D69" w:rsidRPr="000A66FE" w:rsidRDefault="00651D69" w:rsidP="00DB78C8">
      <w:pPr>
        <w:rPr>
          <w:rFonts w:ascii="Arial" w:hAnsi="Arial" w:cs="Arial"/>
          <w:b/>
          <w:bCs/>
          <w:sz w:val="22"/>
          <w:szCs w:val="22"/>
        </w:rPr>
      </w:pPr>
    </w:p>
    <w:p w14:paraId="21EDBA30" w14:textId="77777777" w:rsidR="00651D69" w:rsidRDefault="00651D69" w:rsidP="00DB78C8">
      <w:pPr>
        <w:rPr>
          <w:rFonts w:ascii="Arial" w:hAnsi="Arial" w:cs="Arial"/>
          <w:b/>
          <w:bCs/>
          <w:sz w:val="22"/>
          <w:szCs w:val="22"/>
        </w:rPr>
      </w:pPr>
    </w:p>
    <w:p w14:paraId="380C981B" w14:textId="77777777" w:rsidR="00651D69" w:rsidRPr="000A66FE" w:rsidRDefault="00651D69" w:rsidP="00DB78C8">
      <w:pPr>
        <w:rPr>
          <w:rFonts w:ascii="Arial" w:hAnsi="Arial" w:cs="Arial"/>
          <w:b/>
          <w:bCs/>
          <w:sz w:val="22"/>
          <w:szCs w:val="22"/>
        </w:rPr>
      </w:pPr>
      <w:r w:rsidRPr="000A66FE">
        <w:rPr>
          <w:rFonts w:ascii="Arial" w:hAnsi="Arial" w:cs="Arial"/>
          <w:b/>
          <w:bCs/>
          <w:sz w:val="22"/>
          <w:szCs w:val="22"/>
        </w:rPr>
        <w:t>________________________________________</w:t>
      </w:r>
    </w:p>
    <w:p w14:paraId="56342763" w14:textId="77777777" w:rsidR="00651D69" w:rsidRPr="000A66FE" w:rsidRDefault="00651D69" w:rsidP="00DB78C8">
      <w:pPr>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651D69">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60B82753" w14:textId="72D3EE9F" w:rsidR="0025593E" w:rsidRPr="00475672"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r w:rsidRPr="00475672">
        <w:rPr>
          <w:rFonts w:ascii="Arial" w:hAnsi="Arial" w:cs="Arial"/>
          <w:b/>
          <w:bCs/>
          <w:color w:val="000000" w:themeColor="text1"/>
          <w:sz w:val="22"/>
          <w:szCs w:val="22"/>
        </w:rPr>
        <w:lastRenderedPageBreak/>
        <w:t>A</w:t>
      </w:r>
      <w:r w:rsidR="001A600C" w:rsidRPr="00475672">
        <w:rPr>
          <w:rFonts w:ascii="Arial" w:hAnsi="Arial" w:cs="Arial"/>
          <w:b/>
          <w:bCs/>
          <w:color w:val="000000" w:themeColor="text1"/>
          <w:sz w:val="22"/>
          <w:szCs w:val="22"/>
        </w:rPr>
        <w:t xml:space="preserve">NEXO </w:t>
      </w:r>
      <w:r w:rsidRPr="00475672">
        <w:rPr>
          <w:rFonts w:ascii="Arial" w:hAnsi="Arial" w:cs="Arial"/>
          <w:b/>
          <w:bCs/>
          <w:color w:val="000000" w:themeColor="text1"/>
          <w:sz w:val="22"/>
          <w:szCs w:val="22"/>
        </w:rPr>
        <w:t>X -</w:t>
      </w:r>
      <w:r w:rsidR="00800A2B" w:rsidRPr="00475672">
        <w:rPr>
          <w:rFonts w:ascii="Arial" w:hAnsi="Arial" w:cs="Arial"/>
          <w:b/>
          <w:bCs/>
          <w:color w:val="000000" w:themeColor="text1"/>
          <w:sz w:val="22"/>
          <w:szCs w:val="22"/>
        </w:rPr>
        <w:t xml:space="preserve"> </w:t>
      </w:r>
      <w:r w:rsidR="00800A2B" w:rsidRPr="001B4274">
        <w:rPr>
          <w:rFonts w:ascii="Arial" w:hAnsi="Arial" w:cs="Arial"/>
          <w:b/>
          <w:bCs/>
          <w:color w:val="000000" w:themeColor="text1"/>
          <w:sz w:val="22"/>
          <w:szCs w:val="22"/>
        </w:rPr>
        <w:t>T</w:t>
      </w:r>
      <w:r w:rsidR="00D12B57" w:rsidRPr="001B4274">
        <w:rPr>
          <w:rFonts w:ascii="Arial" w:hAnsi="Arial" w:cs="Arial"/>
          <w:b/>
          <w:bCs/>
          <w:color w:val="000000" w:themeColor="text1"/>
          <w:sz w:val="22"/>
          <w:szCs w:val="22"/>
        </w:rPr>
        <w:t>ERMO DE REFER</w:t>
      </w:r>
      <w:r w:rsidR="00DB21BB" w:rsidRPr="001B4274">
        <w:rPr>
          <w:rFonts w:ascii="Arial" w:hAnsi="Arial" w:cs="Arial"/>
          <w:b/>
          <w:bCs/>
          <w:color w:val="000000" w:themeColor="text1"/>
          <w:sz w:val="22"/>
          <w:szCs w:val="22"/>
        </w:rPr>
        <w:t>Ê</w:t>
      </w:r>
      <w:r w:rsidR="00D12B57" w:rsidRPr="001B4274">
        <w:rPr>
          <w:rFonts w:ascii="Arial" w:hAnsi="Arial" w:cs="Arial"/>
          <w:b/>
          <w:bCs/>
          <w:color w:val="000000" w:themeColor="text1"/>
          <w:sz w:val="22"/>
          <w:szCs w:val="22"/>
        </w:rPr>
        <w:t>NCIA</w:t>
      </w:r>
    </w:p>
    <w:p w14:paraId="11CD8507" w14:textId="77777777" w:rsidR="001B4274" w:rsidRDefault="001B4274" w:rsidP="001B4274">
      <w:pPr>
        <w:autoSpaceDE w:val="0"/>
        <w:autoSpaceDN w:val="0"/>
        <w:adjustRightInd w:val="0"/>
        <w:spacing w:line="360" w:lineRule="auto"/>
        <w:jc w:val="both"/>
        <w:rPr>
          <w:rFonts w:ascii="Garamond" w:hAnsi="Garamond"/>
          <w:b/>
          <w:bCs/>
          <w:sz w:val="24"/>
          <w:szCs w:val="24"/>
        </w:rPr>
      </w:pPr>
    </w:p>
    <w:p w14:paraId="55BD1B22" w14:textId="41B68307" w:rsidR="001B4274" w:rsidRPr="001B4274" w:rsidRDefault="001B4274" w:rsidP="001B4274">
      <w:pPr>
        <w:autoSpaceDE w:val="0"/>
        <w:autoSpaceDN w:val="0"/>
        <w:adjustRightInd w:val="0"/>
        <w:spacing w:line="360" w:lineRule="auto"/>
        <w:jc w:val="both"/>
        <w:rPr>
          <w:rFonts w:ascii="Arial" w:hAnsi="Arial" w:cs="Arial"/>
          <w:b/>
          <w:bCs/>
          <w:sz w:val="22"/>
          <w:szCs w:val="22"/>
        </w:rPr>
      </w:pPr>
      <w:r w:rsidRPr="001B4274">
        <w:rPr>
          <w:rFonts w:ascii="Arial" w:hAnsi="Arial" w:cs="Arial"/>
          <w:b/>
          <w:bCs/>
          <w:sz w:val="22"/>
          <w:szCs w:val="22"/>
        </w:rPr>
        <w:t>1. OBJETO</w:t>
      </w:r>
    </w:p>
    <w:p w14:paraId="52C6C22A" w14:textId="77777777" w:rsidR="001B4274" w:rsidRPr="001B4274" w:rsidRDefault="001B4274" w:rsidP="001B4274">
      <w:pPr>
        <w:spacing w:before="240" w:after="240" w:line="360" w:lineRule="auto"/>
        <w:jc w:val="both"/>
        <w:rPr>
          <w:rFonts w:ascii="Arial" w:hAnsi="Arial" w:cs="Arial"/>
          <w:sz w:val="22"/>
          <w:szCs w:val="22"/>
        </w:rPr>
      </w:pPr>
      <w:r w:rsidRPr="001B4274">
        <w:rPr>
          <w:rFonts w:ascii="Arial" w:hAnsi="Arial" w:cs="Arial"/>
          <w:color w:val="000000"/>
          <w:sz w:val="22"/>
          <w:szCs w:val="22"/>
        </w:rPr>
        <w:t>O Objeto do presente processo é a Aquisição de Materiais Médico-Hospitalar e outros, destinados a manutenção das atividades dos diversos serviços que se integram a Secretaria Municipal de Saúde, conforme descrições abaixo relacionadas</w:t>
      </w:r>
      <w:r w:rsidRPr="001B4274">
        <w:rPr>
          <w:rFonts w:ascii="Arial" w:hAnsi="Arial" w:cs="Arial"/>
          <w:sz w:val="22"/>
          <w:szCs w:val="22"/>
        </w:rPr>
        <w:t>.</w:t>
      </w:r>
    </w:p>
    <w:p w14:paraId="2E13A4CB" w14:textId="77777777" w:rsidR="001B4274" w:rsidRPr="001B4274" w:rsidRDefault="001B4274" w:rsidP="001B4274">
      <w:pPr>
        <w:autoSpaceDE w:val="0"/>
        <w:autoSpaceDN w:val="0"/>
        <w:adjustRightInd w:val="0"/>
        <w:spacing w:line="360" w:lineRule="auto"/>
        <w:jc w:val="both"/>
        <w:rPr>
          <w:rFonts w:ascii="Arial" w:hAnsi="Arial" w:cs="Arial"/>
          <w:b/>
          <w:bCs/>
          <w:sz w:val="22"/>
          <w:szCs w:val="22"/>
        </w:rPr>
      </w:pPr>
      <w:r w:rsidRPr="001B4274">
        <w:rPr>
          <w:rFonts w:ascii="Arial" w:hAnsi="Arial" w:cs="Arial"/>
          <w:b/>
          <w:bCs/>
          <w:sz w:val="22"/>
          <w:szCs w:val="22"/>
        </w:rPr>
        <w:t xml:space="preserve">2.JUSTIFICATIVA </w:t>
      </w:r>
    </w:p>
    <w:p w14:paraId="42A5C9ED" w14:textId="77777777" w:rsidR="001B4274" w:rsidRPr="001B4274" w:rsidRDefault="001B4274" w:rsidP="001B4274">
      <w:pPr>
        <w:spacing w:before="240" w:after="240" w:line="360" w:lineRule="auto"/>
        <w:jc w:val="both"/>
        <w:rPr>
          <w:rFonts w:ascii="Arial" w:hAnsi="Arial" w:cs="Arial"/>
          <w:sz w:val="22"/>
          <w:szCs w:val="22"/>
        </w:rPr>
      </w:pPr>
      <w:r w:rsidRPr="001B4274">
        <w:rPr>
          <w:rFonts w:ascii="Arial" w:hAnsi="Arial" w:cs="Arial"/>
          <w:sz w:val="22"/>
          <w:szCs w:val="22"/>
        </w:rPr>
        <w:t>As aquisições dos materiais médico-hospitalar demonstram sua relevância no sentido que os produtos a serem adquiridos são indispensáveis para manutenção das atividades assistenciais a saúde executada pela secretaria em questão. Os produtos adquiridos compõem um meio para o cumprimento do pacto pela vida, realizando a prevenção e recuperação da saúde, além de atender o município de Janaúba e sua microrregião.</w:t>
      </w:r>
    </w:p>
    <w:p w14:paraId="6D405C31" w14:textId="77777777" w:rsidR="001B4274" w:rsidRPr="001B4274" w:rsidRDefault="001B4274" w:rsidP="001B4274">
      <w:pPr>
        <w:autoSpaceDE w:val="0"/>
        <w:autoSpaceDN w:val="0"/>
        <w:adjustRightInd w:val="0"/>
        <w:spacing w:line="360" w:lineRule="auto"/>
        <w:jc w:val="both"/>
        <w:rPr>
          <w:rFonts w:ascii="Arial" w:hAnsi="Arial" w:cs="Arial"/>
          <w:b/>
          <w:bCs/>
          <w:sz w:val="22"/>
          <w:szCs w:val="22"/>
        </w:rPr>
      </w:pPr>
      <w:r w:rsidRPr="001B4274">
        <w:rPr>
          <w:rFonts w:ascii="Arial" w:hAnsi="Arial" w:cs="Arial"/>
          <w:b/>
          <w:bCs/>
          <w:sz w:val="22"/>
          <w:szCs w:val="22"/>
        </w:rPr>
        <w:t>3. DAS ESPECIFICAÇÕES</w:t>
      </w:r>
    </w:p>
    <w:p w14:paraId="591DAE7F" w14:textId="77777777" w:rsidR="001B4274" w:rsidRDefault="001B4274" w:rsidP="001B4274">
      <w:pPr>
        <w:tabs>
          <w:tab w:val="left" w:pos="2565"/>
        </w:tabs>
        <w:spacing w:before="120" w:line="360" w:lineRule="auto"/>
        <w:jc w:val="both"/>
        <w:rPr>
          <w:rFonts w:ascii="Arial" w:hAnsi="Arial" w:cs="Arial"/>
          <w:color w:val="000000"/>
          <w:sz w:val="22"/>
          <w:szCs w:val="22"/>
        </w:rPr>
      </w:pPr>
      <w:r w:rsidRPr="001B4274">
        <w:rPr>
          <w:rFonts w:ascii="Arial" w:hAnsi="Arial" w:cs="Arial"/>
          <w:color w:val="000000"/>
          <w:sz w:val="22"/>
          <w:szCs w:val="22"/>
        </w:rPr>
        <w:t>Itens a serem adquiridos devem apresentar conformidade com os descritivos e quantidades a seguir relacionados:</w:t>
      </w:r>
    </w:p>
    <w:tbl>
      <w:tblPr>
        <w:tblW w:w="8664" w:type="dxa"/>
        <w:tblInd w:w="-48" w:type="dxa"/>
        <w:tblCellMar>
          <w:left w:w="70" w:type="dxa"/>
          <w:right w:w="70" w:type="dxa"/>
        </w:tblCellMar>
        <w:tblLook w:val="0000" w:firstRow="0" w:lastRow="0" w:firstColumn="0" w:lastColumn="0" w:noHBand="0" w:noVBand="0"/>
      </w:tblPr>
      <w:tblGrid>
        <w:gridCol w:w="8919"/>
      </w:tblGrid>
      <w:tr w:rsidR="001B4274" w:rsidRPr="001B4274" w14:paraId="2346644F" w14:textId="77777777" w:rsidTr="006122AF">
        <w:trPr>
          <w:trHeight w:val="342"/>
        </w:trPr>
        <w:tc>
          <w:tcPr>
            <w:tcW w:w="8664" w:type="dxa"/>
            <w:shd w:val="clear" w:color="auto" w:fill="auto"/>
            <w:vAlign w:val="center"/>
          </w:tcPr>
          <w:tbl>
            <w:tblPr>
              <w:tblStyle w:val="TableNormal"/>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
              <w:gridCol w:w="1667"/>
              <w:gridCol w:w="3711"/>
              <w:gridCol w:w="560"/>
              <w:gridCol w:w="691"/>
              <w:gridCol w:w="871"/>
              <w:gridCol w:w="900"/>
            </w:tblGrid>
            <w:tr w:rsidR="001B4274" w:rsidRPr="007F162D" w14:paraId="0B507A0D" w14:textId="77777777" w:rsidTr="001B4274">
              <w:trPr>
                <w:trHeight w:val="230"/>
              </w:trPr>
              <w:tc>
                <w:tcPr>
                  <w:tcW w:w="547" w:type="dxa"/>
                  <w:vAlign w:val="center"/>
                </w:tcPr>
                <w:p w14:paraId="37646D08" w14:textId="77777777" w:rsidR="001B4274" w:rsidRPr="007F162D" w:rsidRDefault="001B4274" w:rsidP="001B4274">
                  <w:pPr>
                    <w:pStyle w:val="TableParagraph"/>
                    <w:spacing w:line="210" w:lineRule="exact"/>
                    <w:jc w:val="center"/>
                    <w:rPr>
                      <w:rFonts w:ascii="Arial" w:hAnsi="Arial" w:cs="Arial"/>
                      <w:b/>
                      <w:sz w:val="20"/>
                      <w:szCs w:val="20"/>
                    </w:rPr>
                  </w:pPr>
                  <w:r w:rsidRPr="007F162D">
                    <w:rPr>
                      <w:rFonts w:ascii="Arial" w:hAnsi="Arial" w:cs="Arial"/>
                      <w:b/>
                      <w:sz w:val="20"/>
                      <w:szCs w:val="20"/>
                    </w:rPr>
                    <w:t>N°</w:t>
                  </w:r>
                </w:p>
              </w:tc>
              <w:tc>
                <w:tcPr>
                  <w:tcW w:w="1469" w:type="dxa"/>
                  <w:vAlign w:val="center"/>
                </w:tcPr>
                <w:p w14:paraId="22B7A779" w14:textId="77777777" w:rsidR="001B4274" w:rsidRPr="007F162D" w:rsidRDefault="001B4274" w:rsidP="001B4274">
                  <w:pPr>
                    <w:pStyle w:val="TableParagraph"/>
                    <w:spacing w:line="210" w:lineRule="exact"/>
                    <w:jc w:val="center"/>
                    <w:rPr>
                      <w:rFonts w:ascii="Arial" w:hAnsi="Arial" w:cs="Arial"/>
                      <w:b/>
                      <w:sz w:val="20"/>
                      <w:szCs w:val="20"/>
                    </w:rPr>
                  </w:pPr>
                  <w:r w:rsidRPr="007F162D">
                    <w:rPr>
                      <w:rFonts w:ascii="Arial" w:hAnsi="Arial" w:cs="Arial"/>
                      <w:b/>
                      <w:sz w:val="20"/>
                      <w:szCs w:val="20"/>
                    </w:rPr>
                    <w:t>Descrição</w:t>
                  </w:r>
                </w:p>
              </w:tc>
              <w:tc>
                <w:tcPr>
                  <w:tcW w:w="3726" w:type="dxa"/>
                  <w:vAlign w:val="center"/>
                </w:tcPr>
                <w:p w14:paraId="7AA07F15" w14:textId="77777777" w:rsidR="001B4274" w:rsidRPr="007F162D" w:rsidRDefault="001B4274" w:rsidP="001B4274">
                  <w:pPr>
                    <w:pStyle w:val="TableParagraph"/>
                    <w:spacing w:line="210" w:lineRule="exact"/>
                    <w:ind w:right="2355"/>
                    <w:jc w:val="center"/>
                    <w:rPr>
                      <w:rFonts w:ascii="Arial" w:hAnsi="Arial" w:cs="Arial"/>
                      <w:b/>
                      <w:sz w:val="20"/>
                      <w:szCs w:val="20"/>
                    </w:rPr>
                  </w:pPr>
                  <w:r w:rsidRPr="007F162D">
                    <w:rPr>
                      <w:rFonts w:ascii="Arial" w:hAnsi="Arial" w:cs="Arial"/>
                      <w:b/>
                      <w:sz w:val="20"/>
                      <w:szCs w:val="20"/>
                    </w:rPr>
                    <w:t>Especificação</w:t>
                  </w:r>
                </w:p>
              </w:tc>
              <w:tc>
                <w:tcPr>
                  <w:tcW w:w="563" w:type="dxa"/>
                  <w:vAlign w:val="center"/>
                </w:tcPr>
                <w:p w14:paraId="7A383652"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Unid</w:t>
                  </w:r>
                </w:p>
              </w:tc>
              <w:tc>
                <w:tcPr>
                  <w:tcW w:w="691" w:type="dxa"/>
                  <w:vAlign w:val="center"/>
                </w:tcPr>
                <w:p w14:paraId="5988E4FE"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Quant</w:t>
                  </w:r>
                </w:p>
              </w:tc>
              <w:tc>
                <w:tcPr>
                  <w:tcW w:w="873" w:type="dxa"/>
                  <w:vAlign w:val="center"/>
                </w:tcPr>
                <w:p w14:paraId="73C5D231"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Valor</w:t>
                  </w:r>
                </w:p>
                <w:p w14:paraId="071D8D8D"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Unitário</w:t>
                  </w:r>
                </w:p>
              </w:tc>
              <w:tc>
                <w:tcPr>
                  <w:tcW w:w="900" w:type="dxa"/>
                  <w:vAlign w:val="center"/>
                </w:tcPr>
                <w:p w14:paraId="13CC157E"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Valor</w:t>
                  </w:r>
                </w:p>
                <w:p w14:paraId="17615041" w14:textId="77777777" w:rsidR="001B4274" w:rsidRPr="007F162D" w:rsidRDefault="001B4274" w:rsidP="001B4274">
                  <w:pPr>
                    <w:pStyle w:val="TableParagraph"/>
                    <w:spacing w:line="210" w:lineRule="exact"/>
                    <w:ind w:right="103"/>
                    <w:jc w:val="center"/>
                    <w:rPr>
                      <w:rFonts w:ascii="Arial" w:hAnsi="Arial" w:cs="Arial"/>
                      <w:b/>
                      <w:sz w:val="20"/>
                      <w:szCs w:val="20"/>
                    </w:rPr>
                  </w:pPr>
                  <w:r w:rsidRPr="007F162D">
                    <w:rPr>
                      <w:rFonts w:ascii="Arial" w:hAnsi="Arial" w:cs="Arial"/>
                      <w:b/>
                      <w:sz w:val="20"/>
                      <w:szCs w:val="20"/>
                    </w:rPr>
                    <w:t>Total</w:t>
                  </w:r>
                </w:p>
              </w:tc>
            </w:tr>
            <w:tr w:rsidR="001B4274" w:rsidRPr="007F162D" w14:paraId="6941DA58" w14:textId="77777777" w:rsidTr="001B4274">
              <w:trPr>
                <w:trHeight w:val="1139"/>
              </w:trPr>
              <w:tc>
                <w:tcPr>
                  <w:tcW w:w="547" w:type="dxa"/>
                  <w:vAlign w:val="center"/>
                </w:tcPr>
                <w:p w14:paraId="2966ED30" w14:textId="77777777" w:rsidR="001B4274" w:rsidRPr="007F162D" w:rsidRDefault="001B4274" w:rsidP="001B4274">
                  <w:pPr>
                    <w:pStyle w:val="TableParagraph"/>
                    <w:numPr>
                      <w:ilvl w:val="0"/>
                      <w:numId w:val="24"/>
                    </w:numPr>
                    <w:jc w:val="center"/>
                    <w:rPr>
                      <w:rFonts w:ascii="Arial" w:hAnsi="Arial" w:cs="Arial"/>
                      <w:b/>
                      <w:sz w:val="20"/>
                      <w:szCs w:val="20"/>
                    </w:rPr>
                  </w:pPr>
                </w:p>
              </w:tc>
              <w:tc>
                <w:tcPr>
                  <w:tcW w:w="1469" w:type="dxa"/>
                  <w:vAlign w:val="center"/>
                </w:tcPr>
                <w:p w14:paraId="6CA60135"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color w:val="000000"/>
                      <w:sz w:val="20"/>
                      <w:szCs w:val="20"/>
                    </w:rPr>
                    <w:t>Máscara de Oxigênio Traqueostomia Adulto</w:t>
                  </w:r>
                </w:p>
              </w:tc>
              <w:tc>
                <w:tcPr>
                  <w:tcW w:w="3726" w:type="dxa"/>
                  <w:vAlign w:val="center"/>
                </w:tcPr>
                <w:p w14:paraId="378945FD" w14:textId="60C898E0" w:rsidR="001B4274" w:rsidRPr="007F162D" w:rsidRDefault="001B4274" w:rsidP="001B4274">
                  <w:pPr>
                    <w:jc w:val="both"/>
                    <w:rPr>
                      <w:rFonts w:ascii="Arial" w:hAnsi="Arial" w:cs="Arial"/>
                      <w:color w:val="000000"/>
                      <w:sz w:val="20"/>
                      <w:szCs w:val="20"/>
                      <w:lang w:val="pt-BR"/>
                    </w:rPr>
                  </w:pPr>
                  <w:r w:rsidRPr="007F162D">
                    <w:rPr>
                      <w:rFonts w:ascii="Arial" w:hAnsi="Arial" w:cs="Arial"/>
                      <w:color w:val="000000"/>
                      <w:sz w:val="20"/>
                      <w:szCs w:val="20"/>
                    </w:rPr>
                    <w:t xml:space="preserve">Máscara de Oxigênio Traqueostomia MD Adulto com Conector </w:t>
                  </w:r>
                  <w:r w:rsidR="00DB78C8" w:rsidRPr="007F162D">
                    <w:rPr>
                      <w:rFonts w:ascii="Arial" w:hAnsi="Arial" w:cs="Arial"/>
                      <w:color w:val="000000"/>
                      <w:sz w:val="20"/>
                      <w:szCs w:val="20"/>
                    </w:rPr>
                    <w:t>para-Tubo</w:t>
                  </w:r>
                  <w:r w:rsidRPr="007F162D">
                    <w:rPr>
                      <w:rFonts w:ascii="Arial" w:hAnsi="Arial" w:cs="Arial"/>
                      <w:color w:val="000000"/>
                      <w:sz w:val="20"/>
                      <w:szCs w:val="20"/>
                    </w:rPr>
                    <w:t xml:space="preserve"> de O2 tem a função de auxiliar na ventilação assistida ao paciente com ar ambiente umidificado ou umidificado e enriquecido com oxigênio. É indicada no tratamento de paciente com traqueostomia para umidificação da traqueia e/ou oxigenoterapia no processo de ventilação mecânica. Tamanho Adulto</w:t>
                  </w:r>
                </w:p>
                <w:p w14:paraId="284EDEF1"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Com Conector para tubo de O2 (tubo não incluso)</w:t>
                  </w:r>
                </w:p>
                <w:p w14:paraId="74CB89D5"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Não estéril</w:t>
                  </w:r>
                </w:p>
                <w:p w14:paraId="3F7398C1"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Não pode ser esterilizado</w:t>
                  </w:r>
                </w:p>
                <w:p w14:paraId="50B7FF00" w14:textId="77777777" w:rsidR="001B4274" w:rsidRPr="007F162D" w:rsidRDefault="001B4274" w:rsidP="001B4274">
                  <w:pPr>
                    <w:pStyle w:val="TableParagraph"/>
                    <w:spacing w:before="1"/>
                    <w:ind w:right="61"/>
                    <w:rPr>
                      <w:rFonts w:ascii="Arial" w:hAnsi="Arial" w:cs="Arial"/>
                      <w:sz w:val="20"/>
                      <w:szCs w:val="20"/>
                    </w:rPr>
                  </w:pPr>
                  <w:r w:rsidRPr="007F162D">
                    <w:rPr>
                      <w:rFonts w:ascii="Arial" w:hAnsi="Arial" w:cs="Arial"/>
                      <w:color w:val="000000"/>
                      <w:sz w:val="20"/>
                      <w:szCs w:val="20"/>
                    </w:rPr>
                    <w:t>• Composição: Máscara em pvc (cloreto de polivinila) resistente e não tóxico</w:t>
                  </w:r>
                </w:p>
              </w:tc>
              <w:tc>
                <w:tcPr>
                  <w:tcW w:w="563" w:type="dxa"/>
                  <w:vAlign w:val="center"/>
                </w:tcPr>
                <w:p w14:paraId="3DBE8981"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51ADDFEC"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36</w:t>
                  </w:r>
                </w:p>
              </w:tc>
              <w:tc>
                <w:tcPr>
                  <w:tcW w:w="873" w:type="dxa"/>
                  <w:vAlign w:val="center"/>
                </w:tcPr>
                <w:p w14:paraId="16743435"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03039612"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R$ 23,54</w:t>
                  </w:r>
                </w:p>
              </w:tc>
              <w:tc>
                <w:tcPr>
                  <w:tcW w:w="900" w:type="dxa"/>
                  <w:vAlign w:val="center"/>
                </w:tcPr>
                <w:p w14:paraId="3BA0E896"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2707973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847,44</w:t>
                  </w:r>
                </w:p>
              </w:tc>
            </w:tr>
            <w:tr w:rsidR="001B4274" w:rsidRPr="007F162D" w14:paraId="1C9D4A94" w14:textId="77777777" w:rsidTr="001B4274">
              <w:trPr>
                <w:trHeight w:val="3620"/>
              </w:trPr>
              <w:tc>
                <w:tcPr>
                  <w:tcW w:w="547" w:type="dxa"/>
                  <w:vAlign w:val="center"/>
                </w:tcPr>
                <w:p w14:paraId="1E626459" w14:textId="77777777" w:rsidR="001B4274" w:rsidRPr="007F162D" w:rsidRDefault="001B4274" w:rsidP="001B4274">
                  <w:pPr>
                    <w:pStyle w:val="TableParagraph"/>
                    <w:numPr>
                      <w:ilvl w:val="0"/>
                      <w:numId w:val="24"/>
                    </w:numPr>
                    <w:ind w:hanging="578"/>
                    <w:jc w:val="center"/>
                    <w:rPr>
                      <w:rFonts w:ascii="Arial" w:hAnsi="Arial" w:cs="Arial"/>
                      <w:b/>
                      <w:sz w:val="20"/>
                      <w:szCs w:val="20"/>
                    </w:rPr>
                  </w:pPr>
                </w:p>
              </w:tc>
              <w:tc>
                <w:tcPr>
                  <w:tcW w:w="1469" w:type="dxa"/>
                  <w:vAlign w:val="center"/>
                </w:tcPr>
                <w:p w14:paraId="3FB05FE8"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color w:val="000000"/>
                      <w:sz w:val="20"/>
                      <w:szCs w:val="20"/>
                    </w:rPr>
                    <w:t>Máscara de Oxigênio Traqueostomia Infantil</w:t>
                  </w:r>
                </w:p>
              </w:tc>
              <w:tc>
                <w:tcPr>
                  <w:tcW w:w="3726" w:type="dxa"/>
                  <w:vAlign w:val="center"/>
                </w:tcPr>
                <w:p w14:paraId="6C5C1C3F" w14:textId="77777777" w:rsidR="001B4274" w:rsidRPr="007F162D" w:rsidRDefault="001B4274" w:rsidP="001B4274">
                  <w:pPr>
                    <w:jc w:val="both"/>
                    <w:rPr>
                      <w:rFonts w:ascii="Arial" w:hAnsi="Arial" w:cs="Arial"/>
                      <w:color w:val="000000"/>
                      <w:sz w:val="20"/>
                      <w:szCs w:val="20"/>
                      <w:lang w:val="pt-BR"/>
                    </w:rPr>
                  </w:pPr>
                  <w:r w:rsidRPr="007F162D">
                    <w:rPr>
                      <w:rFonts w:ascii="Arial" w:hAnsi="Arial" w:cs="Arial"/>
                      <w:color w:val="000000"/>
                      <w:sz w:val="20"/>
                      <w:szCs w:val="20"/>
                    </w:rPr>
                    <w:t>Máscara de Oxigênio Traqueostomia MD Infantil com Conector para Tubo de O2 tem a função de auxiliar na ventilação assistida ao paciente com ar ambiente umidificado ou umidificado e enriquecido com oxigênio. É indicada no tratamento de paciente com traqueostomia para umidificação da traqueia e/ou oxigenoterapia no processo de ventilação mecânica. Tamanho Infantil</w:t>
                  </w:r>
                </w:p>
                <w:p w14:paraId="24B49C57"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Com Conector para tubo de O2 (tubo não incluso)</w:t>
                  </w:r>
                </w:p>
                <w:p w14:paraId="3FDE8E65"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Não estéril</w:t>
                  </w:r>
                </w:p>
                <w:p w14:paraId="58099BE5" w14:textId="77777777" w:rsidR="001B4274" w:rsidRPr="007F162D" w:rsidRDefault="001B4274" w:rsidP="001B4274">
                  <w:pPr>
                    <w:jc w:val="both"/>
                    <w:rPr>
                      <w:rFonts w:ascii="Arial" w:hAnsi="Arial" w:cs="Arial"/>
                      <w:color w:val="000000"/>
                      <w:sz w:val="20"/>
                      <w:szCs w:val="20"/>
                    </w:rPr>
                  </w:pPr>
                  <w:r w:rsidRPr="007F162D">
                    <w:rPr>
                      <w:rFonts w:ascii="Arial" w:hAnsi="Arial" w:cs="Arial"/>
                      <w:color w:val="000000"/>
                      <w:sz w:val="20"/>
                      <w:szCs w:val="20"/>
                    </w:rPr>
                    <w:t>• Não pode ser esterilizado</w:t>
                  </w:r>
                </w:p>
                <w:p w14:paraId="03AE8CEB" w14:textId="77777777" w:rsidR="001B4274" w:rsidRPr="007F162D" w:rsidRDefault="001B4274" w:rsidP="001B4274">
                  <w:pPr>
                    <w:pStyle w:val="TableParagraph"/>
                    <w:tabs>
                      <w:tab w:val="left" w:pos="2866"/>
                    </w:tabs>
                    <w:spacing w:before="94"/>
                    <w:ind w:right="85"/>
                    <w:rPr>
                      <w:rFonts w:ascii="Arial" w:hAnsi="Arial" w:cs="Arial"/>
                      <w:color w:val="000000"/>
                      <w:sz w:val="20"/>
                      <w:szCs w:val="20"/>
                    </w:rPr>
                  </w:pPr>
                  <w:r w:rsidRPr="007F162D">
                    <w:rPr>
                      <w:rFonts w:ascii="Arial" w:hAnsi="Arial" w:cs="Arial"/>
                      <w:color w:val="000000"/>
                      <w:sz w:val="20"/>
                      <w:szCs w:val="20"/>
                    </w:rPr>
                    <w:t>• Composição: Máscara em pvc (cloreto de polivinila) resistente e não tóxic</w:t>
                  </w:r>
                  <w:r>
                    <w:rPr>
                      <w:rFonts w:ascii="Arial" w:hAnsi="Arial" w:cs="Arial"/>
                      <w:color w:val="000000"/>
                      <w:sz w:val="20"/>
                      <w:szCs w:val="20"/>
                    </w:rPr>
                    <w:t>o</w:t>
                  </w:r>
                </w:p>
              </w:tc>
              <w:tc>
                <w:tcPr>
                  <w:tcW w:w="563" w:type="dxa"/>
                  <w:vAlign w:val="center"/>
                </w:tcPr>
                <w:p w14:paraId="5A60B5F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4B32819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12</w:t>
                  </w:r>
                </w:p>
              </w:tc>
              <w:tc>
                <w:tcPr>
                  <w:tcW w:w="873" w:type="dxa"/>
                  <w:vAlign w:val="center"/>
                </w:tcPr>
                <w:p w14:paraId="6BA2D0D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6033283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R$ 32,10</w:t>
                  </w:r>
                </w:p>
              </w:tc>
              <w:tc>
                <w:tcPr>
                  <w:tcW w:w="900" w:type="dxa"/>
                  <w:vAlign w:val="center"/>
                </w:tcPr>
                <w:p w14:paraId="259AAAE9"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399B79D2"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385,18</w:t>
                  </w:r>
                </w:p>
              </w:tc>
            </w:tr>
            <w:tr w:rsidR="001B4274" w:rsidRPr="007F162D" w14:paraId="1A6FE11B" w14:textId="77777777" w:rsidTr="001B4274">
              <w:trPr>
                <w:trHeight w:val="403"/>
              </w:trPr>
              <w:tc>
                <w:tcPr>
                  <w:tcW w:w="547" w:type="dxa"/>
                  <w:vAlign w:val="center"/>
                </w:tcPr>
                <w:p w14:paraId="5942C8B6" w14:textId="77777777" w:rsidR="001B4274" w:rsidRPr="007F162D" w:rsidRDefault="001B4274" w:rsidP="001B4274">
                  <w:pPr>
                    <w:pStyle w:val="TableParagraph"/>
                    <w:numPr>
                      <w:ilvl w:val="0"/>
                      <w:numId w:val="24"/>
                    </w:numPr>
                    <w:spacing w:before="94"/>
                    <w:ind w:hanging="578"/>
                    <w:jc w:val="center"/>
                    <w:rPr>
                      <w:rFonts w:ascii="Arial" w:hAnsi="Arial" w:cs="Arial"/>
                      <w:b/>
                      <w:sz w:val="20"/>
                      <w:szCs w:val="20"/>
                    </w:rPr>
                  </w:pPr>
                </w:p>
              </w:tc>
              <w:tc>
                <w:tcPr>
                  <w:tcW w:w="1469" w:type="dxa"/>
                  <w:vAlign w:val="center"/>
                </w:tcPr>
                <w:p w14:paraId="721AC9C0" w14:textId="77777777" w:rsidR="001B4274" w:rsidRPr="007F162D" w:rsidRDefault="001B4274" w:rsidP="001B4274">
                  <w:pPr>
                    <w:pStyle w:val="TableParagraph"/>
                    <w:spacing w:before="94"/>
                    <w:jc w:val="center"/>
                    <w:rPr>
                      <w:rFonts w:ascii="Arial" w:hAnsi="Arial" w:cs="Arial"/>
                      <w:b/>
                      <w:sz w:val="20"/>
                      <w:szCs w:val="20"/>
                    </w:rPr>
                  </w:pPr>
                  <w:r w:rsidRPr="007F162D">
                    <w:rPr>
                      <w:rFonts w:ascii="Arial" w:hAnsi="Arial" w:cs="Arial"/>
                      <w:b/>
                      <w:bCs/>
                      <w:color w:val="000000"/>
                      <w:sz w:val="20"/>
                      <w:szCs w:val="20"/>
                    </w:rPr>
                    <w:t>Fixador para Cânula de Traqueostomia Infantil</w:t>
                  </w:r>
                </w:p>
              </w:tc>
              <w:tc>
                <w:tcPr>
                  <w:tcW w:w="3726" w:type="dxa"/>
                  <w:vAlign w:val="center"/>
                </w:tcPr>
                <w:p w14:paraId="08BAD093" w14:textId="77777777" w:rsidR="001B4274" w:rsidRPr="007F162D" w:rsidRDefault="001B4274" w:rsidP="001B4274">
                  <w:pPr>
                    <w:pStyle w:val="Ttulo1"/>
                    <w:shd w:val="clear" w:color="auto" w:fill="FFFFFF"/>
                    <w:spacing w:after="120"/>
                    <w:rPr>
                      <w:rFonts w:ascii="Arial" w:hAnsi="Arial" w:cs="Arial"/>
                      <w:sz w:val="20"/>
                      <w:szCs w:val="20"/>
                    </w:rPr>
                  </w:pPr>
                  <w:r w:rsidRPr="007F162D">
                    <w:rPr>
                      <w:rFonts w:ascii="Arial" w:hAnsi="Arial" w:cs="Arial"/>
                      <w:sz w:val="20"/>
                      <w:szCs w:val="20"/>
                    </w:rPr>
                    <w:t xml:space="preserve">Fita Fixador Traqueostomia Infantil Descartável; </w:t>
                  </w:r>
                  <w:r w:rsidRPr="007F162D">
                    <w:rPr>
                      <w:rFonts w:ascii="Arial" w:hAnsi="Arial" w:cs="Arial"/>
                      <w:sz w:val="20"/>
                      <w:szCs w:val="20"/>
                      <w:shd w:val="clear" w:color="auto" w:fill="FFFFFF"/>
                    </w:rPr>
                    <w:t xml:space="preserve">Material: composto de espuma acolchoada revestida com malha em algodão, atóxica, hipoalergênico, livre de látex, evitando alergias e lesões na pele. ‘Velcros’ dobrável nas duas extremidades composto por duas (2) bandas para a fixação e ajuste que deve ser feito conforme a largura do pescoço. Proporcionado conforto, uma rápida estabilização da cânula de traqueostomia; ajustável até 30 cm; largura2,25 cm; cumprimento 23cm; embalado individualmente </w:t>
                  </w:r>
                  <w:r w:rsidRPr="007F162D">
                    <w:rPr>
                      <w:rFonts w:ascii="Arial" w:hAnsi="Arial" w:cs="Arial"/>
                      <w:sz w:val="20"/>
                      <w:szCs w:val="20"/>
                    </w:rPr>
                    <w:t>em pacote com 30 unidades.</w:t>
                  </w:r>
                </w:p>
              </w:tc>
              <w:tc>
                <w:tcPr>
                  <w:tcW w:w="563" w:type="dxa"/>
                  <w:vAlign w:val="center"/>
                </w:tcPr>
                <w:p w14:paraId="01E05AC4"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Pct</w:t>
                  </w:r>
                </w:p>
              </w:tc>
              <w:tc>
                <w:tcPr>
                  <w:tcW w:w="691" w:type="dxa"/>
                  <w:vAlign w:val="center"/>
                </w:tcPr>
                <w:p w14:paraId="1706CFFF"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100</w:t>
                  </w:r>
                </w:p>
              </w:tc>
              <w:tc>
                <w:tcPr>
                  <w:tcW w:w="873" w:type="dxa"/>
                  <w:vAlign w:val="center"/>
                </w:tcPr>
                <w:p w14:paraId="7B66255B"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18B3FBF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R$ 20,35</w:t>
                  </w:r>
                </w:p>
              </w:tc>
              <w:tc>
                <w:tcPr>
                  <w:tcW w:w="900" w:type="dxa"/>
                  <w:vAlign w:val="center"/>
                </w:tcPr>
                <w:p w14:paraId="4BD6C9F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0A0FC7C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2.034,80</w:t>
                  </w:r>
                </w:p>
              </w:tc>
            </w:tr>
            <w:tr w:rsidR="001B4274" w:rsidRPr="007F162D" w14:paraId="5CBE0E10" w14:textId="77777777" w:rsidTr="001B4274">
              <w:trPr>
                <w:trHeight w:val="2696"/>
              </w:trPr>
              <w:tc>
                <w:tcPr>
                  <w:tcW w:w="547" w:type="dxa"/>
                  <w:vAlign w:val="center"/>
                </w:tcPr>
                <w:p w14:paraId="511B8B0B" w14:textId="77777777" w:rsidR="001B4274" w:rsidRPr="007F162D" w:rsidRDefault="001B4274" w:rsidP="001B4274">
                  <w:pPr>
                    <w:pStyle w:val="TableParagraph"/>
                    <w:numPr>
                      <w:ilvl w:val="0"/>
                      <w:numId w:val="24"/>
                    </w:numPr>
                    <w:ind w:hanging="578"/>
                    <w:jc w:val="center"/>
                    <w:rPr>
                      <w:rFonts w:ascii="Arial" w:hAnsi="Arial" w:cs="Arial"/>
                      <w:b/>
                      <w:sz w:val="20"/>
                      <w:szCs w:val="20"/>
                    </w:rPr>
                  </w:pPr>
                </w:p>
              </w:tc>
              <w:tc>
                <w:tcPr>
                  <w:tcW w:w="1469" w:type="dxa"/>
                  <w:vAlign w:val="center"/>
                </w:tcPr>
                <w:p w14:paraId="28B214B7"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color w:val="000000"/>
                      <w:sz w:val="20"/>
                      <w:szCs w:val="20"/>
                    </w:rPr>
                    <w:t>Fixador para Cânula de Traqueostomia Adulto</w:t>
                  </w:r>
                </w:p>
              </w:tc>
              <w:tc>
                <w:tcPr>
                  <w:tcW w:w="3726" w:type="dxa"/>
                  <w:vAlign w:val="center"/>
                </w:tcPr>
                <w:p w14:paraId="52D183A6" w14:textId="77777777" w:rsidR="001B4274" w:rsidRPr="007F162D" w:rsidRDefault="001B4274" w:rsidP="001B4274">
                  <w:pPr>
                    <w:pStyle w:val="Ttulo1"/>
                    <w:shd w:val="clear" w:color="auto" w:fill="FFFFFF"/>
                    <w:tabs>
                      <w:tab w:val="left" w:pos="3630"/>
                    </w:tabs>
                    <w:spacing w:after="120"/>
                    <w:rPr>
                      <w:rFonts w:ascii="Arial" w:hAnsi="Arial" w:cs="Arial"/>
                      <w:b/>
                      <w:bCs/>
                      <w:sz w:val="20"/>
                      <w:szCs w:val="20"/>
                    </w:rPr>
                  </w:pPr>
                  <w:r w:rsidRPr="007F162D">
                    <w:rPr>
                      <w:rFonts w:ascii="Arial" w:hAnsi="Arial" w:cs="Arial"/>
                      <w:sz w:val="20"/>
                      <w:szCs w:val="20"/>
                    </w:rPr>
                    <w:t xml:space="preserve">Fita Fixador Traqueostomia Adulto Descartável; </w:t>
                  </w:r>
                  <w:r w:rsidRPr="007F162D">
                    <w:rPr>
                      <w:rFonts w:ascii="Arial" w:hAnsi="Arial" w:cs="Arial"/>
                      <w:sz w:val="20"/>
                      <w:szCs w:val="20"/>
                      <w:shd w:val="clear" w:color="auto" w:fill="FFFFFF"/>
                    </w:rPr>
                    <w:t xml:space="preserve">Material: composto de espuma acolchoada revestida com malha em algodão, atóxica, hipoalergênico, livre de látex, evitando alergias e lesões na pele. ‘Velcros’ dobrável nas duas extremidades composto por duas (2) bandas para a fixação e ajuste que deve ser feito conforme a largura do pescoço. Proporcionado conforto, uma rápida estabilização da cânula de traqueostomia; ajustável; embalado individualmente </w:t>
                  </w:r>
                  <w:r w:rsidRPr="007F162D">
                    <w:rPr>
                      <w:rFonts w:ascii="Arial" w:hAnsi="Arial" w:cs="Arial"/>
                      <w:sz w:val="20"/>
                      <w:szCs w:val="20"/>
                    </w:rPr>
                    <w:t>em pacote com 30 unidades.</w:t>
                  </w:r>
                </w:p>
                <w:p w14:paraId="4AB468F8" w14:textId="77777777" w:rsidR="001B4274" w:rsidRPr="007F162D" w:rsidRDefault="001B4274" w:rsidP="001B4274">
                  <w:pPr>
                    <w:pStyle w:val="TableParagraph"/>
                    <w:rPr>
                      <w:rFonts w:ascii="Arial" w:hAnsi="Arial" w:cs="Arial"/>
                      <w:sz w:val="20"/>
                      <w:szCs w:val="20"/>
                    </w:rPr>
                  </w:pPr>
                </w:p>
              </w:tc>
              <w:tc>
                <w:tcPr>
                  <w:tcW w:w="563" w:type="dxa"/>
                  <w:vAlign w:val="center"/>
                </w:tcPr>
                <w:p w14:paraId="062BE0F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Pct</w:t>
                  </w:r>
                </w:p>
              </w:tc>
              <w:tc>
                <w:tcPr>
                  <w:tcW w:w="691" w:type="dxa"/>
                  <w:vAlign w:val="center"/>
                </w:tcPr>
                <w:p w14:paraId="5C631D2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150</w:t>
                  </w:r>
                </w:p>
              </w:tc>
              <w:tc>
                <w:tcPr>
                  <w:tcW w:w="873" w:type="dxa"/>
                  <w:vAlign w:val="center"/>
                </w:tcPr>
                <w:p w14:paraId="616259C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151BF840"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R$ 23,40</w:t>
                  </w:r>
                </w:p>
              </w:tc>
              <w:tc>
                <w:tcPr>
                  <w:tcW w:w="900" w:type="dxa"/>
                  <w:vAlign w:val="center"/>
                </w:tcPr>
                <w:p w14:paraId="6D0F5C81"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R$ 3.509,40</w:t>
                  </w:r>
                </w:p>
                <w:p w14:paraId="015CB5FB" w14:textId="77777777" w:rsidR="001B4274" w:rsidRPr="007F162D" w:rsidRDefault="001B4274" w:rsidP="001B4274">
                  <w:pPr>
                    <w:rPr>
                      <w:rFonts w:ascii="Arial" w:hAnsi="Arial" w:cs="Arial"/>
                      <w:color w:val="000000"/>
                      <w:sz w:val="20"/>
                      <w:szCs w:val="20"/>
                    </w:rPr>
                  </w:pPr>
                </w:p>
              </w:tc>
            </w:tr>
            <w:tr w:rsidR="001B4274" w:rsidRPr="007F162D" w14:paraId="61D279E9" w14:textId="77777777" w:rsidTr="001B4274">
              <w:trPr>
                <w:trHeight w:val="686"/>
              </w:trPr>
              <w:tc>
                <w:tcPr>
                  <w:tcW w:w="547" w:type="dxa"/>
                  <w:vAlign w:val="center"/>
                </w:tcPr>
                <w:p w14:paraId="022E5847" w14:textId="77777777" w:rsidR="001B4274" w:rsidRPr="007F162D" w:rsidRDefault="001B4274" w:rsidP="001B4274">
                  <w:pPr>
                    <w:pStyle w:val="TableParagraph"/>
                    <w:numPr>
                      <w:ilvl w:val="0"/>
                      <w:numId w:val="24"/>
                    </w:numPr>
                    <w:spacing w:before="1"/>
                    <w:ind w:hanging="578"/>
                    <w:jc w:val="center"/>
                    <w:rPr>
                      <w:rFonts w:ascii="Arial" w:hAnsi="Arial" w:cs="Arial"/>
                      <w:b/>
                      <w:sz w:val="20"/>
                      <w:szCs w:val="20"/>
                    </w:rPr>
                  </w:pPr>
                </w:p>
              </w:tc>
              <w:tc>
                <w:tcPr>
                  <w:tcW w:w="1469" w:type="dxa"/>
                  <w:vAlign w:val="center"/>
                </w:tcPr>
                <w:p w14:paraId="46FD6047" w14:textId="77777777" w:rsidR="001B4274" w:rsidRPr="007F162D" w:rsidRDefault="001B4274" w:rsidP="001B4274">
                  <w:pPr>
                    <w:pStyle w:val="TableParagraph"/>
                    <w:spacing w:before="1"/>
                    <w:jc w:val="center"/>
                    <w:rPr>
                      <w:rFonts w:ascii="Arial" w:hAnsi="Arial" w:cs="Arial"/>
                      <w:b/>
                      <w:sz w:val="20"/>
                      <w:szCs w:val="20"/>
                    </w:rPr>
                  </w:pPr>
                  <w:r w:rsidRPr="007F162D">
                    <w:rPr>
                      <w:rStyle w:val="Forte"/>
                      <w:rFonts w:ascii="Arial" w:hAnsi="Arial" w:cs="Arial"/>
                      <w:color w:val="000000"/>
                      <w:sz w:val="20"/>
                      <w:szCs w:val="20"/>
                      <w:shd w:val="clear" w:color="auto" w:fill="FFFFFF"/>
                    </w:rPr>
                    <w:t>Sonda para Gastrostomia com Balão</w:t>
                  </w:r>
                </w:p>
              </w:tc>
              <w:tc>
                <w:tcPr>
                  <w:tcW w:w="3726" w:type="dxa"/>
                  <w:vAlign w:val="center"/>
                </w:tcPr>
                <w:p w14:paraId="01635E63" w14:textId="77777777" w:rsidR="001B4274" w:rsidRPr="007F162D" w:rsidRDefault="001B4274" w:rsidP="001B4274">
                  <w:pPr>
                    <w:pStyle w:val="TableParagraph"/>
                    <w:spacing w:before="1"/>
                    <w:ind w:right="61"/>
                    <w:rPr>
                      <w:rFonts w:ascii="Arial" w:hAnsi="Arial" w:cs="Arial"/>
                      <w:sz w:val="20"/>
                      <w:szCs w:val="20"/>
                    </w:rPr>
                  </w:pPr>
                  <w:r w:rsidRPr="007F162D">
                    <w:rPr>
                      <w:rFonts w:ascii="Arial" w:hAnsi="Arial" w:cs="Arial"/>
                      <w:color w:val="000000"/>
                      <w:sz w:val="20"/>
                      <w:szCs w:val="20"/>
                      <w:shd w:val="clear" w:color="auto" w:fill="FFFFFF"/>
                    </w:rPr>
                    <w:t>A </w:t>
                  </w:r>
                  <w:r w:rsidRPr="007F162D">
                    <w:rPr>
                      <w:rStyle w:val="Forte"/>
                      <w:rFonts w:ascii="Arial" w:hAnsi="Arial" w:cs="Arial"/>
                      <w:color w:val="000000"/>
                      <w:sz w:val="20"/>
                      <w:szCs w:val="20"/>
                      <w:shd w:val="clear" w:color="auto" w:fill="FFFFFF"/>
                    </w:rPr>
                    <w:t>Sonda para Gastrostomia com Balão</w:t>
                  </w:r>
                  <w:r w:rsidRPr="007F162D">
                    <w:rPr>
                      <w:rFonts w:ascii="Arial" w:hAnsi="Arial" w:cs="Arial"/>
                      <w:color w:val="000000"/>
                      <w:sz w:val="20"/>
                      <w:szCs w:val="20"/>
                      <w:shd w:val="clear" w:color="auto" w:fill="FFFFFF"/>
                    </w:rPr>
                    <w:t xml:space="preserve"> (sonda para nutrição enteral) é indicada para auxiliar a nutrição do paciente; Produzida em 100% silicone grau médico; Calibre 16FR, 12FR, 14FR, 18FR, 20FR e 24FR; </w:t>
                  </w:r>
                  <w:r w:rsidRPr="007F162D">
                    <w:rPr>
                      <w:rFonts w:ascii="Arial" w:hAnsi="Arial" w:cs="Arial"/>
                      <w:color w:val="000000"/>
                      <w:sz w:val="20"/>
                      <w:szCs w:val="20"/>
                      <w:bdr w:val="none" w:sz="0" w:space="0" w:color="auto" w:frame="1"/>
                      <w:shd w:val="clear" w:color="auto" w:fill="FFFFFF"/>
                    </w:rPr>
                    <w:t>A sonda é demarcada em centímetros para identificar a profundidade abdominal, com balão e anel para fixação;</w:t>
                  </w:r>
                  <w:r w:rsidRPr="007F162D">
                    <w:rPr>
                      <w:rFonts w:ascii="Arial" w:hAnsi="Arial" w:cs="Arial"/>
                      <w:color w:val="000000"/>
                      <w:sz w:val="20"/>
                      <w:szCs w:val="20"/>
                    </w:rPr>
                    <w:br/>
                  </w:r>
                  <w:r w:rsidRPr="007F162D">
                    <w:rPr>
                      <w:rFonts w:ascii="Arial" w:hAnsi="Arial" w:cs="Arial"/>
                      <w:color w:val="000000"/>
                      <w:sz w:val="20"/>
                      <w:szCs w:val="20"/>
                      <w:bdr w:val="none" w:sz="0" w:space="0" w:color="auto" w:frame="1"/>
                      <w:shd w:val="clear" w:color="auto" w:fill="FFFFFF"/>
                    </w:rPr>
                    <w:t xml:space="preserve">O Anel de travamento impede o </w:t>
                  </w:r>
                  <w:r w:rsidRPr="007F162D">
                    <w:rPr>
                      <w:rFonts w:ascii="Arial" w:hAnsi="Arial" w:cs="Arial"/>
                      <w:color w:val="000000"/>
                      <w:sz w:val="20"/>
                      <w:szCs w:val="20"/>
                      <w:bdr w:val="none" w:sz="0" w:space="0" w:color="auto" w:frame="1"/>
                      <w:shd w:val="clear" w:color="auto" w:fill="FFFFFF"/>
                    </w:rPr>
                    <w:lastRenderedPageBreak/>
                    <w:t xml:space="preserve">deslocamento da sonda. </w:t>
                  </w:r>
                  <w:r w:rsidRPr="007F162D">
                    <w:rPr>
                      <w:rFonts w:ascii="Arial" w:hAnsi="Arial" w:cs="Arial"/>
                      <w:color w:val="000000"/>
                      <w:sz w:val="20"/>
                      <w:szCs w:val="20"/>
                      <w:shd w:val="clear" w:color="auto" w:fill="FFFFFF"/>
                    </w:rPr>
                    <w:t>Capacidade do balão inflado: 5ml</w:t>
                  </w:r>
                </w:p>
              </w:tc>
              <w:tc>
                <w:tcPr>
                  <w:tcW w:w="563" w:type="dxa"/>
                  <w:vAlign w:val="center"/>
                </w:tcPr>
                <w:p w14:paraId="5C28B73B"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lastRenderedPageBreak/>
                    <w:t>Und</w:t>
                  </w:r>
                </w:p>
              </w:tc>
              <w:tc>
                <w:tcPr>
                  <w:tcW w:w="691" w:type="dxa"/>
                  <w:vAlign w:val="center"/>
                </w:tcPr>
                <w:p w14:paraId="210A464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20</w:t>
                  </w:r>
                </w:p>
              </w:tc>
              <w:tc>
                <w:tcPr>
                  <w:tcW w:w="873" w:type="dxa"/>
                  <w:vAlign w:val="center"/>
                </w:tcPr>
                <w:p w14:paraId="2236C9B1"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2AE4521C"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R$ 223,60</w:t>
                  </w:r>
                </w:p>
              </w:tc>
              <w:tc>
                <w:tcPr>
                  <w:tcW w:w="900" w:type="dxa"/>
                  <w:vAlign w:val="center"/>
                </w:tcPr>
                <w:p w14:paraId="142EC89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R$ 4.471,93</w:t>
                  </w:r>
                </w:p>
              </w:tc>
            </w:tr>
            <w:tr w:rsidR="001B4274" w:rsidRPr="007F162D" w14:paraId="66DEAEF7" w14:textId="77777777" w:rsidTr="001B4274">
              <w:trPr>
                <w:trHeight w:val="811"/>
              </w:trPr>
              <w:tc>
                <w:tcPr>
                  <w:tcW w:w="547" w:type="dxa"/>
                  <w:vAlign w:val="center"/>
                </w:tcPr>
                <w:p w14:paraId="629BC1CC" w14:textId="77777777" w:rsidR="001B4274" w:rsidRPr="007F162D" w:rsidRDefault="001B4274" w:rsidP="001B4274">
                  <w:pPr>
                    <w:pStyle w:val="TableParagraph"/>
                    <w:numPr>
                      <w:ilvl w:val="0"/>
                      <w:numId w:val="24"/>
                    </w:numPr>
                    <w:spacing w:before="3"/>
                    <w:ind w:hanging="578"/>
                    <w:jc w:val="center"/>
                    <w:rPr>
                      <w:rFonts w:ascii="Arial" w:hAnsi="Arial" w:cs="Arial"/>
                      <w:b/>
                      <w:sz w:val="20"/>
                      <w:szCs w:val="20"/>
                    </w:rPr>
                  </w:pPr>
                </w:p>
              </w:tc>
              <w:tc>
                <w:tcPr>
                  <w:tcW w:w="1469" w:type="dxa"/>
                  <w:vAlign w:val="center"/>
                </w:tcPr>
                <w:p w14:paraId="0C66AD5E"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sz w:val="20"/>
                      <w:szCs w:val="20"/>
                    </w:rPr>
                    <w:t>Cânula de traqueostomia tipo shiley</w:t>
                  </w:r>
                </w:p>
              </w:tc>
              <w:tc>
                <w:tcPr>
                  <w:tcW w:w="3726" w:type="dxa"/>
                  <w:vAlign w:val="center"/>
                </w:tcPr>
                <w:p w14:paraId="5A15A518" w14:textId="77777777" w:rsidR="001B4274" w:rsidRPr="007F162D" w:rsidRDefault="001B4274" w:rsidP="001B4274">
                  <w:pPr>
                    <w:pStyle w:val="TableParagraph"/>
                    <w:rPr>
                      <w:rFonts w:ascii="Arial" w:hAnsi="Arial" w:cs="Arial"/>
                      <w:sz w:val="20"/>
                      <w:szCs w:val="20"/>
                    </w:rPr>
                  </w:pPr>
                  <w:r w:rsidRPr="007F162D">
                    <w:rPr>
                      <w:rFonts w:ascii="Arial" w:hAnsi="Arial" w:cs="Arial"/>
                      <w:sz w:val="20"/>
                      <w:szCs w:val="20"/>
                    </w:rPr>
                    <w:t>Cânula de traqueostomia tipo shiley, dupla, descartável. Cânula interna reutilizável e conectores twist - lock que se adapta ao equipamento ventilatório padrão. Com cânula externa radiopaca, biocompatível, produzida em cloreto de polivinil, com placa de pescoço móvel permitindo sua adaptação as variações anatômicas individuais. Com balão de paredes finas de grande volume e baixa pressão para minimizar a pressão na traqueia e com válvula luer com um balão piloto integrado que indica quando o balão principal encontra -se insuflado. Modelo fen. Linha shiley. O diâmetro varia de acordo com o tamanho: Total: 10 unidades - nº 6,0 (2) - nº 7,5 (3) - nº 8,0 (3) - nº 8,5 (2)</w:t>
                  </w:r>
                </w:p>
              </w:tc>
              <w:tc>
                <w:tcPr>
                  <w:tcW w:w="563" w:type="dxa"/>
                  <w:vAlign w:val="center"/>
                </w:tcPr>
                <w:p w14:paraId="0B6B8188"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365502E4"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10</w:t>
                  </w:r>
                </w:p>
              </w:tc>
              <w:tc>
                <w:tcPr>
                  <w:tcW w:w="873" w:type="dxa"/>
                  <w:vAlign w:val="center"/>
                </w:tcPr>
                <w:p w14:paraId="765CBF6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5F283680"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R$ 754,77</w:t>
                  </w:r>
                </w:p>
              </w:tc>
              <w:tc>
                <w:tcPr>
                  <w:tcW w:w="900" w:type="dxa"/>
                  <w:vAlign w:val="center"/>
                </w:tcPr>
                <w:p w14:paraId="24BFA30B"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R$ 7.547,70</w:t>
                  </w:r>
                </w:p>
              </w:tc>
            </w:tr>
            <w:tr w:rsidR="001B4274" w:rsidRPr="007F162D" w14:paraId="2447FBC0" w14:textId="77777777" w:rsidTr="001B4274">
              <w:trPr>
                <w:trHeight w:val="686"/>
              </w:trPr>
              <w:tc>
                <w:tcPr>
                  <w:tcW w:w="547" w:type="dxa"/>
                  <w:vAlign w:val="center"/>
                </w:tcPr>
                <w:p w14:paraId="07EB2EFF" w14:textId="77777777" w:rsidR="001B4274" w:rsidRPr="007F162D" w:rsidRDefault="001B4274" w:rsidP="001B4274">
                  <w:pPr>
                    <w:pStyle w:val="TableParagraph"/>
                    <w:numPr>
                      <w:ilvl w:val="0"/>
                      <w:numId w:val="24"/>
                    </w:numPr>
                    <w:ind w:hanging="578"/>
                    <w:jc w:val="center"/>
                    <w:rPr>
                      <w:rFonts w:ascii="Arial" w:hAnsi="Arial" w:cs="Arial"/>
                      <w:b/>
                      <w:sz w:val="20"/>
                      <w:szCs w:val="20"/>
                    </w:rPr>
                  </w:pPr>
                </w:p>
              </w:tc>
              <w:tc>
                <w:tcPr>
                  <w:tcW w:w="1469" w:type="dxa"/>
                  <w:vAlign w:val="center"/>
                </w:tcPr>
                <w:p w14:paraId="6476AA60"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color w:val="333333"/>
                      <w:sz w:val="20"/>
                      <w:szCs w:val="20"/>
                      <w:shd w:val="clear" w:color="auto" w:fill="FFFFFF"/>
                    </w:rPr>
                    <w:t>Otoscópio</w:t>
                  </w:r>
                </w:p>
              </w:tc>
              <w:tc>
                <w:tcPr>
                  <w:tcW w:w="3726" w:type="dxa"/>
                  <w:vAlign w:val="center"/>
                </w:tcPr>
                <w:p w14:paraId="3773187D" w14:textId="77777777" w:rsidR="001B4274" w:rsidRPr="007F162D" w:rsidRDefault="001B4274" w:rsidP="001B4274">
                  <w:pPr>
                    <w:pStyle w:val="TableParagraph"/>
                    <w:ind w:right="61"/>
                    <w:rPr>
                      <w:rFonts w:ascii="Arial" w:hAnsi="Arial" w:cs="Arial"/>
                      <w:color w:val="333333"/>
                      <w:sz w:val="20"/>
                      <w:szCs w:val="20"/>
                      <w:shd w:val="clear" w:color="auto" w:fill="FFFFFF"/>
                    </w:rPr>
                  </w:pPr>
                  <w:r w:rsidRPr="007F162D">
                    <w:rPr>
                      <w:rFonts w:ascii="Arial" w:hAnsi="Arial" w:cs="Arial"/>
                      <w:color w:val="333333"/>
                      <w:sz w:val="20"/>
                      <w:szCs w:val="20"/>
                      <w:shd w:val="clear" w:color="auto" w:fill="FFFFFF"/>
                    </w:rPr>
                    <w:t xml:space="preserve">Otoscópio; oferece um excelente custo benefício, é leve e pode ser levado no bolso. Específico para exames das partes internas do ouvido, possui lâmpada Xenon para iluminar através de feixe de luz. Concentrado e uma lente de aumento de 2,5x para uma análise com excelente nitidez. Possibilitando ao profissional a amplitude e iluminação suficientes para um diagnóstico preciso. É constituído de peças móveis com sistema de rosca (cabo e cabeçote) e de fácil limpeza. CARACTERÍSTICAS: - Cabo com botão liga/desliga; - Presilha em aço inoxidável; - Cabeçote com lente acrílica de 2,5x de aumento; 02 espéculos pretos esterilizáveis 33 mm; 02 espéculos pretos </w:t>
                  </w:r>
                </w:p>
                <w:p w14:paraId="557F57AA" w14:textId="77777777" w:rsidR="001B4274" w:rsidRPr="007F162D" w:rsidRDefault="001B4274" w:rsidP="001B4274">
                  <w:pPr>
                    <w:pStyle w:val="TableParagraph"/>
                    <w:ind w:right="61"/>
                    <w:rPr>
                      <w:rFonts w:ascii="Arial" w:hAnsi="Arial" w:cs="Arial"/>
                      <w:color w:val="333333"/>
                      <w:sz w:val="20"/>
                      <w:szCs w:val="20"/>
                      <w:shd w:val="clear" w:color="auto" w:fill="FFFFFF"/>
                    </w:rPr>
                  </w:pPr>
                  <w:r w:rsidRPr="007F162D">
                    <w:rPr>
                      <w:rFonts w:ascii="Arial" w:hAnsi="Arial" w:cs="Arial"/>
                      <w:color w:val="333333"/>
                      <w:sz w:val="20"/>
                      <w:szCs w:val="20"/>
                      <w:shd w:val="clear" w:color="auto" w:fill="FFFFFF"/>
                    </w:rPr>
                    <w:t xml:space="preserve">esterilizáveis 37 mm; 05 espéculos cinzas reutilizáveis 33 mm; 05 espéculos cinzas reutilizáveis 37 mm; - 01 lâmpada 2,5Volts; - 01 estojo para acondicionamento. Registro na ANVISA   </w:t>
                  </w:r>
                </w:p>
                <w:p w14:paraId="1152EFF3" w14:textId="77777777" w:rsidR="001B4274" w:rsidRPr="007F162D" w:rsidRDefault="001B4274" w:rsidP="001B4274">
                  <w:pPr>
                    <w:pStyle w:val="TableParagraph"/>
                    <w:ind w:right="61"/>
                    <w:rPr>
                      <w:rFonts w:ascii="Arial" w:hAnsi="Arial" w:cs="Arial"/>
                      <w:sz w:val="20"/>
                      <w:szCs w:val="20"/>
                    </w:rPr>
                  </w:pPr>
                </w:p>
              </w:tc>
              <w:tc>
                <w:tcPr>
                  <w:tcW w:w="563" w:type="dxa"/>
                  <w:vAlign w:val="center"/>
                </w:tcPr>
                <w:p w14:paraId="35CBF2E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6C334A08"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40</w:t>
                  </w:r>
                </w:p>
              </w:tc>
              <w:tc>
                <w:tcPr>
                  <w:tcW w:w="873" w:type="dxa"/>
                  <w:vAlign w:val="center"/>
                </w:tcPr>
                <w:p w14:paraId="06AC103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w:t>
                  </w:r>
                </w:p>
                <w:p w14:paraId="11F7CD6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R$ 602,39</w:t>
                  </w:r>
                </w:p>
              </w:tc>
              <w:tc>
                <w:tcPr>
                  <w:tcW w:w="900" w:type="dxa"/>
                  <w:vAlign w:val="center"/>
                </w:tcPr>
                <w:p w14:paraId="6A8FA8B4"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24.095,68</w:t>
                  </w:r>
                </w:p>
              </w:tc>
            </w:tr>
            <w:tr w:rsidR="001B4274" w:rsidRPr="007F162D" w14:paraId="532A1F2B" w14:textId="77777777" w:rsidTr="001B4274">
              <w:trPr>
                <w:trHeight w:val="3801"/>
              </w:trPr>
              <w:tc>
                <w:tcPr>
                  <w:tcW w:w="547" w:type="dxa"/>
                  <w:vAlign w:val="center"/>
                </w:tcPr>
                <w:p w14:paraId="7891BFFA" w14:textId="77777777" w:rsidR="001B4274" w:rsidRPr="007F162D" w:rsidRDefault="001B4274" w:rsidP="001B4274">
                  <w:pPr>
                    <w:pStyle w:val="TableParagraph"/>
                    <w:numPr>
                      <w:ilvl w:val="0"/>
                      <w:numId w:val="24"/>
                    </w:numPr>
                    <w:spacing w:before="1"/>
                    <w:ind w:hanging="578"/>
                    <w:jc w:val="center"/>
                    <w:rPr>
                      <w:rFonts w:ascii="Arial" w:hAnsi="Arial" w:cs="Arial"/>
                      <w:b/>
                      <w:sz w:val="20"/>
                      <w:szCs w:val="20"/>
                    </w:rPr>
                  </w:pPr>
                </w:p>
              </w:tc>
              <w:tc>
                <w:tcPr>
                  <w:tcW w:w="1469" w:type="dxa"/>
                  <w:vAlign w:val="center"/>
                </w:tcPr>
                <w:p w14:paraId="0A7EC1C0" w14:textId="77777777" w:rsidR="001B4274" w:rsidRPr="007F162D" w:rsidRDefault="001B4274" w:rsidP="001B4274">
                  <w:pPr>
                    <w:pStyle w:val="TableParagraph"/>
                    <w:spacing w:before="1"/>
                    <w:jc w:val="center"/>
                    <w:rPr>
                      <w:rFonts w:ascii="Arial" w:hAnsi="Arial" w:cs="Arial"/>
                      <w:b/>
                      <w:sz w:val="20"/>
                      <w:szCs w:val="20"/>
                    </w:rPr>
                  </w:pPr>
                  <w:r w:rsidRPr="007F162D">
                    <w:rPr>
                      <w:rFonts w:ascii="Arial" w:hAnsi="Arial" w:cs="Arial"/>
                      <w:b/>
                      <w:bCs/>
                      <w:color w:val="333333"/>
                      <w:sz w:val="20"/>
                      <w:szCs w:val="20"/>
                      <w:shd w:val="clear" w:color="auto" w:fill="FFFFFF"/>
                    </w:rPr>
                    <w:t>Balança Pediátrica digital</w:t>
                  </w:r>
                </w:p>
              </w:tc>
              <w:tc>
                <w:tcPr>
                  <w:tcW w:w="3726" w:type="dxa"/>
                  <w:vAlign w:val="center"/>
                </w:tcPr>
                <w:p w14:paraId="3BDB93D4" w14:textId="77777777" w:rsidR="001B4274" w:rsidRPr="007F162D" w:rsidRDefault="001B4274" w:rsidP="001B4274">
                  <w:pPr>
                    <w:pStyle w:val="Ttulo1"/>
                    <w:shd w:val="clear" w:color="auto" w:fill="FFFFFF"/>
                    <w:spacing w:after="120"/>
                    <w:rPr>
                      <w:rFonts w:ascii="Arial" w:hAnsi="Arial" w:cs="Arial"/>
                      <w:b/>
                      <w:bCs/>
                      <w:color w:val="333333"/>
                      <w:sz w:val="20"/>
                      <w:szCs w:val="20"/>
                      <w:shd w:val="clear" w:color="auto" w:fill="FFFFFF"/>
                    </w:rPr>
                  </w:pPr>
                  <w:r w:rsidRPr="007F162D">
                    <w:rPr>
                      <w:rFonts w:ascii="Arial" w:hAnsi="Arial" w:cs="Arial"/>
                      <w:color w:val="333333"/>
                      <w:sz w:val="20"/>
                      <w:szCs w:val="20"/>
                      <w:shd w:val="clear" w:color="auto" w:fill="FFFFFF"/>
                    </w:rPr>
                    <w:t>Balança digital pediátrica 25 kg; confeccionada em plástico ABS de alta qualidade na cor branca; Pés antiaderente em borracha sintética; possui concha anatômica em polipropileno injeto, anti - germes e atóxica, Teclado tipo membrana com a função liga e deliga, durável e fácil digitação, com painel em policarbonato resistente; Fonte de alimentação automática;  Alimentação de entrada 90-250 VAC, 50/60Hz, e saída 9VDC/1,5A; A função tara atua para facilitar o calculo de peso do bebê e depois da amamentação, peso de fralda limpa e suja, e ainda permite pesagem descontando o peso de travesseiro. Dimensões; Gabinete 30 x 28 x 9,5 cm (L x P x A); concha 55 x 30 x 8,5 cm (P x L x A). Peso 4,600kg</w:t>
                  </w:r>
                </w:p>
                <w:p w14:paraId="71C304E1" w14:textId="77777777" w:rsidR="001B4274" w:rsidRPr="007F162D" w:rsidRDefault="001B4274" w:rsidP="001B4274">
                  <w:pPr>
                    <w:pStyle w:val="TableParagraph"/>
                    <w:spacing w:before="58"/>
                    <w:ind w:right="64"/>
                    <w:jc w:val="both"/>
                    <w:rPr>
                      <w:rFonts w:ascii="Arial" w:hAnsi="Arial" w:cs="Arial"/>
                      <w:sz w:val="20"/>
                      <w:szCs w:val="20"/>
                    </w:rPr>
                  </w:pPr>
                </w:p>
              </w:tc>
              <w:tc>
                <w:tcPr>
                  <w:tcW w:w="563" w:type="dxa"/>
                  <w:vAlign w:val="center"/>
                </w:tcPr>
                <w:p w14:paraId="619F15E9"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2F187452"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28</w:t>
                  </w:r>
                </w:p>
              </w:tc>
              <w:tc>
                <w:tcPr>
                  <w:tcW w:w="873" w:type="dxa"/>
                  <w:vAlign w:val="center"/>
                </w:tcPr>
                <w:p w14:paraId="58333E1C"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R$ 939,54</w:t>
                  </w:r>
                </w:p>
              </w:tc>
              <w:tc>
                <w:tcPr>
                  <w:tcW w:w="900" w:type="dxa"/>
                  <w:vAlign w:val="center"/>
                </w:tcPr>
                <w:p w14:paraId="40E2AD96"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R$ 26.307,01</w:t>
                  </w:r>
                </w:p>
              </w:tc>
            </w:tr>
            <w:tr w:rsidR="001B4274" w:rsidRPr="007F162D" w14:paraId="62C8572A" w14:textId="77777777" w:rsidTr="001B4274">
              <w:trPr>
                <w:trHeight w:val="1191"/>
              </w:trPr>
              <w:tc>
                <w:tcPr>
                  <w:tcW w:w="547" w:type="dxa"/>
                  <w:vAlign w:val="center"/>
                </w:tcPr>
                <w:p w14:paraId="11FA9FFF" w14:textId="77777777" w:rsidR="001B4274" w:rsidRPr="007F162D" w:rsidRDefault="001B4274" w:rsidP="001B4274">
                  <w:pPr>
                    <w:pStyle w:val="TableParagraph"/>
                    <w:numPr>
                      <w:ilvl w:val="0"/>
                      <w:numId w:val="24"/>
                    </w:numPr>
                    <w:ind w:hanging="578"/>
                    <w:jc w:val="center"/>
                    <w:rPr>
                      <w:rFonts w:ascii="Arial" w:hAnsi="Arial" w:cs="Arial"/>
                      <w:sz w:val="20"/>
                      <w:szCs w:val="20"/>
                    </w:rPr>
                  </w:pPr>
                </w:p>
              </w:tc>
              <w:tc>
                <w:tcPr>
                  <w:tcW w:w="1469" w:type="dxa"/>
                  <w:vAlign w:val="center"/>
                </w:tcPr>
                <w:p w14:paraId="56D8B847" w14:textId="77777777" w:rsidR="001B4274" w:rsidRPr="007F162D" w:rsidRDefault="001B4274" w:rsidP="001B4274">
                  <w:pPr>
                    <w:pStyle w:val="TableParagraph"/>
                    <w:spacing w:before="197"/>
                    <w:jc w:val="center"/>
                    <w:rPr>
                      <w:rFonts w:ascii="Arial" w:hAnsi="Arial" w:cs="Arial"/>
                      <w:b/>
                      <w:sz w:val="20"/>
                      <w:szCs w:val="20"/>
                    </w:rPr>
                  </w:pPr>
                  <w:r w:rsidRPr="007F162D">
                    <w:rPr>
                      <w:rFonts w:ascii="Arial" w:hAnsi="Arial" w:cs="Arial"/>
                      <w:b/>
                      <w:bCs/>
                      <w:sz w:val="20"/>
                      <w:szCs w:val="20"/>
                    </w:rPr>
                    <w:t>Ponta alça em 22 8,0 - 120mm</w:t>
                  </w:r>
                </w:p>
              </w:tc>
              <w:tc>
                <w:tcPr>
                  <w:tcW w:w="3726" w:type="dxa"/>
                  <w:vAlign w:val="center"/>
                </w:tcPr>
                <w:p w14:paraId="53224FF0" w14:textId="77777777" w:rsidR="001B4274" w:rsidRPr="007F162D" w:rsidRDefault="001B4274" w:rsidP="001B4274">
                  <w:pPr>
                    <w:pStyle w:val="TableParagraph"/>
                    <w:spacing w:before="1"/>
                    <w:ind w:right="85"/>
                    <w:rPr>
                      <w:rFonts w:ascii="Arial" w:hAnsi="Arial" w:cs="Arial"/>
                      <w:sz w:val="20"/>
                      <w:szCs w:val="20"/>
                    </w:rPr>
                  </w:pPr>
                  <w:r w:rsidRPr="007F162D">
                    <w:rPr>
                      <w:rFonts w:ascii="Arial" w:hAnsi="Arial" w:cs="Arial"/>
                      <w:sz w:val="20"/>
                      <w:szCs w:val="20"/>
                    </w:rPr>
                    <w:t>Ponta</w:t>
                  </w:r>
                  <w:r w:rsidRPr="007F162D">
                    <w:rPr>
                      <w:rFonts w:ascii="Arial" w:hAnsi="Arial" w:cs="Arial"/>
                      <w:sz w:val="20"/>
                      <w:szCs w:val="20"/>
                    </w:rPr>
                    <w:tab/>
                    <w:t>alça</w:t>
                  </w:r>
                  <w:r w:rsidRPr="007F162D">
                    <w:rPr>
                      <w:rFonts w:ascii="Arial" w:hAnsi="Arial" w:cs="Arial"/>
                      <w:sz w:val="20"/>
                      <w:szCs w:val="20"/>
                    </w:rPr>
                    <w:tab/>
                    <w:t>em</w:t>
                  </w:r>
                  <w:r w:rsidRPr="007F162D">
                    <w:rPr>
                      <w:rFonts w:ascii="Arial" w:hAnsi="Arial" w:cs="Arial"/>
                      <w:sz w:val="20"/>
                      <w:szCs w:val="20"/>
                    </w:rPr>
                    <w:tab/>
                    <w:t xml:space="preserve">22  8,0 - </w:t>
                  </w:r>
                  <w:r w:rsidRPr="007F162D">
                    <w:rPr>
                      <w:rFonts w:ascii="Arial" w:hAnsi="Arial" w:cs="Arial"/>
                      <w:spacing w:val="-4"/>
                      <w:sz w:val="20"/>
                      <w:szCs w:val="20"/>
                    </w:rPr>
                    <w:t xml:space="preserve">120mm </w:t>
                  </w:r>
                  <w:r w:rsidRPr="007F162D">
                    <w:rPr>
                      <w:rFonts w:ascii="Arial" w:hAnsi="Arial" w:cs="Arial"/>
                      <w:sz w:val="20"/>
                      <w:szCs w:val="20"/>
                    </w:rPr>
                    <w:t>eletrodo ponta alça leep oval - corpo ø 1,80mm x 120mm - ponta de tungstênio ø 0,2mm x 10 x 10mm. Ponta tipo alça leep oval em tungstênio, corpo de aço inox revestido com termo retrátil azul.</w:t>
                  </w:r>
                </w:p>
              </w:tc>
              <w:tc>
                <w:tcPr>
                  <w:tcW w:w="563" w:type="dxa"/>
                  <w:vAlign w:val="center"/>
                </w:tcPr>
                <w:p w14:paraId="6661835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45F8F361"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30</w:t>
                  </w:r>
                </w:p>
              </w:tc>
              <w:tc>
                <w:tcPr>
                  <w:tcW w:w="873" w:type="dxa"/>
                  <w:vAlign w:val="center"/>
                </w:tcPr>
                <w:p w14:paraId="7A9DA85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R$ 112,32</w:t>
                  </w:r>
                </w:p>
              </w:tc>
              <w:tc>
                <w:tcPr>
                  <w:tcW w:w="900" w:type="dxa"/>
                  <w:vAlign w:val="center"/>
                </w:tcPr>
                <w:p w14:paraId="0D5075E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R$ 3.369,66</w:t>
                  </w:r>
                </w:p>
              </w:tc>
            </w:tr>
            <w:tr w:rsidR="001B4274" w:rsidRPr="007F162D" w14:paraId="2A5EEFB3" w14:textId="77777777" w:rsidTr="001B4274">
              <w:trPr>
                <w:trHeight w:val="1124"/>
              </w:trPr>
              <w:tc>
                <w:tcPr>
                  <w:tcW w:w="547" w:type="dxa"/>
                  <w:vAlign w:val="center"/>
                </w:tcPr>
                <w:p w14:paraId="3AC4D933" w14:textId="77777777" w:rsidR="001B4274" w:rsidRPr="007F162D" w:rsidRDefault="001B4274" w:rsidP="001B4274">
                  <w:pPr>
                    <w:pStyle w:val="TableParagraph"/>
                    <w:numPr>
                      <w:ilvl w:val="0"/>
                      <w:numId w:val="24"/>
                    </w:numPr>
                    <w:ind w:hanging="578"/>
                    <w:jc w:val="center"/>
                    <w:rPr>
                      <w:rFonts w:ascii="Arial" w:hAnsi="Arial" w:cs="Arial"/>
                      <w:b/>
                      <w:sz w:val="20"/>
                      <w:szCs w:val="20"/>
                    </w:rPr>
                  </w:pPr>
                </w:p>
              </w:tc>
              <w:tc>
                <w:tcPr>
                  <w:tcW w:w="1469" w:type="dxa"/>
                  <w:vAlign w:val="center"/>
                </w:tcPr>
                <w:p w14:paraId="2CCD456E"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sz w:val="20"/>
                      <w:szCs w:val="20"/>
                    </w:rPr>
                    <w:t>Ponta alça quadrada compatível com cautério eg 35 10x10 mm</w:t>
                  </w:r>
                </w:p>
              </w:tc>
              <w:tc>
                <w:tcPr>
                  <w:tcW w:w="3726" w:type="dxa"/>
                  <w:vAlign w:val="center"/>
                </w:tcPr>
                <w:p w14:paraId="59ED66E0" w14:textId="77777777" w:rsidR="001B4274" w:rsidRPr="007F162D" w:rsidRDefault="001B4274" w:rsidP="001B4274">
                  <w:pPr>
                    <w:pStyle w:val="TableParagraph"/>
                    <w:ind w:right="63"/>
                    <w:rPr>
                      <w:rFonts w:ascii="Arial" w:hAnsi="Arial" w:cs="Arial"/>
                      <w:sz w:val="20"/>
                      <w:szCs w:val="20"/>
                    </w:rPr>
                  </w:pPr>
                  <w:r w:rsidRPr="007F162D">
                    <w:rPr>
                      <w:rFonts w:ascii="Arial" w:hAnsi="Arial" w:cs="Arial"/>
                      <w:sz w:val="20"/>
                      <w:szCs w:val="20"/>
                    </w:rPr>
                    <w:t>Ponta alça quadrada compatível com cautério eg 35 10x10 mm são de aço inox e parcialmente isolados.</w:t>
                  </w:r>
                </w:p>
              </w:tc>
              <w:tc>
                <w:tcPr>
                  <w:tcW w:w="563" w:type="dxa"/>
                  <w:vAlign w:val="center"/>
                </w:tcPr>
                <w:p w14:paraId="03907805"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585906B8"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10</w:t>
                  </w:r>
                </w:p>
              </w:tc>
              <w:tc>
                <w:tcPr>
                  <w:tcW w:w="873" w:type="dxa"/>
                  <w:vAlign w:val="center"/>
                </w:tcPr>
                <w:p w14:paraId="6A63B5C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R$ 161,61</w:t>
                  </w:r>
                </w:p>
              </w:tc>
              <w:tc>
                <w:tcPr>
                  <w:tcW w:w="900" w:type="dxa"/>
                  <w:vAlign w:val="center"/>
                </w:tcPr>
                <w:p w14:paraId="0E428E6F"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R$ 1.616,14</w:t>
                  </w:r>
                </w:p>
              </w:tc>
            </w:tr>
            <w:tr w:rsidR="001B4274" w:rsidRPr="007F162D" w14:paraId="6E22060A" w14:textId="77777777" w:rsidTr="001B4274">
              <w:trPr>
                <w:trHeight w:val="1040"/>
              </w:trPr>
              <w:tc>
                <w:tcPr>
                  <w:tcW w:w="547" w:type="dxa"/>
                  <w:vAlign w:val="center"/>
                </w:tcPr>
                <w:p w14:paraId="171E626C" w14:textId="77777777" w:rsidR="001B4274" w:rsidRPr="007F162D" w:rsidRDefault="001B4274" w:rsidP="001B4274">
                  <w:pPr>
                    <w:pStyle w:val="TableParagraph"/>
                    <w:numPr>
                      <w:ilvl w:val="0"/>
                      <w:numId w:val="24"/>
                    </w:numPr>
                    <w:spacing w:before="2"/>
                    <w:ind w:hanging="578"/>
                    <w:jc w:val="center"/>
                    <w:rPr>
                      <w:rFonts w:ascii="Arial" w:hAnsi="Arial" w:cs="Arial"/>
                      <w:sz w:val="20"/>
                      <w:szCs w:val="20"/>
                    </w:rPr>
                  </w:pPr>
                </w:p>
              </w:tc>
              <w:tc>
                <w:tcPr>
                  <w:tcW w:w="1469" w:type="dxa"/>
                  <w:vAlign w:val="center"/>
                </w:tcPr>
                <w:p w14:paraId="03B28C26" w14:textId="77777777" w:rsidR="001B4274" w:rsidRPr="007F162D" w:rsidRDefault="001B4274" w:rsidP="001B4274">
                  <w:pPr>
                    <w:pStyle w:val="TableParagraph"/>
                    <w:spacing w:before="1"/>
                    <w:jc w:val="center"/>
                    <w:rPr>
                      <w:rFonts w:ascii="Arial" w:hAnsi="Arial" w:cs="Arial"/>
                      <w:b/>
                      <w:sz w:val="20"/>
                      <w:szCs w:val="20"/>
                    </w:rPr>
                  </w:pPr>
                  <w:r w:rsidRPr="007F162D">
                    <w:rPr>
                      <w:rFonts w:ascii="Arial" w:hAnsi="Arial" w:cs="Arial"/>
                      <w:b/>
                      <w:bCs/>
                      <w:sz w:val="20"/>
                      <w:szCs w:val="20"/>
                    </w:rPr>
                    <w:t>Ponta alça redonda compatível com cautério eg 3320 mm</w:t>
                  </w:r>
                </w:p>
              </w:tc>
              <w:tc>
                <w:tcPr>
                  <w:tcW w:w="3726" w:type="dxa"/>
                  <w:vAlign w:val="center"/>
                </w:tcPr>
                <w:p w14:paraId="73B74925" w14:textId="77777777" w:rsidR="001B4274" w:rsidRPr="007F162D" w:rsidRDefault="001B4274" w:rsidP="001B4274">
                  <w:pPr>
                    <w:pStyle w:val="TableParagraph"/>
                    <w:spacing w:before="174"/>
                    <w:ind w:right="66"/>
                    <w:jc w:val="both"/>
                    <w:rPr>
                      <w:rFonts w:ascii="Arial" w:hAnsi="Arial" w:cs="Arial"/>
                      <w:sz w:val="20"/>
                      <w:szCs w:val="20"/>
                    </w:rPr>
                  </w:pPr>
                  <w:r w:rsidRPr="007F162D">
                    <w:rPr>
                      <w:rFonts w:ascii="Arial" w:hAnsi="Arial" w:cs="Arial"/>
                      <w:sz w:val="20"/>
                      <w:szCs w:val="20"/>
                    </w:rPr>
                    <w:t>Ponta alça redonda compatível com cautério eg 3320 mm eletrodo ponta alça, redonda ø20mm, comprimento 120mm; os eletrodos de tungstênio com ponta tipo alça leep são indicados para incisão, retirada de material para biópsia, exérese ginecológica, conização ginecológica e ablação do palato.</w:t>
                  </w:r>
                </w:p>
              </w:tc>
              <w:tc>
                <w:tcPr>
                  <w:tcW w:w="563" w:type="dxa"/>
                  <w:vAlign w:val="center"/>
                </w:tcPr>
                <w:p w14:paraId="597E0B3F"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53826500"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30</w:t>
                  </w:r>
                </w:p>
              </w:tc>
              <w:tc>
                <w:tcPr>
                  <w:tcW w:w="873" w:type="dxa"/>
                  <w:vAlign w:val="center"/>
                </w:tcPr>
                <w:p w14:paraId="4C69872B"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R$ 164,46</w:t>
                  </w:r>
                </w:p>
              </w:tc>
              <w:tc>
                <w:tcPr>
                  <w:tcW w:w="900" w:type="dxa"/>
                  <w:vAlign w:val="center"/>
                </w:tcPr>
                <w:p w14:paraId="0773521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R$ 4.933,92</w:t>
                  </w:r>
                </w:p>
              </w:tc>
            </w:tr>
            <w:tr w:rsidR="001B4274" w:rsidRPr="007F162D" w14:paraId="7DA008DF" w14:textId="77777777" w:rsidTr="001B4274">
              <w:trPr>
                <w:trHeight w:val="1098"/>
              </w:trPr>
              <w:tc>
                <w:tcPr>
                  <w:tcW w:w="547" w:type="dxa"/>
                  <w:vAlign w:val="center"/>
                </w:tcPr>
                <w:p w14:paraId="2A4E8FDE" w14:textId="77777777" w:rsidR="001B4274" w:rsidRPr="007F162D" w:rsidRDefault="001B4274" w:rsidP="001B4274">
                  <w:pPr>
                    <w:pStyle w:val="TableParagraph"/>
                    <w:numPr>
                      <w:ilvl w:val="0"/>
                      <w:numId w:val="24"/>
                    </w:numPr>
                    <w:ind w:hanging="578"/>
                    <w:jc w:val="center"/>
                    <w:rPr>
                      <w:rFonts w:ascii="Arial" w:hAnsi="Arial" w:cs="Arial"/>
                      <w:sz w:val="20"/>
                      <w:szCs w:val="20"/>
                    </w:rPr>
                  </w:pPr>
                </w:p>
              </w:tc>
              <w:tc>
                <w:tcPr>
                  <w:tcW w:w="1469" w:type="dxa"/>
                  <w:vAlign w:val="center"/>
                </w:tcPr>
                <w:p w14:paraId="22F1F039" w14:textId="77777777" w:rsidR="001B4274" w:rsidRPr="007F162D" w:rsidRDefault="001B4274" w:rsidP="001B4274">
                  <w:pPr>
                    <w:pStyle w:val="TableParagraph"/>
                    <w:jc w:val="center"/>
                    <w:rPr>
                      <w:rFonts w:ascii="Arial" w:hAnsi="Arial" w:cs="Arial"/>
                      <w:b/>
                      <w:sz w:val="20"/>
                      <w:szCs w:val="20"/>
                    </w:rPr>
                  </w:pPr>
                  <w:r w:rsidRPr="007F162D">
                    <w:rPr>
                      <w:rFonts w:ascii="Arial" w:hAnsi="Arial" w:cs="Arial"/>
                      <w:b/>
                      <w:bCs/>
                      <w:sz w:val="20"/>
                      <w:szCs w:val="20"/>
                    </w:rPr>
                    <w:t>Ponta bola em 14</w:t>
                  </w:r>
                </w:p>
              </w:tc>
              <w:tc>
                <w:tcPr>
                  <w:tcW w:w="3726" w:type="dxa"/>
                  <w:vAlign w:val="center"/>
                </w:tcPr>
                <w:p w14:paraId="36997381" w14:textId="77777777" w:rsidR="001B4274" w:rsidRPr="007F162D" w:rsidRDefault="001B4274" w:rsidP="001B4274">
                  <w:pPr>
                    <w:pStyle w:val="TableParagraph"/>
                    <w:spacing w:before="5"/>
                    <w:rPr>
                      <w:rFonts w:ascii="Arial" w:hAnsi="Arial" w:cs="Arial"/>
                      <w:sz w:val="20"/>
                      <w:szCs w:val="20"/>
                    </w:rPr>
                  </w:pPr>
                  <w:r w:rsidRPr="007F162D">
                    <w:rPr>
                      <w:rFonts w:ascii="Arial" w:hAnsi="Arial" w:cs="Arial"/>
                      <w:sz w:val="20"/>
                      <w:szCs w:val="20"/>
                    </w:rPr>
                    <w:t>Ponta bola</w:t>
                  </w:r>
                  <w:r w:rsidRPr="007F162D">
                    <w:rPr>
                      <w:rFonts w:ascii="Arial" w:hAnsi="Arial" w:cs="Arial"/>
                      <w:spacing w:val="-4"/>
                      <w:sz w:val="20"/>
                      <w:szCs w:val="20"/>
                    </w:rPr>
                    <w:t xml:space="preserve"> </w:t>
                  </w:r>
                  <w:r w:rsidRPr="007F162D">
                    <w:rPr>
                      <w:rFonts w:ascii="Arial" w:hAnsi="Arial" w:cs="Arial"/>
                      <w:sz w:val="20"/>
                      <w:szCs w:val="20"/>
                    </w:rPr>
                    <w:t>em</w:t>
                  </w:r>
                  <w:r w:rsidRPr="007F162D">
                    <w:rPr>
                      <w:rFonts w:ascii="Arial" w:hAnsi="Arial" w:cs="Arial"/>
                      <w:spacing w:val="-3"/>
                      <w:sz w:val="20"/>
                      <w:szCs w:val="20"/>
                    </w:rPr>
                    <w:t xml:space="preserve"> </w:t>
                  </w:r>
                  <w:r w:rsidRPr="007F162D">
                    <w:rPr>
                      <w:rFonts w:ascii="Arial" w:hAnsi="Arial" w:cs="Arial"/>
                      <w:sz w:val="20"/>
                      <w:szCs w:val="20"/>
                    </w:rPr>
                    <w:t>14</w:t>
                  </w:r>
                  <w:r w:rsidRPr="007F162D">
                    <w:rPr>
                      <w:rFonts w:ascii="Arial" w:hAnsi="Arial" w:cs="Arial"/>
                      <w:sz w:val="20"/>
                      <w:szCs w:val="20"/>
                    </w:rPr>
                    <w:tab/>
                    <w:t>ponta bola em 14 4,0mm -</w:t>
                  </w:r>
                  <w:r w:rsidRPr="007F162D">
                    <w:rPr>
                      <w:rFonts w:ascii="Arial" w:hAnsi="Arial" w:cs="Arial"/>
                      <w:spacing w:val="-5"/>
                      <w:sz w:val="20"/>
                      <w:szCs w:val="20"/>
                    </w:rPr>
                    <w:t xml:space="preserve"> </w:t>
                  </w:r>
                  <w:r w:rsidRPr="007F162D">
                    <w:rPr>
                      <w:rFonts w:ascii="Arial" w:hAnsi="Arial" w:cs="Arial"/>
                      <w:sz w:val="20"/>
                      <w:szCs w:val="20"/>
                    </w:rPr>
                    <w:t>120mm.</w:t>
                  </w:r>
                </w:p>
              </w:tc>
              <w:tc>
                <w:tcPr>
                  <w:tcW w:w="563" w:type="dxa"/>
                  <w:vAlign w:val="center"/>
                </w:tcPr>
                <w:p w14:paraId="37F0E991"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303D2104"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10</w:t>
                  </w:r>
                </w:p>
              </w:tc>
              <w:tc>
                <w:tcPr>
                  <w:tcW w:w="873" w:type="dxa"/>
                  <w:vAlign w:val="center"/>
                </w:tcPr>
                <w:p w14:paraId="342858EA"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R$ 30,16</w:t>
                  </w:r>
                </w:p>
              </w:tc>
              <w:tc>
                <w:tcPr>
                  <w:tcW w:w="900" w:type="dxa"/>
                  <w:vAlign w:val="center"/>
                </w:tcPr>
                <w:p w14:paraId="0AE7E745"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R$ 301,63</w:t>
                  </w:r>
                </w:p>
              </w:tc>
            </w:tr>
            <w:tr w:rsidR="001B4274" w:rsidRPr="007F162D" w14:paraId="75C2F3FE" w14:textId="77777777" w:rsidTr="001B4274">
              <w:trPr>
                <w:trHeight w:val="544"/>
              </w:trPr>
              <w:tc>
                <w:tcPr>
                  <w:tcW w:w="547" w:type="dxa"/>
                  <w:vAlign w:val="center"/>
                </w:tcPr>
                <w:p w14:paraId="7F8145CC" w14:textId="77777777" w:rsidR="001B4274" w:rsidRPr="007F162D" w:rsidRDefault="001B4274" w:rsidP="001B4274">
                  <w:pPr>
                    <w:pStyle w:val="TableParagraph"/>
                    <w:numPr>
                      <w:ilvl w:val="0"/>
                      <w:numId w:val="24"/>
                    </w:numPr>
                    <w:ind w:hanging="578"/>
                    <w:jc w:val="center"/>
                    <w:rPr>
                      <w:rFonts w:ascii="Arial" w:hAnsi="Arial" w:cs="Arial"/>
                      <w:sz w:val="20"/>
                      <w:szCs w:val="20"/>
                    </w:rPr>
                  </w:pPr>
                </w:p>
              </w:tc>
              <w:tc>
                <w:tcPr>
                  <w:tcW w:w="1469" w:type="dxa"/>
                  <w:vAlign w:val="center"/>
                </w:tcPr>
                <w:p w14:paraId="1D5FADCE" w14:textId="77777777" w:rsidR="001B4274" w:rsidRPr="007F162D" w:rsidRDefault="001B4274" w:rsidP="001B4274">
                  <w:pPr>
                    <w:pStyle w:val="TableParagraph"/>
                    <w:spacing w:before="1"/>
                    <w:ind w:right="223"/>
                    <w:jc w:val="center"/>
                    <w:rPr>
                      <w:rFonts w:ascii="Arial" w:hAnsi="Arial" w:cs="Arial"/>
                      <w:b/>
                      <w:sz w:val="20"/>
                      <w:szCs w:val="20"/>
                    </w:rPr>
                  </w:pPr>
                  <w:r w:rsidRPr="007F162D">
                    <w:rPr>
                      <w:rFonts w:ascii="Arial" w:hAnsi="Arial" w:cs="Arial"/>
                      <w:b/>
                      <w:bCs/>
                      <w:sz w:val="20"/>
                      <w:szCs w:val="20"/>
                    </w:rPr>
                    <w:t>Curativo em espuma, antimicrobiano com phmb 0,2%, sem borda</w:t>
                  </w:r>
                </w:p>
              </w:tc>
              <w:tc>
                <w:tcPr>
                  <w:tcW w:w="3726" w:type="dxa"/>
                  <w:vAlign w:val="center"/>
                </w:tcPr>
                <w:p w14:paraId="7A9B73B3" w14:textId="77777777" w:rsidR="001B4274" w:rsidRPr="007F162D" w:rsidRDefault="001B4274" w:rsidP="001B4274">
                  <w:pPr>
                    <w:pStyle w:val="TableParagraph"/>
                    <w:spacing w:before="1"/>
                    <w:ind w:right="65"/>
                    <w:jc w:val="both"/>
                    <w:rPr>
                      <w:rFonts w:ascii="Arial" w:hAnsi="Arial" w:cs="Arial"/>
                      <w:sz w:val="20"/>
                      <w:szCs w:val="20"/>
                    </w:rPr>
                  </w:pPr>
                  <w:r w:rsidRPr="007F162D">
                    <w:rPr>
                      <w:rFonts w:ascii="Arial" w:hAnsi="Arial" w:cs="Arial"/>
                      <w:sz w:val="20"/>
                      <w:szCs w:val="20"/>
                    </w:rPr>
                    <w:t>O curativo em espuma antimicrobiana com polihexanida (phmb) , sem bordas.</w:t>
                  </w:r>
                </w:p>
              </w:tc>
              <w:tc>
                <w:tcPr>
                  <w:tcW w:w="563" w:type="dxa"/>
                  <w:vAlign w:val="center"/>
                </w:tcPr>
                <w:p w14:paraId="38B29F40"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Und</w:t>
                  </w:r>
                </w:p>
              </w:tc>
              <w:tc>
                <w:tcPr>
                  <w:tcW w:w="691" w:type="dxa"/>
                  <w:vAlign w:val="center"/>
                </w:tcPr>
                <w:p w14:paraId="37943297"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300</w:t>
                  </w:r>
                </w:p>
              </w:tc>
              <w:tc>
                <w:tcPr>
                  <w:tcW w:w="873" w:type="dxa"/>
                  <w:vAlign w:val="center"/>
                </w:tcPr>
                <w:p w14:paraId="4B65AA9D"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R$ 20,86</w:t>
                  </w:r>
                </w:p>
              </w:tc>
              <w:tc>
                <w:tcPr>
                  <w:tcW w:w="900" w:type="dxa"/>
                  <w:vAlign w:val="center"/>
                </w:tcPr>
                <w:p w14:paraId="164F281F"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R$ 6.259,00</w:t>
                  </w:r>
                </w:p>
              </w:tc>
            </w:tr>
            <w:tr w:rsidR="001B4274" w:rsidRPr="007F162D" w14:paraId="679685E6" w14:textId="77777777" w:rsidTr="001B4274">
              <w:trPr>
                <w:trHeight w:val="1370"/>
              </w:trPr>
              <w:tc>
                <w:tcPr>
                  <w:tcW w:w="547" w:type="dxa"/>
                  <w:vAlign w:val="center"/>
                </w:tcPr>
                <w:p w14:paraId="53174318" w14:textId="77777777" w:rsidR="001B4274" w:rsidRPr="007F162D" w:rsidRDefault="001B4274" w:rsidP="001B4274">
                  <w:pPr>
                    <w:pStyle w:val="TableParagraph"/>
                    <w:numPr>
                      <w:ilvl w:val="0"/>
                      <w:numId w:val="24"/>
                    </w:numPr>
                    <w:ind w:hanging="578"/>
                    <w:jc w:val="center"/>
                    <w:rPr>
                      <w:rFonts w:ascii="Arial" w:hAnsi="Arial" w:cs="Arial"/>
                      <w:sz w:val="20"/>
                      <w:szCs w:val="20"/>
                    </w:rPr>
                  </w:pPr>
                </w:p>
              </w:tc>
              <w:tc>
                <w:tcPr>
                  <w:tcW w:w="1469" w:type="dxa"/>
                  <w:vAlign w:val="center"/>
                </w:tcPr>
                <w:p w14:paraId="3E75D83E" w14:textId="77777777" w:rsidR="001B4274" w:rsidRPr="007F162D" w:rsidRDefault="001B4274" w:rsidP="001B4274">
                  <w:pPr>
                    <w:pStyle w:val="TableParagraph"/>
                    <w:spacing w:before="1"/>
                    <w:jc w:val="center"/>
                    <w:rPr>
                      <w:rFonts w:ascii="Arial" w:hAnsi="Arial" w:cs="Arial"/>
                      <w:b/>
                      <w:sz w:val="20"/>
                      <w:szCs w:val="20"/>
                    </w:rPr>
                  </w:pPr>
                  <w:r w:rsidRPr="007F162D">
                    <w:rPr>
                      <w:rFonts w:ascii="Arial" w:hAnsi="Arial" w:cs="Arial"/>
                      <w:b/>
                      <w:bCs/>
                      <w:sz w:val="20"/>
                      <w:szCs w:val="20"/>
                    </w:rPr>
                    <w:t>Papel de ecg</w:t>
                  </w:r>
                </w:p>
              </w:tc>
              <w:tc>
                <w:tcPr>
                  <w:tcW w:w="3726" w:type="dxa"/>
                  <w:vAlign w:val="center"/>
                </w:tcPr>
                <w:p w14:paraId="49F5AB46" w14:textId="77777777" w:rsidR="001B4274" w:rsidRPr="007F162D" w:rsidRDefault="001B4274" w:rsidP="001B4274">
                  <w:pPr>
                    <w:pStyle w:val="TableParagraph"/>
                    <w:jc w:val="both"/>
                    <w:rPr>
                      <w:rFonts w:ascii="Arial" w:hAnsi="Arial" w:cs="Arial"/>
                      <w:sz w:val="20"/>
                      <w:szCs w:val="20"/>
                    </w:rPr>
                  </w:pPr>
                  <w:r w:rsidRPr="007F162D">
                    <w:rPr>
                      <w:rFonts w:ascii="Arial" w:hAnsi="Arial" w:cs="Arial"/>
                      <w:sz w:val="20"/>
                      <w:szCs w:val="20"/>
                    </w:rPr>
                    <w:t>papel de ecg compatível com eletrocardiógrafo edan se601c</w:t>
                  </w:r>
                </w:p>
                <w:p w14:paraId="70B873B8" w14:textId="77777777" w:rsidR="001B4274" w:rsidRPr="007F162D" w:rsidRDefault="001B4274" w:rsidP="001B4274">
                  <w:pPr>
                    <w:pStyle w:val="TableParagraph"/>
                    <w:spacing w:before="1"/>
                    <w:ind w:right="63"/>
                    <w:jc w:val="both"/>
                    <w:rPr>
                      <w:rFonts w:ascii="Arial" w:hAnsi="Arial" w:cs="Arial"/>
                      <w:sz w:val="20"/>
                      <w:szCs w:val="20"/>
                    </w:rPr>
                  </w:pPr>
                  <w:r w:rsidRPr="007F162D">
                    <w:rPr>
                      <w:rFonts w:ascii="Arial" w:hAnsi="Arial" w:cs="Arial"/>
                      <w:sz w:val="20"/>
                      <w:szCs w:val="20"/>
                    </w:rPr>
                    <w:t>papel de registro (110mm x140mm x 200 folhas).</w:t>
                  </w:r>
                </w:p>
              </w:tc>
              <w:tc>
                <w:tcPr>
                  <w:tcW w:w="563" w:type="dxa"/>
                  <w:vAlign w:val="center"/>
                </w:tcPr>
                <w:p w14:paraId="6F3C4B22"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themeColor="text1"/>
                      <w:sz w:val="20"/>
                      <w:szCs w:val="20"/>
                    </w:rPr>
                    <w:t>Pct</w:t>
                  </w:r>
                </w:p>
              </w:tc>
              <w:tc>
                <w:tcPr>
                  <w:tcW w:w="691" w:type="dxa"/>
                  <w:vAlign w:val="center"/>
                </w:tcPr>
                <w:p w14:paraId="771B49C4"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40</w:t>
                  </w:r>
                </w:p>
              </w:tc>
              <w:tc>
                <w:tcPr>
                  <w:tcW w:w="873" w:type="dxa"/>
                  <w:vAlign w:val="center"/>
                </w:tcPr>
                <w:p w14:paraId="6CE9CC20"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R$ 104,46</w:t>
                  </w:r>
                </w:p>
              </w:tc>
              <w:tc>
                <w:tcPr>
                  <w:tcW w:w="900" w:type="dxa"/>
                  <w:vAlign w:val="center"/>
                </w:tcPr>
                <w:p w14:paraId="6048E56E" w14:textId="77777777" w:rsidR="001B4274" w:rsidRPr="007F162D" w:rsidRDefault="001B4274" w:rsidP="001B4274">
                  <w:pPr>
                    <w:jc w:val="center"/>
                    <w:rPr>
                      <w:rFonts w:ascii="Arial" w:hAnsi="Arial" w:cs="Arial"/>
                      <w:color w:val="000000"/>
                      <w:sz w:val="20"/>
                      <w:szCs w:val="20"/>
                    </w:rPr>
                  </w:pPr>
                  <w:r w:rsidRPr="007F162D">
                    <w:rPr>
                      <w:rFonts w:ascii="Arial" w:hAnsi="Arial" w:cs="Arial"/>
                      <w:color w:val="000000"/>
                      <w:sz w:val="20"/>
                      <w:szCs w:val="20"/>
                    </w:rPr>
                    <w:t>R$ 4.178,48</w:t>
                  </w:r>
                </w:p>
              </w:tc>
            </w:tr>
          </w:tbl>
          <w:p w14:paraId="51A7892D" w14:textId="6DC43E2E" w:rsidR="001B4274" w:rsidRPr="001B4274" w:rsidRDefault="001B4274" w:rsidP="006122AF">
            <w:pPr>
              <w:autoSpaceDE w:val="0"/>
              <w:autoSpaceDN w:val="0"/>
              <w:adjustRightInd w:val="0"/>
              <w:spacing w:line="360" w:lineRule="auto"/>
              <w:ind w:left="43"/>
              <w:rPr>
                <w:rFonts w:ascii="Arial" w:hAnsi="Arial" w:cs="Arial"/>
                <w:b/>
                <w:sz w:val="22"/>
                <w:szCs w:val="22"/>
              </w:rPr>
            </w:pPr>
            <w:r w:rsidRPr="001B4274">
              <w:rPr>
                <w:rFonts w:ascii="Arial" w:hAnsi="Arial" w:cs="Arial"/>
                <w:b/>
                <w:sz w:val="22"/>
                <w:szCs w:val="22"/>
              </w:rPr>
              <w:lastRenderedPageBreak/>
              <w:t>4. DA FORMA DE ENTREGA</w:t>
            </w:r>
          </w:p>
        </w:tc>
      </w:tr>
    </w:tbl>
    <w:p w14:paraId="5E82DFD2" w14:textId="77777777" w:rsidR="001B4274" w:rsidRPr="001B4274" w:rsidRDefault="001B4274" w:rsidP="001B4274">
      <w:pPr>
        <w:pStyle w:val="PargrafodaLista"/>
        <w:numPr>
          <w:ilvl w:val="0"/>
          <w:numId w:val="23"/>
        </w:numPr>
        <w:spacing w:before="240" w:after="120" w:line="360" w:lineRule="auto"/>
        <w:ind w:left="284" w:hanging="284"/>
        <w:jc w:val="both"/>
        <w:rPr>
          <w:rFonts w:ascii="Arial" w:hAnsi="Arial" w:cs="Arial"/>
          <w:sz w:val="22"/>
          <w:szCs w:val="22"/>
        </w:rPr>
      </w:pPr>
      <w:r w:rsidRPr="001B4274">
        <w:rPr>
          <w:rFonts w:ascii="Arial" w:hAnsi="Arial" w:cs="Arial"/>
          <w:sz w:val="22"/>
          <w:szCs w:val="22"/>
        </w:rPr>
        <w:lastRenderedPageBreak/>
        <w:t>A entrega dos produtos deverá ser feita de acordo com as necessidades do Município, ou seja, de forma parcelada entregue diretamente nos Setores de acordo a necessidade dos mesmos.</w:t>
      </w:r>
    </w:p>
    <w:p w14:paraId="5DD1732C" w14:textId="77777777" w:rsidR="001B4274" w:rsidRPr="001B4274" w:rsidRDefault="001B4274" w:rsidP="001B4274">
      <w:pPr>
        <w:pStyle w:val="PargrafodaLista"/>
        <w:numPr>
          <w:ilvl w:val="0"/>
          <w:numId w:val="23"/>
        </w:numPr>
        <w:spacing w:before="240" w:after="120" w:line="360" w:lineRule="auto"/>
        <w:ind w:left="284" w:hanging="284"/>
        <w:jc w:val="both"/>
        <w:rPr>
          <w:rFonts w:ascii="Arial" w:hAnsi="Arial" w:cs="Arial"/>
          <w:sz w:val="22"/>
          <w:szCs w:val="22"/>
        </w:rPr>
      </w:pPr>
      <w:r w:rsidRPr="001B4274">
        <w:rPr>
          <w:rFonts w:ascii="Arial" w:hAnsi="Arial" w:cs="Arial"/>
          <w:sz w:val="22"/>
          <w:szCs w:val="22"/>
        </w:rPr>
        <w:t>A empresa vencedora somente poderá entregar os produtos previamente autorizados pelo Setor de Compras deste Município.</w:t>
      </w:r>
    </w:p>
    <w:p w14:paraId="473C50CD" w14:textId="77777777" w:rsidR="001B4274" w:rsidRPr="001B4274" w:rsidRDefault="001B4274" w:rsidP="001B4274">
      <w:pPr>
        <w:pStyle w:val="PargrafodaLista"/>
        <w:numPr>
          <w:ilvl w:val="0"/>
          <w:numId w:val="23"/>
        </w:numPr>
        <w:spacing w:before="240" w:after="120" w:line="360" w:lineRule="auto"/>
        <w:ind w:left="284" w:hanging="284"/>
        <w:jc w:val="both"/>
        <w:rPr>
          <w:rFonts w:ascii="Arial" w:hAnsi="Arial" w:cs="Arial"/>
          <w:sz w:val="22"/>
          <w:szCs w:val="22"/>
        </w:rPr>
      </w:pPr>
      <w:r w:rsidRPr="001B4274">
        <w:rPr>
          <w:rFonts w:ascii="Arial" w:hAnsi="Arial" w:cs="Arial"/>
          <w:sz w:val="22"/>
          <w:szCs w:val="22"/>
        </w:rPr>
        <w:t>Os Produtos entregues deverão estar acondicionados de forma compatível para sua conservação, em embalagens íntegras, lacradas pelo fabricante, com peso uniforme e com identificação legível e sem rasuras, de acordo com a legislação vigente.</w:t>
      </w:r>
    </w:p>
    <w:p w14:paraId="6FF49EF0" w14:textId="77777777" w:rsidR="001B4274" w:rsidRPr="001B4274" w:rsidRDefault="001B4274" w:rsidP="00DB78C8">
      <w:pPr>
        <w:pStyle w:val="PargrafodaLista"/>
        <w:spacing w:before="240" w:after="120" w:line="360" w:lineRule="auto"/>
        <w:ind w:left="284" w:firstLine="708"/>
        <w:jc w:val="both"/>
        <w:rPr>
          <w:rFonts w:ascii="Arial" w:hAnsi="Arial" w:cs="Arial"/>
          <w:sz w:val="22"/>
          <w:szCs w:val="22"/>
        </w:rPr>
      </w:pPr>
    </w:p>
    <w:p w14:paraId="16824E8F" w14:textId="77777777" w:rsidR="001B4274" w:rsidRPr="001B4274" w:rsidRDefault="001B4274" w:rsidP="001B4274">
      <w:pPr>
        <w:spacing w:line="360" w:lineRule="auto"/>
        <w:rPr>
          <w:rFonts w:ascii="Arial" w:hAnsi="Arial" w:cs="Arial"/>
          <w:b/>
          <w:sz w:val="22"/>
          <w:szCs w:val="22"/>
        </w:rPr>
      </w:pPr>
      <w:r w:rsidRPr="001B4274">
        <w:rPr>
          <w:rFonts w:ascii="Arial" w:hAnsi="Arial" w:cs="Arial"/>
          <w:b/>
          <w:sz w:val="22"/>
          <w:szCs w:val="22"/>
        </w:rPr>
        <w:t>5. VIGÊNCIA DA ATA/CONTRATO E DA FORMA DE PAGAMENTO</w:t>
      </w:r>
    </w:p>
    <w:p w14:paraId="200C70AF" w14:textId="77777777" w:rsidR="001B4274" w:rsidRPr="001B4274" w:rsidRDefault="001B4274" w:rsidP="001B4274">
      <w:pPr>
        <w:pStyle w:val="PargrafodaLista"/>
        <w:numPr>
          <w:ilvl w:val="0"/>
          <w:numId w:val="20"/>
        </w:numPr>
        <w:spacing w:before="240" w:line="360" w:lineRule="auto"/>
        <w:ind w:left="284" w:hanging="284"/>
        <w:jc w:val="both"/>
        <w:rPr>
          <w:rFonts w:ascii="Arial" w:hAnsi="Arial" w:cs="Arial"/>
          <w:b/>
          <w:color w:val="FF0000"/>
          <w:sz w:val="22"/>
          <w:szCs w:val="22"/>
          <w:lang w:eastAsia="ar-SA"/>
        </w:rPr>
      </w:pPr>
      <w:r w:rsidRPr="001B4274">
        <w:rPr>
          <w:rFonts w:ascii="Arial" w:hAnsi="Arial" w:cs="Arial"/>
          <w:sz w:val="22"/>
          <w:szCs w:val="22"/>
          <w:lang w:eastAsia="ar-SA"/>
        </w:rPr>
        <w:t xml:space="preserve">O valor estimado da presente aquisição é de </w:t>
      </w:r>
      <w:r w:rsidRPr="001B4274">
        <w:rPr>
          <w:rFonts w:ascii="Arial" w:hAnsi="Arial" w:cs="Arial"/>
          <w:b/>
          <w:sz w:val="22"/>
          <w:szCs w:val="22"/>
          <w:lang w:eastAsia="ar-SA"/>
        </w:rPr>
        <w:t xml:space="preserve">R$ </w:t>
      </w:r>
      <w:r w:rsidRPr="001B4274">
        <w:rPr>
          <w:rFonts w:ascii="Arial" w:hAnsi="Arial" w:cs="Arial"/>
          <w:b/>
          <w:sz w:val="22"/>
          <w:szCs w:val="22"/>
        </w:rPr>
        <w:t>89.857,97</w:t>
      </w:r>
      <w:r w:rsidRPr="001B4274">
        <w:rPr>
          <w:rFonts w:ascii="Arial" w:hAnsi="Arial" w:cs="Arial"/>
          <w:sz w:val="22"/>
          <w:szCs w:val="22"/>
        </w:rPr>
        <w:t xml:space="preserve"> </w:t>
      </w:r>
      <w:r w:rsidRPr="001B4274">
        <w:rPr>
          <w:rFonts w:ascii="Arial" w:hAnsi="Arial" w:cs="Arial"/>
          <w:b/>
          <w:sz w:val="22"/>
          <w:szCs w:val="22"/>
          <w:lang w:eastAsia="ar-SA"/>
        </w:rPr>
        <w:t xml:space="preserve">(Oitenta e Nove Mil, Quinhentos e Cinquenta e Sete Reais e Noventa e Sete Centavos). </w:t>
      </w:r>
    </w:p>
    <w:p w14:paraId="184BADE9" w14:textId="77777777" w:rsidR="001B4274" w:rsidRPr="001B4274" w:rsidRDefault="001B4274" w:rsidP="001B4274">
      <w:pPr>
        <w:pStyle w:val="PargrafodaLista"/>
        <w:numPr>
          <w:ilvl w:val="0"/>
          <w:numId w:val="20"/>
        </w:numPr>
        <w:spacing w:before="240" w:line="360" w:lineRule="auto"/>
        <w:ind w:left="284" w:hanging="284"/>
        <w:jc w:val="both"/>
        <w:rPr>
          <w:rFonts w:ascii="Arial" w:hAnsi="Arial" w:cs="Arial"/>
          <w:sz w:val="22"/>
          <w:szCs w:val="22"/>
          <w:lang w:eastAsia="ar-SA"/>
        </w:rPr>
      </w:pPr>
      <w:r w:rsidRPr="001B4274">
        <w:rPr>
          <w:rFonts w:ascii="Arial" w:hAnsi="Arial" w:cs="Arial"/>
          <w:sz w:val="22"/>
          <w:szCs w:val="22"/>
          <w:lang w:eastAsia="ar-SA"/>
        </w:rPr>
        <w:t xml:space="preserve">O presente contrato/Ata entrará em vigor na data de sua assinatura e terá a vigência </w:t>
      </w:r>
      <w:r w:rsidRPr="001B4274">
        <w:rPr>
          <w:rFonts w:ascii="Arial" w:hAnsi="Arial" w:cs="Arial"/>
          <w:color w:val="000000"/>
          <w:sz w:val="22"/>
          <w:szCs w:val="22"/>
        </w:rPr>
        <w:t>de</w:t>
      </w:r>
      <w:r w:rsidRPr="001B4274">
        <w:rPr>
          <w:rFonts w:ascii="Arial" w:hAnsi="Arial" w:cs="Arial"/>
          <w:b/>
          <w:color w:val="000000"/>
          <w:sz w:val="22"/>
          <w:szCs w:val="22"/>
        </w:rPr>
        <w:t xml:space="preserve"> 12 (doze) meses</w:t>
      </w:r>
      <w:r w:rsidRPr="001B4274">
        <w:rPr>
          <w:rFonts w:ascii="Arial" w:hAnsi="Arial" w:cs="Arial"/>
          <w:color w:val="000000"/>
          <w:sz w:val="22"/>
          <w:szCs w:val="22"/>
        </w:rPr>
        <w:t>.</w:t>
      </w:r>
    </w:p>
    <w:p w14:paraId="2A5B904C" w14:textId="77777777" w:rsidR="001B4274" w:rsidRPr="001B4274" w:rsidRDefault="001B4274" w:rsidP="001B4274">
      <w:pPr>
        <w:pStyle w:val="PargrafodaLista"/>
        <w:numPr>
          <w:ilvl w:val="0"/>
          <w:numId w:val="20"/>
        </w:numPr>
        <w:spacing w:line="360" w:lineRule="auto"/>
        <w:ind w:left="284" w:hanging="284"/>
        <w:jc w:val="both"/>
        <w:rPr>
          <w:rFonts w:ascii="Arial" w:hAnsi="Arial" w:cs="Arial"/>
          <w:sz w:val="22"/>
          <w:szCs w:val="22"/>
          <w:lang w:eastAsia="ar-SA"/>
        </w:rPr>
      </w:pPr>
      <w:r w:rsidRPr="001B4274">
        <w:rPr>
          <w:rFonts w:ascii="Arial" w:hAnsi="Arial" w:cs="Arial"/>
          <w:sz w:val="22"/>
          <w:szCs w:val="22"/>
          <w:lang w:eastAsia="ar-SA"/>
        </w:rPr>
        <w:t>A prorrogação do prazo contratual poderá ocorrer, a critério do Contratante, nos termos da Lei Federal nº 8.666/93.</w:t>
      </w:r>
    </w:p>
    <w:p w14:paraId="15BB867C" w14:textId="77777777" w:rsidR="001B4274" w:rsidRPr="001B4274" w:rsidRDefault="001B4274" w:rsidP="001B4274">
      <w:pPr>
        <w:pStyle w:val="Corpodetexto33"/>
        <w:numPr>
          <w:ilvl w:val="0"/>
          <w:numId w:val="20"/>
        </w:numPr>
        <w:spacing w:line="360" w:lineRule="auto"/>
        <w:ind w:left="284" w:hanging="284"/>
        <w:jc w:val="both"/>
        <w:rPr>
          <w:rFonts w:ascii="Arial" w:hAnsi="Arial" w:cs="Arial"/>
          <w:kern w:val="0"/>
          <w:sz w:val="22"/>
          <w:szCs w:val="22"/>
        </w:rPr>
      </w:pPr>
      <w:r w:rsidRPr="001B4274">
        <w:rPr>
          <w:rFonts w:ascii="Arial" w:hAnsi="Arial" w:cs="Arial"/>
          <w:kern w:val="0"/>
          <w:sz w:val="22"/>
          <w:szCs w:val="22"/>
        </w:rPr>
        <w:t>O presente contrato poderá ser rescindido nos casos previstos no art. 78 da Lei 8.666/93, observado o disposto nos artigos 79 e 80 do mesmo diploma legal.</w:t>
      </w:r>
    </w:p>
    <w:p w14:paraId="5622F27A" w14:textId="77777777" w:rsidR="001B4274" w:rsidRDefault="001B4274" w:rsidP="001B4274">
      <w:pPr>
        <w:pStyle w:val="Corpodetexto33"/>
        <w:numPr>
          <w:ilvl w:val="0"/>
          <w:numId w:val="20"/>
        </w:numPr>
        <w:spacing w:after="240"/>
        <w:ind w:left="284" w:hanging="284"/>
        <w:jc w:val="both"/>
        <w:rPr>
          <w:rFonts w:ascii="Arial" w:hAnsi="Arial" w:cs="Arial"/>
          <w:kern w:val="0"/>
          <w:sz w:val="22"/>
          <w:szCs w:val="22"/>
        </w:rPr>
      </w:pPr>
      <w:r w:rsidRPr="001B4274">
        <w:rPr>
          <w:rFonts w:ascii="Arial" w:hAnsi="Arial" w:cs="Arial"/>
          <w:kern w:val="0"/>
          <w:sz w:val="22"/>
          <w:szCs w:val="22"/>
        </w:rPr>
        <w:t>O pagamento será realizado mensalmente, em parcelas de iguais valores, em até 30 dias após a emissão da nota fiscal.</w:t>
      </w:r>
    </w:p>
    <w:p w14:paraId="743D2E64" w14:textId="77777777" w:rsidR="001B4274" w:rsidRPr="001B4274" w:rsidRDefault="001B4274" w:rsidP="001B4274">
      <w:pPr>
        <w:pStyle w:val="Corpodetexto33"/>
        <w:spacing w:after="240"/>
        <w:ind w:left="284"/>
        <w:jc w:val="both"/>
        <w:rPr>
          <w:rFonts w:ascii="Arial" w:hAnsi="Arial" w:cs="Arial"/>
          <w:kern w:val="0"/>
          <w:sz w:val="22"/>
          <w:szCs w:val="22"/>
        </w:rPr>
      </w:pPr>
    </w:p>
    <w:p w14:paraId="15BD0B57" w14:textId="77777777" w:rsidR="001B4274" w:rsidRPr="001B4274" w:rsidRDefault="001B4274" w:rsidP="001B4274">
      <w:pPr>
        <w:pStyle w:val="Default"/>
        <w:rPr>
          <w:b/>
          <w:color w:val="auto"/>
          <w:sz w:val="22"/>
          <w:szCs w:val="22"/>
          <w:lang w:eastAsia="ar-SA"/>
        </w:rPr>
      </w:pPr>
      <w:r w:rsidRPr="001B4274">
        <w:rPr>
          <w:b/>
          <w:color w:val="auto"/>
          <w:sz w:val="22"/>
          <w:szCs w:val="22"/>
          <w:lang w:eastAsia="ar-SA"/>
        </w:rPr>
        <w:t xml:space="preserve">6. FISCALIZAÇÃO DO CONTRATO </w:t>
      </w:r>
    </w:p>
    <w:p w14:paraId="1068B3FE" w14:textId="77777777" w:rsidR="001B4274" w:rsidRPr="001B4274" w:rsidRDefault="001B4274" w:rsidP="001B4274">
      <w:pPr>
        <w:pStyle w:val="Default"/>
        <w:numPr>
          <w:ilvl w:val="0"/>
          <w:numId w:val="21"/>
        </w:numPr>
        <w:spacing w:before="240" w:line="360" w:lineRule="auto"/>
        <w:ind w:left="284" w:hanging="295"/>
        <w:jc w:val="both"/>
        <w:rPr>
          <w:color w:val="auto"/>
          <w:sz w:val="22"/>
          <w:szCs w:val="22"/>
          <w:lang w:eastAsia="ar-SA"/>
        </w:rPr>
      </w:pPr>
      <w:r w:rsidRPr="001B4274">
        <w:rPr>
          <w:color w:val="auto"/>
          <w:sz w:val="22"/>
          <w:szCs w:val="22"/>
          <w:lang w:eastAsia="ar-SA"/>
        </w:rPr>
        <w:t xml:space="preserve">Ficam designadas a Secretaria de Saúde do Contratante para acompanharem e fiscalizarem a execução do presente contrato, averiguando a qualidade dos produtos, atestando os documentos da despesa, quando comprovada a fiel e correta entrega para fins de pagamento. </w:t>
      </w:r>
    </w:p>
    <w:p w14:paraId="1BCDD145" w14:textId="77777777" w:rsidR="001B4274" w:rsidRPr="001B4274" w:rsidRDefault="001B4274" w:rsidP="001B4274">
      <w:pPr>
        <w:pStyle w:val="PargrafodaLista"/>
        <w:numPr>
          <w:ilvl w:val="0"/>
          <w:numId w:val="21"/>
        </w:numPr>
        <w:autoSpaceDE w:val="0"/>
        <w:autoSpaceDN w:val="0"/>
        <w:adjustRightInd w:val="0"/>
        <w:spacing w:after="240" w:line="360" w:lineRule="auto"/>
        <w:ind w:left="284" w:hanging="295"/>
        <w:jc w:val="both"/>
        <w:rPr>
          <w:rFonts w:ascii="Arial" w:hAnsi="Arial" w:cs="Arial"/>
          <w:sz w:val="22"/>
          <w:szCs w:val="22"/>
        </w:rPr>
      </w:pPr>
      <w:r w:rsidRPr="001B4274">
        <w:rPr>
          <w:rFonts w:ascii="Arial" w:hAnsi="Arial" w:cs="Arial"/>
          <w:sz w:val="22"/>
          <w:szCs w:val="22"/>
        </w:rPr>
        <w:t>Caberá ao servidor designado rejeitar totalmente ou em parte, qualquer produto que não esteja de acordo com as exigências, ou aquele que não seja comprovadamente original e novo, assim considerado de primeiro uso, bem como, determinar prazo para substituição do material eventualmente fora de especificação.</w:t>
      </w:r>
    </w:p>
    <w:p w14:paraId="41E20E2C" w14:textId="77777777" w:rsidR="001B4274" w:rsidRPr="001B4274" w:rsidRDefault="001B4274" w:rsidP="001B4274">
      <w:pPr>
        <w:pStyle w:val="PargrafodaLista"/>
        <w:numPr>
          <w:ilvl w:val="0"/>
          <w:numId w:val="21"/>
        </w:numPr>
        <w:autoSpaceDE w:val="0"/>
        <w:autoSpaceDN w:val="0"/>
        <w:adjustRightInd w:val="0"/>
        <w:spacing w:after="240" w:line="360" w:lineRule="auto"/>
        <w:ind w:left="284" w:hanging="295"/>
        <w:jc w:val="both"/>
        <w:rPr>
          <w:rFonts w:ascii="Arial" w:hAnsi="Arial" w:cs="Arial"/>
          <w:sz w:val="22"/>
          <w:szCs w:val="22"/>
        </w:rPr>
      </w:pPr>
      <w:r w:rsidRPr="001B4274">
        <w:rPr>
          <w:rFonts w:ascii="Arial" w:hAnsi="Arial" w:cs="Arial"/>
          <w:sz w:val="22"/>
          <w:szCs w:val="22"/>
        </w:rPr>
        <w:lastRenderedPageBreak/>
        <w:t xml:space="preserve">A fiscalização da contratação será exercida por um representante da Administração ou Coordenação </w:t>
      </w:r>
      <w:r w:rsidRPr="001B4274">
        <w:rPr>
          <w:rFonts w:ascii="Arial" w:hAnsi="Arial" w:cs="Arial"/>
          <w:b/>
          <w:color w:val="000000"/>
          <w:sz w:val="22"/>
          <w:szCs w:val="22"/>
        </w:rPr>
        <w:t>(Serviço de Atenção Primária a Saúde: Juliana Amelia da Silva Mendes - inscrita no CPF: 075.277.016-09)</w:t>
      </w:r>
      <w:r w:rsidRPr="001B4274">
        <w:rPr>
          <w:rFonts w:ascii="Arial" w:hAnsi="Arial" w:cs="Arial"/>
          <w:color w:val="000000"/>
          <w:sz w:val="22"/>
          <w:szCs w:val="22"/>
        </w:rPr>
        <w:t xml:space="preserve">, </w:t>
      </w:r>
      <w:r w:rsidRPr="001B4274">
        <w:rPr>
          <w:rFonts w:ascii="Arial" w:hAnsi="Arial" w:cs="Arial"/>
          <w:sz w:val="22"/>
          <w:szCs w:val="22"/>
        </w:rPr>
        <w:t xml:space="preserve">ao qual competirá dirimir as dúvidas que surgirem no curso da execução do contrato, e de tudo dará ciência à Administração. </w:t>
      </w:r>
    </w:p>
    <w:p w14:paraId="18467A1D" w14:textId="77777777" w:rsidR="001B4274" w:rsidRPr="001B4274" w:rsidRDefault="001B4274" w:rsidP="001B4274">
      <w:pPr>
        <w:pStyle w:val="PargrafodaLista"/>
        <w:numPr>
          <w:ilvl w:val="0"/>
          <w:numId w:val="21"/>
        </w:numPr>
        <w:spacing w:line="360" w:lineRule="auto"/>
        <w:ind w:left="284" w:hanging="284"/>
        <w:jc w:val="both"/>
        <w:rPr>
          <w:rFonts w:ascii="Arial" w:hAnsi="Arial" w:cs="Arial"/>
          <w:sz w:val="22"/>
          <w:szCs w:val="22"/>
        </w:rPr>
      </w:pPr>
      <w:r w:rsidRPr="001B4274">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665C3B3" w14:textId="77777777" w:rsidR="001B4274" w:rsidRPr="001B4274" w:rsidRDefault="001B4274" w:rsidP="001B4274">
      <w:pPr>
        <w:spacing w:line="360" w:lineRule="auto"/>
        <w:rPr>
          <w:rFonts w:ascii="Arial" w:hAnsi="Arial" w:cs="Arial"/>
          <w:b/>
          <w:sz w:val="22"/>
          <w:szCs w:val="22"/>
        </w:rPr>
      </w:pPr>
    </w:p>
    <w:p w14:paraId="3911A942" w14:textId="77777777" w:rsidR="001B4274" w:rsidRPr="001B4274" w:rsidRDefault="001B4274" w:rsidP="001B4274">
      <w:pPr>
        <w:spacing w:line="360" w:lineRule="auto"/>
        <w:rPr>
          <w:rFonts w:ascii="Arial" w:hAnsi="Arial" w:cs="Arial"/>
          <w:b/>
          <w:sz w:val="22"/>
          <w:szCs w:val="22"/>
        </w:rPr>
      </w:pPr>
      <w:r w:rsidRPr="001B4274">
        <w:rPr>
          <w:rFonts w:ascii="Arial" w:hAnsi="Arial" w:cs="Arial"/>
          <w:b/>
          <w:sz w:val="22"/>
          <w:szCs w:val="22"/>
        </w:rPr>
        <w:t>7. OBRIGAÇÕES DA CONTRATADA.</w:t>
      </w:r>
    </w:p>
    <w:p w14:paraId="75970CEF" w14:textId="77777777" w:rsidR="001B4274" w:rsidRPr="001B4274" w:rsidRDefault="001B4274" w:rsidP="001B4274">
      <w:pPr>
        <w:spacing w:before="240" w:line="360" w:lineRule="auto"/>
        <w:jc w:val="both"/>
        <w:rPr>
          <w:rFonts w:ascii="Arial" w:hAnsi="Arial" w:cs="Arial"/>
          <w:sz w:val="22"/>
          <w:szCs w:val="22"/>
        </w:rPr>
      </w:pPr>
      <w:r w:rsidRPr="001B4274">
        <w:rPr>
          <w:rFonts w:ascii="Arial" w:hAnsi="Arial" w:cs="Arial"/>
          <w:sz w:val="22"/>
          <w:szCs w:val="22"/>
        </w:rPr>
        <w:t>7.1 – Arcar com todas as despesas, diretas ou indiretas, impostos, taxas, encargos, royalties, seguros, fretes - carrego e descarrego decorrentes do fornecimento dos produtos, sem qualquer ônus para a prefeitura municipal de Janaúba/MG</w:t>
      </w:r>
    </w:p>
    <w:p w14:paraId="3ED8235C"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7.2 – Manter compatibilidade com a obrigações assumidas durante todo processo desta compra.</w:t>
      </w:r>
    </w:p>
    <w:p w14:paraId="04D1680D"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7.3 – Substituir as suas expensas, todo e qualquer produto entregue em desacordo com as especificações exigidas e padrões de qualidade exigidos, com defeito, vício ou que vier a apresentar problema quanto ao seu consumo dentro do período de garantia.</w:t>
      </w:r>
    </w:p>
    <w:p w14:paraId="70917637"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7.4 – Responsabilizar pelos danos causados diretamente a Administração ou a terceiros, decorrente de sua culpa ou dolo até a entrega do produto no Almoxarifado, incluindo as entregas feitas por transportadoras.</w:t>
      </w:r>
    </w:p>
    <w:p w14:paraId="1770FE5D"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7.5 – Responsabilizar-se pela fiel entrega dos produtos no prazo estabelecido.</w:t>
      </w:r>
    </w:p>
    <w:p w14:paraId="64DAFC4A"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7.6 – Prestar todos os esclarecimentos que forem solicitados pela Administração, durante a execução desta aquisição.</w:t>
      </w:r>
    </w:p>
    <w:p w14:paraId="400DA02A" w14:textId="77777777" w:rsidR="001B4274" w:rsidRDefault="001B4274" w:rsidP="001B4274">
      <w:pPr>
        <w:spacing w:after="240" w:line="360" w:lineRule="auto"/>
        <w:jc w:val="both"/>
        <w:rPr>
          <w:rFonts w:ascii="Arial" w:hAnsi="Arial" w:cs="Arial"/>
          <w:sz w:val="22"/>
          <w:szCs w:val="22"/>
        </w:rPr>
      </w:pPr>
      <w:r w:rsidRPr="001B4274">
        <w:rPr>
          <w:rFonts w:ascii="Arial" w:hAnsi="Arial" w:cs="Arial"/>
          <w:sz w:val="22"/>
          <w:szCs w:val="22"/>
        </w:rPr>
        <w:t>7.7 – Aceitar nas mesmas condições contratuais, os acréscimos ou supressões que se fizerem necessários, até 25% (vinte e cinco por cento) das quantidades atualizadas no contrato, na forma do art. 65, parágrafos 1° e 2° da lei n° 8.666/93 e suas alterações posteriores.</w:t>
      </w:r>
    </w:p>
    <w:p w14:paraId="70137B48" w14:textId="77777777" w:rsidR="001B4274" w:rsidRDefault="001B4274" w:rsidP="001B4274">
      <w:pPr>
        <w:spacing w:after="240" w:line="360" w:lineRule="auto"/>
        <w:jc w:val="both"/>
        <w:rPr>
          <w:rFonts w:ascii="Arial" w:hAnsi="Arial" w:cs="Arial"/>
          <w:sz w:val="22"/>
          <w:szCs w:val="22"/>
        </w:rPr>
      </w:pPr>
    </w:p>
    <w:p w14:paraId="216DE93E" w14:textId="77777777" w:rsidR="001B4274" w:rsidRPr="001B4274" w:rsidRDefault="001B4274" w:rsidP="001B4274">
      <w:pPr>
        <w:spacing w:after="240" w:line="360" w:lineRule="auto"/>
        <w:jc w:val="both"/>
        <w:rPr>
          <w:rFonts w:ascii="Arial" w:hAnsi="Arial" w:cs="Arial"/>
          <w:sz w:val="22"/>
          <w:szCs w:val="22"/>
        </w:rPr>
      </w:pPr>
    </w:p>
    <w:p w14:paraId="65C639B5" w14:textId="77777777" w:rsidR="001B4274" w:rsidRPr="001B4274" w:rsidRDefault="001B4274" w:rsidP="001B4274">
      <w:pPr>
        <w:spacing w:line="360" w:lineRule="auto"/>
        <w:jc w:val="both"/>
        <w:rPr>
          <w:rFonts w:ascii="Arial" w:hAnsi="Arial" w:cs="Arial"/>
          <w:b/>
          <w:sz w:val="22"/>
          <w:szCs w:val="22"/>
        </w:rPr>
      </w:pPr>
      <w:r w:rsidRPr="001B4274">
        <w:rPr>
          <w:rFonts w:ascii="Arial" w:hAnsi="Arial" w:cs="Arial"/>
          <w:b/>
          <w:sz w:val="22"/>
          <w:szCs w:val="22"/>
        </w:rPr>
        <w:lastRenderedPageBreak/>
        <w:t>8. OBRIGAÇÕES DA CONTRATANTE.</w:t>
      </w:r>
    </w:p>
    <w:p w14:paraId="00A0B56A" w14:textId="77777777" w:rsidR="001B4274" w:rsidRPr="001B4274" w:rsidRDefault="001B4274" w:rsidP="001B4274">
      <w:pPr>
        <w:spacing w:before="240" w:line="360" w:lineRule="auto"/>
        <w:jc w:val="both"/>
        <w:rPr>
          <w:rFonts w:ascii="Arial" w:hAnsi="Arial" w:cs="Arial"/>
          <w:sz w:val="22"/>
          <w:szCs w:val="22"/>
        </w:rPr>
      </w:pPr>
      <w:r w:rsidRPr="001B4274">
        <w:rPr>
          <w:rFonts w:ascii="Arial" w:hAnsi="Arial" w:cs="Arial"/>
          <w:sz w:val="22"/>
          <w:szCs w:val="22"/>
        </w:rPr>
        <w:t>8.1 – Designar servidor da Secretaria de saúde para proceder recebimento dos produtos;</w:t>
      </w:r>
    </w:p>
    <w:p w14:paraId="305C6320" w14:textId="77777777" w:rsidR="001B4274" w:rsidRPr="001B4274" w:rsidRDefault="001B4274" w:rsidP="001B4274">
      <w:pPr>
        <w:spacing w:line="360" w:lineRule="auto"/>
        <w:jc w:val="both"/>
        <w:rPr>
          <w:rFonts w:ascii="Arial" w:hAnsi="Arial" w:cs="Arial"/>
          <w:sz w:val="22"/>
          <w:szCs w:val="22"/>
        </w:rPr>
      </w:pPr>
      <w:r w:rsidRPr="001B4274">
        <w:rPr>
          <w:rFonts w:ascii="Arial" w:hAnsi="Arial" w:cs="Arial"/>
          <w:sz w:val="22"/>
          <w:szCs w:val="22"/>
        </w:rPr>
        <w:t>8.2 – Rejeitar os produtos que não atendam aos requisitos constantes das especificações constantes da Planilha;</w:t>
      </w:r>
    </w:p>
    <w:p w14:paraId="63537E44" w14:textId="77777777" w:rsidR="001B4274" w:rsidRDefault="001B4274" w:rsidP="001B4274">
      <w:pPr>
        <w:spacing w:after="240"/>
        <w:jc w:val="both"/>
        <w:rPr>
          <w:rFonts w:ascii="Arial" w:hAnsi="Arial" w:cs="Arial"/>
          <w:sz w:val="22"/>
          <w:szCs w:val="22"/>
        </w:rPr>
      </w:pPr>
      <w:r w:rsidRPr="001B4274">
        <w:rPr>
          <w:rFonts w:ascii="Arial" w:hAnsi="Arial" w:cs="Arial"/>
          <w:sz w:val="22"/>
          <w:szCs w:val="22"/>
        </w:rPr>
        <w:t>8.3 – Efetuar o pagamento na forma e no prazo estabelecido no Contrato e/ou Empenho.</w:t>
      </w:r>
    </w:p>
    <w:p w14:paraId="72C11524" w14:textId="77777777" w:rsidR="001B4274" w:rsidRPr="001B4274" w:rsidRDefault="001B4274" w:rsidP="001B4274">
      <w:pPr>
        <w:spacing w:after="240"/>
        <w:jc w:val="both"/>
        <w:rPr>
          <w:rFonts w:ascii="Arial" w:hAnsi="Arial" w:cs="Arial"/>
          <w:sz w:val="22"/>
          <w:szCs w:val="22"/>
        </w:rPr>
      </w:pPr>
    </w:p>
    <w:p w14:paraId="151FF286" w14:textId="77777777" w:rsidR="001B4274" w:rsidRPr="001B4274" w:rsidRDefault="001B4274" w:rsidP="001B4274">
      <w:pPr>
        <w:jc w:val="both"/>
        <w:rPr>
          <w:rFonts w:ascii="Arial" w:hAnsi="Arial" w:cs="Arial"/>
          <w:b/>
          <w:sz w:val="22"/>
          <w:szCs w:val="22"/>
        </w:rPr>
      </w:pPr>
      <w:r w:rsidRPr="001B4274">
        <w:rPr>
          <w:rFonts w:ascii="Arial" w:hAnsi="Arial" w:cs="Arial"/>
          <w:b/>
          <w:sz w:val="22"/>
          <w:szCs w:val="22"/>
        </w:rPr>
        <w:t xml:space="preserve">9. </w:t>
      </w:r>
      <w:r w:rsidRPr="001B4274">
        <w:rPr>
          <w:rFonts w:ascii="Arial" w:hAnsi="Arial" w:cs="Arial"/>
          <w:b/>
          <w:bCs/>
          <w:sz w:val="22"/>
          <w:szCs w:val="22"/>
        </w:rPr>
        <w:t>DOCUMENTOS TÉCNICOS</w:t>
      </w:r>
    </w:p>
    <w:p w14:paraId="05A7CB8F" w14:textId="77777777" w:rsidR="001B4274" w:rsidRPr="001B4274" w:rsidRDefault="001B4274" w:rsidP="001B4274">
      <w:pPr>
        <w:pStyle w:val="PargrafodaLista"/>
        <w:numPr>
          <w:ilvl w:val="0"/>
          <w:numId w:val="19"/>
        </w:numPr>
        <w:spacing w:before="240" w:line="360" w:lineRule="auto"/>
        <w:ind w:left="709" w:hanging="567"/>
        <w:jc w:val="both"/>
        <w:rPr>
          <w:rFonts w:ascii="Arial" w:hAnsi="Arial" w:cs="Arial"/>
          <w:sz w:val="22"/>
          <w:szCs w:val="22"/>
        </w:rPr>
      </w:pPr>
      <w:r w:rsidRPr="001B4274">
        <w:rPr>
          <w:rFonts w:ascii="Arial" w:hAnsi="Arial" w:cs="Arial"/>
          <w:sz w:val="22"/>
          <w:szCs w:val="22"/>
        </w:rPr>
        <w:t>Envelope de habilitação:</w:t>
      </w:r>
    </w:p>
    <w:p w14:paraId="1138EE5D" w14:textId="77777777" w:rsidR="001B4274" w:rsidRPr="001B4274" w:rsidRDefault="001B4274" w:rsidP="001B4274">
      <w:pPr>
        <w:pStyle w:val="PargrafodaLista"/>
        <w:numPr>
          <w:ilvl w:val="0"/>
          <w:numId w:val="19"/>
        </w:numPr>
        <w:spacing w:line="360" w:lineRule="auto"/>
        <w:ind w:left="709" w:hanging="567"/>
        <w:jc w:val="both"/>
        <w:rPr>
          <w:rFonts w:ascii="Arial" w:hAnsi="Arial" w:cs="Arial"/>
          <w:sz w:val="22"/>
          <w:szCs w:val="22"/>
        </w:rPr>
      </w:pPr>
      <w:r w:rsidRPr="001B4274">
        <w:rPr>
          <w:rFonts w:ascii="Arial" w:hAnsi="Arial" w:cs="Arial"/>
          <w:sz w:val="22"/>
          <w:szCs w:val="22"/>
        </w:rPr>
        <w:t xml:space="preserve">Apresentar registro na ANVISA ou Ministério da Saúde de todos os materiais </w:t>
      </w:r>
    </w:p>
    <w:p w14:paraId="501D2F37" w14:textId="77777777" w:rsidR="001B4274" w:rsidRPr="001B4274" w:rsidRDefault="001B4274" w:rsidP="001B4274">
      <w:pPr>
        <w:pStyle w:val="PargrafodaLista"/>
        <w:numPr>
          <w:ilvl w:val="0"/>
          <w:numId w:val="19"/>
        </w:numPr>
        <w:spacing w:line="360" w:lineRule="auto"/>
        <w:ind w:left="709" w:hanging="567"/>
        <w:jc w:val="both"/>
        <w:rPr>
          <w:rFonts w:ascii="Arial" w:hAnsi="Arial" w:cs="Arial"/>
          <w:sz w:val="22"/>
          <w:szCs w:val="22"/>
        </w:rPr>
      </w:pPr>
      <w:r w:rsidRPr="001B4274">
        <w:rPr>
          <w:rFonts w:ascii="Arial" w:hAnsi="Arial" w:cs="Arial"/>
          <w:sz w:val="22"/>
          <w:szCs w:val="22"/>
        </w:rPr>
        <w:t>Apresentar Alvará de funcionamento da empresa emitida pela Prefeitura sede da Licitante.</w:t>
      </w:r>
    </w:p>
    <w:p w14:paraId="0AA92B1F" w14:textId="77777777" w:rsidR="001B4274" w:rsidRDefault="001B4274" w:rsidP="001B4274">
      <w:pPr>
        <w:pStyle w:val="PargrafodaLista"/>
        <w:numPr>
          <w:ilvl w:val="0"/>
          <w:numId w:val="19"/>
        </w:numPr>
        <w:spacing w:after="240"/>
        <w:ind w:left="709" w:hanging="567"/>
        <w:jc w:val="both"/>
        <w:rPr>
          <w:rFonts w:ascii="Arial" w:hAnsi="Arial" w:cs="Arial"/>
          <w:sz w:val="22"/>
          <w:szCs w:val="22"/>
        </w:rPr>
      </w:pPr>
      <w:r w:rsidRPr="001B4274">
        <w:rPr>
          <w:rFonts w:ascii="Arial" w:hAnsi="Arial" w:cs="Arial"/>
          <w:sz w:val="22"/>
          <w:szCs w:val="22"/>
        </w:rPr>
        <w:t>Apresentar Certificado de boas práticas de fabricação, distribuição e armazenamento, conforme RDC 95 de 08/11/2000, RDC 354 de 23/12/2002 e RDC 59 de 27/06/2012.</w:t>
      </w:r>
    </w:p>
    <w:p w14:paraId="4D5A2F82" w14:textId="77777777" w:rsidR="001B4274" w:rsidRPr="001B4274" w:rsidRDefault="001B4274" w:rsidP="001B4274">
      <w:pPr>
        <w:pStyle w:val="PargrafodaLista"/>
        <w:spacing w:after="240"/>
        <w:ind w:left="709"/>
        <w:jc w:val="both"/>
        <w:rPr>
          <w:rFonts w:ascii="Arial" w:hAnsi="Arial" w:cs="Arial"/>
          <w:sz w:val="22"/>
          <w:szCs w:val="22"/>
        </w:rPr>
      </w:pPr>
    </w:p>
    <w:p w14:paraId="16E80B72" w14:textId="77777777" w:rsidR="001B4274" w:rsidRPr="001B4274" w:rsidRDefault="001B4274" w:rsidP="001B4274">
      <w:pPr>
        <w:jc w:val="both"/>
        <w:rPr>
          <w:rFonts w:ascii="Arial" w:hAnsi="Arial" w:cs="Arial"/>
          <w:b/>
          <w:sz w:val="22"/>
          <w:szCs w:val="22"/>
        </w:rPr>
      </w:pPr>
      <w:r w:rsidRPr="001B4274">
        <w:rPr>
          <w:rFonts w:ascii="Arial" w:hAnsi="Arial" w:cs="Arial"/>
          <w:b/>
          <w:sz w:val="22"/>
          <w:szCs w:val="22"/>
        </w:rPr>
        <w:t>10. DA DOTAÇÃO ORÇAMENTÁRIA</w:t>
      </w:r>
    </w:p>
    <w:p w14:paraId="5F0BDD51" w14:textId="77777777" w:rsidR="001B4274" w:rsidRPr="001B4274" w:rsidRDefault="001B4274" w:rsidP="001B4274">
      <w:pPr>
        <w:tabs>
          <w:tab w:val="right" w:pos="9071"/>
        </w:tabs>
        <w:spacing w:before="240"/>
        <w:jc w:val="both"/>
        <w:rPr>
          <w:rFonts w:ascii="Arial" w:hAnsi="Arial" w:cs="Arial"/>
          <w:sz w:val="22"/>
          <w:szCs w:val="22"/>
          <w:lang w:val="pt-PT"/>
        </w:rPr>
      </w:pPr>
      <w:r w:rsidRPr="001B4274">
        <w:rPr>
          <w:rFonts w:ascii="Arial" w:hAnsi="Arial" w:cs="Arial"/>
          <w:sz w:val="22"/>
          <w:szCs w:val="22"/>
          <w:lang w:val="pt-PT"/>
        </w:rPr>
        <w:t xml:space="preserve">No presente processo devem ser utilizadas as seguintes dotações orçamentárias: </w:t>
      </w:r>
    </w:p>
    <w:p w14:paraId="65366283" w14:textId="77777777" w:rsidR="001B4274" w:rsidRPr="001B4274" w:rsidRDefault="001B4274" w:rsidP="001B4274">
      <w:pPr>
        <w:jc w:val="center"/>
        <w:rPr>
          <w:rFonts w:ascii="Arial" w:hAnsi="Arial" w:cs="Arial"/>
          <w:color w:val="000000"/>
          <w:sz w:val="22"/>
          <w:szCs w:val="22"/>
        </w:rPr>
      </w:pPr>
    </w:p>
    <w:tbl>
      <w:tblPr>
        <w:tblW w:w="8789" w:type="dxa"/>
        <w:jc w:val="center"/>
        <w:shd w:val="clear" w:color="auto" w:fill="FFFFFF"/>
        <w:tblCellMar>
          <w:left w:w="0" w:type="dxa"/>
          <w:right w:w="0" w:type="dxa"/>
        </w:tblCellMar>
        <w:tblLook w:val="04A0" w:firstRow="1" w:lastRow="0" w:firstColumn="1" w:lastColumn="0" w:noHBand="0" w:noVBand="1"/>
      </w:tblPr>
      <w:tblGrid>
        <w:gridCol w:w="1124"/>
        <w:gridCol w:w="5255"/>
        <w:gridCol w:w="2410"/>
      </w:tblGrid>
      <w:tr w:rsidR="001B4274" w:rsidRPr="001B4274" w14:paraId="254BF211" w14:textId="77777777" w:rsidTr="001B4274">
        <w:trPr>
          <w:trHeight w:val="300"/>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26E1F9E" w14:textId="77777777" w:rsidR="001B4274" w:rsidRPr="001B4274" w:rsidRDefault="001B4274" w:rsidP="006122AF">
            <w:pPr>
              <w:jc w:val="center"/>
              <w:rPr>
                <w:rFonts w:ascii="Arial" w:hAnsi="Arial" w:cs="Arial"/>
                <w:color w:val="222222"/>
                <w:sz w:val="22"/>
                <w:szCs w:val="22"/>
              </w:rPr>
            </w:pPr>
            <w:r w:rsidRPr="001B4274">
              <w:rPr>
                <w:rFonts w:ascii="Arial" w:hAnsi="Arial" w:cs="Arial"/>
                <w:b/>
                <w:bCs/>
                <w:color w:val="000000"/>
                <w:sz w:val="22"/>
                <w:szCs w:val="22"/>
              </w:rPr>
              <w:t>Ficha</w:t>
            </w:r>
          </w:p>
        </w:tc>
        <w:tc>
          <w:tcPr>
            <w:tcW w:w="525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BFDD0C" w14:textId="77777777" w:rsidR="001B4274" w:rsidRPr="001B4274" w:rsidRDefault="001B4274" w:rsidP="006122AF">
            <w:pPr>
              <w:jc w:val="center"/>
              <w:rPr>
                <w:rFonts w:ascii="Arial" w:hAnsi="Arial" w:cs="Arial"/>
                <w:color w:val="222222"/>
                <w:sz w:val="22"/>
                <w:szCs w:val="22"/>
              </w:rPr>
            </w:pPr>
            <w:r w:rsidRPr="001B4274">
              <w:rPr>
                <w:rFonts w:ascii="Arial" w:hAnsi="Arial" w:cs="Arial"/>
                <w:b/>
                <w:bCs/>
                <w:color w:val="000000"/>
                <w:sz w:val="22"/>
                <w:szCs w:val="22"/>
              </w:rPr>
              <w:t>Dotação</w:t>
            </w:r>
          </w:p>
        </w:tc>
        <w:tc>
          <w:tcPr>
            <w:tcW w:w="241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C8FD786" w14:textId="77777777" w:rsidR="001B4274" w:rsidRPr="001B4274" w:rsidRDefault="001B4274" w:rsidP="006122AF">
            <w:pPr>
              <w:jc w:val="center"/>
              <w:rPr>
                <w:rFonts w:ascii="Arial" w:hAnsi="Arial" w:cs="Arial"/>
                <w:color w:val="222222"/>
                <w:sz w:val="22"/>
                <w:szCs w:val="22"/>
              </w:rPr>
            </w:pPr>
            <w:r w:rsidRPr="001B4274">
              <w:rPr>
                <w:rFonts w:ascii="Arial" w:hAnsi="Arial" w:cs="Arial"/>
                <w:b/>
                <w:bCs/>
                <w:color w:val="000000"/>
                <w:sz w:val="22"/>
                <w:szCs w:val="22"/>
              </w:rPr>
              <w:t>Fonte</w:t>
            </w:r>
          </w:p>
        </w:tc>
      </w:tr>
      <w:tr w:rsidR="001B4274" w:rsidRPr="001B4274" w14:paraId="7BB544C8"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6D924D77"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816</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0B2BF86"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46A43BC"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1500001002</w:t>
            </w:r>
          </w:p>
        </w:tc>
      </w:tr>
      <w:tr w:rsidR="001B4274" w:rsidRPr="001B4274" w14:paraId="19D64C1D"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741CA36A"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817</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9B615F8"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9757355"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1600000000</w:t>
            </w:r>
          </w:p>
        </w:tc>
      </w:tr>
      <w:tr w:rsidR="001B4274" w:rsidRPr="001B4274" w14:paraId="35662634"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4D32ABE8"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818</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BF9C60A"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82F308C" w14:textId="77777777" w:rsidR="001B4274" w:rsidRPr="001B4274" w:rsidRDefault="001B4274" w:rsidP="006122AF">
            <w:pPr>
              <w:jc w:val="center"/>
              <w:rPr>
                <w:rFonts w:ascii="Arial" w:hAnsi="Arial" w:cs="Arial"/>
                <w:color w:val="222222"/>
                <w:sz w:val="22"/>
                <w:szCs w:val="22"/>
              </w:rPr>
            </w:pPr>
            <w:r w:rsidRPr="001B4274">
              <w:rPr>
                <w:rFonts w:ascii="Arial" w:hAnsi="Arial" w:cs="Arial"/>
                <w:color w:val="222222"/>
                <w:sz w:val="22"/>
                <w:szCs w:val="22"/>
                <w:lang w:eastAsia="en-US"/>
              </w:rPr>
              <w:t>1621000000</w:t>
            </w:r>
          </w:p>
        </w:tc>
      </w:tr>
      <w:tr w:rsidR="001B4274" w:rsidRPr="001B4274" w14:paraId="0CA002A8"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AD46D56"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819</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2734AEB"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10.301.0010.2121.3.3.90.32.00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C0DE893"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1500001002</w:t>
            </w:r>
          </w:p>
        </w:tc>
      </w:tr>
      <w:tr w:rsidR="001B4274" w:rsidRPr="001B4274" w14:paraId="20E26907"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7192A3CC"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820</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1A2AEDD"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 xml:space="preserve">       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10.301.0010.2121.3.3.90.32.00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91B2188"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1600000000</w:t>
            </w:r>
          </w:p>
        </w:tc>
      </w:tr>
      <w:tr w:rsidR="001B4274" w:rsidRPr="001B4274" w14:paraId="6EA1E0C0"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8E3E685"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821</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A0F3FE7"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10.301.0010.2121.3.3.90.32.00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13549D"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1621000000</w:t>
            </w:r>
          </w:p>
        </w:tc>
      </w:tr>
      <w:tr w:rsidR="001B4274" w:rsidRPr="001B4274" w14:paraId="234E6E2C"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53381E29"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856</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AE9E0D7"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09.01.01.010.302.0011.2122.</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96358B1"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1500001002</w:t>
            </w:r>
          </w:p>
        </w:tc>
      </w:tr>
      <w:tr w:rsidR="001B4274" w:rsidRPr="001B4274" w14:paraId="0BF81694"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12E548BB"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857</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123F100"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09.01.01.010.302.0011.2122.</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E12FEA"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1621000000</w:t>
            </w:r>
          </w:p>
        </w:tc>
      </w:tr>
      <w:tr w:rsidR="001B4274" w:rsidRPr="001B4274" w14:paraId="307E6AA7"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4786E04A"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952</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C575D63"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09.01.01.010.305.0012.2127.</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A66505"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1500001002</w:t>
            </w:r>
          </w:p>
        </w:tc>
      </w:tr>
      <w:tr w:rsidR="001B4274" w:rsidRPr="001B4274" w14:paraId="7EC01469"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7CCE497A"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953</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tcPr>
          <w:p w14:paraId="10E5D219"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09.01.01.010.305.0012.2127.</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BB9B776"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1600000000</w:t>
            </w:r>
          </w:p>
        </w:tc>
      </w:tr>
      <w:tr w:rsidR="001B4274" w:rsidRPr="001B4274" w14:paraId="5A172DA5" w14:textId="77777777" w:rsidTr="001B4274">
        <w:trPr>
          <w:trHeight w:val="300"/>
          <w:jc w:val="center"/>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9DC0B96"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954</w:t>
            </w:r>
          </w:p>
        </w:tc>
        <w:tc>
          <w:tcPr>
            <w:tcW w:w="52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tcPr>
          <w:p w14:paraId="79B554AD"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09.01.01.010.305.0012.2127.</w:t>
            </w:r>
            <w:r w:rsidRPr="001B4274">
              <w:rPr>
                <w:rFonts w:ascii="Arial" w:hAnsi="Arial" w:cs="Arial"/>
                <w:sz w:val="22"/>
                <w:szCs w:val="22"/>
                <w:lang w:eastAsia="en-US"/>
              </w:rPr>
              <w:t xml:space="preserve"> </w:t>
            </w:r>
            <w:r w:rsidRPr="001B4274">
              <w:rPr>
                <w:rFonts w:ascii="Arial" w:hAnsi="Arial" w:cs="Arial"/>
                <w:color w:val="222222"/>
                <w:sz w:val="22"/>
                <w:szCs w:val="22"/>
                <w:lang w:eastAsia="en-US"/>
              </w:rPr>
              <w:t>3.3.90.30.00</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C7E7339" w14:textId="77777777" w:rsidR="001B4274" w:rsidRPr="001B4274" w:rsidRDefault="001B4274" w:rsidP="006122AF">
            <w:pPr>
              <w:jc w:val="center"/>
              <w:rPr>
                <w:rFonts w:ascii="Arial" w:hAnsi="Arial" w:cs="Arial"/>
                <w:color w:val="222222"/>
                <w:sz w:val="22"/>
                <w:szCs w:val="22"/>
                <w:lang w:eastAsia="en-US"/>
              </w:rPr>
            </w:pPr>
            <w:r w:rsidRPr="001B4274">
              <w:rPr>
                <w:rFonts w:ascii="Arial" w:hAnsi="Arial" w:cs="Arial"/>
                <w:color w:val="222222"/>
                <w:sz w:val="22"/>
                <w:szCs w:val="22"/>
                <w:lang w:eastAsia="en-US"/>
              </w:rPr>
              <w:t>1621000000</w:t>
            </w:r>
          </w:p>
        </w:tc>
      </w:tr>
    </w:tbl>
    <w:p w14:paraId="463EE7E9" w14:textId="77777777" w:rsidR="001B4274" w:rsidRPr="0025040B" w:rsidRDefault="001B4274" w:rsidP="001B4274">
      <w:pPr>
        <w:rPr>
          <w:rFonts w:ascii="Garamond" w:hAnsi="Garamond"/>
          <w:color w:val="000000"/>
          <w:sz w:val="24"/>
          <w:szCs w:val="24"/>
        </w:rPr>
      </w:pPr>
    </w:p>
    <w:p w14:paraId="25BD2510" w14:textId="0E68CA6D" w:rsidR="00F63E9F" w:rsidRPr="006929B1" w:rsidRDefault="00F63E9F" w:rsidP="00FA43B9">
      <w:pPr>
        <w:spacing w:after="360"/>
        <w:jc w:val="center"/>
        <w:rPr>
          <w:rFonts w:ascii="Arial" w:eastAsiaTheme="minorHAnsi" w:hAnsi="Arial" w:cs="Arial"/>
          <w:sz w:val="22"/>
          <w:szCs w:val="22"/>
          <w:lang w:eastAsia="en-US"/>
        </w:rPr>
      </w:pPr>
    </w:p>
    <w:sectPr w:rsidR="00F63E9F" w:rsidRPr="006929B1" w:rsidSect="00DB78C8">
      <w:headerReference w:type="default" r:id="rId11"/>
      <w:footerReference w:type="default" r:id="rId12"/>
      <w:type w:val="continuous"/>
      <w:pgSz w:w="11907" w:h="16840" w:code="9"/>
      <w:pgMar w:top="1701" w:right="1275"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C623" w14:textId="77777777" w:rsidR="00D85231" w:rsidRDefault="00D85231" w:rsidP="001F39C2">
      <w:r>
        <w:separator/>
      </w:r>
    </w:p>
  </w:endnote>
  <w:endnote w:type="continuationSeparator" w:id="0">
    <w:p w14:paraId="46710605" w14:textId="77777777" w:rsidR="00D85231" w:rsidRDefault="00D8523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987" w14:textId="77777777" w:rsidR="00D85231" w:rsidRDefault="00D85231" w:rsidP="001F39C2">
      <w:r>
        <w:separator/>
      </w:r>
    </w:p>
  </w:footnote>
  <w:footnote w:type="continuationSeparator" w:id="0">
    <w:p w14:paraId="68367EF4" w14:textId="77777777" w:rsidR="00D85231" w:rsidRDefault="00D8523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280120029" name="Imagem 28012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625"/>
    <w:multiLevelType w:val="multilevel"/>
    <w:tmpl w:val="79040A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1F63064"/>
    <w:multiLevelType w:val="hybridMultilevel"/>
    <w:tmpl w:val="913661A6"/>
    <w:lvl w:ilvl="0" w:tplc="86F03886">
      <w:start w:val="1"/>
      <w:numFmt w:val="bullet"/>
      <w:lvlText w:val=""/>
      <w:lvlJc w:val="left"/>
      <w:pPr>
        <w:ind w:left="643" w:hanging="360"/>
      </w:pPr>
      <w:rPr>
        <w:rFonts w:ascii="Symbol" w:hAnsi="Symbol" w:hint="default"/>
        <w:color w:val="000000" w:themeColor="text1"/>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8"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8232" w:hanging="435"/>
      </w:pPr>
      <w:rPr>
        <w:rFonts w:hint="default"/>
      </w:rPr>
    </w:lvl>
    <w:lvl w:ilvl="1">
      <w:start w:val="1"/>
      <w:numFmt w:val="decimal"/>
      <w:lvlText w:val="%1.%2."/>
      <w:lvlJc w:val="left"/>
      <w:pPr>
        <w:ind w:left="9661" w:hanging="435"/>
      </w:pPr>
      <w:rPr>
        <w:rFonts w:hint="default"/>
      </w:rPr>
    </w:lvl>
    <w:lvl w:ilvl="2">
      <w:start w:val="1"/>
      <w:numFmt w:val="decimal"/>
      <w:lvlText w:val="%1.%2.%3."/>
      <w:lvlJc w:val="left"/>
      <w:pPr>
        <w:ind w:left="11375" w:hanging="720"/>
      </w:pPr>
      <w:rPr>
        <w:rFonts w:hint="default"/>
      </w:rPr>
    </w:lvl>
    <w:lvl w:ilvl="3">
      <w:start w:val="1"/>
      <w:numFmt w:val="decimal"/>
      <w:lvlText w:val="%1.%2.%3.%4."/>
      <w:lvlJc w:val="left"/>
      <w:pPr>
        <w:ind w:left="12804" w:hanging="720"/>
      </w:pPr>
      <w:rPr>
        <w:rFonts w:hint="default"/>
      </w:rPr>
    </w:lvl>
    <w:lvl w:ilvl="4">
      <w:start w:val="1"/>
      <w:numFmt w:val="decimal"/>
      <w:lvlText w:val="%1.%2.%3.%4.%5."/>
      <w:lvlJc w:val="left"/>
      <w:pPr>
        <w:ind w:left="14593" w:hanging="1080"/>
      </w:pPr>
      <w:rPr>
        <w:rFonts w:hint="default"/>
      </w:rPr>
    </w:lvl>
    <w:lvl w:ilvl="5">
      <w:start w:val="1"/>
      <w:numFmt w:val="decimal"/>
      <w:lvlText w:val="%1.%2.%3.%4.%5.%6."/>
      <w:lvlJc w:val="left"/>
      <w:pPr>
        <w:ind w:left="16022" w:hanging="1080"/>
      </w:pPr>
      <w:rPr>
        <w:rFonts w:hint="default"/>
      </w:rPr>
    </w:lvl>
    <w:lvl w:ilvl="6">
      <w:start w:val="1"/>
      <w:numFmt w:val="decimal"/>
      <w:lvlText w:val="%1.%2.%3.%4.%5.%6.%7."/>
      <w:lvlJc w:val="left"/>
      <w:pPr>
        <w:ind w:left="17811" w:hanging="1440"/>
      </w:pPr>
      <w:rPr>
        <w:rFonts w:hint="default"/>
      </w:rPr>
    </w:lvl>
    <w:lvl w:ilvl="7">
      <w:start w:val="1"/>
      <w:numFmt w:val="decimal"/>
      <w:lvlText w:val="%1.%2.%3.%4.%5.%6.%7.%8."/>
      <w:lvlJc w:val="left"/>
      <w:pPr>
        <w:ind w:left="19240" w:hanging="1440"/>
      </w:pPr>
      <w:rPr>
        <w:rFonts w:hint="default"/>
      </w:rPr>
    </w:lvl>
    <w:lvl w:ilvl="8">
      <w:start w:val="1"/>
      <w:numFmt w:val="decimal"/>
      <w:lvlText w:val="%1.%2.%3.%4.%5.%6.%7.%8.%9."/>
      <w:lvlJc w:val="left"/>
      <w:pPr>
        <w:ind w:left="21029" w:hanging="1800"/>
      </w:pPr>
      <w:rPr>
        <w:rFonts w:hint="default"/>
      </w:rPr>
    </w:lvl>
  </w:abstractNum>
  <w:abstractNum w:abstractNumId="11" w15:restartNumberingAfterBreak="0">
    <w:nsid w:val="46C06A84"/>
    <w:multiLevelType w:val="hybridMultilevel"/>
    <w:tmpl w:val="0CA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871497D"/>
    <w:multiLevelType w:val="hybridMultilevel"/>
    <w:tmpl w:val="2514C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54637C"/>
    <w:multiLevelType w:val="hybridMultilevel"/>
    <w:tmpl w:val="93C2E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862698"/>
    <w:multiLevelType w:val="multilevel"/>
    <w:tmpl w:val="AB2E8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8" w15:restartNumberingAfterBreak="0">
    <w:nsid w:val="55741542"/>
    <w:multiLevelType w:val="hybridMultilevel"/>
    <w:tmpl w:val="65E8FF1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5FF45359"/>
    <w:multiLevelType w:val="multilevel"/>
    <w:tmpl w:val="A6D6E99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4014BC9"/>
    <w:multiLevelType w:val="hybridMultilevel"/>
    <w:tmpl w:val="65E8FF1A"/>
    <w:lvl w:ilvl="0" w:tplc="0F323CF6">
      <w:start w:val="1"/>
      <w:numFmt w:val="decimal"/>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9382405">
    <w:abstractNumId w:val="16"/>
  </w:num>
  <w:num w:numId="5" w16cid:durableId="1981689688">
    <w:abstractNumId w:val="3"/>
  </w:num>
  <w:num w:numId="6" w16cid:durableId="807862884">
    <w:abstractNumId w:val="17"/>
  </w:num>
  <w:num w:numId="7" w16cid:durableId="619650768">
    <w:abstractNumId w:val="6"/>
  </w:num>
  <w:num w:numId="8" w16cid:durableId="128670339">
    <w:abstractNumId w:val="10"/>
  </w:num>
  <w:num w:numId="9" w16cid:durableId="662319235">
    <w:abstractNumId w:val="14"/>
  </w:num>
  <w:num w:numId="10" w16cid:durableId="380446374">
    <w:abstractNumId w:val="13"/>
  </w:num>
  <w:num w:numId="11" w16cid:durableId="502672410">
    <w:abstractNumId w:val="19"/>
  </w:num>
  <w:num w:numId="12" w16cid:durableId="637147443">
    <w:abstractNumId w:val="2"/>
  </w:num>
  <w:num w:numId="13" w16cid:durableId="2047024030">
    <w:abstractNumId w:val="22"/>
  </w:num>
  <w:num w:numId="14" w16cid:durableId="1040785559">
    <w:abstractNumId w:val="7"/>
  </w:num>
  <w:num w:numId="15" w16cid:durableId="1869642528">
    <w:abstractNumId w:val="8"/>
  </w:num>
  <w:num w:numId="16" w16cid:durableId="1206329317">
    <w:abstractNumId w:val="4"/>
  </w:num>
  <w:num w:numId="17" w16cid:durableId="1194615875">
    <w:abstractNumId w:val="0"/>
  </w:num>
  <w:num w:numId="18" w16cid:durableId="1021509686">
    <w:abstractNumId w:val="20"/>
  </w:num>
  <w:num w:numId="19" w16cid:durableId="1432582204">
    <w:abstractNumId w:val="12"/>
  </w:num>
  <w:num w:numId="20" w16cid:durableId="1725368642">
    <w:abstractNumId w:val="1"/>
  </w:num>
  <w:num w:numId="21" w16cid:durableId="1609115395">
    <w:abstractNumId w:val="15"/>
  </w:num>
  <w:num w:numId="22" w16cid:durableId="898708339">
    <w:abstractNumId w:val="21"/>
  </w:num>
  <w:num w:numId="23" w16cid:durableId="2012170997">
    <w:abstractNumId w:val="11"/>
  </w:num>
  <w:num w:numId="24" w16cid:durableId="98311909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1607"/>
    <w:rsid w:val="00045617"/>
    <w:rsid w:val="00051564"/>
    <w:rsid w:val="000605E4"/>
    <w:rsid w:val="00061958"/>
    <w:rsid w:val="00065F34"/>
    <w:rsid w:val="00076B0E"/>
    <w:rsid w:val="00080B3A"/>
    <w:rsid w:val="0009069B"/>
    <w:rsid w:val="0009695F"/>
    <w:rsid w:val="000A2DDC"/>
    <w:rsid w:val="000A31F3"/>
    <w:rsid w:val="000A5602"/>
    <w:rsid w:val="000A6D46"/>
    <w:rsid w:val="000A765B"/>
    <w:rsid w:val="000B0FBA"/>
    <w:rsid w:val="000B573F"/>
    <w:rsid w:val="000B5D4D"/>
    <w:rsid w:val="000B66AB"/>
    <w:rsid w:val="000C639C"/>
    <w:rsid w:val="000E250A"/>
    <w:rsid w:val="000E58DC"/>
    <w:rsid w:val="000E641A"/>
    <w:rsid w:val="000F76E2"/>
    <w:rsid w:val="0010016A"/>
    <w:rsid w:val="001073BA"/>
    <w:rsid w:val="001077AD"/>
    <w:rsid w:val="00117BA7"/>
    <w:rsid w:val="0012147D"/>
    <w:rsid w:val="00124974"/>
    <w:rsid w:val="00131C11"/>
    <w:rsid w:val="00133818"/>
    <w:rsid w:val="00133F3B"/>
    <w:rsid w:val="00152DC5"/>
    <w:rsid w:val="00161DBE"/>
    <w:rsid w:val="0016368C"/>
    <w:rsid w:val="001702A1"/>
    <w:rsid w:val="00191469"/>
    <w:rsid w:val="00193AF3"/>
    <w:rsid w:val="001A600C"/>
    <w:rsid w:val="001B08CA"/>
    <w:rsid w:val="001B1FA9"/>
    <w:rsid w:val="001B4274"/>
    <w:rsid w:val="001C1BDD"/>
    <w:rsid w:val="001D1274"/>
    <w:rsid w:val="001D1B91"/>
    <w:rsid w:val="001E3740"/>
    <w:rsid w:val="001F381A"/>
    <w:rsid w:val="001F39C2"/>
    <w:rsid w:val="001F5148"/>
    <w:rsid w:val="001F6AFB"/>
    <w:rsid w:val="001F72F3"/>
    <w:rsid w:val="002008A0"/>
    <w:rsid w:val="00205223"/>
    <w:rsid w:val="0021344D"/>
    <w:rsid w:val="00221D78"/>
    <w:rsid w:val="00225C4C"/>
    <w:rsid w:val="00231B26"/>
    <w:rsid w:val="00232DA6"/>
    <w:rsid w:val="002339ED"/>
    <w:rsid w:val="00234F04"/>
    <w:rsid w:val="002406AB"/>
    <w:rsid w:val="00240DC4"/>
    <w:rsid w:val="00245191"/>
    <w:rsid w:val="002551ED"/>
    <w:rsid w:val="0025593E"/>
    <w:rsid w:val="002625AD"/>
    <w:rsid w:val="00270DFE"/>
    <w:rsid w:val="00281213"/>
    <w:rsid w:val="00281DA4"/>
    <w:rsid w:val="002942EC"/>
    <w:rsid w:val="00294B18"/>
    <w:rsid w:val="002B0134"/>
    <w:rsid w:val="002B77B6"/>
    <w:rsid w:val="002C1F4A"/>
    <w:rsid w:val="002C51D2"/>
    <w:rsid w:val="002D0F28"/>
    <w:rsid w:val="002D3D72"/>
    <w:rsid w:val="002E7416"/>
    <w:rsid w:val="002E78F4"/>
    <w:rsid w:val="002F2007"/>
    <w:rsid w:val="002F211F"/>
    <w:rsid w:val="003000ED"/>
    <w:rsid w:val="00304864"/>
    <w:rsid w:val="003058CF"/>
    <w:rsid w:val="00314267"/>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A167E"/>
    <w:rsid w:val="003B2332"/>
    <w:rsid w:val="003B376E"/>
    <w:rsid w:val="003B6351"/>
    <w:rsid w:val="003D08AC"/>
    <w:rsid w:val="003D2247"/>
    <w:rsid w:val="003D2C33"/>
    <w:rsid w:val="003D2ED1"/>
    <w:rsid w:val="003E76A4"/>
    <w:rsid w:val="003F3454"/>
    <w:rsid w:val="003F6D10"/>
    <w:rsid w:val="003F7D6E"/>
    <w:rsid w:val="0040322E"/>
    <w:rsid w:val="00406603"/>
    <w:rsid w:val="00406C8B"/>
    <w:rsid w:val="004109AB"/>
    <w:rsid w:val="00412D02"/>
    <w:rsid w:val="0041791F"/>
    <w:rsid w:val="004213ED"/>
    <w:rsid w:val="004239AF"/>
    <w:rsid w:val="00424764"/>
    <w:rsid w:val="00425B54"/>
    <w:rsid w:val="00426D83"/>
    <w:rsid w:val="0043135D"/>
    <w:rsid w:val="00444A75"/>
    <w:rsid w:val="00457402"/>
    <w:rsid w:val="004613F4"/>
    <w:rsid w:val="00461DDC"/>
    <w:rsid w:val="004636BC"/>
    <w:rsid w:val="00470A0A"/>
    <w:rsid w:val="00475672"/>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0C50"/>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C93"/>
    <w:rsid w:val="00570422"/>
    <w:rsid w:val="00570441"/>
    <w:rsid w:val="00576CBE"/>
    <w:rsid w:val="005812B7"/>
    <w:rsid w:val="005846C2"/>
    <w:rsid w:val="00587AF8"/>
    <w:rsid w:val="005927B4"/>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1DCB"/>
    <w:rsid w:val="005F69C0"/>
    <w:rsid w:val="006010C7"/>
    <w:rsid w:val="00611F64"/>
    <w:rsid w:val="00626173"/>
    <w:rsid w:val="006302ED"/>
    <w:rsid w:val="00633936"/>
    <w:rsid w:val="00634EFB"/>
    <w:rsid w:val="006371B0"/>
    <w:rsid w:val="006402C2"/>
    <w:rsid w:val="00651627"/>
    <w:rsid w:val="00651D69"/>
    <w:rsid w:val="00652C93"/>
    <w:rsid w:val="006554ED"/>
    <w:rsid w:val="00660FED"/>
    <w:rsid w:val="006638E7"/>
    <w:rsid w:val="006658B0"/>
    <w:rsid w:val="006679EB"/>
    <w:rsid w:val="0067388F"/>
    <w:rsid w:val="00676069"/>
    <w:rsid w:val="00683F3A"/>
    <w:rsid w:val="006845A7"/>
    <w:rsid w:val="00687572"/>
    <w:rsid w:val="006919D7"/>
    <w:rsid w:val="006929B1"/>
    <w:rsid w:val="006963A3"/>
    <w:rsid w:val="00697138"/>
    <w:rsid w:val="0069767B"/>
    <w:rsid w:val="006B23C6"/>
    <w:rsid w:val="006B41F8"/>
    <w:rsid w:val="006C077D"/>
    <w:rsid w:val="006C309E"/>
    <w:rsid w:val="006C3C35"/>
    <w:rsid w:val="006C43DC"/>
    <w:rsid w:val="006C6443"/>
    <w:rsid w:val="006C6974"/>
    <w:rsid w:val="006C6C06"/>
    <w:rsid w:val="006D3DB3"/>
    <w:rsid w:val="006D5A44"/>
    <w:rsid w:val="006E0212"/>
    <w:rsid w:val="006E17F9"/>
    <w:rsid w:val="006E32DC"/>
    <w:rsid w:val="006E7258"/>
    <w:rsid w:val="0070220F"/>
    <w:rsid w:val="007039BB"/>
    <w:rsid w:val="0070423E"/>
    <w:rsid w:val="0070447D"/>
    <w:rsid w:val="0070512E"/>
    <w:rsid w:val="00711C36"/>
    <w:rsid w:val="0071238E"/>
    <w:rsid w:val="00713ED2"/>
    <w:rsid w:val="007247AD"/>
    <w:rsid w:val="00735B3A"/>
    <w:rsid w:val="00736DD3"/>
    <w:rsid w:val="00741190"/>
    <w:rsid w:val="00750544"/>
    <w:rsid w:val="007530F4"/>
    <w:rsid w:val="00761C68"/>
    <w:rsid w:val="00770A0C"/>
    <w:rsid w:val="00782366"/>
    <w:rsid w:val="007860D0"/>
    <w:rsid w:val="007867B9"/>
    <w:rsid w:val="0078792D"/>
    <w:rsid w:val="007A699D"/>
    <w:rsid w:val="007A74F7"/>
    <w:rsid w:val="007A7562"/>
    <w:rsid w:val="007B0088"/>
    <w:rsid w:val="007B1994"/>
    <w:rsid w:val="007B40D4"/>
    <w:rsid w:val="007B667F"/>
    <w:rsid w:val="007B6B22"/>
    <w:rsid w:val="007B7610"/>
    <w:rsid w:val="007C1359"/>
    <w:rsid w:val="007C4932"/>
    <w:rsid w:val="007C746D"/>
    <w:rsid w:val="007C7FC3"/>
    <w:rsid w:val="007D00E2"/>
    <w:rsid w:val="007E430B"/>
    <w:rsid w:val="007E6432"/>
    <w:rsid w:val="007F162D"/>
    <w:rsid w:val="00800A2B"/>
    <w:rsid w:val="008058EB"/>
    <w:rsid w:val="0080786E"/>
    <w:rsid w:val="00810761"/>
    <w:rsid w:val="00817268"/>
    <w:rsid w:val="00822C96"/>
    <w:rsid w:val="008248A5"/>
    <w:rsid w:val="00831F7D"/>
    <w:rsid w:val="00832B40"/>
    <w:rsid w:val="008364D5"/>
    <w:rsid w:val="00842496"/>
    <w:rsid w:val="008500D8"/>
    <w:rsid w:val="00852467"/>
    <w:rsid w:val="008528EC"/>
    <w:rsid w:val="00854711"/>
    <w:rsid w:val="008607DC"/>
    <w:rsid w:val="00860E02"/>
    <w:rsid w:val="00862B33"/>
    <w:rsid w:val="00863787"/>
    <w:rsid w:val="008657B4"/>
    <w:rsid w:val="00867DC7"/>
    <w:rsid w:val="00871B6F"/>
    <w:rsid w:val="0087241E"/>
    <w:rsid w:val="00884D52"/>
    <w:rsid w:val="00887564"/>
    <w:rsid w:val="008878EB"/>
    <w:rsid w:val="0089026E"/>
    <w:rsid w:val="00896E16"/>
    <w:rsid w:val="008A1888"/>
    <w:rsid w:val="008B03A6"/>
    <w:rsid w:val="008B59DF"/>
    <w:rsid w:val="008B6331"/>
    <w:rsid w:val="008C0B70"/>
    <w:rsid w:val="008C17FF"/>
    <w:rsid w:val="008C1DFD"/>
    <w:rsid w:val="008C3869"/>
    <w:rsid w:val="008D2C82"/>
    <w:rsid w:val="008D6958"/>
    <w:rsid w:val="008E030A"/>
    <w:rsid w:val="008E39B4"/>
    <w:rsid w:val="008E75C6"/>
    <w:rsid w:val="008F1F14"/>
    <w:rsid w:val="00903F89"/>
    <w:rsid w:val="009054B3"/>
    <w:rsid w:val="0091165A"/>
    <w:rsid w:val="00915A8F"/>
    <w:rsid w:val="00921914"/>
    <w:rsid w:val="00922EF4"/>
    <w:rsid w:val="00931482"/>
    <w:rsid w:val="00934C2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1F1D"/>
    <w:rsid w:val="009A285C"/>
    <w:rsid w:val="009B1762"/>
    <w:rsid w:val="009B22A3"/>
    <w:rsid w:val="009B4FC6"/>
    <w:rsid w:val="009B60F9"/>
    <w:rsid w:val="009C0A11"/>
    <w:rsid w:val="009C7665"/>
    <w:rsid w:val="009D28F4"/>
    <w:rsid w:val="009D31DE"/>
    <w:rsid w:val="009D57CD"/>
    <w:rsid w:val="009D6644"/>
    <w:rsid w:val="009D7B66"/>
    <w:rsid w:val="009E3476"/>
    <w:rsid w:val="009E5597"/>
    <w:rsid w:val="009F1108"/>
    <w:rsid w:val="009F19C0"/>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1F8B"/>
    <w:rsid w:val="00A948F4"/>
    <w:rsid w:val="00A954E8"/>
    <w:rsid w:val="00A9671E"/>
    <w:rsid w:val="00AA5863"/>
    <w:rsid w:val="00AB05A7"/>
    <w:rsid w:val="00AB298A"/>
    <w:rsid w:val="00AB6D4A"/>
    <w:rsid w:val="00AD096D"/>
    <w:rsid w:val="00AD1727"/>
    <w:rsid w:val="00AD4A5D"/>
    <w:rsid w:val="00AE1A3A"/>
    <w:rsid w:val="00AE3079"/>
    <w:rsid w:val="00AE60CD"/>
    <w:rsid w:val="00AF1BA8"/>
    <w:rsid w:val="00B0456B"/>
    <w:rsid w:val="00B05D74"/>
    <w:rsid w:val="00B06196"/>
    <w:rsid w:val="00B1450A"/>
    <w:rsid w:val="00B1495E"/>
    <w:rsid w:val="00B167DF"/>
    <w:rsid w:val="00B1788B"/>
    <w:rsid w:val="00B45E1C"/>
    <w:rsid w:val="00B477BA"/>
    <w:rsid w:val="00B61DFC"/>
    <w:rsid w:val="00B67594"/>
    <w:rsid w:val="00B72795"/>
    <w:rsid w:val="00B74184"/>
    <w:rsid w:val="00B80DEB"/>
    <w:rsid w:val="00B80E4C"/>
    <w:rsid w:val="00B848D1"/>
    <w:rsid w:val="00B86C74"/>
    <w:rsid w:val="00B90823"/>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3BC"/>
    <w:rsid w:val="00BF4933"/>
    <w:rsid w:val="00BF6535"/>
    <w:rsid w:val="00C032B4"/>
    <w:rsid w:val="00C12CAB"/>
    <w:rsid w:val="00C1303F"/>
    <w:rsid w:val="00C159B7"/>
    <w:rsid w:val="00C234AF"/>
    <w:rsid w:val="00C24455"/>
    <w:rsid w:val="00C256E7"/>
    <w:rsid w:val="00C37D19"/>
    <w:rsid w:val="00C42BD8"/>
    <w:rsid w:val="00C509B0"/>
    <w:rsid w:val="00C516BB"/>
    <w:rsid w:val="00C52853"/>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D0471"/>
    <w:rsid w:val="00CE14BD"/>
    <w:rsid w:val="00CE1501"/>
    <w:rsid w:val="00CE1D9C"/>
    <w:rsid w:val="00CE3A0F"/>
    <w:rsid w:val="00CE4DAA"/>
    <w:rsid w:val="00CF049B"/>
    <w:rsid w:val="00CF441B"/>
    <w:rsid w:val="00D035D5"/>
    <w:rsid w:val="00D07AB5"/>
    <w:rsid w:val="00D12B57"/>
    <w:rsid w:val="00D2008E"/>
    <w:rsid w:val="00D26BEE"/>
    <w:rsid w:val="00D403DD"/>
    <w:rsid w:val="00D40E70"/>
    <w:rsid w:val="00D414A0"/>
    <w:rsid w:val="00D462BE"/>
    <w:rsid w:val="00D46FDA"/>
    <w:rsid w:val="00D567CE"/>
    <w:rsid w:val="00D61003"/>
    <w:rsid w:val="00D645C1"/>
    <w:rsid w:val="00D73C56"/>
    <w:rsid w:val="00D75CBC"/>
    <w:rsid w:val="00D7702A"/>
    <w:rsid w:val="00D82682"/>
    <w:rsid w:val="00D850FE"/>
    <w:rsid w:val="00D85231"/>
    <w:rsid w:val="00D86DCF"/>
    <w:rsid w:val="00D950FD"/>
    <w:rsid w:val="00DA4E56"/>
    <w:rsid w:val="00DB21BB"/>
    <w:rsid w:val="00DB3549"/>
    <w:rsid w:val="00DB509B"/>
    <w:rsid w:val="00DB78C8"/>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600F"/>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675EA"/>
    <w:rsid w:val="00F746CD"/>
    <w:rsid w:val="00F82FD2"/>
    <w:rsid w:val="00FA1F96"/>
    <w:rsid w:val="00FA206E"/>
    <w:rsid w:val="00FA2B7A"/>
    <w:rsid w:val="00FA3FC3"/>
    <w:rsid w:val="00FA43B9"/>
    <w:rsid w:val="00FA744D"/>
    <w:rsid w:val="00FB56D1"/>
    <w:rsid w:val="00FC3F62"/>
    <w:rsid w:val="00FC4EF3"/>
    <w:rsid w:val="00FC7A99"/>
    <w:rsid w:val="00FD2823"/>
    <w:rsid w:val="00FD5E51"/>
    <w:rsid w:val="00FE0F55"/>
    <w:rsid w:val="00FE58E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paragraph" w:customStyle="1" w:styleId="font7">
    <w:name w:val="font7"/>
    <w:basedOn w:val="Normal"/>
    <w:rsid w:val="004239AF"/>
    <w:pPr>
      <w:spacing w:before="100" w:beforeAutospacing="1" w:after="100" w:afterAutospacing="1"/>
    </w:pPr>
    <w:rPr>
      <w:rFonts w:ascii="Arial" w:hAnsi="Arial" w:cs="Arial"/>
    </w:rPr>
  </w:style>
  <w:style w:type="paragraph" w:customStyle="1" w:styleId="font8">
    <w:name w:val="font8"/>
    <w:basedOn w:val="Normal"/>
    <w:rsid w:val="004239AF"/>
    <w:pPr>
      <w:spacing w:before="100" w:beforeAutospacing="1" w:after="100" w:afterAutospacing="1"/>
    </w:pPr>
    <w:rPr>
      <w:rFonts w:ascii="Arial" w:hAnsi="Arial" w:cs="Arial"/>
      <w:b/>
      <w:bCs/>
    </w:rPr>
  </w:style>
  <w:style w:type="paragraph" w:customStyle="1" w:styleId="xl88">
    <w:name w:val="xl88"/>
    <w:basedOn w:val="Normal"/>
    <w:rsid w:val="00423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9">
    <w:name w:val="xl89"/>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4239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br.com.br." TargetMode="External"/><Relationship Id="rId4" Type="http://schemas.openxmlformats.org/officeDocument/2006/relationships/settings" Target="settings.xml"/><Relationship Id="rId9" Type="http://schemas.openxmlformats.org/officeDocument/2006/relationships/hyperlink" Target="http://www.comprasbr.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12013</Words>
  <Characters>64876</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12</cp:revision>
  <cp:lastPrinted>2023-08-22T14:31:00Z</cp:lastPrinted>
  <dcterms:created xsi:type="dcterms:W3CDTF">2023-08-21T21:13:00Z</dcterms:created>
  <dcterms:modified xsi:type="dcterms:W3CDTF">2023-08-22T14:44:00Z</dcterms:modified>
</cp:coreProperties>
</file>