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ED9E07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A20C42">
        <w:rPr>
          <w:rFonts w:ascii="Arial" w:hAnsi="Arial" w:cs="Arial"/>
          <w:b/>
          <w:sz w:val="24"/>
          <w:szCs w:val="24"/>
        </w:rPr>
        <w:t>8</w:t>
      </w:r>
      <w:r w:rsidR="00085D4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979C6F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20C42">
        <w:rPr>
          <w:rFonts w:ascii="Arial" w:hAnsi="Arial"/>
          <w:b/>
          <w:sz w:val="24"/>
          <w:szCs w:val="24"/>
        </w:rPr>
        <w:t>5</w:t>
      </w:r>
      <w:r w:rsidR="00085D41">
        <w:rPr>
          <w:rFonts w:ascii="Arial" w:hAnsi="Arial"/>
          <w:b/>
          <w:sz w:val="24"/>
          <w:szCs w:val="24"/>
        </w:rPr>
        <w:t>5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F20A362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A20C42">
        <w:rPr>
          <w:rFonts w:ascii="Arial" w:hAnsi="Arial" w:cs="Arial"/>
          <w:sz w:val="22"/>
          <w:szCs w:val="22"/>
        </w:rPr>
        <w:t>2</w:t>
      </w:r>
      <w:r w:rsidR="00EC34CF">
        <w:rPr>
          <w:rFonts w:ascii="Arial" w:hAnsi="Arial" w:cs="Arial"/>
          <w:sz w:val="22"/>
          <w:szCs w:val="22"/>
        </w:rPr>
        <w:t>2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72E24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A20C42">
        <w:rPr>
          <w:rFonts w:ascii="Arial" w:hAnsi="Arial" w:cs="Arial"/>
          <w:sz w:val="22"/>
          <w:szCs w:val="22"/>
        </w:rPr>
        <w:t>1</w:t>
      </w:r>
      <w:r w:rsidR="00085D41">
        <w:rPr>
          <w:rFonts w:ascii="Arial" w:hAnsi="Arial" w:cs="Arial"/>
          <w:sz w:val="22"/>
          <w:szCs w:val="22"/>
        </w:rPr>
        <w:t>4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A20C42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A20C42">
        <w:rPr>
          <w:rFonts w:ascii="Arial" w:hAnsi="Arial" w:cs="Arial"/>
          <w:sz w:val="22"/>
          <w:szCs w:val="22"/>
        </w:rPr>
        <w:t>8</w:t>
      </w:r>
      <w:r w:rsidR="00085D41">
        <w:rPr>
          <w:rFonts w:ascii="Arial" w:hAnsi="Arial" w:cs="Arial"/>
          <w:sz w:val="22"/>
          <w:szCs w:val="22"/>
        </w:rPr>
        <w:t>2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A20C42">
        <w:rPr>
          <w:rFonts w:ascii="Arial" w:hAnsi="Arial" w:cs="Arial"/>
          <w:sz w:val="22"/>
          <w:szCs w:val="22"/>
        </w:rPr>
        <w:t>5</w:t>
      </w:r>
      <w:r w:rsidR="00085D41">
        <w:rPr>
          <w:rFonts w:ascii="Arial" w:hAnsi="Arial" w:cs="Arial"/>
          <w:sz w:val="22"/>
          <w:szCs w:val="22"/>
        </w:rPr>
        <w:t>5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085D41">
        <w:rPr>
          <w:rFonts w:ascii="Arial" w:hAnsi="Arial" w:cs="Arial"/>
          <w:bCs/>
          <w:color w:val="000000"/>
          <w:sz w:val="22"/>
          <w:szCs w:val="22"/>
        </w:rPr>
        <w:t>veículo especial modelo furgão, zero quilômetro, adaptado para o funcionamento de serviço de atendimento móvel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85D41">
        <w:rPr>
          <w:rFonts w:ascii="Arial" w:hAnsi="Arial" w:cs="Arial"/>
          <w:sz w:val="22"/>
          <w:szCs w:val="22"/>
        </w:rPr>
        <w:t>11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A20C42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7129" w14:textId="77777777" w:rsidR="005F2A90" w:rsidRDefault="005F2A90">
      <w:r>
        <w:separator/>
      </w:r>
    </w:p>
  </w:endnote>
  <w:endnote w:type="continuationSeparator" w:id="0">
    <w:p w14:paraId="5555D175" w14:textId="77777777" w:rsidR="005F2A90" w:rsidRDefault="005F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B50A" w14:textId="77777777" w:rsidR="005F2A90" w:rsidRDefault="005F2A90">
      <w:r>
        <w:separator/>
      </w:r>
    </w:p>
  </w:footnote>
  <w:footnote w:type="continuationSeparator" w:id="0">
    <w:p w14:paraId="24BC0733" w14:textId="77777777" w:rsidR="005F2A90" w:rsidRDefault="005F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2023-12-11T14:31:00Z</dcterms:created>
  <dcterms:modified xsi:type="dcterms:W3CDTF">2023-12-11T14:31:00Z</dcterms:modified>
</cp:coreProperties>
</file>