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1D65BA0E"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F55F1B">
        <w:rPr>
          <w:rFonts w:ascii="Arial" w:eastAsia="Arial" w:hAnsi="Arial" w:cs="Arial"/>
          <w:b/>
          <w:bCs/>
          <w:sz w:val="22"/>
          <w:szCs w:val="22"/>
        </w:rPr>
        <w:t>2</w:t>
      </w:r>
      <w:r w:rsidR="001B450D">
        <w:rPr>
          <w:rFonts w:ascii="Arial" w:eastAsia="Arial" w:hAnsi="Arial" w:cs="Arial"/>
          <w:b/>
          <w:bCs/>
          <w:sz w:val="22"/>
          <w:szCs w:val="22"/>
        </w:rPr>
        <w:t>8</w:t>
      </w:r>
      <w:r w:rsidRPr="00117D0D">
        <w:rPr>
          <w:rFonts w:ascii="Arial" w:eastAsia="Arial" w:hAnsi="Arial" w:cs="Arial"/>
          <w:b/>
          <w:bCs/>
          <w:sz w:val="22"/>
          <w:szCs w:val="22"/>
        </w:rPr>
        <w:t xml:space="preserve">/2024 </w:t>
      </w:r>
    </w:p>
    <w:p w14:paraId="1511A0A3" w14:textId="1A570552"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151CA1">
        <w:rPr>
          <w:rFonts w:ascii="Arial" w:eastAsia="Arial" w:hAnsi="Arial" w:cs="Arial"/>
          <w:b/>
          <w:bCs/>
          <w:sz w:val="22"/>
          <w:szCs w:val="22"/>
        </w:rPr>
        <w:t>5</w:t>
      </w:r>
      <w:r w:rsidR="001B450D">
        <w:rPr>
          <w:rFonts w:ascii="Arial" w:eastAsia="Arial" w:hAnsi="Arial" w:cs="Arial"/>
          <w:b/>
          <w:bCs/>
          <w:sz w:val="22"/>
          <w:szCs w:val="22"/>
        </w:rPr>
        <w:t>3</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4C866BF3"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1B450D">
        <w:rPr>
          <w:rFonts w:ascii="Arial" w:hAnsi="Arial" w:cs="Arial"/>
          <w:b/>
          <w:sz w:val="22"/>
          <w:szCs w:val="22"/>
        </w:rPr>
        <w:t>0</w:t>
      </w:r>
      <w:r w:rsidR="001D55A9">
        <w:rPr>
          <w:rFonts w:ascii="Arial" w:hAnsi="Arial" w:cs="Arial"/>
          <w:b/>
          <w:sz w:val="22"/>
          <w:szCs w:val="22"/>
        </w:rPr>
        <w:t>3</w:t>
      </w:r>
      <w:r w:rsidRPr="00965B64">
        <w:rPr>
          <w:rFonts w:ascii="Arial" w:hAnsi="Arial" w:cs="Arial"/>
          <w:b/>
          <w:sz w:val="22"/>
          <w:szCs w:val="22"/>
        </w:rPr>
        <w:t>/</w:t>
      </w:r>
      <w:r>
        <w:rPr>
          <w:rFonts w:ascii="Arial" w:hAnsi="Arial" w:cs="Arial"/>
          <w:b/>
          <w:sz w:val="22"/>
          <w:szCs w:val="22"/>
        </w:rPr>
        <w:t>0</w:t>
      </w:r>
      <w:r w:rsidR="001B450D">
        <w:rPr>
          <w:rFonts w:ascii="Arial" w:hAnsi="Arial" w:cs="Arial"/>
          <w:b/>
          <w:sz w:val="22"/>
          <w:szCs w:val="22"/>
        </w:rPr>
        <w:t>9</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AE807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541442">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7E8D8B06"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5061469"/>
      <w:r w:rsidR="001B450D">
        <w:rPr>
          <w:rFonts w:ascii="Arial" w:hAnsi="Arial" w:cs="Arial"/>
          <w:bCs/>
          <w:color w:val="000000"/>
          <w:sz w:val="22"/>
          <w:szCs w:val="22"/>
        </w:rPr>
        <w:t>Aquisição de gás de cozinha e outros a fim de atender as necessidades e manutenção das secretarias e setores</w:t>
      </w:r>
      <w:r w:rsidR="00167FB1">
        <w:rPr>
          <w:rFonts w:ascii="Arial" w:hAnsi="Arial" w:cs="Arial"/>
          <w:bCs/>
          <w:color w:val="000000"/>
          <w:sz w:val="22"/>
          <w:szCs w:val="22"/>
        </w:rPr>
        <w:t xml:space="preserve"> </w:t>
      </w:r>
      <w:r w:rsidR="00151CA1">
        <w:rPr>
          <w:rFonts w:ascii="Arial" w:hAnsi="Arial" w:cs="Arial"/>
          <w:bCs/>
          <w:color w:val="000000"/>
          <w:sz w:val="22"/>
          <w:szCs w:val="22"/>
        </w:rPr>
        <w:t>deste município</w:t>
      </w:r>
      <w:bookmarkEnd w:id="0"/>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8BCBC3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5208DC">
        <w:rPr>
          <w:rFonts w:ascii="Arial" w:eastAsia="Arial" w:hAnsi="Arial" w:cs="Arial"/>
          <w:sz w:val="22"/>
          <w:szCs w:val="22"/>
        </w:rPr>
        <w:t>a</w:t>
      </w:r>
      <w:r w:rsidR="00E51842" w:rsidRPr="003D600F">
        <w:rPr>
          <w:rFonts w:ascii="Arial" w:eastAsia="Arial" w:hAnsi="Arial" w:cs="Arial"/>
          <w:sz w:val="22"/>
          <w:szCs w:val="22"/>
        </w:rPr>
        <w:t xml:space="preserve"> </w:t>
      </w:r>
      <w:r w:rsidR="00432702" w:rsidRPr="005208DC">
        <w:rPr>
          <w:rFonts w:ascii="Arial" w:hAnsi="Arial" w:cs="Arial"/>
          <w:sz w:val="22"/>
          <w:szCs w:val="22"/>
          <w:lang w:eastAsia="ar-SA"/>
        </w:rPr>
        <w:t>Sr</w:t>
      </w:r>
      <w:r w:rsidR="005208DC" w:rsidRPr="005208DC">
        <w:rPr>
          <w:rFonts w:ascii="Arial" w:hAnsi="Arial" w:cs="Arial"/>
          <w:sz w:val="22"/>
          <w:szCs w:val="22"/>
          <w:lang w:eastAsia="ar-SA"/>
        </w:rPr>
        <w:t>a</w:t>
      </w:r>
      <w:r w:rsidR="00432702" w:rsidRPr="005208DC">
        <w:rPr>
          <w:rFonts w:ascii="Arial" w:hAnsi="Arial" w:cs="Arial"/>
          <w:sz w:val="22"/>
          <w:szCs w:val="22"/>
          <w:lang w:eastAsia="ar-SA"/>
        </w:rPr>
        <w:t xml:space="preserve">. </w:t>
      </w:r>
      <w:r w:rsidR="005208DC" w:rsidRPr="005208DC">
        <w:rPr>
          <w:rFonts w:ascii="Arial" w:hAnsi="Arial" w:cs="Arial"/>
          <w:sz w:val="22"/>
          <w:szCs w:val="22"/>
          <w:lang w:eastAsia="ar-SA"/>
        </w:rPr>
        <w:t>Mayra Borborema Rocha</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5208DC" w:rsidRPr="005208DC">
        <w:rPr>
          <w:rFonts w:ascii="Arial" w:hAnsi="Arial" w:cs="Arial"/>
          <w:sz w:val="22"/>
          <w:szCs w:val="22"/>
          <w:lang w:eastAsia="ar-SA"/>
        </w:rPr>
        <w:t>110</w:t>
      </w:r>
      <w:r w:rsidR="00EE58E7" w:rsidRPr="005208DC">
        <w:rPr>
          <w:rFonts w:ascii="Arial" w:hAnsi="Arial" w:cs="Arial"/>
          <w:sz w:val="22"/>
          <w:szCs w:val="22"/>
          <w:lang w:eastAsia="ar-SA"/>
        </w:rPr>
        <w:t>.</w:t>
      </w:r>
      <w:r w:rsidR="005208DC" w:rsidRPr="005208DC">
        <w:rPr>
          <w:rFonts w:ascii="Arial" w:hAnsi="Arial" w:cs="Arial"/>
          <w:sz w:val="22"/>
          <w:szCs w:val="22"/>
          <w:lang w:eastAsia="ar-SA"/>
        </w:rPr>
        <w:t>396</w:t>
      </w:r>
      <w:r w:rsidR="00EE58E7" w:rsidRPr="005208DC">
        <w:rPr>
          <w:rFonts w:ascii="Arial" w:hAnsi="Arial" w:cs="Arial"/>
          <w:sz w:val="22"/>
          <w:szCs w:val="22"/>
          <w:lang w:eastAsia="ar-SA"/>
        </w:rPr>
        <w:t>.</w:t>
      </w:r>
      <w:r w:rsidR="005208DC" w:rsidRPr="005208DC">
        <w:rPr>
          <w:rFonts w:ascii="Arial" w:hAnsi="Arial" w:cs="Arial"/>
          <w:sz w:val="22"/>
          <w:szCs w:val="22"/>
          <w:lang w:eastAsia="ar-SA"/>
        </w:rPr>
        <w:t>35</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5208DC" w:rsidRPr="005208DC">
        <w:rPr>
          <w:rFonts w:ascii="Arial" w:hAnsi="Arial" w:cs="Arial"/>
          <w:sz w:val="22"/>
          <w:szCs w:val="22"/>
          <w:lang w:eastAsia="ar-SA"/>
        </w:rPr>
        <w:t>28</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24546A7C"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5208DC">
        <w:rPr>
          <w:rFonts w:ascii="Arial" w:hAnsi="Arial" w:cs="Arial"/>
          <w:sz w:val="22"/>
          <w:szCs w:val="22"/>
        </w:rPr>
        <w:t>20</w:t>
      </w:r>
      <w:r w:rsidRPr="003D600F">
        <w:rPr>
          <w:rFonts w:ascii="Arial" w:hAnsi="Arial" w:cs="Arial"/>
          <w:sz w:val="22"/>
          <w:szCs w:val="22"/>
        </w:rPr>
        <w:t xml:space="preserve"> de </w:t>
      </w:r>
      <w:r w:rsidR="005C788A">
        <w:rPr>
          <w:rFonts w:ascii="Arial" w:hAnsi="Arial" w:cs="Arial"/>
          <w:sz w:val="22"/>
          <w:szCs w:val="22"/>
        </w:rPr>
        <w:t>agost</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21F69E39" w14:textId="77777777" w:rsidR="001E0D6D" w:rsidRDefault="001E0D6D" w:rsidP="0070512E">
      <w:pPr>
        <w:pStyle w:val="Rodap"/>
        <w:rPr>
          <w:rFonts w:cs="Arial"/>
          <w:b/>
          <w:sz w:val="22"/>
          <w:szCs w:val="22"/>
        </w:rPr>
      </w:pPr>
    </w:p>
    <w:p w14:paraId="3A5B3DD9" w14:textId="18EFF42E" w:rsidR="0042593D" w:rsidRPr="00D07723" w:rsidRDefault="00087A35" w:rsidP="00087A35">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DB216A">
        <w:rPr>
          <w:rFonts w:ascii="Arial" w:hAnsi="Arial" w:cs="Arial"/>
          <w:b/>
          <w:bCs/>
          <w:sz w:val="22"/>
          <w:szCs w:val="22"/>
        </w:rPr>
        <w:t>TERMO DE REFERÊNCIA</w:t>
      </w:r>
      <w:r>
        <w:rPr>
          <w:rFonts w:ascii="Arial" w:hAnsi="Arial" w:cs="Arial"/>
          <w:b/>
          <w:bCs/>
          <w:sz w:val="22"/>
          <w:szCs w:val="22"/>
        </w:rPr>
        <w:tab/>
      </w:r>
    </w:p>
    <w:p w14:paraId="000DE858" w14:textId="77777777" w:rsidR="00DB216A" w:rsidRPr="00DB216A" w:rsidRDefault="00DB216A" w:rsidP="00DB216A">
      <w:pPr>
        <w:spacing w:after="360"/>
        <w:jc w:val="center"/>
        <w:rPr>
          <w:rFonts w:ascii="Arial" w:hAnsi="Arial" w:cs="Arial"/>
          <w:b/>
          <w:color w:val="000000" w:themeColor="text1"/>
          <w:sz w:val="22"/>
          <w:szCs w:val="22"/>
          <w:u w:val="single"/>
          <w:lang w:eastAsia="ar-SA"/>
        </w:rPr>
      </w:pPr>
    </w:p>
    <w:p w14:paraId="30973436" w14:textId="77777777" w:rsidR="00DB216A" w:rsidRPr="00DB216A" w:rsidRDefault="00DB216A" w:rsidP="00DB216A">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DB216A">
        <w:rPr>
          <w:rFonts w:ascii="Arial" w:hAnsi="Arial" w:cs="Arial"/>
          <w:b/>
          <w:color w:val="000000" w:themeColor="text1"/>
          <w:sz w:val="22"/>
          <w:szCs w:val="22"/>
        </w:rPr>
        <w:t>OBJETO</w:t>
      </w:r>
    </w:p>
    <w:p w14:paraId="21D5463A" w14:textId="11E07762" w:rsidR="00DB216A" w:rsidRPr="00DB216A" w:rsidRDefault="00DB216A" w:rsidP="00DB216A">
      <w:pPr>
        <w:pStyle w:val="PargrafodaLista"/>
        <w:widowControl w:val="0"/>
        <w:numPr>
          <w:ilvl w:val="1"/>
          <w:numId w:val="20"/>
        </w:numPr>
        <w:suppressAutoHyphens/>
        <w:spacing w:line="360" w:lineRule="auto"/>
        <w:ind w:left="709" w:hanging="578"/>
        <w:rPr>
          <w:rFonts w:ascii="Arial" w:hAnsi="Arial" w:cs="Arial"/>
          <w:b/>
          <w:bCs/>
          <w:sz w:val="22"/>
          <w:szCs w:val="22"/>
        </w:rPr>
      </w:pPr>
      <w:r w:rsidRPr="00DB216A">
        <w:rPr>
          <w:rFonts w:ascii="Arial" w:hAnsi="Arial" w:cs="Arial"/>
          <w:sz w:val="22"/>
          <w:szCs w:val="22"/>
        </w:rPr>
        <w:t xml:space="preserve">O Presente Termo de Referência tem como objetivo </w:t>
      </w:r>
      <w:r w:rsidRPr="00DB216A">
        <w:rPr>
          <w:rFonts w:ascii="Arial" w:hAnsi="Arial" w:cs="Arial"/>
          <w:bCs/>
          <w:sz w:val="22"/>
          <w:szCs w:val="22"/>
        </w:rPr>
        <w:t>Aquisição de Gás de Cozinha e Outros para atender às necessidades e Manutenção das Secretarias e Setores do Município de Janaúba/MG, conforme especificações e quantidades estabelecidas abaixo</w:t>
      </w:r>
      <w:r>
        <w:rPr>
          <w:rFonts w:ascii="Arial" w:hAnsi="Arial" w:cs="Arial"/>
          <w:bCs/>
          <w:sz w:val="22"/>
          <w:szCs w:val="22"/>
        </w:rPr>
        <w:t>.</w:t>
      </w:r>
    </w:p>
    <w:p w14:paraId="0DF3F504" w14:textId="77777777" w:rsidR="00DB216A" w:rsidRPr="00DB216A" w:rsidRDefault="00DB216A" w:rsidP="00DB216A">
      <w:pPr>
        <w:widowControl w:val="0"/>
        <w:suppressAutoHyphens/>
        <w:spacing w:line="360" w:lineRule="auto"/>
        <w:ind w:left="131"/>
        <w:rPr>
          <w:rFonts w:ascii="Arial" w:hAnsi="Arial" w:cs="Arial"/>
          <w:sz w:val="22"/>
          <w:szCs w:val="22"/>
        </w:rPr>
      </w:pPr>
    </w:p>
    <w:p w14:paraId="630B5B0A" w14:textId="77777777" w:rsidR="00DB216A" w:rsidRPr="00DB216A" w:rsidRDefault="00DB216A" w:rsidP="00DB216A">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DB216A">
        <w:rPr>
          <w:rFonts w:ascii="Arial" w:hAnsi="Arial" w:cs="Arial"/>
          <w:b/>
          <w:color w:val="000000" w:themeColor="text1"/>
          <w:sz w:val="22"/>
          <w:szCs w:val="22"/>
        </w:rPr>
        <w:t>JUSTIFICATIVA</w:t>
      </w:r>
    </w:p>
    <w:p w14:paraId="1EF1D59C" w14:textId="77777777" w:rsidR="00DB216A" w:rsidRPr="00DB216A" w:rsidRDefault="00DB216A" w:rsidP="00DB216A">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DB216A">
        <w:rPr>
          <w:rFonts w:ascii="Arial" w:hAnsi="Arial" w:cs="Arial"/>
          <w:sz w:val="22"/>
          <w:szCs w:val="22"/>
        </w:rPr>
        <w:t>A aquisição de gás de cozinha e outros insumos é indispensável para a manutenção e ampliação da prestação de serviços públicos essenciais no Município de Janaúba/MG. Estes materiais são amplamente utilizados em secretarias como Educação, Saúde, Assistência Social, entre outras, para o preparo de refeições, aquecimento de água e outras atividades essenciais.</w:t>
      </w:r>
    </w:p>
    <w:p w14:paraId="3E9C84BC" w14:textId="77777777" w:rsidR="00DB216A" w:rsidRPr="00DB216A" w:rsidRDefault="00DB216A" w:rsidP="00DB216A">
      <w:pPr>
        <w:pStyle w:val="PargrafodaLista"/>
        <w:numPr>
          <w:ilvl w:val="1"/>
          <w:numId w:val="15"/>
        </w:numPr>
        <w:spacing w:after="200" w:line="360" w:lineRule="auto"/>
        <w:ind w:left="709" w:right="-1" w:hanging="567"/>
        <w:rPr>
          <w:rFonts w:ascii="Arial" w:hAnsi="Arial" w:cs="Arial"/>
          <w:sz w:val="22"/>
          <w:szCs w:val="22"/>
        </w:rPr>
      </w:pPr>
      <w:r w:rsidRPr="00DB216A">
        <w:rPr>
          <w:rFonts w:ascii="Arial" w:hAnsi="Arial" w:cs="Arial"/>
          <w:sz w:val="22"/>
          <w:szCs w:val="22"/>
        </w:rPr>
        <w:t>O fornecimento regular de gás de cozinha garante o funcionamento ininterrupto de escolas, unidades de saúde, creches e programas sociais, onde são preparadas refeições diárias para alunos, pacientes e pessoas em situação de vulnerabilidade.</w:t>
      </w:r>
    </w:p>
    <w:p w14:paraId="159CE994" w14:textId="77777777" w:rsidR="00DB216A" w:rsidRPr="00DB216A" w:rsidRDefault="00DB216A" w:rsidP="00DB216A">
      <w:pPr>
        <w:pStyle w:val="PargrafodaLista"/>
        <w:numPr>
          <w:ilvl w:val="1"/>
          <w:numId w:val="15"/>
        </w:numPr>
        <w:spacing w:after="200" w:line="360" w:lineRule="auto"/>
        <w:ind w:left="709" w:right="-1" w:hanging="567"/>
        <w:rPr>
          <w:rFonts w:ascii="Arial" w:hAnsi="Arial" w:cs="Arial"/>
          <w:sz w:val="22"/>
          <w:szCs w:val="22"/>
        </w:rPr>
      </w:pPr>
      <w:r w:rsidRPr="00DB216A">
        <w:rPr>
          <w:rFonts w:ascii="Arial" w:hAnsi="Arial" w:cs="Arial"/>
          <w:sz w:val="22"/>
          <w:szCs w:val="22"/>
        </w:rPr>
        <w:t>A ausência desses insumos pode resultar na paralisação de serviços essenciais, comprometendo diretamente o atendimento à população, especialmente em áreas críticas como saúde e educação.</w:t>
      </w:r>
    </w:p>
    <w:p w14:paraId="3FB99EF8" w14:textId="77777777" w:rsidR="00DB216A" w:rsidRPr="00DB216A" w:rsidRDefault="00DB216A" w:rsidP="00DB216A">
      <w:pPr>
        <w:pStyle w:val="PargrafodaLista"/>
        <w:numPr>
          <w:ilvl w:val="1"/>
          <w:numId w:val="15"/>
        </w:numPr>
        <w:spacing w:after="200" w:line="360" w:lineRule="auto"/>
        <w:ind w:left="709" w:right="-1" w:hanging="567"/>
        <w:rPr>
          <w:rFonts w:ascii="Arial" w:hAnsi="Arial" w:cs="Arial"/>
          <w:sz w:val="22"/>
          <w:szCs w:val="22"/>
        </w:rPr>
      </w:pPr>
      <w:r w:rsidRPr="00DB216A">
        <w:rPr>
          <w:rFonts w:ascii="Arial" w:hAnsi="Arial" w:cs="Arial"/>
          <w:sz w:val="22"/>
          <w:szCs w:val="22"/>
        </w:rPr>
        <w:t>Com o crescimento populacional e o aumento da demanda por serviços públicos, há a necessidade de garantir o fornecimento contínuo desses insumos para evitar situações emergenciais que possam impactar a qualidade dos serviços prestados.</w:t>
      </w:r>
    </w:p>
    <w:p w14:paraId="4F145F84" w14:textId="77777777" w:rsidR="00DB216A" w:rsidRPr="00DB216A" w:rsidRDefault="00DB216A" w:rsidP="00DB216A">
      <w:pPr>
        <w:pStyle w:val="PargrafodaLista"/>
        <w:numPr>
          <w:ilvl w:val="1"/>
          <w:numId w:val="15"/>
        </w:numPr>
        <w:spacing w:after="200" w:line="360" w:lineRule="auto"/>
        <w:ind w:left="709" w:right="-1" w:hanging="567"/>
        <w:rPr>
          <w:rFonts w:ascii="Arial" w:hAnsi="Arial" w:cs="Arial"/>
          <w:sz w:val="22"/>
          <w:szCs w:val="22"/>
        </w:rPr>
      </w:pPr>
      <w:r w:rsidRPr="00DB216A">
        <w:rPr>
          <w:rFonts w:ascii="Arial" w:hAnsi="Arial" w:cs="Arial"/>
          <w:sz w:val="22"/>
          <w:szCs w:val="22"/>
        </w:rPr>
        <w:t>A compra planejada via procedimento licitatório atende às exigências legais e assegura transparência, competitividade e economicidade no uso dos recursos públicos, além de garantir que cada secretaria seja devidamente abastecida conforme as necessidades específicas e emergentes.</w:t>
      </w:r>
    </w:p>
    <w:p w14:paraId="5BA13979" w14:textId="77777777" w:rsidR="00DB216A" w:rsidRPr="00DB216A" w:rsidRDefault="00DB216A" w:rsidP="00DB216A">
      <w:pPr>
        <w:pStyle w:val="PargrafodaLista"/>
        <w:numPr>
          <w:ilvl w:val="1"/>
          <w:numId w:val="15"/>
        </w:numPr>
        <w:spacing w:after="200" w:line="360" w:lineRule="auto"/>
        <w:ind w:left="709" w:right="-1" w:hanging="567"/>
        <w:rPr>
          <w:rFonts w:ascii="Arial" w:hAnsi="Arial" w:cs="Arial"/>
          <w:sz w:val="22"/>
          <w:szCs w:val="22"/>
        </w:rPr>
      </w:pPr>
      <w:r w:rsidRPr="00DB216A">
        <w:rPr>
          <w:rFonts w:ascii="Arial" w:hAnsi="Arial" w:cs="Arial"/>
          <w:sz w:val="22"/>
          <w:szCs w:val="22"/>
        </w:rPr>
        <w:t>Portanto, justifica-se a abertura do processo licitatório para atender às demandas de aquisição de gás de cozinha e outros materiais essenciais, de acordo com as requisições feitas por cada secretaria, assegurando assim a continuidade eficiente dos serviços prestados à população do município.</w:t>
      </w:r>
    </w:p>
    <w:p w14:paraId="5326ADB9" w14:textId="77777777" w:rsidR="00DB216A" w:rsidRDefault="00DB216A" w:rsidP="00DB216A">
      <w:pPr>
        <w:pStyle w:val="PargrafodaLista"/>
        <w:spacing w:line="360" w:lineRule="auto"/>
        <w:ind w:left="709" w:right="-1"/>
        <w:rPr>
          <w:rFonts w:ascii="Arial" w:hAnsi="Arial" w:cs="Arial"/>
          <w:sz w:val="22"/>
          <w:szCs w:val="22"/>
        </w:rPr>
      </w:pPr>
    </w:p>
    <w:p w14:paraId="0F73EF71" w14:textId="77777777" w:rsidR="00DB216A" w:rsidRDefault="00DB216A" w:rsidP="00DB216A">
      <w:pPr>
        <w:pStyle w:val="PargrafodaLista"/>
        <w:spacing w:line="360" w:lineRule="auto"/>
        <w:ind w:left="709" w:right="-1"/>
        <w:rPr>
          <w:rFonts w:ascii="Arial" w:hAnsi="Arial" w:cs="Arial"/>
          <w:sz w:val="22"/>
          <w:szCs w:val="22"/>
        </w:rPr>
      </w:pPr>
    </w:p>
    <w:p w14:paraId="64061DC0" w14:textId="77777777" w:rsidR="00DB216A" w:rsidRPr="00DB216A" w:rsidRDefault="00DB216A" w:rsidP="00DB216A">
      <w:pPr>
        <w:pStyle w:val="PargrafodaLista"/>
        <w:spacing w:line="360" w:lineRule="auto"/>
        <w:ind w:left="709" w:right="-1"/>
        <w:rPr>
          <w:rFonts w:ascii="Arial" w:hAnsi="Arial" w:cs="Arial"/>
          <w:sz w:val="22"/>
          <w:szCs w:val="22"/>
        </w:rPr>
      </w:pPr>
    </w:p>
    <w:p w14:paraId="0DE37916" w14:textId="77777777" w:rsidR="00DB216A" w:rsidRPr="00DB216A" w:rsidRDefault="00DB216A" w:rsidP="00DB216A">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B216A">
        <w:rPr>
          <w:rFonts w:ascii="Arial" w:hAnsi="Arial" w:cs="Arial"/>
          <w:b/>
          <w:color w:val="000000" w:themeColor="text1"/>
          <w:sz w:val="22"/>
          <w:szCs w:val="22"/>
        </w:rPr>
        <w:lastRenderedPageBreak/>
        <w:t>ESPECIFICAÇÃO DO OBJETO</w:t>
      </w:r>
    </w:p>
    <w:tbl>
      <w:tblPr>
        <w:tblW w:w="9219" w:type="dxa"/>
        <w:jc w:val="center"/>
        <w:tblCellMar>
          <w:left w:w="70" w:type="dxa"/>
          <w:right w:w="70" w:type="dxa"/>
        </w:tblCellMar>
        <w:tblLook w:val="04A0" w:firstRow="1" w:lastRow="0" w:firstColumn="1" w:lastColumn="0" w:noHBand="0" w:noVBand="1"/>
      </w:tblPr>
      <w:tblGrid>
        <w:gridCol w:w="846"/>
        <w:gridCol w:w="2693"/>
        <w:gridCol w:w="1202"/>
        <w:gridCol w:w="1607"/>
        <w:gridCol w:w="1222"/>
        <w:gridCol w:w="1649"/>
      </w:tblGrid>
      <w:tr w:rsidR="00DB216A" w:rsidRPr="00DB216A" w14:paraId="292FE77E" w14:textId="77777777" w:rsidTr="00DB216A">
        <w:trPr>
          <w:trHeight w:val="15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90387" w14:textId="77777777" w:rsidR="00DB216A" w:rsidRPr="00DB216A" w:rsidRDefault="00DB216A" w:rsidP="002E1112">
            <w:pPr>
              <w:jc w:val="center"/>
              <w:rPr>
                <w:rFonts w:ascii="Arial" w:hAnsi="Arial" w:cs="Arial"/>
                <w:b/>
                <w:bCs/>
                <w:color w:val="000000" w:themeColor="text1"/>
                <w:sz w:val="22"/>
                <w:szCs w:val="22"/>
              </w:rPr>
            </w:pPr>
            <w:r w:rsidRPr="00DB216A">
              <w:rPr>
                <w:rFonts w:ascii="Arial" w:hAnsi="Arial" w:cs="Arial"/>
                <w:b/>
                <w:bCs/>
                <w:color w:val="000000" w:themeColor="text1"/>
                <w:sz w:val="22"/>
                <w:szCs w:val="22"/>
              </w:rPr>
              <w:t>ITEM</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0F93745" w14:textId="77777777" w:rsidR="00DB216A" w:rsidRPr="00DB216A" w:rsidRDefault="00DB216A" w:rsidP="002E1112">
            <w:pPr>
              <w:jc w:val="center"/>
              <w:rPr>
                <w:rFonts w:ascii="Arial" w:hAnsi="Arial" w:cs="Arial"/>
                <w:b/>
                <w:bCs/>
                <w:color w:val="000000" w:themeColor="text1"/>
                <w:sz w:val="22"/>
                <w:szCs w:val="22"/>
              </w:rPr>
            </w:pPr>
            <w:r w:rsidRPr="00DB216A">
              <w:rPr>
                <w:rFonts w:ascii="Arial" w:hAnsi="Arial" w:cs="Arial"/>
                <w:b/>
                <w:bCs/>
                <w:color w:val="000000" w:themeColor="text1"/>
                <w:sz w:val="22"/>
                <w:szCs w:val="22"/>
              </w:rPr>
              <w:t>DESCRIÇÃO</w:t>
            </w:r>
          </w:p>
        </w:tc>
        <w:tc>
          <w:tcPr>
            <w:tcW w:w="1202" w:type="dxa"/>
            <w:tcBorders>
              <w:top w:val="single" w:sz="4" w:space="0" w:color="auto"/>
              <w:left w:val="nil"/>
              <w:bottom w:val="single" w:sz="4" w:space="0" w:color="auto"/>
              <w:right w:val="single" w:sz="4" w:space="0" w:color="auto"/>
            </w:tcBorders>
            <w:vAlign w:val="center"/>
          </w:tcPr>
          <w:p w14:paraId="23CA3B1E" w14:textId="77777777" w:rsidR="00DB216A" w:rsidRPr="00DB216A" w:rsidRDefault="00DB216A" w:rsidP="002E1112">
            <w:pPr>
              <w:jc w:val="center"/>
              <w:rPr>
                <w:rFonts w:ascii="Arial" w:hAnsi="Arial" w:cs="Arial"/>
                <w:b/>
                <w:bCs/>
                <w:color w:val="000000" w:themeColor="text1"/>
                <w:sz w:val="22"/>
                <w:szCs w:val="22"/>
              </w:rPr>
            </w:pPr>
            <w:r w:rsidRPr="00DB216A">
              <w:rPr>
                <w:rFonts w:ascii="Arial" w:hAnsi="Arial" w:cs="Arial"/>
                <w:b/>
                <w:bCs/>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ABADA" w14:textId="77777777" w:rsidR="00DB216A" w:rsidRPr="00DB216A" w:rsidRDefault="00DB216A" w:rsidP="002E1112">
            <w:pPr>
              <w:jc w:val="center"/>
              <w:rPr>
                <w:rFonts w:ascii="Arial" w:hAnsi="Arial" w:cs="Arial"/>
                <w:b/>
                <w:bCs/>
                <w:color w:val="000000" w:themeColor="text1"/>
                <w:sz w:val="22"/>
                <w:szCs w:val="22"/>
              </w:rPr>
            </w:pPr>
            <w:r w:rsidRPr="00DB216A">
              <w:rPr>
                <w:rFonts w:ascii="Arial" w:hAnsi="Arial" w:cs="Arial"/>
                <w:b/>
                <w:bCs/>
                <w:color w:val="000000" w:themeColor="text1"/>
                <w:sz w:val="22"/>
                <w:szCs w:val="22"/>
              </w:rPr>
              <w:t>QUANTIDADE</w:t>
            </w:r>
          </w:p>
        </w:tc>
        <w:tc>
          <w:tcPr>
            <w:tcW w:w="1222" w:type="dxa"/>
            <w:tcBorders>
              <w:top w:val="single" w:sz="4" w:space="0" w:color="auto"/>
              <w:left w:val="nil"/>
              <w:bottom w:val="single" w:sz="4" w:space="0" w:color="auto"/>
              <w:right w:val="single" w:sz="4" w:space="0" w:color="auto"/>
            </w:tcBorders>
            <w:vAlign w:val="center"/>
          </w:tcPr>
          <w:p w14:paraId="6DEF0593" w14:textId="77777777" w:rsidR="00DB216A" w:rsidRPr="00DB216A" w:rsidRDefault="00DB216A" w:rsidP="002E1112">
            <w:pPr>
              <w:jc w:val="center"/>
              <w:rPr>
                <w:rFonts w:ascii="Arial" w:hAnsi="Arial" w:cs="Arial"/>
                <w:b/>
                <w:bCs/>
                <w:color w:val="000000" w:themeColor="text1"/>
                <w:sz w:val="22"/>
                <w:szCs w:val="22"/>
              </w:rPr>
            </w:pPr>
            <w:r w:rsidRPr="00DB216A">
              <w:rPr>
                <w:rFonts w:ascii="Arial" w:hAnsi="Arial" w:cs="Arial"/>
                <w:b/>
                <w:bCs/>
                <w:color w:val="000000" w:themeColor="text1"/>
                <w:sz w:val="22"/>
                <w:szCs w:val="22"/>
              </w:rPr>
              <w:t>VALOR MÉDIA</w:t>
            </w:r>
          </w:p>
        </w:tc>
        <w:tc>
          <w:tcPr>
            <w:tcW w:w="1649" w:type="dxa"/>
            <w:tcBorders>
              <w:top w:val="single" w:sz="4" w:space="0" w:color="auto"/>
              <w:left w:val="nil"/>
              <w:bottom w:val="single" w:sz="4" w:space="0" w:color="auto"/>
              <w:right w:val="single" w:sz="4" w:space="0" w:color="auto"/>
            </w:tcBorders>
            <w:vAlign w:val="center"/>
          </w:tcPr>
          <w:p w14:paraId="05B5C414" w14:textId="77777777" w:rsidR="00DB216A" w:rsidRPr="00DB216A" w:rsidRDefault="00DB216A" w:rsidP="002E1112">
            <w:pPr>
              <w:jc w:val="center"/>
              <w:rPr>
                <w:rFonts w:ascii="Arial" w:hAnsi="Arial" w:cs="Arial"/>
                <w:b/>
                <w:bCs/>
                <w:color w:val="000000" w:themeColor="text1"/>
                <w:sz w:val="22"/>
                <w:szCs w:val="22"/>
              </w:rPr>
            </w:pPr>
            <w:r w:rsidRPr="00DB216A">
              <w:rPr>
                <w:rFonts w:ascii="Arial" w:hAnsi="Arial" w:cs="Arial"/>
                <w:b/>
                <w:bCs/>
                <w:color w:val="000000" w:themeColor="text1"/>
                <w:sz w:val="22"/>
                <w:szCs w:val="22"/>
              </w:rPr>
              <w:t>VALOR TOTAL</w:t>
            </w:r>
          </w:p>
        </w:tc>
      </w:tr>
      <w:tr w:rsidR="00DB216A" w:rsidRPr="00DB216A" w14:paraId="3EAF7E39" w14:textId="77777777" w:rsidTr="006F09B3">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D09767" w14:textId="77777777" w:rsidR="00DB216A" w:rsidRPr="00DB216A" w:rsidRDefault="00DB216A" w:rsidP="002E1112">
            <w:pPr>
              <w:jc w:val="center"/>
              <w:rPr>
                <w:rFonts w:ascii="Arial" w:hAnsi="Arial" w:cs="Arial"/>
                <w:color w:val="000000" w:themeColor="text1"/>
                <w:sz w:val="22"/>
                <w:szCs w:val="22"/>
              </w:rPr>
            </w:pPr>
            <w:r w:rsidRPr="00DB216A">
              <w:rPr>
                <w:rFonts w:ascii="Arial" w:hAnsi="Arial" w:cs="Arial"/>
                <w:color w:val="000000" w:themeColor="text1"/>
                <w:sz w:val="22"/>
                <w:szCs w:val="22"/>
              </w:rPr>
              <w:t>1</w:t>
            </w:r>
          </w:p>
        </w:tc>
        <w:tc>
          <w:tcPr>
            <w:tcW w:w="2693" w:type="dxa"/>
            <w:tcBorders>
              <w:top w:val="nil"/>
              <w:left w:val="nil"/>
              <w:bottom w:val="single" w:sz="4" w:space="0" w:color="auto"/>
              <w:right w:val="single" w:sz="4" w:space="0" w:color="auto"/>
            </w:tcBorders>
            <w:shd w:val="clear" w:color="auto" w:fill="auto"/>
            <w:noWrap/>
            <w:vAlign w:val="bottom"/>
            <w:hideMark/>
          </w:tcPr>
          <w:p w14:paraId="364D20F6" w14:textId="77777777" w:rsidR="00DB216A" w:rsidRPr="00DB216A" w:rsidRDefault="00DB216A" w:rsidP="002E1112">
            <w:pPr>
              <w:rPr>
                <w:rFonts w:ascii="Arial" w:hAnsi="Arial" w:cs="Arial"/>
                <w:color w:val="000000" w:themeColor="text1"/>
                <w:sz w:val="22"/>
                <w:szCs w:val="22"/>
              </w:rPr>
            </w:pPr>
            <w:r w:rsidRPr="00DB216A">
              <w:rPr>
                <w:rFonts w:ascii="Arial" w:hAnsi="Arial" w:cs="Arial"/>
                <w:color w:val="000000" w:themeColor="text1"/>
                <w:sz w:val="22"/>
                <w:szCs w:val="22"/>
              </w:rPr>
              <w:t>Gás de cozinha P45</w:t>
            </w:r>
          </w:p>
        </w:tc>
        <w:tc>
          <w:tcPr>
            <w:tcW w:w="1202" w:type="dxa"/>
            <w:tcBorders>
              <w:top w:val="nil"/>
              <w:left w:val="nil"/>
              <w:bottom w:val="single" w:sz="4" w:space="0" w:color="auto"/>
              <w:right w:val="single" w:sz="4" w:space="0" w:color="auto"/>
            </w:tcBorders>
            <w:vAlign w:val="center"/>
          </w:tcPr>
          <w:p w14:paraId="47F64F57" w14:textId="77777777" w:rsidR="00DB216A" w:rsidRPr="00DB216A" w:rsidRDefault="00DB216A" w:rsidP="002E1112">
            <w:pPr>
              <w:jc w:val="center"/>
              <w:rPr>
                <w:rFonts w:ascii="Arial" w:hAnsi="Arial" w:cs="Arial"/>
                <w:color w:val="000000" w:themeColor="text1"/>
                <w:sz w:val="22"/>
                <w:szCs w:val="22"/>
              </w:rPr>
            </w:pPr>
            <w:r w:rsidRPr="00DB216A">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4F4E8B81" w14:textId="77777777" w:rsidR="00DB216A" w:rsidRPr="00DB216A" w:rsidRDefault="00DB216A" w:rsidP="002E1112">
            <w:pPr>
              <w:jc w:val="center"/>
              <w:rPr>
                <w:rFonts w:ascii="Arial" w:hAnsi="Arial" w:cs="Arial"/>
                <w:color w:val="000000" w:themeColor="text1"/>
                <w:sz w:val="22"/>
                <w:szCs w:val="22"/>
              </w:rPr>
            </w:pPr>
            <w:r w:rsidRPr="00DB216A">
              <w:rPr>
                <w:rFonts w:ascii="Arial" w:hAnsi="Arial" w:cs="Arial"/>
                <w:color w:val="000000" w:themeColor="text1"/>
                <w:sz w:val="22"/>
                <w:szCs w:val="22"/>
              </w:rPr>
              <w:t>150</w:t>
            </w:r>
          </w:p>
        </w:tc>
        <w:tc>
          <w:tcPr>
            <w:tcW w:w="1222" w:type="dxa"/>
            <w:tcBorders>
              <w:top w:val="nil"/>
              <w:left w:val="nil"/>
              <w:bottom w:val="single" w:sz="4" w:space="0" w:color="auto"/>
              <w:right w:val="single" w:sz="4" w:space="0" w:color="auto"/>
            </w:tcBorders>
            <w:vAlign w:val="center"/>
          </w:tcPr>
          <w:p w14:paraId="134AB7F8" w14:textId="77777777" w:rsidR="00DB216A" w:rsidRPr="00DB216A" w:rsidRDefault="00DB216A" w:rsidP="002E1112">
            <w:pPr>
              <w:jc w:val="center"/>
              <w:rPr>
                <w:rFonts w:ascii="Arial" w:hAnsi="Arial" w:cs="Arial"/>
                <w:sz w:val="22"/>
                <w:szCs w:val="22"/>
              </w:rPr>
            </w:pPr>
            <w:r w:rsidRPr="00DB216A">
              <w:rPr>
                <w:rFonts w:ascii="Arial" w:hAnsi="Arial" w:cs="Arial"/>
                <w:sz w:val="22"/>
                <w:szCs w:val="22"/>
              </w:rPr>
              <w:t>R$ 425,56</w:t>
            </w:r>
          </w:p>
        </w:tc>
        <w:tc>
          <w:tcPr>
            <w:tcW w:w="1649" w:type="dxa"/>
            <w:tcBorders>
              <w:top w:val="nil"/>
              <w:left w:val="nil"/>
              <w:bottom w:val="single" w:sz="4" w:space="0" w:color="auto"/>
              <w:right w:val="single" w:sz="4" w:space="0" w:color="auto"/>
            </w:tcBorders>
            <w:vAlign w:val="center"/>
          </w:tcPr>
          <w:p w14:paraId="34807259" w14:textId="77777777" w:rsidR="00DB216A" w:rsidRPr="00DB216A" w:rsidRDefault="00DB216A" w:rsidP="002E1112">
            <w:pPr>
              <w:jc w:val="center"/>
              <w:rPr>
                <w:rFonts w:ascii="Arial" w:hAnsi="Arial" w:cs="Arial"/>
                <w:sz w:val="22"/>
                <w:szCs w:val="22"/>
              </w:rPr>
            </w:pPr>
            <w:r w:rsidRPr="00DB216A">
              <w:rPr>
                <w:rFonts w:ascii="Arial" w:hAnsi="Arial" w:cs="Arial"/>
                <w:sz w:val="22"/>
                <w:szCs w:val="22"/>
              </w:rPr>
              <w:t>R$ 63.833,50</w:t>
            </w:r>
          </w:p>
        </w:tc>
      </w:tr>
      <w:tr w:rsidR="00DB216A" w:rsidRPr="00DB216A" w14:paraId="731472B2" w14:textId="77777777" w:rsidTr="00DB216A">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D8A2BE4" w14:textId="77777777" w:rsidR="00DB216A" w:rsidRPr="00DB216A" w:rsidRDefault="00DB216A" w:rsidP="002E1112">
            <w:pPr>
              <w:jc w:val="center"/>
              <w:rPr>
                <w:rFonts w:ascii="Arial" w:hAnsi="Arial" w:cs="Arial"/>
                <w:color w:val="000000" w:themeColor="text1"/>
                <w:sz w:val="22"/>
                <w:szCs w:val="22"/>
              </w:rPr>
            </w:pPr>
            <w:r w:rsidRPr="00DB216A">
              <w:rPr>
                <w:rFonts w:ascii="Arial" w:hAnsi="Arial" w:cs="Arial"/>
                <w:color w:val="000000" w:themeColor="text1"/>
                <w:sz w:val="22"/>
                <w:szCs w:val="22"/>
              </w:rPr>
              <w:t>2</w:t>
            </w:r>
          </w:p>
        </w:tc>
        <w:tc>
          <w:tcPr>
            <w:tcW w:w="2693" w:type="dxa"/>
            <w:tcBorders>
              <w:top w:val="nil"/>
              <w:left w:val="nil"/>
              <w:bottom w:val="single" w:sz="4" w:space="0" w:color="auto"/>
              <w:right w:val="single" w:sz="4" w:space="0" w:color="auto"/>
            </w:tcBorders>
            <w:shd w:val="clear" w:color="auto" w:fill="auto"/>
            <w:noWrap/>
            <w:vAlign w:val="bottom"/>
            <w:hideMark/>
          </w:tcPr>
          <w:p w14:paraId="68C2CC34" w14:textId="77777777" w:rsidR="00DB216A" w:rsidRPr="00DB216A" w:rsidRDefault="00DB216A" w:rsidP="002E1112">
            <w:pPr>
              <w:rPr>
                <w:rFonts w:ascii="Arial" w:hAnsi="Arial" w:cs="Arial"/>
                <w:color w:val="000000" w:themeColor="text1"/>
                <w:sz w:val="22"/>
                <w:szCs w:val="22"/>
              </w:rPr>
            </w:pPr>
            <w:r w:rsidRPr="00DB216A">
              <w:rPr>
                <w:rFonts w:ascii="Arial" w:hAnsi="Arial" w:cs="Arial"/>
                <w:color w:val="000000" w:themeColor="text1"/>
                <w:sz w:val="22"/>
                <w:szCs w:val="22"/>
              </w:rPr>
              <w:t>Gás de Cozinhar P13</w:t>
            </w:r>
          </w:p>
        </w:tc>
        <w:tc>
          <w:tcPr>
            <w:tcW w:w="1202" w:type="dxa"/>
            <w:tcBorders>
              <w:top w:val="nil"/>
              <w:left w:val="nil"/>
              <w:bottom w:val="single" w:sz="4" w:space="0" w:color="auto"/>
              <w:right w:val="single" w:sz="4" w:space="0" w:color="auto"/>
            </w:tcBorders>
            <w:vAlign w:val="center"/>
          </w:tcPr>
          <w:p w14:paraId="1420C2D5" w14:textId="77777777" w:rsidR="00DB216A" w:rsidRPr="00DB216A" w:rsidRDefault="00DB216A" w:rsidP="002E1112">
            <w:pPr>
              <w:jc w:val="center"/>
              <w:rPr>
                <w:rFonts w:ascii="Arial" w:hAnsi="Arial" w:cs="Arial"/>
                <w:color w:val="000000" w:themeColor="text1"/>
                <w:sz w:val="22"/>
                <w:szCs w:val="22"/>
              </w:rPr>
            </w:pPr>
            <w:r w:rsidRPr="00DB216A">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47DF13FC" w14:textId="77777777" w:rsidR="00DB216A" w:rsidRPr="00DB216A" w:rsidRDefault="00DB216A" w:rsidP="002E1112">
            <w:pPr>
              <w:jc w:val="center"/>
              <w:rPr>
                <w:rFonts w:ascii="Arial" w:hAnsi="Arial" w:cs="Arial"/>
                <w:color w:val="000000" w:themeColor="text1"/>
                <w:sz w:val="22"/>
                <w:szCs w:val="22"/>
              </w:rPr>
            </w:pPr>
            <w:r w:rsidRPr="00DB216A">
              <w:rPr>
                <w:rFonts w:ascii="Arial" w:hAnsi="Arial" w:cs="Arial"/>
                <w:color w:val="000000" w:themeColor="text1"/>
                <w:sz w:val="22"/>
                <w:szCs w:val="22"/>
              </w:rPr>
              <w:t>2000</w:t>
            </w:r>
          </w:p>
        </w:tc>
        <w:tc>
          <w:tcPr>
            <w:tcW w:w="1222" w:type="dxa"/>
            <w:tcBorders>
              <w:top w:val="nil"/>
              <w:left w:val="nil"/>
              <w:bottom w:val="single" w:sz="4" w:space="0" w:color="auto"/>
              <w:right w:val="single" w:sz="4" w:space="0" w:color="auto"/>
            </w:tcBorders>
            <w:vAlign w:val="center"/>
          </w:tcPr>
          <w:p w14:paraId="540E83A3" w14:textId="77777777" w:rsidR="00DB216A" w:rsidRPr="00DB216A" w:rsidRDefault="00DB216A" w:rsidP="002E1112">
            <w:pPr>
              <w:jc w:val="center"/>
              <w:rPr>
                <w:rFonts w:ascii="Arial" w:hAnsi="Arial" w:cs="Arial"/>
                <w:sz w:val="22"/>
                <w:szCs w:val="22"/>
              </w:rPr>
            </w:pPr>
            <w:r w:rsidRPr="00DB216A">
              <w:rPr>
                <w:rFonts w:ascii="Arial" w:hAnsi="Arial" w:cs="Arial"/>
                <w:sz w:val="22"/>
                <w:szCs w:val="22"/>
              </w:rPr>
              <w:t>R$ 130,00</w:t>
            </w:r>
          </w:p>
        </w:tc>
        <w:tc>
          <w:tcPr>
            <w:tcW w:w="1649" w:type="dxa"/>
            <w:tcBorders>
              <w:top w:val="nil"/>
              <w:left w:val="nil"/>
              <w:bottom w:val="single" w:sz="4" w:space="0" w:color="auto"/>
              <w:right w:val="single" w:sz="4" w:space="0" w:color="auto"/>
            </w:tcBorders>
            <w:vAlign w:val="center"/>
          </w:tcPr>
          <w:p w14:paraId="4BDCDCEE" w14:textId="77777777" w:rsidR="00DB216A" w:rsidRPr="00DB216A" w:rsidRDefault="00DB216A" w:rsidP="002E1112">
            <w:pPr>
              <w:jc w:val="center"/>
              <w:rPr>
                <w:rFonts w:ascii="Arial" w:hAnsi="Arial" w:cs="Arial"/>
                <w:sz w:val="22"/>
                <w:szCs w:val="22"/>
              </w:rPr>
            </w:pPr>
            <w:r w:rsidRPr="00DB216A">
              <w:rPr>
                <w:rFonts w:ascii="Arial" w:hAnsi="Arial" w:cs="Arial"/>
                <w:sz w:val="22"/>
                <w:szCs w:val="22"/>
              </w:rPr>
              <w:t>R$ 260.000,00</w:t>
            </w:r>
          </w:p>
        </w:tc>
      </w:tr>
      <w:tr w:rsidR="00DB216A" w:rsidRPr="00DB216A" w14:paraId="0E282172" w14:textId="77777777" w:rsidTr="00DB216A">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810781" w14:textId="77777777" w:rsidR="00DB216A" w:rsidRPr="00DB216A" w:rsidRDefault="00DB216A" w:rsidP="002E1112">
            <w:pPr>
              <w:jc w:val="center"/>
              <w:rPr>
                <w:rFonts w:ascii="Arial" w:hAnsi="Arial" w:cs="Arial"/>
                <w:color w:val="000000" w:themeColor="text1"/>
                <w:sz w:val="22"/>
                <w:szCs w:val="22"/>
              </w:rPr>
            </w:pPr>
            <w:r w:rsidRPr="00DB216A">
              <w:rPr>
                <w:rFonts w:ascii="Arial" w:hAnsi="Arial" w:cs="Arial"/>
                <w:color w:val="000000" w:themeColor="text1"/>
                <w:sz w:val="22"/>
                <w:szCs w:val="22"/>
              </w:rPr>
              <w:t>3</w:t>
            </w:r>
          </w:p>
        </w:tc>
        <w:tc>
          <w:tcPr>
            <w:tcW w:w="2693" w:type="dxa"/>
            <w:tcBorders>
              <w:top w:val="nil"/>
              <w:left w:val="nil"/>
              <w:bottom w:val="single" w:sz="4" w:space="0" w:color="auto"/>
              <w:right w:val="single" w:sz="4" w:space="0" w:color="auto"/>
            </w:tcBorders>
            <w:shd w:val="clear" w:color="auto" w:fill="auto"/>
            <w:noWrap/>
            <w:vAlign w:val="bottom"/>
            <w:hideMark/>
          </w:tcPr>
          <w:p w14:paraId="5B09CEFB" w14:textId="77777777" w:rsidR="00DB216A" w:rsidRPr="00DB216A" w:rsidRDefault="00DB216A" w:rsidP="002E1112">
            <w:pPr>
              <w:rPr>
                <w:rFonts w:ascii="Arial" w:hAnsi="Arial" w:cs="Arial"/>
                <w:color w:val="000000" w:themeColor="text1"/>
                <w:sz w:val="22"/>
                <w:szCs w:val="22"/>
              </w:rPr>
            </w:pPr>
            <w:r w:rsidRPr="00DB216A">
              <w:rPr>
                <w:rFonts w:ascii="Arial" w:hAnsi="Arial" w:cs="Arial"/>
                <w:color w:val="000000" w:themeColor="text1"/>
                <w:sz w:val="22"/>
                <w:szCs w:val="22"/>
              </w:rPr>
              <w:t>Botijão de Gás Cilindro 45KG (Vasilhame)</w:t>
            </w:r>
          </w:p>
        </w:tc>
        <w:tc>
          <w:tcPr>
            <w:tcW w:w="1202" w:type="dxa"/>
            <w:tcBorders>
              <w:top w:val="nil"/>
              <w:left w:val="nil"/>
              <w:bottom w:val="single" w:sz="4" w:space="0" w:color="auto"/>
              <w:right w:val="single" w:sz="4" w:space="0" w:color="auto"/>
            </w:tcBorders>
            <w:vAlign w:val="center"/>
          </w:tcPr>
          <w:p w14:paraId="22565B69" w14:textId="77777777" w:rsidR="00DB216A" w:rsidRPr="00DB216A" w:rsidRDefault="00DB216A" w:rsidP="002E1112">
            <w:pPr>
              <w:jc w:val="center"/>
              <w:rPr>
                <w:rFonts w:ascii="Arial" w:hAnsi="Arial" w:cs="Arial"/>
                <w:color w:val="000000" w:themeColor="text1"/>
                <w:sz w:val="22"/>
                <w:szCs w:val="22"/>
              </w:rPr>
            </w:pPr>
            <w:r w:rsidRPr="00DB216A">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5FD9805" w14:textId="77777777" w:rsidR="00DB216A" w:rsidRPr="00DB216A" w:rsidRDefault="00DB216A" w:rsidP="002E1112">
            <w:pPr>
              <w:jc w:val="center"/>
              <w:rPr>
                <w:rFonts w:ascii="Arial" w:hAnsi="Arial" w:cs="Arial"/>
                <w:color w:val="000000" w:themeColor="text1"/>
                <w:sz w:val="22"/>
                <w:szCs w:val="22"/>
              </w:rPr>
            </w:pPr>
            <w:r w:rsidRPr="00DB216A">
              <w:rPr>
                <w:rFonts w:ascii="Arial" w:hAnsi="Arial" w:cs="Arial"/>
                <w:color w:val="000000" w:themeColor="text1"/>
                <w:sz w:val="22"/>
                <w:szCs w:val="22"/>
              </w:rPr>
              <w:t>50</w:t>
            </w:r>
          </w:p>
        </w:tc>
        <w:tc>
          <w:tcPr>
            <w:tcW w:w="1222" w:type="dxa"/>
            <w:tcBorders>
              <w:top w:val="nil"/>
              <w:left w:val="nil"/>
              <w:bottom w:val="single" w:sz="4" w:space="0" w:color="auto"/>
              <w:right w:val="single" w:sz="4" w:space="0" w:color="auto"/>
            </w:tcBorders>
            <w:vAlign w:val="center"/>
          </w:tcPr>
          <w:p w14:paraId="4CBDDF97" w14:textId="77777777" w:rsidR="00DB216A" w:rsidRPr="00DB216A" w:rsidRDefault="00DB216A" w:rsidP="002E1112">
            <w:pPr>
              <w:jc w:val="center"/>
              <w:rPr>
                <w:rFonts w:ascii="Arial" w:hAnsi="Arial" w:cs="Arial"/>
                <w:sz w:val="22"/>
                <w:szCs w:val="22"/>
              </w:rPr>
            </w:pPr>
            <w:r w:rsidRPr="00DB216A">
              <w:rPr>
                <w:rFonts w:ascii="Arial" w:hAnsi="Arial" w:cs="Arial"/>
                <w:sz w:val="22"/>
                <w:szCs w:val="22"/>
              </w:rPr>
              <w:t>R$ 710,00</w:t>
            </w:r>
          </w:p>
        </w:tc>
        <w:tc>
          <w:tcPr>
            <w:tcW w:w="1649" w:type="dxa"/>
            <w:tcBorders>
              <w:top w:val="nil"/>
              <w:left w:val="nil"/>
              <w:bottom w:val="single" w:sz="4" w:space="0" w:color="auto"/>
              <w:right w:val="single" w:sz="4" w:space="0" w:color="auto"/>
            </w:tcBorders>
            <w:vAlign w:val="center"/>
          </w:tcPr>
          <w:p w14:paraId="2B3793A6" w14:textId="77777777" w:rsidR="00DB216A" w:rsidRPr="00DB216A" w:rsidRDefault="00DB216A" w:rsidP="002E1112">
            <w:pPr>
              <w:jc w:val="center"/>
              <w:rPr>
                <w:rFonts w:ascii="Arial" w:hAnsi="Arial" w:cs="Arial"/>
                <w:sz w:val="22"/>
                <w:szCs w:val="22"/>
              </w:rPr>
            </w:pPr>
            <w:r w:rsidRPr="00DB216A">
              <w:rPr>
                <w:rFonts w:ascii="Arial" w:hAnsi="Arial" w:cs="Arial"/>
                <w:sz w:val="22"/>
                <w:szCs w:val="22"/>
              </w:rPr>
              <w:t>R$ 35.500,00</w:t>
            </w:r>
          </w:p>
        </w:tc>
      </w:tr>
      <w:tr w:rsidR="00DB216A" w:rsidRPr="00DB216A" w14:paraId="11340436" w14:textId="77777777" w:rsidTr="00DB216A">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97D999" w14:textId="77777777" w:rsidR="00DB216A" w:rsidRPr="00DB216A" w:rsidRDefault="00DB216A" w:rsidP="002E1112">
            <w:pPr>
              <w:jc w:val="center"/>
              <w:rPr>
                <w:rFonts w:ascii="Arial" w:hAnsi="Arial" w:cs="Arial"/>
                <w:color w:val="000000" w:themeColor="text1"/>
                <w:sz w:val="22"/>
                <w:szCs w:val="22"/>
              </w:rPr>
            </w:pPr>
            <w:r w:rsidRPr="00DB216A">
              <w:rPr>
                <w:rFonts w:ascii="Arial" w:hAnsi="Arial" w:cs="Arial"/>
                <w:color w:val="000000" w:themeColor="text1"/>
                <w:sz w:val="22"/>
                <w:szCs w:val="22"/>
              </w:rPr>
              <w:t>4</w:t>
            </w:r>
          </w:p>
        </w:tc>
        <w:tc>
          <w:tcPr>
            <w:tcW w:w="2693" w:type="dxa"/>
            <w:tcBorders>
              <w:top w:val="nil"/>
              <w:left w:val="nil"/>
              <w:bottom w:val="single" w:sz="4" w:space="0" w:color="auto"/>
              <w:right w:val="single" w:sz="4" w:space="0" w:color="auto"/>
            </w:tcBorders>
            <w:shd w:val="clear" w:color="auto" w:fill="auto"/>
            <w:noWrap/>
            <w:vAlign w:val="bottom"/>
            <w:hideMark/>
          </w:tcPr>
          <w:p w14:paraId="40838B7D" w14:textId="77777777" w:rsidR="00DB216A" w:rsidRPr="00DB216A" w:rsidRDefault="00DB216A" w:rsidP="002E1112">
            <w:pPr>
              <w:rPr>
                <w:rFonts w:ascii="Arial" w:hAnsi="Arial" w:cs="Arial"/>
                <w:color w:val="000000" w:themeColor="text1"/>
                <w:sz w:val="22"/>
                <w:szCs w:val="22"/>
              </w:rPr>
            </w:pPr>
            <w:r w:rsidRPr="00DB216A">
              <w:rPr>
                <w:rFonts w:ascii="Arial" w:hAnsi="Arial" w:cs="Arial"/>
                <w:color w:val="000000" w:themeColor="text1"/>
                <w:sz w:val="22"/>
                <w:szCs w:val="22"/>
              </w:rPr>
              <w:t>Botijão de Gás 13KG (Vasilhame)</w:t>
            </w:r>
          </w:p>
        </w:tc>
        <w:tc>
          <w:tcPr>
            <w:tcW w:w="1202" w:type="dxa"/>
            <w:tcBorders>
              <w:top w:val="nil"/>
              <w:left w:val="nil"/>
              <w:bottom w:val="single" w:sz="4" w:space="0" w:color="auto"/>
              <w:right w:val="single" w:sz="4" w:space="0" w:color="auto"/>
            </w:tcBorders>
            <w:vAlign w:val="center"/>
          </w:tcPr>
          <w:p w14:paraId="118B0A23" w14:textId="77777777" w:rsidR="00DB216A" w:rsidRPr="00DB216A" w:rsidRDefault="00DB216A" w:rsidP="002E1112">
            <w:pPr>
              <w:jc w:val="center"/>
              <w:rPr>
                <w:rFonts w:ascii="Arial" w:hAnsi="Arial" w:cs="Arial"/>
                <w:color w:val="000000" w:themeColor="text1"/>
                <w:sz w:val="22"/>
                <w:szCs w:val="22"/>
              </w:rPr>
            </w:pPr>
            <w:r w:rsidRPr="00DB216A">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E109E62" w14:textId="77777777" w:rsidR="00DB216A" w:rsidRPr="00DB216A" w:rsidRDefault="00DB216A" w:rsidP="002E1112">
            <w:pPr>
              <w:jc w:val="center"/>
              <w:rPr>
                <w:rFonts w:ascii="Arial" w:hAnsi="Arial" w:cs="Arial"/>
                <w:color w:val="000000" w:themeColor="text1"/>
                <w:sz w:val="22"/>
                <w:szCs w:val="22"/>
              </w:rPr>
            </w:pPr>
            <w:r w:rsidRPr="00DB216A">
              <w:rPr>
                <w:rFonts w:ascii="Arial" w:hAnsi="Arial" w:cs="Arial"/>
                <w:color w:val="000000" w:themeColor="text1"/>
                <w:sz w:val="22"/>
                <w:szCs w:val="22"/>
              </w:rPr>
              <w:t>60</w:t>
            </w:r>
          </w:p>
        </w:tc>
        <w:tc>
          <w:tcPr>
            <w:tcW w:w="1222" w:type="dxa"/>
            <w:tcBorders>
              <w:top w:val="nil"/>
              <w:left w:val="nil"/>
              <w:bottom w:val="single" w:sz="4" w:space="0" w:color="auto"/>
              <w:right w:val="single" w:sz="4" w:space="0" w:color="auto"/>
            </w:tcBorders>
            <w:vAlign w:val="center"/>
          </w:tcPr>
          <w:p w14:paraId="7E98DBE1" w14:textId="77777777" w:rsidR="00DB216A" w:rsidRPr="00DB216A" w:rsidRDefault="00DB216A" w:rsidP="002E1112">
            <w:pPr>
              <w:jc w:val="center"/>
              <w:rPr>
                <w:rFonts w:ascii="Arial" w:hAnsi="Arial" w:cs="Arial"/>
                <w:sz w:val="22"/>
                <w:szCs w:val="22"/>
              </w:rPr>
            </w:pPr>
            <w:r w:rsidRPr="00DB216A">
              <w:rPr>
                <w:rFonts w:ascii="Arial" w:hAnsi="Arial" w:cs="Arial"/>
                <w:sz w:val="22"/>
                <w:szCs w:val="22"/>
              </w:rPr>
              <w:t>R$ 233,00</w:t>
            </w:r>
          </w:p>
        </w:tc>
        <w:tc>
          <w:tcPr>
            <w:tcW w:w="1649" w:type="dxa"/>
            <w:tcBorders>
              <w:top w:val="nil"/>
              <w:left w:val="nil"/>
              <w:bottom w:val="single" w:sz="4" w:space="0" w:color="auto"/>
              <w:right w:val="single" w:sz="4" w:space="0" w:color="auto"/>
            </w:tcBorders>
            <w:vAlign w:val="center"/>
          </w:tcPr>
          <w:p w14:paraId="4938557A" w14:textId="77777777" w:rsidR="00DB216A" w:rsidRPr="00DB216A" w:rsidRDefault="00DB216A" w:rsidP="002E1112">
            <w:pPr>
              <w:jc w:val="center"/>
              <w:rPr>
                <w:rFonts w:ascii="Arial" w:hAnsi="Arial" w:cs="Arial"/>
                <w:sz w:val="22"/>
                <w:szCs w:val="22"/>
              </w:rPr>
            </w:pPr>
            <w:r w:rsidRPr="00DB216A">
              <w:rPr>
                <w:rFonts w:ascii="Arial" w:hAnsi="Arial" w:cs="Arial"/>
                <w:sz w:val="22"/>
                <w:szCs w:val="22"/>
              </w:rPr>
              <w:t>R$ 13.980,00</w:t>
            </w:r>
          </w:p>
        </w:tc>
      </w:tr>
      <w:tr w:rsidR="00DB216A" w:rsidRPr="00DB216A" w14:paraId="17222C1A" w14:textId="77777777" w:rsidTr="00DB216A">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3924BC2" w14:textId="77777777" w:rsidR="00DB216A" w:rsidRPr="00DB216A" w:rsidRDefault="00DB216A" w:rsidP="002E1112">
            <w:pPr>
              <w:jc w:val="center"/>
              <w:rPr>
                <w:rFonts w:ascii="Arial" w:hAnsi="Arial" w:cs="Arial"/>
                <w:color w:val="000000" w:themeColor="text1"/>
                <w:sz w:val="22"/>
                <w:szCs w:val="22"/>
              </w:rPr>
            </w:pPr>
            <w:r w:rsidRPr="00DB216A">
              <w:rPr>
                <w:rFonts w:ascii="Arial" w:hAnsi="Arial" w:cs="Arial"/>
                <w:color w:val="000000" w:themeColor="text1"/>
                <w:sz w:val="22"/>
                <w:szCs w:val="22"/>
              </w:rPr>
              <w:t>5</w:t>
            </w:r>
          </w:p>
        </w:tc>
        <w:tc>
          <w:tcPr>
            <w:tcW w:w="2693" w:type="dxa"/>
            <w:tcBorders>
              <w:top w:val="nil"/>
              <w:left w:val="nil"/>
              <w:bottom w:val="single" w:sz="4" w:space="0" w:color="auto"/>
              <w:right w:val="single" w:sz="4" w:space="0" w:color="auto"/>
            </w:tcBorders>
            <w:shd w:val="clear" w:color="auto" w:fill="auto"/>
            <w:noWrap/>
            <w:vAlign w:val="bottom"/>
            <w:hideMark/>
          </w:tcPr>
          <w:p w14:paraId="6E711788" w14:textId="77777777" w:rsidR="00DB216A" w:rsidRPr="00DB216A" w:rsidRDefault="00DB216A" w:rsidP="002E1112">
            <w:pPr>
              <w:rPr>
                <w:rFonts w:ascii="Arial" w:hAnsi="Arial" w:cs="Arial"/>
                <w:color w:val="000000" w:themeColor="text1"/>
                <w:sz w:val="22"/>
                <w:szCs w:val="22"/>
              </w:rPr>
            </w:pPr>
            <w:r w:rsidRPr="00DB216A">
              <w:rPr>
                <w:rFonts w:ascii="Arial" w:hAnsi="Arial" w:cs="Arial"/>
                <w:color w:val="000000" w:themeColor="text1"/>
                <w:sz w:val="22"/>
                <w:szCs w:val="22"/>
              </w:rPr>
              <w:t>Registro de Gás de cozinha completo (com mangueira e abraçadeiras)</w:t>
            </w:r>
          </w:p>
        </w:tc>
        <w:tc>
          <w:tcPr>
            <w:tcW w:w="1202" w:type="dxa"/>
            <w:tcBorders>
              <w:top w:val="nil"/>
              <w:left w:val="nil"/>
              <w:bottom w:val="single" w:sz="4" w:space="0" w:color="auto"/>
              <w:right w:val="single" w:sz="4" w:space="0" w:color="auto"/>
            </w:tcBorders>
            <w:vAlign w:val="center"/>
          </w:tcPr>
          <w:p w14:paraId="03A0B63E" w14:textId="77777777" w:rsidR="00DB216A" w:rsidRPr="00DB216A" w:rsidRDefault="00DB216A" w:rsidP="002E1112">
            <w:pPr>
              <w:jc w:val="center"/>
              <w:rPr>
                <w:rFonts w:ascii="Arial" w:hAnsi="Arial" w:cs="Arial"/>
                <w:color w:val="000000" w:themeColor="text1"/>
                <w:sz w:val="22"/>
                <w:szCs w:val="22"/>
              </w:rPr>
            </w:pPr>
            <w:r w:rsidRPr="00DB216A">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477C297C" w14:textId="77777777" w:rsidR="00DB216A" w:rsidRPr="00DB216A" w:rsidRDefault="00DB216A" w:rsidP="002E1112">
            <w:pPr>
              <w:jc w:val="center"/>
              <w:rPr>
                <w:rFonts w:ascii="Arial" w:hAnsi="Arial" w:cs="Arial"/>
                <w:color w:val="000000" w:themeColor="text1"/>
                <w:sz w:val="22"/>
                <w:szCs w:val="22"/>
              </w:rPr>
            </w:pPr>
            <w:r w:rsidRPr="00DB216A">
              <w:rPr>
                <w:rFonts w:ascii="Arial" w:hAnsi="Arial" w:cs="Arial"/>
                <w:color w:val="000000" w:themeColor="text1"/>
                <w:sz w:val="22"/>
                <w:szCs w:val="22"/>
              </w:rPr>
              <w:t>30</w:t>
            </w:r>
          </w:p>
        </w:tc>
        <w:tc>
          <w:tcPr>
            <w:tcW w:w="1222" w:type="dxa"/>
            <w:tcBorders>
              <w:top w:val="nil"/>
              <w:left w:val="nil"/>
              <w:bottom w:val="single" w:sz="4" w:space="0" w:color="auto"/>
              <w:right w:val="single" w:sz="4" w:space="0" w:color="auto"/>
            </w:tcBorders>
            <w:vAlign w:val="center"/>
          </w:tcPr>
          <w:p w14:paraId="01506666" w14:textId="77777777" w:rsidR="00DB216A" w:rsidRPr="00DB216A" w:rsidRDefault="00DB216A" w:rsidP="002E1112">
            <w:pPr>
              <w:jc w:val="center"/>
              <w:rPr>
                <w:rFonts w:ascii="Arial" w:hAnsi="Arial" w:cs="Arial"/>
                <w:sz w:val="22"/>
                <w:szCs w:val="22"/>
              </w:rPr>
            </w:pPr>
            <w:r w:rsidRPr="00DB216A">
              <w:rPr>
                <w:rFonts w:ascii="Arial" w:hAnsi="Arial" w:cs="Arial"/>
                <w:sz w:val="22"/>
                <w:szCs w:val="22"/>
              </w:rPr>
              <w:t>R$ 53,07</w:t>
            </w:r>
          </w:p>
        </w:tc>
        <w:tc>
          <w:tcPr>
            <w:tcW w:w="1649" w:type="dxa"/>
            <w:tcBorders>
              <w:top w:val="nil"/>
              <w:left w:val="nil"/>
              <w:bottom w:val="single" w:sz="4" w:space="0" w:color="auto"/>
              <w:right w:val="single" w:sz="4" w:space="0" w:color="auto"/>
            </w:tcBorders>
            <w:vAlign w:val="center"/>
          </w:tcPr>
          <w:p w14:paraId="0474FD32" w14:textId="77777777" w:rsidR="00DB216A" w:rsidRPr="00DB216A" w:rsidRDefault="00DB216A" w:rsidP="002E1112">
            <w:pPr>
              <w:jc w:val="center"/>
              <w:rPr>
                <w:rFonts w:ascii="Arial" w:hAnsi="Arial" w:cs="Arial"/>
                <w:sz w:val="22"/>
                <w:szCs w:val="22"/>
              </w:rPr>
            </w:pPr>
            <w:r w:rsidRPr="00DB216A">
              <w:rPr>
                <w:rFonts w:ascii="Arial" w:hAnsi="Arial" w:cs="Arial"/>
                <w:sz w:val="22"/>
                <w:szCs w:val="22"/>
              </w:rPr>
              <w:t>R$ 1.592,10</w:t>
            </w:r>
          </w:p>
        </w:tc>
      </w:tr>
      <w:tr w:rsidR="00DB216A" w:rsidRPr="00DB216A" w14:paraId="2171FA54" w14:textId="77777777" w:rsidTr="006F09B3">
        <w:trPr>
          <w:trHeight w:val="445"/>
          <w:jc w:val="center"/>
        </w:trPr>
        <w:tc>
          <w:tcPr>
            <w:tcW w:w="9219" w:type="dxa"/>
            <w:gridSpan w:val="6"/>
            <w:tcBorders>
              <w:top w:val="single" w:sz="4" w:space="0" w:color="auto"/>
              <w:left w:val="single" w:sz="4" w:space="0" w:color="auto"/>
              <w:bottom w:val="single" w:sz="4" w:space="0" w:color="auto"/>
              <w:right w:val="single" w:sz="4" w:space="0" w:color="auto"/>
            </w:tcBorders>
            <w:vAlign w:val="center"/>
          </w:tcPr>
          <w:p w14:paraId="1502A49E" w14:textId="6A7736F4" w:rsidR="00DB216A" w:rsidRPr="00DB216A" w:rsidRDefault="00DB216A" w:rsidP="00DB216A">
            <w:pPr>
              <w:jc w:val="right"/>
              <w:rPr>
                <w:rFonts w:ascii="Arial" w:hAnsi="Arial" w:cs="Arial"/>
                <w:color w:val="000000" w:themeColor="text1"/>
                <w:sz w:val="22"/>
                <w:szCs w:val="22"/>
              </w:rPr>
            </w:pPr>
            <w:r w:rsidRPr="00DB216A">
              <w:rPr>
                <w:rFonts w:ascii="Arial" w:hAnsi="Arial" w:cs="Arial"/>
                <w:b/>
                <w:bCs/>
                <w:color w:val="000000" w:themeColor="text1"/>
                <w:sz w:val="22"/>
                <w:szCs w:val="22"/>
              </w:rPr>
              <w:t>VALOR TOTAL:</w:t>
            </w:r>
            <w:r>
              <w:rPr>
                <w:rFonts w:ascii="Arial" w:hAnsi="Arial" w:cs="Arial"/>
                <w:b/>
                <w:bCs/>
                <w:color w:val="000000" w:themeColor="text1"/>
                <w:sz w:val="22"/>
                <w:szCs w:val="22"/>
              </w:rPr>
              <w:t xml:space="preserve"> </w:t>
            </w:r>
            <w:r>
              <w:rPr>
                <w:rFonts w:ascii="Arial" w:hAnsi="Arial" w:cs="Arial"/>
                <w:b/>
                <w:bCs/>
                <w:color w:val="000000"/>
                <w:sz w:val="22"/>
                <w:szCs w:val="22"/>
              </w:rPr>
              <w:t xml:space="preserve">R$ </w:t>
            </w:r>
            <w:r w:rsidRPr="00DB216A">
              <w:rPr>
                <w:rFonts w:ascii="Arial" w:hAnsi="Arial" w:cs="Arial"/>
                <w:b/>
                <w:bCs/>
                <w:color w:val="000000"/>
                <w:sz w:val="22"/>
                <w:szCs w:val="22"/>
              </w:rPr>
              <w:t>374.905,60</w:t>
            </w:r>
          </w:p>
        </w:tc>
      </w:tr>
    </w:tbl>
    <w:p w14:paraId="2C9D25A4" w14:textId="77777777" w:rsidR="00DB216A" w:rsidRPr="00DB216A" w:rsidRDefault="00DB216A" w:rsidP="00DB216A">
      <w:pPr>
        <w:rPr>
          <w:rFonts w:ascii="Arial" w:hAnsi="Arial" w:cs="Arial"/>
          <w:color w:val="000000" w:themeColor="text1"/>
          <w:sz w:val="22"/>
          <w:szCs w:val="22"/>
        </w:rPr>
      </w:pPr>
    </w:p>
    <w:p w14:paraId="23B9C851" w14:textId="1472A5C1" w:rsidR="00DB216A" w:rsidRPr="00DB216A" w:rsidRDefault="00DB216A" w:rsidP="00DB216A">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B216A">
        <w:rPr>
          <w:rFonts w:ascii="Arial" w:hAnsi="Arial" w:cs="Arial"/>
          <w:b/>
          <w:color w:val="000000" w:themeColor="text1"/>
          <w:sz w:val="22"/>
          <w:szCs w:val="22"/>
        </w:rPr>
        <w:t>METODOLOGIA DE EXECUÇÃO DO OBJETO</w:t>
      </w:r>
    </w:p>
    <w:p w14:paraId="294686B2" w14:textId="77777777" w:rsidR="00DB216A" w:rsidRPr="00DB216A" w:rsidRDefault="00DB216A" w:rsidP="00DB216A">
      <w:pPr>
        <w:numPr>
          <w:ilvl w:val="1"/>
          <w:numId w:val="14"/>
        </w:numPr>
        <w:tabs>
          <w:tab w:val="clear" w:pos="1004"/>
          <w:tab w:val="num" w:pos="1134"/>
        </w:tabs>
        <w:spacing w:line="360" w:lineRule="auto"/>
        <w:ind w:left="567" w:hanging="578"/>
        <w:rPr>
          <w:rFonts w:ascii="Arial" w:hAnsi="Arial" w:cs="Arial"/>
          <w:sz w:val="22"/>
          <w:szCs w:val="22"/>
        </w:rPr>
      </w:pPr>
      <w:r w:rsidRPr="00DB216A">
        <w:rPr>
          <w:rFonts w:ascii="Arial" w:hAnsi="Arial" w:cs="Arial"/>
          <w:sz w:val="22"/>
          <w:szCs w:val="22"/>
        </w:rPr>
        <w:t>O objeto do presente termo de referência deverá ser fornecido conforme solicitação de fornecimento ocorre somente quando surgir a necessidade em se adquirir os produtos e/ou serviços registrados do Município de Janaúba/MG.</w:t>
      </w:r>
    </w:p>
    <w:p w14:paraId="11AA2825" w14:textId="77777777" w:rsidR="00DB216A" w:rsidRPr="00DB216A" w:rsidRDefault="00DB216A" w:rsidP="00DB216A">
      <w:pPr>
        <w:numPr>
          <w:ilvl w:val="1"/>
          <w:numId w:val="14"/>
        </w:numPr>
        <w:tabs>
          <w:tab w:val="clear" w:pos="1004"/>
          <w:tab w:val="num" w:pos="1134"/>
        </w:tabs>
        <w:spacing w:line="360" w:lineRule="auto"/>
        <w:ind w:left="567" w:hanging="578"/>
        <w:rPr>
          <w:rFonts w:ascii="Arial" w:hAnsi="Arial" w:cs="Arial"/>
          <w:sz w:val="22"/>
          <w:szCs w:val="22"/>
        </w:rPr>
      </w:pPr>
      <w:r w:rsidRPr="00DB216A">
        <w:rPr>
          <w:rFonts w:ascii="Arial" w:hAnsi="Arial" w:cs="Arial"/>
          <w:sz w:val="22"/>
          <w:szCs w:val="22"/>
        </w:rPr>
        <w:t>Ausência da obrigatoriedade em se adquirir os produtos e/ou serviços registrados, quer seja em suas quantidades parciais ou totais.</w:t>
      </w:r>
    </w:p>
    <w:p w14:paraId="47D2BFE0" w14:textId="77777777" w:rsidR="00DB216A" w:rsidRPr="00DB216A" w:rsidRDefault="00DB216A" w:rsidP="00DB216A">
      <w:pPr>
        <w:numPr>
          <w:ilvl w:val="1"/>
          <w:numId w:val="14"/>
        </w:numPr>
        <w:tabs>
          <w:tab w:val="clear" w:pos="1004"/>
          <w:tab w:val="num" w:pos="1134"/>
        </w:tabs>
        <w:spacing w:line="360" w:lineRule="auto"/>
        <w:ind w:left="567" w:hanging="578"/>
        <w:rPr>
          <w:rFonts w:ascii="Arial" w:hAnsi="Arial" w:cs="Arial"/>
          <w:sz w:val="22"/>
          <w:szCs w:val="22"/>
        </w:rPr>
      </w:pPr>
      <w:r w:rsidRPr="00DB216A">
        <w:rPr>
          <w:rFonts w:ascii="Arial" w:hAnsi="Arial" w:cs="Arial"/>
          <w:sz w:val="22"/>
          <w:szCs w:val="22"/>
        </w:rPr>
        <w:t xml:space="preserve">O não cumprimento ou justificativa técnica do disposto no item 4.1 do presente termo acarretará a anulação do empenho bem como a aplicação das penalidades previstas no edital e a convocação do fornecedor subsequente considerando a ordem de classificação do certame. </w:t>
      </w:r>
    </w:p>
    <w:p w14:paraId="7B17C332" w14:textId="77777777" w:rsidR="00DB216A" w:rsidRPr="00DB216A" w:rsidRDefault="00DB216A" w:rsidP="00DB216A">
      <w:pPr>
        <w:numPr>
          <w:ilvl w:val="1"/>
          <w:numId w:val="14"/>
        </w:numPr>
        <w:tabs>
          <w:tab w:val="clear" w:pos="1004"/>
          <w:tab w:val="num" w:pos="1134"/>
        </w:tabs>
        <w:spacing w:line="360" w:lineRule="auto"/>
        <w:ind w:left="567" w:hanging="578"/>
        <w:rPr>
          <w:rFonts w:ascii="Arial" w:hAnsi="Arial" w:cs="Arial"/>
          <w:sz w:val="22"/>
          <w:szCs w:val="22"/>
        </w:rPr>
      </w:pPr>
      <w:r w:rsidRPr="00DB216A">
        <w:rPr>
          <w:rFonts w:ascii="Arial" w:hAnsi="Arial" w:cs="Arial"/>
          <w:sz w:val="22"/>
          <w:szCs w:val="22"/>
        </w:rPr>
        <w:t>A administração rejeitará, no todo ou em parte, o fornecimento executado em desacordo com os termos do Edital e seus anexos.</w:t>
      </w:r>
    </w:p>
    <w:p w14:paraId="59A858A9" w14:textId="77777777" w:rsidR="00DB216A" w:rsidRPr="00DB216A" w:rsidRDefault="00DB216A" w:rsidP="00DB216A">
      <w:pPr>
        <w:numPr>
          <w:ilvl w:val="1"/>
          <w:numId w:val="14"/>
        </w:numPr>
        <w:tabs>
          <w:tab w:val="clear" w:pos="1004"/>
          <w:tab w:val="num" w:pos="1134"/>
        </w:tabs>
        <w:spacing w:line="360" w:lineRule="auto"/>
        <w:ind w:left="567" w:hanging="578"/>
        <w:rPr>
          <w:rFonts w:ascii="Arial" w:hAnsi="Arial" w:cs="Arial"/>
          <w:sz w:val="22"/>
          <w:szCs w:val="22"/>
        </w:rPr>
      </w:pPr>
      <w:r w:rsidRPr="00DB216A">
        <w:rPr>
          <w:rFonts w:ascii="Arial" w:hAnsi="Arial" w:cs="Arial"/>
          <w:sz w:val="22"/>
          <w:szCs w:val="22"/>
        </w:rPr>
        <w:t xml:space="preserve">Os bens serão recebidos provisoriamente, imediatamente depois de efetuada a entrega, pelo (a) responsável pelo acompanhamento e fiscalização do contrato, para efeito de posterior verificação de sua conformidade com as especificações constantes neste Termo de Referência e na proposta. </w:t>
      </w:r>
    </w:p>
    <w:p w14:paraId="2A5E4335" w14:textId="16C165FF" w:rsidR="00DB216A" w:rsidRPr="00DB216A" w:rsidRDefault="00DB216A" w:rsidP="00DB216A">
      <w:pPr>
        <w:numPr>
          <w:ilvl w:val="1"/>
          <w:numId w:val="14"/>
        </w:numPr>
        <w:tabs>
          <w:tab w:val="clear" w:pos="1004"/>
          <w:tab w:val="num" w:pos="1134"/>
        </w:tabs>
        <w:spacing w:line="360" w:lineRule="auto"/>
        <w:ind w:left="567" w:hanging="578"/>
        <w:rPr>
          <w:rFonts w:ascii="Arial" w:hAnsi="Arial" w:cs="Arial"/>
          <w:sz w:val="22"/>
          <w:szCs w:val="22"/>
          <w:u w:val="single"/>
        </w:rPr>
      </w:pPr>
      <w:r w:rsidRPr="00DB216A">
        <w:rPr>
          <w:rFonts w:ascii="Arial" w:hAnsi="Arial" w:cs="Arial"/>
          <w:sz w:val="22"/>
          <w:szCs w:val="22"/>
        </w:rPr>
        <w:t xml:space="preserve">Os bens objeto da aquisição deverão </w:t>
      </w:r>
      <w:r w:rsidR="006F09B3" w:rsidRPr="00DB216A">
        <w:rPr>
          <w:rFonts w:ascii="Arial" w:hAnsi="Arial" w:cs="Arial"/>
          <w:sz w:val="22"/>
          <w:szCs w:val="22"/>
        </w:rPr>
        <w:t>estar</w:t>
      </w:r>
      <w:r w:rsidRPr="00DB216A">
        <w:rPr>
          <w:rFonts w:ascii="Arial" w:hAnsi="Arial" w:cs="Arial"/>
          <w:sz w:val="22"/>
          <w:szCs w:val="22"/>
        </w:rPr>
        <w:t xml:space="preserve"> dentro da padronização seguida pelo fabricante ou distribuidor do produto e respeitado as especificações técnicas e requisitos de desempenho dos órgãos de controle de qualidade. </w:t>
      </w:r>
    </w:p>
    <w:p w14:paraId="7D450CBC" w14:textId="77777777" w:rsidR="00DB216A" w:rsidRPr="00DB216A" w:rsidRDefault="00DB216A" w:rsidP="00DB216A">
      <w:pPr>
        <w:numPr>
          <w:ilvl w:val="1"/>
          <w:numId w:val="14"/>
        </w:numPr>
        <w:tabs>
          <w:tab w:val="clear" w:pos="1004"/>
          <w:tab w:val="num" w:pos="1134"/>
        </w:tabs>
        <w:spacing w:line="360" w:lineRule="auto"/>
        <w:ind w:left="567" w:hanging="578"/>
        <w:rPr>
          <w:rFonts w:ascii="Arial" w:hAnsi="Arial" w:cs="Arial"/>
          <w:sz w:val="22"/>
          <w:szCs w:val="22"/>
          <w:u w:val="single"/>
        </w:rPr>
      </w:pPr>
      <w:r w:rsidRPr="00DB216A">
        <w:rPr>
          <w:rFonts w:ascii="Arial" w:hAnsi="Arial" w:cs="Arial"/>
          <w:sz w:val="22"/>
          <w:szCs w:val="22"/>
        </w:rPr>
        <w:t>Os Produtos entregues deverão estar acondicionados de forma compatível para      sua conservação, em embalagens íntegras, lacradas pelo fabricante, com peso uniforme e com identificação legível e sem rasuras, de acordo com a legislação vigente.</w:t>
      </w:r>
    </w:p>
    <w:p w14:paraId="5D06893F" w14:textId="77777777" w:rsidR="00DB216A" w:rsidRPr="00DB216A" w:rsidRDefault="00DB216A" w:rsidP="00DB216A">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DB216A">
        <w:rPr>
          <w:rFonts w:ascii="Arial" w:hAnsi="Arial" w:cs="Arial"/>
          <w:b/>
          <w:color w:val="000000" w:themeColor="text1"/>
          <w:sz w:val="22"/>
          <w:szCs w:val="22"/>
        </w:rPr>
        <w:lastRenderedPageBreak/>
        <w:t>VALOR ESTIMADO E VIGÊNCIA</w:t>
      </w:r>
      <w:r w:rsidRPr="00DB216A">
        <w:rPr>
          <w:rFonts w:ascii="Arial" w:hAnsi="Arial" w:cs="Arial"/>
          <w:b/>
          <w:color w:val="000000" w:themeColor="text1"/>
          <w:sz w:val="22"/>
          <w:szCs w:val="22"/>
        </w:rPr>
        <w:tab/>
      </w:r>
    </w:p>
    <w:p w14:paraId="5ECC26F4" w14:textId="0D4DA6D9" w:rsidR="00DB216A" w:rsidRPr="00DB216A" w:rsidRDefault="00DB216A" w:rsidP="00DB216A">
      <w:pPr>
        <w:spacing w:line="360" w:lineRule="auto"/>
        <w:rPr>
          <w:rFonts w:ascii="Arial" w:hAnsi="Arial" w:cs="Arial"/>
          <w:color w:val="000000" w:themeColor="text1"/>
          <w:sz w:val="22"/>
          <w:szCs w:val="22"/>
          <w:lang w:eastAsia="ar-SA"/>
        </w:rPr>
      </w:pPr>
      <w:r w:rsidRPr="00DB216A">
        <w:rPr>
          <w:rFonts w:ascii="Arial" w:hAnsi="Arial" w:cs="Arial"/>
          <w:color w:val="000000" w:themeColor="text1"/>
          <w:sz w:val="22"/>
          <w:szCs w:val="22"/>
          <w:lang w:eastAsia="ar-SA"/>
        </w:rPr>
        <w:t xml:space="preserve">O custo estimado total da presente contratação é de </w:t>
      </w:r>
      <w:r w:rsidRPr="00DB216A">
        <w:rPr>
          <w:rFonts w:ascii="Arial" w:hAnsi="Arial" w:cs="Arial"/>
          <w:b/>
          <w:color w:val="000000" w:themeColor="text1"/>
          <w:sz w:val="22"/>
          <w:szCs w:val="22"/>
          <w:lang w:eastAsia="ar-SA"/>
        </w:rPr>
        <w:t>R$</w:t>
      </w:r>
      <w:r w:rsidR="006F09B3">
        <w:rPr>
          <w:rFonts w:ascii="Arial" w:hAnsi="Arial" w:cs="Arial"/>
          <w:b/>
          <w:color w:val="000000" w:themeColor="text1"/>
          <w:sz w:val="22"/>
          <w:szCs w:val="22"/>
          <w:lang w:eastAsia="ar-SA"/>
        </w:rPr>
        <w:t xml:space="preserve"> </w:t>
      </w:r>
      <w:r w:rsidRPr="00DB216A">
        <w:rPr>
          <w:rFonts w:ascii="Arial" w:hAnsi="Arial" w:cs="Arial"/>
          <w:b/>
          <w:bCs/>
          <w:color w:val="000000" w:themeColor="text1"/>
          <w:sz w:val="22"/>
          <w:szCs w:val="22"/>
        </w:rPr>
        <w:t>374.905,60</w:t>
      </w:r>
      <w:r w:rsidRPr="00DB216A">
        <w:rPr>
          <w:rFonts w:ascii="Arial" w:hAnsi="Arial" w:cs="Arial"/>
          <w:color w:val="000000" w:themeColor="text1"/>
          <w:sz w:val="22"/>
          <w:szCs w:val="22"/>
          <w:lang w:eastAsia="ar-SA"/>
        </w:rPr>
        <w:t xml:space="preserve"> (Trezentos e setenta e quatro mil, novecentos e cinco reais e sessenta centavos).</w:t>
      </w:r>
    </w:p>
    <w:p w14:paraId="58FF3C26" w14:textId="4ED467F5" w:rsidR="00DB216A" w:rsidRPr="00DB216A" w:rsidRDefault="00DB216A" w:rsidP="00DB216A">
      <w:pPr>
        <w:spacing w:line="360" w:lineRule="auto"/>
        <w:rPr>
          <w:rFonts w:ascii="Arial" w:hAnsi="Arial" w:cs="Arial"/>
          <w:color w:val="000000" w:themeColor="text1"/>
          <w:sz w:val="22"/>
          <w:szCs w:val="22"/>
          <w:lang w:eastAsia="ar-SA"/>
        </w:rPr>
      </w:pPr>
      <w:r w:rsidRPr="00DB216A">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006F09B3" w:rsidRPr="00DB216A">
        <w:rPr>
          <w:rFonts w:ascii="Arial" w:hAnsi="Arial" w:cs="Arial"/>
          <w:color w:val="000000" w:themeColor="text1"/>
          <w:sz w:val="22"/>
          <w:szCs w:val="22"/>
          <w:lang w:eastAsia="ar-SA"/>
        </w:rPr>
        <w:t>licitações online</w:t>
      </w:r>
      <w:r w:rsidRPr="00DB216A">
        <w:rPr>
          <w:rFonts w:ascii="Arial" w:hAnsi="Arial" w:cs="Arial"/>
          <w:color w:val="000000" w:themeColor="text1"/>
          <w:sz w:val="22"/>
          <w:szCs w:val="22"/>
          <w:lang w:eastAsia="ar-SA"/>
        </w:rPr>
        <w:t>.</w:t>
      </w:r>
    </w:p>
    <w:p w14:paraId="52B37205" w14:textId="023A69AD" w:rsidR="00DB216A" w:rsidRDefault="00DB216A" w:rsidP="006F09B3">
      <w:pPr>
        <w:pStyle w:val="PargrafodaLista"/>
        <w:numPr>
          <w:ilvl w:val="1"/>
          <w:numId w:val="16"/>
        </w:numPr>
        <w:spacing w:line="360" w:lineRule="auto"/>
        <w:ind w:left="567" w:hanging="567"/>
        <w:rPr>
          <w:rFonts w:ascii="Arial" w:hAnsi="Arial" w:cs="Arial"/>
          <w:color w:val="000000" w:themeColor="text1"/>
          <w:sz w:val="22"/>
          <w:szCs w:val="22"/>
          <w:lang w:eastAsia="ar-SA"/>
        </w:rPr>
      </w:pPr>
      <w:r w:rsidRPr="00DB216A">
        <w:rPr>
          <w:rFonts w:ascii="Arial" w:hAnsi="Arial" w:cs="Arial"/>
          <w:color w:val="000000" w:themeColor="text1"/>
          <w:sz w:val="22"/>
          <w:szCs w:val="22"/>
          <w:lang w:eastAsia="ar-SA"/>
        </w:rPr>
        <w:t>O futuro contrato terá prazo de vigência de 12 (doze) meses.</w:t>
      </w:r>
    </w:p>
    <w:p w14:paraId="3CE2AA1A" w14:textId="77777777" w:rsidR="006F09B3" w:rsidRPr="00DB216A" w:rsidRDefault="006F09B3" w:rsidP="006F09B3">
      <w:pPr>
        <w:pStyle w:val="PargrafodaLista"/>
        <w:spacing w:line="360" w:lineRule="auto"/>
        <w:ind w:left="567"/>
        <w:rPr>
          <w:rFonts w:ascii="Arial" w:hAnsi="Arial" w:cs="Arial"/>
          <w:color w:val="000000" w:themeColor="text1"/>
          <w:sz w:val="22"/>
          <w:szCs w:val="22"/>
          <w:lang w:eastAsia="ar-SA"/>
        </w:rPr>
      </w:pPr>
    </w:p>
    <w:p w14:paraId="4929F917" w14:textId="77777777" w:rsidR="00DB216A" w:rsidRPr="00DB216A" w:rsidRDefault="00DB216A" w:rsidP="00DB216A">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DB216A">
        <w:rPr>
          <w:rFonts w:ascii="Arial" w:hAnsi="Arial" w:cs="Arial"/>
          <w:b/>
          <w:color w:val="000000" w:themeColor="text1"/>
          <w:sz w:val="22"/>
          <w:szCs w:val="22"/>
        </w:rPr>
        <w:t>RECEBIMENTO E CRITÉRIO DE ACEITAÇÃO DO OBJETO</w:t>
      </w:r>
    </w:p>
    <w:p w14:paraId="12142133" w14:textId="77777777" w:rsidR="00DB216A" w:rsidRPr="00DB216A" w:rsidRDefault="00DB216A" w:rsidP="00DB216A">
      <w:pPr>
        <w:pStyle w:val="PargrafodaLista"/>
        <w:numPr>
          <w:ilvl w:val="1"/>
          <w:numId w:val="16"/>
        </w:numPr>
        <w:spacing w:line="360" w:lineRule="auto"/>
        <w:ind w:left="567" w:hanging="578"/>
        <w:rPr>
          <w:rFonts w:ascii="Arial" w:hAnsi="Arial" w:cs="Arial"/>
          <w:color w:val="000000" w:themeColor="text1"/>
          <w:sz w:val="22"/>
          <w:szCs w:val="22"/>
        </w:rPr>
      </w:pPr>
      <w:r w:rsidRPr="00DB216A">
        <w:rPr>
          <w:rFonts w:ascii="Arial" w:hAnsi="Arial" w:cs="Arial"/>
          <w:color w:val="000000" w:themeColor="text1"/>
          <w:sz w:val="22"/>
          <w:szCs w:val="22"/>
        </w:rPr>
        <w:t>Os bens serão recebidos:</w:t>
      </w:r>
    </w:p>
    <w:p w14:paraId="294A614B" w14:textId="77777777" w:rsidR="00DB216A" w:rsidRPr="00DB216A" w:rsidRDefault="00DB216A" w:rsidP="00DB216A">
      <w:pPr>
        <w:pStyle w:val="PargrafodaLista"/>
        <w:numPr>
          <w:ilvl w:val="1"/>
          <w:numId w:val="16"/>
        </w:numPr>
        <w:spacing w:line="360" w:lineRule="auto"/>
        <w:ind w:left="567" w:hanging="578"/>
        <w:rPr>
          <w:rFonts w:ascii="Arial" w:hAnsi="Arial" w:cs="Arial"/>
          <w:color w:val="000000" w:themeColor="text1"/>
          <w:sz w:val="22"/>
          <w:szCs w:val="22"/>
        </w:rPr>
      </w:pPr>
      <w:r w:rsidRPr="00DB216A">
        <w:rPr>
          <w:rFonts w:ascii="Arial" w:hAnsi="Arial" w:cs="Arial"/>
          <w:color w:val="000000" w:themeColor="text1"/>
          <w:sz w:val="22"/>
          <w:szCs w:val="22"/>
        </w:rPr>
        <w:t>Provisoriamente, a partir da entrega, para efeito de verificação da conformidade com as especificações constantes do Edital e da proposta.</w:t>
      </w:r>
    </w:p>
    <w:p w14:paraId="258343D4" w14:textId="77777777" w:rsidR="00DB216A" w:rsidRPr="00DB216A" w:rsidRDefault="00DB216A" w:rsidP="00DB216A">
      <w:pPr>
        <w:pStyle w:val="PargrafodaLista"/>
        <w:numPr>
          <w:ilvl w:val="1"/>
          <w:numId w:val="16"/>
        </w:numPr>
        <w:spacing w:line="360" w:lineRule="auto"/>
        <w:ind w:left="567" w:hanging="567"/>
        <w:rPr>
          <w:rFonts w:ascii="Arial" w:hAnsi="Arial" w:cs="Arial"/>
          <w:color w:val="000000" w:themeColor="text1"/>
          <w:sz w:val="22"/>
          <w:szCs w:val="22"/>
        </w:rPr>
      </w:pPr>
      <w:r w:rsidRPr="00DB216A">
        <w:rPr>
          <w:rFonts w:ascii="Arial" w:hAnsi="Arial" w:cs="Arial"/>
          <w:color w:val="000000" w:themeColor="text1"/>
          <w:sz w:val="22"/>
          <w:szCs w:val="22"/>
        </w:rPr>
        <w:t>Definitivamente, após a verificação da conformidade com as especificações constantes do Edital e da proposta, e sua consequente aceitação, que se dará até 02 (dias) dias úteis do recebimento provisório.</w:t>
      </w:r>
    </w:p>
    <w:p w14:paraId="37CDDDBB" w14:textId="77777777" w:rsidR="00DB216A" w:rsidRPr="00DB216A" w:rsidRDefault="00DB216A" w:rsidP="00DB216A">
      <w:pPr>
        <w:pStyle w:val="PargrafodaLista"/>
        <w:numPr>
          <w:ilvl w:val="1"/>
          <w:numId w:val="16"/>
        </w:numPr>
        <w:spacing w:line="360" w:lineRule="auto"/>
        <w:ind w:left="567" w:hanging="567"/>
        <w:rPr>
          <w:rFonts w:ascii="Arial" w:hAnsi="Arial" w:cs="Arial"/>
          <w:color w:val="000000" w:themeColor="text1"/>
          <w:sz w:val="22"/>
          <w:szCs w:val="22"/>
        </w:rPr>
      </w:pPr>
      <w:r w:rsidRPr="00DB216A">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6FC00DDF" w14:textId="77777777" w:rsidR="00DB216A" w:rsidRDefault="00DB216A" w:rsidP="00DB216A">
      <w:pPr>
        <w:pStyle w:val="PargrafodaLista"/>
        <w:numPr>
          <w:ilvl w:val="1"/>
          <w:numId w:val="16"/>
        </w:numPr>
        <w:spacing w:line="360" w:lineRule="auto"/>
        <w:ind w:left="567" w:hanging="567"/>
        <w:rPr>
          <w:rFonts w:ascii="Arial" w:hAnsi="Arial" w:cs="Arial"/>
          <w:color w:val="000000" w:themeColor="text1"/>
          <w:sz w:val="22"/>
          <w:szCs w:val="22"/>
        </w:rPr>
      </w:pPr>
      <w:r w:rsidRPr="00DB216A">
        <w:rPr>
          <w:rFonts w:ascii="Arial" w:hAnsi="Arial" w:cs="Arial"/>
          <w:color w:val="000000" w:themeColor="text1"/>
          <w:sz w:val="22"/>
          <w:szCs w:val="22"/>
        </w:rPr>
        <w:t>A Administração rejeitará, no todo ou em parte, a entrega dos serviços em desacordo com as especificações técnicas exigidas.</w:t>
      </w:r>
    </w:p>
    <w:p w14:paraId="694290B4" w14:textId="77777777" w:rsidR="006F09B3" w:rsidRPr="00DB216A" w:rsidRDefault="006F09B3" w:rsidP="006F09B3">
      <w:pPr>
        <w:pStyle w:val="PargrafodaLista"/>
        <w:spacing w:line="360" w:lineRule="auto"/>
        <w:ind w:left="567"/>
        <w:rPr>
          <w:rFonts w:ascii="Arial" w:hAnsi="Arial" w:cs="Arial"/>
          <w:color w:val="000000" w:themeColor="text1"/>
          <w:sz w:val="22"/>
          <w:szCs w:val="22"/>
        </w:rPr>
      </w:pPr>
    </w:p>
    <w:p w14:paraId="35E11408" w14:textId="77777777" w:rsidR="00DB216A" w:rsidRPr="00DB216A" w:rsidRDefault="00DB216A" w:rsidP="00DB216A">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DB216A">
        <w:rPr>
          <w:rFonts w:ascii="Arial" w:hAnsi="Arial" w:cs="Arial"/>
          <w:b/>
          <w:color w:val="000000" w:themeColor="text1"/>
          <w:sz w:val="22"/>
          <w:szCs w:val="22"/>
        </w:rPr>
        <w:t>OBRIGAÇÕES DA CONTRATADA</w:t>
      </w:r>
    </w:p>
    <w:p w14:paraId="67F91E8B" w14:textId="77777777" w:rsidR="00DB216A" w:rsidRPr="00DB216A" w:rsidRDefault="00DB216A" w:rsidP="00DB216A">
      <w:pPr>
        <w:pStyle w:val="PargrafodaLista"/>
        <w:numPr>
          <w:ilvl w:val="1"/>
          <w:numId w:val="16"/>
        </w:numPr>
        <w:spacing w:line="360" w:lineRule="auto"/>
        <w:ind w:left="567" w:hanging="578"/>
        <w:rPr>
          <w:rFonts w:ascii="Arial" w:hAnsi="Arial" w:cs="Arial"/>
          <w:color w:val="000000" w:themeColor="text1"/>
          <w:sz w:val="22"/>
          <w:szCs w:val="22"/>
        </w:rPr>
      </w:pPr>
      <w:r w:rsidRPr="00DB216A">
        <w:rPr>
          <w:rFonts w:ascii="Arial" w:hAnsi="Arial" w:cs="Arial"/>
          <w:color w:val="000000" w:themeColor="text1"/>
          <w:sz w:val="22"/>
          <w:szCs w:val="22"/>
        </w:rPr>
        <w:t>A Contratada obriga-se a:</w:t>
      </w:r>
    </w:p>
    <w:p w14:paraId="5B15A6C4" w14:textId="77777777" w:rsidR="00DB216A" w:rsidRPr="00DB216A" w:rsidRDefault="00DB216A" w:rsidP="00DB216A">
      <w:pPr>
        <w:pStyle w:val="PargrafodaLista"/>
        <w:numPr>
          <w:ilvl w:val="2"/>
          <w:numId w:val="16"/>
        </w:numPr>
        <w:spacing w:line="360" w:lineRule="auto"/>
        <w:ind w:left="851"/>
        <w:rPr>
          <w:rFonts w:ascii="Arial" w:hAnsi="Arial" w:cs="Arial"/>
          <w:color w:val="000000" w:themeColor="text1"/>
          <w:sz w:val="22"/>
          <w:szCs w:val="22"/>
        </w:rPr>
      </w:pPr>
      <w:r w:rsidRPr="00DB216A">
        <w:rPr>
          <w:rFonts w:ascii="Arial" w:hAnsi="Arial" w:cs="Arial"/>
          <w:color w:val="000000" w:themeColor="text1"/>
          <w:sz w:val="22"/>
          <w:szCs w:val="22"/>
        </w:rPr>
        <w:t>Executar a entrega do objeto em conformidade com o detalhamento expresso neste Termo de Referência e no Edital da Licitação, observando rigorosamente as normas constantes neste instrumento e no edital;</w:t>
      </w:r>
    </w:p>
    <w:p w14:paraId="68AB9919" w14:textId="77777777" w:rsidR="00DB216A" w:rsidRPr="00DB216A" w:rsidRDefault="00DB216A" w:rsidP="00DB216A">
      <w:pPr>
        <w:pStyle w:val="PargrafodaLista"/>
        <w:numPr>
          <w:ilvl w:val="2"/>
          <w:numId w:val="16"/>
        </w:numPr>
        <w:spacing w:line="360" w:lineRule="auto"/>
        <w:ind w:left="851"/>
        <w:rPr>
          <w:rFonts w:ascii="Arial" w:hAnsi="Arial" w:cs="Arial"/>
          <w:color w:val="000000" w:themeColor="text1"/>
          <w:sz w:val="22"/>
          <w:szCs w:val="22"/>
        </w:rPr>
      </w:pPr>
      <w:r w:rsidRPr="00DB216A">
        <w:rPr>
          <w:rFonts w:ascii="Arial" w:hAnsi="Arial" w:cs="Arial"/>
          <w:color w:val="000000" w:themeColor="text1"/>
          <w:sz w:val="22"/>
          <w:szCs w:val="22"/>
        </w:rPr>
        <w:t>Assumir os ônus e responsabilidades pelo recolhimento de todos os tributos federais, estaduais e municipais que incidam ou venham a incidir sobre o objeto deste Termo;</w:t>
      </w:r>
    </w:p>
    <w:p w14:paraId="1A1D4381" w14:textId="77777777" w:rsidR="00DB216A" w:rsidRPr="00DB216A" w:rsidRDefault="00DB216A" w:rsidP="00DB216A">
      <w:pPr>
        <w:numPr>
          <w:ilvl w:val="2"/>
          <w:numId w:val="16"/>
        </w:numPr>
        <w:spacing w:line="360" w:lineRule="auto"/>
        <w:ind w:left="851"/>
        <w:rPr>
          <w:rFonts w:ascii="Arial" w:hAnsi="Arial" w:cs="Arial"/>
          <w:color w:val="000000" w:themeColor="text1"/>
          <w:sz w:val="22"/>
          <w:szCs w:val="22"/>
        </w:rPr>
      </w:pPr>
      <w:r w:rsidRPr="00DB216A">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6FB36328" w14:textId="77777777" w:rsidR="00DB216A" w:rsidRPr="00DB216A" w:rsidRDefault="00DB216A" w:rsidP="00DB216A">
      <w:pPr>
        <w:numPr>
          <w:ilvl w:val="2"/>
          <w:numId w:val="16"/>
        </w:numPr>
        <w:spacing w:line="360" w:lineRule="auto"/>
        <w:ind w:left="851"/>
        <w:rPr>
          <w:rFonts w:ascii="Arial" w:hAnsi="Arial" w:cs="Arial"/>
          <w:color w:val="000000" w:themeColor="text1"/>
          <w:sz w:val="22"/>
          <w:szCs w:val="22"/>
        </w:rPr>
      </w:pPr>
      <w:r w:rsidRPr="00DB216A">
        <w:rPr>
          <w:rFonts w:ascii="Arial" w:hAnsi="Arial" w:cs="Arial"/>
          <w:color w:val="000000" w:themeColor="text1"/>
          <w:sz w:val="22"/>
          <w:szCs w:val="22"/>
        </w:rPr>
        <w:t>Atender prontamente a quaisquer exigências da Administração, inerentes ao objeto da presente licitação;</w:t>
      </w:r>
    </w:p>
    <w:p w14:paraId="4FEFF7AE" w14:textId="77777777" w:rsidR="00DB216A" w:rsidRPr="00DB216A" w:rsidRDefault="00DB216A" w:rsidP="00DB216A">
      <w:pPr>
        <w:numPr>
          <w:ilvl w:val="2"/>
          <w:numId w:val="16"/>
        </w:numPr>
        <w:spacing w:line="360" w:lineRule="auto"/>
        <w:ind w:left="851"/>
        <w:rPr>
          <w:rFonts w:ascii="Arial" w:hAnsi="Arial" w:cs="Arial"/>
          <w:color w:val="000000" w:themeColor="text1"/>
          <w:sz w:val="22"/>
          <w:szCs w:val="22"/>
        </w:rPr>
      </w:pPr>
      <w:r w:rsidRPr="00DB216A">
        <w:rPr>
          <w:rFonts w:ascii="Arial" w:hAnsi="Arial" w:cs="Arial"/>
          <w:color w:val="000000" w:themeColor="text1"/>
          <w:sz w:val="22"/>
          <w:szCs w:val="22"/>
        </w:rPr>
        <w:lastRenderedPageBreak/>
        <w:t>Comunicar à Administração, no prazo máximo de 24 (vinte e quatro) horas que antecede a data da entrega, os motivos que impossibilitem o cumprimento do prazo previsto, com a devida comprovação;</w:t>
      </w:r>
    </w:p>
    <w:p w14:paraId="43FDBBAE" w14:textId="77777777" w:rsidR="00DB216A" w:rsidRPr="00DB216A" w:rsidRDefault="00DB216A" w:rsidP="00DB216A">
      <w:pPr>
        <w:numPr>
          <w:ilvl w:val="2"/>
          <w:numId w:val="16"/>
        </w:numPr>
        <w:spacing w:line="360" w:lineRule="auto"/>
        <w:ind w:left="851"/>
        <w:rPr>
          <w:rFonts w:ascii="Arial" w:hAnsi="Arial" w:cs="Arial"/>
          <w:color w:val="000000" w:themeColor="text1"/>
          <w:sz w:val="22"/>
          <w:szCs w:val="22"/>
        </w:rPr>
      </w:pPr>
      <w:r w:rsidRPr="00DB216A">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7815EA82" w14:textId="77777777" w:rsidR="00DB216A" w:rsidRPr="00DB216A" w:rsidRDefault="00DB216A" w:rsidP="00DB216A">
      <w:pPr>
        <w:numPr>
          <w:ilvl w:val="2"/>
          <w:numId w:val="16"/>
        </w:numPr>
        <w:spacing w:line="360" w:lineRule="auto"/>
        <w:ind w:left="851"/>
        <w:rPr>
          <w:rFonts w:ascii="Arial" w:hAnsi="Arial" w:cs="Arial"/>
          <w:color w:val="000000" w:themeColor="text1"/>
          <w:sz w:val="22"/>
          <w:szCs w:val="22"/>
        </w:rPr>
      </w:pPr>
      <w:r w:rsidRPr="00DB216A">
        <w:rPr>
          <w:rFonts w:ascii="Arial" w:hAnsi="Arial" w:cs="Arial"/>
          <w:sz w:val="22"/>
          <w:szCs w:val="22"/>
        </w:rPr>
        <w:t xml:space="preserve"> </w:t>
      </w:r>
      <w:r w:rsidRPr="00DB216A">
        <w:rPr>
          <w:rFonts w:ascii="Arial" w:hAnsi="Arial" w:cs="Arial"/>
          <w:color w:val="000000" w:themeColor="text1"/>
          <w:sz w:val="22"/>
          <w:szCs w:val="22"/>
        </w:rPr>
        <w:t>Assumir inteira responsabilidade civil, administrativa e penal por quaisquer danos e prejuízos materiais ou pessoais, causados diretamente ou por seus empregados ou prepostos, à contratante ou a terceiros na execução do objeto do certame.</w:t>
      </w:r>
    </w:p>
    <w:p w14:paraId="7BD2776E" w14:textId="77777777" w:rsidR="00DB216A" w:rsidRPr="00DB216A" w:rsidRDefault="00DB216A" w:rsidP="00DB216A">
      <w:pPr>
        <w:numPr>
          <w:ilvl w:val="2"/>
          <w:numId w:val="16"/>
        </w:numPr>
        <w:spacing w:line="360" w:lineRule="auto"/>
        <w:ind w:left="851"/>
        <w:rPr>
          <w:rFonts w:ascii="Arial" w:hAnsi="Arial" w:cs="Arial"/>
          <w:color w:val="000000" w:themeColor="text1"/>
          <w:sz w:val="22"/>
          <w:szCs w:val="22"/>
        </w:rPr>
      </w:pPr>
      <w:r w:rsidRPr="00DB216A">
        <w:rPr>
          <w:rFonts w:ascii="Arial" w:hAnsi="Arial" w:cs="Arial"/>
          <w:sz w:val="22"/>
          <w:szCs w:val="22"/>
        </w:rPr>
        <w:t xml:space="preserve"> </w:t>
      </w:r>
      <w:r w:rsidRPr="00DB216A">
        <w:rPr>
          <w:rFonts w:ascii="Arial" w:hAnsi="Arial" w:cs="Arial"/>
          <w:color w:val="000000" w:themeColor="text1"/>
          <w:sz w:val="22"/>
          <w:szCs w:val="22"/>
        </w:rPr>
        <w:t>Reparar, corrigir, remover ou substituir, às suas expensas, no total ou em parte, o objeto do Contrato em que se verificarem vícios, defeitos ou incorreções em relação às especificações do edital.</w:t>
      </w:r>
      <w:r w:rsidRPr="00DB216A">
        <w:rPr>
          <w:rFonts w:ascii="Arial" w:hAnsi="Arial" w:cs="Arial"/>
          <w:sz w:val="22"/>
          <w:szCs w:val="22"/>
        </w:rPr>
        <w:t xml:space="preserve"> </w:t>
      </w:r>
    </w:p>
    <w:p w14:paraId="543CC10E" w14:textId="77777777" w:rsidR="00DB216A" w:rsidRPr="00DB216A" w:rsidRDefault="00DB216A" w:rsidP="00DB216A">
      <w:pPr>
        <w:numPr>
          <w:ilvl w:val="2"/>
          <w:numId w:val="16"/>
        </w:numPr>
        <w:spacing w:line="360" w:lineRule="auto"/>
        <w:ind w:left="851"/>
        <w:rPr>
          <w:rFonts w:ascii="Arial" w:hAnsi="Arial" w:cs="Arial"/>
          <w:color w:val="000000" w:themeColor="text1"/>
          <w:sz w:val="22"/>
          <w:szCs w:val="22"/>
        </w:rPr>
      </w:pPr>
      <w:r w:rsidRPr="00DB216A">
        <w:rPr>
          <w:rFonts w:ascii="Arial" w:hAnsi="Arial" w:cs="Arial"/>
          <w:color w:val="000000" w:themeColor="text1"/>
          <w:sz w:val="22"/>
          <w:szCs w:val="22"/>
        </w:rPr>
        <w:t>Comunicar, à Prefeitura Municipal de Janaúba/MG, irregularidades, inconsistências ou defeitos apresentados no decorrer da entrega do objeto, para prevenção de defeitos futuros.</w:t>
      </w:r>
    </w:p>
    <w:p w14:paraId="39C706EF" w14:textId="77777777" w:rsidR="00DB216A" w:rsidRDefault="00DB216A" w:rsidP="00DB216A">
      <w:pPr>
        <w:numPr>
          <w:ilvl w:val="2"/>
          <w:numId w:val="16"/>
        </w:numPr>
        <w:spacing w:line="360" w:lineRule="auto"/>
        <w:ind w:left="851"/>
        <w:rPr>
          <w:rFonts w:ascii="Arial" w:hAnsi="Arial" w:cs="Arial"/>
          <w:color w:val="000000" w:themeColor="text1"/>
          <w:sz w:val="22"/>
          <w:szCs w:val="22"/>
        </w:rPr>
      </w:pPr>
      <w:r w:rsidRPr="00DB216A">
        <w:rPr>
          <w:rFonts w:ascii="Arial" w:hAnsi="Arial" w:cs="Arial"/>
          <w:sz w:val="22"/>
          <w:szCs w:val="22"/>
        </w:rPr>
        <w:t xml:space="preserve"> </w:t>
      </w:r>
      <w:r w:rsidRPr="00DB216A">
        <w:rPr>
          <w:rFonts w:ascii="Arial" w:hAnsi="Arial" w:cs="Arial"/>
          <w:color w:val="000000" w:themeColor="text1"/>
          <w:sz w:val="22"/>
          <w:szCs w:val="22"/>
        </w:rPr>
        <w:t>As notas fiscais deverão conter o número do Processo Licitatório, Ordem de Serviço e Empenho.</w:t>
      </w:r>
    </w:p>
    <w:p w14:paraId="5657527F" w14:textId="77777777" w:rsidR="006F09B3" w:rsidRPr="00DB216A" w:rsidRDefault="006F09B3" w:rsidP="006F09B3">
      <w:pPr>
        <w:spacing w:line="360" w:lineRule="auto"/>
        <w:ind w:left="851"/>
        <w:rPr>
          <w:rFonts w:ascii="Arial" w:hAnsi="Arial" w:cs="Arial"/>
          <w:color w:val="000000" w:themeColor="text1"/>
          <w:sz w:val="22"/>
          <w:szCs w:val="22"/>
        </w:rPr>
      </w:pPr>
    </w:p>
    <w:p w14:paraId="2361D84A" w14:textId="77777777" w:rsidR="00DB216A" w:rsidRPr="00DB216A" w:rsidRDefault="00DB216A" w:rsidP="00DB216A">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B216A">
        <w:rPr>
          <w:rFonts w:ascii="Arial" w:hAnsi="Arial" w:cs="Arial"/>
          <w:b/>
          <w:color w:val="000000" w:themeColor="text1"/>
          <w:sz w:val="22"/>
          <w:szCs w:val="22"/>
        </w:rPr>
        <w:t>OBRIGAÇÕES DA CONTRATANTE</w:t>
      </w:r>
    </w:p>
    <w:p w14:paraId="7BB36413" w14:textId="77777777" w:rsidR="00DB216A" w:rsidRPr="00DB216A" w:rsidRDefault="00DB216A" w:rsidP="00DB216A">
      <w:pPr>
        <w:pStyle w:val="PargrafodaLista"/>
        <w:numPr>
          <w:ilvl w:val="0"/>
          <w:numId w:val="19"/>
        </w:numPr>
        <w:rPr>
          <w:rFonts w:ascii="Arial" w:hAnsi="Arial" w:cs="Arial"/>
          <w:vanish/>
          <w:color w:val="000000" w:themeColor="text1"/>
          <w:sz w:val="22"/>
          <w:szCs w:val="22"/>
          <w:lang w:eastAsia="ar-SA"/>
        </w:rPr>
      </w:pPr>
    </w:p>
    <w:p w14:paraId="2C131AE6" w14:textId="77777777" w:rsidR="00DB216A" w:rsidRPr="00DB216A" w:rsidRDefault="00DB216A" w:rsidP="00DB216A">
      <w:pPr>
        <w:pStyle w:val="PargrafodaLista"/>
        <w:numPr>
          <w:ilvl w:val="0"/>
          <w:numId w:val="19"/>
        </w:numPr>
        <w:rPr>
          <w:rFonts w:ascii="Arial" w:hAnsi="Arial" w:cs="Arial"/>
          <w:vanish/>
          <w:color w:val="000000" w:themeColor="text1"/>
          <w:sz w:val="22"/>
          <w:szCs w:val="22"/>
          <w:lang w:eastAsia="ar-SA"/>
        </w:rPr>
      </w:pPr>
    </w:p>
    <w:p w14:paraId="73FBB5E7" w14:textId="77777777" w:rsidR="00DB216A" w:rsidRPr="00DB216A" w:rsidRDefault="00DB216A" w:rsidP="00DB216A">
      <w:pPr>
        <w:pStyle w:val="PargrafodaLista"/>
        <w:numPr>
          <w:ilvl w:val="0"/>
          <w:numId w:val="19"/>
        </w:numPr>
        <w:rPr>
          <w:rFonts w:ascii="Arial" w:hAnsi="Arial" w:cs="Arial"/>
          <w:vanish/>
          <w:color w:val="000000" w:themeColor="text1"/>
          <w:sz w:val="22"/>
          <w:szCs w:val="22"/>
          <w:lang w:eastAsia="ar-SA"/>
        </w:rPr>
      </w:pPr>
    </w:p>
    <w:p w14:paraId="1A7E62A5" w14:textId="77777777" w:rsidR="00DB216A" w:rsidRPr="00DB216A" w:rsidRDefault="00DB216A" w:rsidP="00DB216A">
      <w:pPr>
        <w:pStyle w:val="PargrafodaLista"/>
        <w:numPr>
          <w:ilvl w:val="0"/>
          <w:numId w:val="19"/>
        </w:numPr>
        <w:rPr>
          <w:rFonts w:ascii="Arial" w:hAnsi="Arial" w:cs="Arial"/>
          <w:vanish/>
          <w:color w:val="000000" w:themeColor="text1"/>
          <w:sz w:val="22"/>
          <w:szCs w:val="22"/>
          <w:lang w:eastAsia="ar-SA"/>
        </w:rPr>
      </w:pPr>
    </w:p>
    <w:p w14:paraId="7D9B1400" w14:textId="77777777" w:rsidR="00DB216A" w:rsidRPr="00DB216A" w:rsidRDefault="00DB216A" w:rsidP="00DB216A">
      <w:pPr>
        <w:pStyle w:val="PargrafodaLista"/>
        <w:numPr>
          <w:ilvl w:val="0"/>
          <w:numId w:val="19"/>
        </w:numPr>
        <w:rPr>
          <w:rFonts w:ascii="Arial" w:hAnsi="Arial" w:cs="Arial"/>
          <w:vanish/>
          <w:color w:val="000000" w:themeColor="text1"/>
          <w:sz w:val="22"/>
          <w:szCs w:val="22"/>
          <w:lang w:eastAsia="ar-SA"/>
        </w:rPr>
      </w:pPr>
    </w:p>
    <w:p w14:paraId="415B4FD1" w14:textId="77777777" w:rsidR="00DB216A" w:rsidRPr="00DB216A" w:rsidRDefault="00DB216A" w:rsidP="00DB216A">
      <w:pPr>
        <w:pStyle w:val="PargrafodaLista"/>
        <w:numPr>
          <w:ilvl w:val="0"/>
          <w:numId w:val="19"/>
        </w:numPr>
        <w:rPr>
          <w:rFonts w:ascii="Arial" w:hAnsi="Arial" w:cs="Arial"/>
          <w:vanish/>
          <w:color w:val="000000" w:themeColor="text1"/>
          <w:sz w:val="22"/>
          <w:szCs w:val="22"/>
          <w:lang w:eastAsia="ar-SA"/>
        </w:rPr>
      </w:pPr>
    </w:p>
    <w:p w14:paraId="6711DCAA" w14:textId="77777777" w:rsidR="00DB216A" w:rsidRPr="00DB216A" w:rsidRDefault="00DB216A" w:rsidP="00DB216A">
      <w:pPr>
        <w:pStyle w:val="PargrafodaLista"/>
        <w:numPr>
          <w:ilvl w:val="0"/>
          <w:numId w:val="19"/>
        </w:numPr>
        <w:rPr>
          <w:rFonts w:ascii="Arial" w:hAnsi="Arial" w:cs="Arial"/>
          <w:vanish/>
          <w:color w:val="000000" w:themeColor="text1"/>
          <w:sz w:val="22"/>
          <w:szCs w:val="22"/>
          <w:lang w:eastAsia="ar-SA"/>
        </w:rPr>
      </w:pPr>
    </w:p>
    <w:p w14:paraId="334B5A7F" w14:textId="77777777" w:rsidR="00DB216A" w:rsidRPr="00DB216A" w:rsidRDefault="00DB216A" w:rsidP="00DB216A">
      <w:pPr>
        <w:pStyle w:val="PargrafodaLista"/>
        <w:numPr>
          <w:ilvl w:val="0"/>
          <w:numId w:val="19"/>
        </w:numPr>
        <w:rPr>
          <w:rFonts w:ascii="Arial" w:hAnsi="Arial" w:cs="Arial"/>
          <w:vanish/>
          <w:color w:val="000000" w:themeColor="text1"/>
          <w:sz w:val="22"/>
          <w:szCs w:val="22"/>
          <w:lang w:eastAsia="ar-SA"/>
        </w:rPr>
      </w:pPr>
    </w:p>
    <w:p w14:paraId="6CDB93D3" w14:textId="77777777" w:rsidR="00DB216A" w:rsidRPr="00DB216A" w:rsidRDefault="00DB216A" w:rsidP="00DB216A">
      <w:pPr>
        <w:pStyle w:val="PargrafodaLista"/>
        <w:numPr>
          <w:ilvl w:val="0"/>
          <w:numId w:val="19"/>
        </w:numPr>
        <w:rPr>
          <w:rFonts w:ascii="Arial" w:hAnsi="Arial" w:cs="Arial"/>
          <w:vanish/>
          <w:color w:val="000000" w:themeColor="text1"/>
          <w:sz w:val="22"/>
          <w:szCs w:val="22"/>
          <w:lang w:eastAsia="ar-SA"/>
        </w:rPr>
      </w:pPr>
    </w:p>
    <w:p w14:paraId="57747A61" w14:textId="77777777" w:rsidR="00DB216A" w:rsidRPr="00DB216A" w:rsidRDefault="00DB216A" w:rsidP="00DB216A">
      <w:pPr>
        <w:pStyle w:val="PargrafodaLista"/>
        <w:numPr>
          <w:ilvl w:val="1"/>
          <w:numId w:val="16"/>
        </w:numPr>
        <w:spacing w:line="360" w:lineRule="auto"/>
        <w:ind w:left="567" w:hanging="578"/>
        <w:rPr>
          <w:rFonts w:ascii="Arial" w:hAnsi="Arial" w:cs="Arial"/>
          <w:color w:val="000000" w:themeColor="text1"/>
          <w:sz w:val="22"/>
          <w:szCs w:val="22"/>
        </w:rPr>
      </w:pPr>
      <w:r w:rsidRPr="00DB216A">
        <w:rPr>
          <w:rFonts w:ascii="Arial" w:hAnsi="Arial" w:cs="Arial"/>
          <w:color w:val="000000" w:themeColor="text1"/>
          <w:sz w:val="22"/>
          <w:szCs w:val="22"/>
          <w:lang w:eastAsia="ar-SA"/>
        </w:rPr>
        <w:t>A Contratante obriga-se a:</w:t>
      </w:r>
    </w:p>
    <w:p w14:paraId="2A87CF14" w14:textId="77777777" w:rsidR="00DB216A" w:rsidRPr="00DB216A" w:rsidRDefault="00DB216A" w:rsidP="00DB216A">
      <w:pPr>
        <w:pStyle w:val="PargrafodaLista"/>
        <w:numPr>
          <w:ilvl w:val="0"/>
          <w:numId w:val="16"/>
        </w:numPr>
        <w:spacing w:line="360" w:lineRule="auto"/>
        <w:contextualSpacing w:val="0"/>
        <w:rPr>
          <w:rFonts w:ascii="Arial" w:hAnsi="Arial" w:cs="Arial"/>
          <w:vanish/>
          <w:color w:val="000000" w:themeColor="text1"/>
          <w:sz w:val="22"/>
          <w:szCs w:val="22"/>
        </w:rPr>
      </w:pPr>
    </w:p>
    <w:p w14:paraId="37200510" w14:textId="77777777" w:rsidR="00DB216A" w:rsidRPr="00DB216A" w:rsidRDefault="00DB216A" w:rsidP="00DB216A">
      <w:pPr>
        <w:pStyle w:val="PargrafodaLista"/>
        <w:numPr>
          <w:ilvl w:val="1"/>
          <w:numId w:val="16"/>
        </w:numPr>
        <w:spacing w:line="360" w:lineRule="auto"/>
        <w:contextualSpacing w:val="0"/>
        <w:rPr>
          <w:rFonts w:ascii="Arial" w:hAnsi="Arial" w:cs="Arial"/>
          <w:vanish/>
          <w:color w:val="000000" w:themeColor="text1"/>
          <w:sz w:val="22"/>
          <w:szCs w:val="22"/>
        </w:rPr>
      </w:pPr>
    </w:p>
    <w:p w14:paraId="626F05A3" w14:textId="77777777" w:rsidR="00DB216A" w:rsidRPr="00DB216A" w:rsidRDefault="00DB216A" w:rsidP="00DB216A">
      <w:pPr>
        <w:pStyle w:val="PargrafodaLista"/>
        <w:numPr>
          <w:ilvl w:val="2"/>
          <w:numId w:val="21"/>
        </w:numPr>
        <w:spacing w:line="360" w:lineRule="auto"/>
        <w:ind w:left="851"/>
        <w:rPr>
          <w:rFonts w:ascii="Arial" w:hAnsi="Arial" w:cs="Arial"/>
          <w:color w:val="000000" w:themeColor="text1"/>
          <w:sz w:val="22"/>
          <w:szCs w:val="22"/>
        </w:rPr>
      </w:pPr>
      <w:r w:rsidRPr="00DB216A">
        <w:rPr>
          <w:rFonts w:ascii="Arial" w:hAnsi="Arial" w:cs="Arial"/>
          <w:color w:val="000000" w:themeColor="text1"/>
          <w:sz w:val="22"/>
          <w:szCs w:val="22"/>
        </w:rPr>
        <w:t>Receber provisoriamente o material, disponibilizando local, data e horário;</w:t>
      </w:r>
    </w:p>
    <w:p w14:paraId="58381B59" w14:textId="77777777" w:rsidR="00DB216A" w:rsidRPr="00DB216A" w:rsidRDefault="00DB216A" w:rsidP="00DB216A">
      <w:pPr>
        <w:numPr>
          <w:ilvl w:val="2"/>
          <w:numId w:val="21"/>
        </w:numPr>
        <w:spacing w:line="360" w:lineRule="auto"/>
        <w:ind w:left="851"/>
        <w:rPr>
          <w:rFonts w:ascii="Arial" w:hAnsi="Arial" w:cs="Arial"/>
          <w:color w:val="000000" w:themeColor="text1"/>
          <w:sz w:val="22"/>
          <w:szCs w:val="22"/>
        </w:rPr>
      </w:pPr>
      <w:r w:rsidRPr="00DB216A">
        <w:rPr>
          <w:rFonts w:ascii="Arial" w:hAnsi="Arial" w:cs="Arial"/>
          <w:color w:val="000000" w:themeColor="text1"/>
          <w:sz w:val="22"/>
          <w:szCs w:val="22"/>
        </w:rPr>
        <w:t xml:space="preserve">Verificar minuciosamente, no prazo fixado, a conformidade dos serviços recebidos provisoriamente com as especificações constantes do Edital e da proposta, para fins de aceitação e recebimento definitivos; </w:t>
      </w:r>
    </w:p>
    <w:p w14:paraId="7B7E1D10" w14:textId="77777777" w:rsidR="00DB216A" w:rsidRPr="00DB216A" w:rsidRDefault="00DB216A" w:rsidP="00DB216A">
      <w:pPr>
        <w:numPr>
          <w:ilvl w:val="2"/>
          <w:numId w:val="21"/>
        </w:numPr>
        <w:spacing w:line="360" w:lineRule="auto"/>
        <w:ind w:left="851"/>
        <w:rPr>
          <w:rFonts w:ascii="Arial" w:hAnsi="Arial" w:cs="Arial"/>
          <w:color w:val="000000" w:themeColor="text1"/>
          <w:sz w:val="22"/>
          <w:szCs w:val="22"/>
        </w:rPr>
      </w:pPr>
      <w:r w:rsidRPr="00DB216A">
        <w:rPr>
          <w:rFonts w:ascii="Arial" w:hAnsi="Arial" w:cs="Arial"/>
          <w:color w:val="000000" w:themeColor="text1"/>
          <w:sz w:val="22"/>
          <w:szCs w:val="22"/>
        </w:rPr>
        <w:t>Acompanhar e fiscalizar o cumprimento das obrigações da Contratada, através de servidor especialmente designado;</w:t>
      </w:r>
    </w:p>
    <w:p w14:paraId="302DF90E" w14:textId="77777777" w:rsidR="00DB216A" w:rsidRPr="00DB216A" w:rsidRDefault="00DB216A" w:rsidP="00DB216A">
      <w:pPr>
        <w:numPr>
          <w:ilvl w:val="2"/>
          <w:numId w:val="21"/>
        </w:numPr>
        <w:spacing w:line="360" w:lineRule="auto"/>
        <w:ind w:left="851"/>
        <w:rPr>
          <w:rFonts w:ascii="Arial" w:hAnsi="Arial" w:cs="Arial"/>
          <w:color w:val="000000" w:themeColor="text1"/>
          <w:sz w:val="22"/>
          <w:szCs w:val="22"/>
        </w:rPr>
      </w:pPr>
      <w:r w:rsidRPr="00DB216A">
        <w:rPr>
          <w:rFonts w:ascii="Arial" w:hAnsi="Arial" w:cs="Arial"/>
          <w:color w:val="000000" w:themeColor="text1"/>
          <w:sz w:val="22"/>
          <w:szCs w:val="22"/>
        </w:rPr>
        <w:t>Efetuar o pagamento no prazo previsto.</w:t>
      </w:r>
    </w:p>
    <w:p w14:paraId="6EB86CDE" w14:textId="3FD7CE24" w:rsidR="00DB216A" w:rsidRDefault="00DB216A" w:rsidP="00DB216A">
      <w:pPr>
        <w:numPr>
          <w:ilvl w:val="2"/>
          <w:numId w:val="21"/>
        </w:numPr>
        <w:spacing w:line="360" w:lineRule="auto"/>
        <w:ind w:left="851"/>
        <w:rPr>
          <w:rFonts w:ascii="Arial" w:hAnsi="Arial" w:cs="Arial"/>
          <w:color w:val="000000" w:themeColor="text1"/>
          <w:sz w:val="22"/>
          <w:szCs w:val="22"/>
        </w:rPr>
      </w:pPr>
      <w:r w:rsidRPr="00DB216A">
        <w:rPr>
          <w:rFonts w:ascii="Arial" w:hAnsi="Arial" w:cs="Arial"/>
          <w:sz w:val="22"/>
          <w:szCs w:val="22"/>
        </w:rPr>
        <w:t xml:space="preserve"> </w:t>
      </w:r>
      <w:r w:rsidRPr="00DB216A">
        <w:rPr>
          <w:rFonts w:ascii="Arial" w:hAnsi="Arial" w:cs="Arial"/>
          <w:color w:val="000000" w:themeColor="text1"/>
          <w:sz w:val="22"/>
          <w:szCs w:val="22"/>
        </w:rPr>
        <w:t>Notificar a empresa, por escrito, sobre imperfeições, falhas, inconsistências ou irregularidades detectadas no referido serviço, para que sejam adotadas as medidas necessárias</w:t>
      </w:r>
      <w:r w:rsidR="006F09B3">
        <w:rPr>
          <w:rFonts w:ascii="Arial" w:hAnsi="Arial" w:cs="Arial"/>
          <w:color w:val="000000" w:themeColor="text1"/>
          <w:sz w:val="22"/>
          <w:szCs w:val="22"/>
        </w:rPr>
        <w:t>.</w:t>
      </w:r>
    </w:p>
    <w:p w14:paraId="4901AA45" w14:textId="77777777" w:rsidR="006F09B3" w:rsidRPr="00DB216A" w:rsidRDefault="006F09B3" w:rsidP="006F09B3">
      <w:pPr>
        <w:spacing w:line="360" w:lineRule="auto"/>
        <w:ind w:left="851"/>
        <w:rPr>
          <w:rFonts w:ascii="Arial" w:hAnsi="Arial" w:cs="Arial"/>
          <w:color w:val="000000" w:themeColor="text1"/>
          <w:sz w:val="22"/>
          <w:szCs w:val="22"/>
        </w:rPr>
      </w:pPr>
    </w:p>
    <w:p w14:paraId="3435783C" w14:textId="77777777" w:rsidR="00DB216A" w:rsidRPr="00DB216A" w:rsidRDefault="00DB216A" w:rsidP="00DB216A">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B216A">
        <w:rPr>
          <w:rFonts w:ascii="Arial" w:hAnsi="Arial" w:cs="Arial"/>
          <w:b/>
          <w:color w:val="000000" w:themeColor="text1"/>
          <w:sz w:val="22"/>
          <w:szCs w:val="22"/>
        </w:rPr>
        <w:t>MEDIDAS ACAUTELADORAS E GARANTIA</w:t>
      </w:r>
    </w:p>
    <w:p w14:paraId="2EFC189D" w14:textId="77777777" w:rsidR="00DB216A" w:rsidRPr="00DB216A" w:rsidRDefault="00DB216A" w:rsidP="00DB216A">
      <w:pPr>
        <w:pStyle w:val="PargrafodaLista"/>
        <w:numPr>
          <w:ilvl w:val="1"/>
          <w:numId w:val="21"/>
        </w:numPr>
        <w:spacing w:after="200" w:line="360" w:lineRule="auto"/>
        <w:ind w:left="426"/>
        <w:rPr>
          <w:rFonts w:ascii="Arial" w:hAnsi="Arial" w:cs="Arial"/>
          <w:color w:val="000000" w:themeColor="text1"/>
          <w:sz w:val="22"/>
          <w:szCs w:val="22"/>
        </w:rPr>
      </w:pPr>
      <w:r w:rsidRPr="00DB216A">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DB216A">
          <w:rPr>
            <w:rFonts w:ascii="Arial" w:hAnsi="Arial" w:cs="Arial"/>
            <w:color w:val="000000" w:themeColor="text1"/>
            <w:sz w:val="22"/>
            <w:szCs w:val="22"/>
            <w:lang w:eastAsia="ar-SA"/>
          </w:rPr>
          <w:t>1999, a</w:t>
        </w:r>
      </w:smartTag>
      <w:r w:rsidRPr="00DB216A">
        <w:rPr>
          <w:rFonts w:ascii="Arial" w:hAnsi="Arial" w:cs="Arial"/>
          <w:color w:val="000000" w:themeColor="text1"/>
          <w:sz w:val="22"/>
          <w:szCs w:val="22"/>
          <w:lang w:eastAsia="ar-SA"/>
        </w:rPr>
        <w:t xml:space="preserve"> Administração Pública poderá, sem a prévia manifestação do interessado, motivadamente, adotar providências acauteladoras, </w:t>
      </w:r>
      <w:r w:rsidRPr="00DB216A">
        <w:rPr>
          <w:rFonts w:ascii="Arial" w:hAnsi="Arial" w:cs="Arial"/>
          <w:color w:val="000000" w:themeColor="text1"/>
          <w:sz w:val="22"/>
          <w:szCs w:val="22"/>
          <w:lang w:eastAsia="ar-SA"/>
        </w:rPr>
        <w:lastRenderedPageBreak/>
        <w:t>inclusive retendo o pagamento, em caso de risco iminente, como forma de prevenir a ocorrência de dano de difícil ou impossível reparação.</w:t>
      </w:r>
    </w:p>
    <w:p w14:paraId="1849088B" w14:textId="77777777" w:rsidR="00DB216A" w:rsidRPr="00DB216A" w:rsidRDefault="00DB216A" w:rsidP="00DB216A">
      <w:pPr>
        <w:pStyle w:val="PargrafodaLista"/>
        <w:rPr>
          <w:rFonts w:ascii="Arial" w:hAnsi="Arial" w:cs="Arial"/>
          <w:color w:val="000000" w:themeColor="text1"/>
          <w:sz w:val="22"/>
          <w:szCs w:val="22"/>
        </w:rPr>
      </w:pPr>
    </w:p>
    <w:p w14:paraId="44D98E3E" w14:textId="77777777" w:rsidR="00DB216A" w:rsidRPr="00DB216A" w:rsidRDefault="00DB216A" w:rsidP="00DB216A">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B216A">
        <w:rPr>
          <w:rFonts w:ascii="Arial" w:hAnsi="Arial" w:cs="Arial"/>
          <w:b/>
          <w:color w:val="000000" w:themeColor="text1"/>
          <w:sz w:val="22"/>
          <w:szCs w:val="22"/>
        </w:rPr>
        <w:t>CONTROLE DA EXECUÇÃO</w:t>
      </w:r>
    </w:p>
    <w:p w14:paraId="5B1E6834" w14:textId="77777777" w:rsidR="00DB216A" w:rsidRPr="00DB216A" w:rsidRDefault="00DB216A" w:rsidP="00DB216A">
      <w:pPr>
        <w:pStyle w:val="PargrafodaLista"/>
        <w:numPr>
          <w:ilvl w:val="0"/>
          <w:numId w:val="21"/>
        </w:numPr>
        <w:spacing w:after="200" w:line="276" w:lineRule="auto"/>
        <w:rPr>
          <w:rFonts w:ascii="Arial" w:hAnsi="Arial" w:cs="Arial"/>
          <w:vanish/>
          <w:color w:val="000000" w:themeColor="text1"/>
          <w:sz w:val="22"/>
          <w:szCs w:val="22"/>
          <w:lang w:eastAsia="ar-SA"/>
        </w:rPr>
      </w:pPr>
    </w:p>
    <w:p w14:paraId="38908562" w14:textId="77777777" w:rsidR="00DB216A" w:rsidRPr="00DB216A" w:rsidRDefault="00DB216A" w:rsidP="00DB216A">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DB216A">
        <w:rPr>
          <w:rFonts w:ascii="Arial" w:hAnsi="Arial" w:cs="Arial"/>
          <w:color w:val="000000" w:themeColor="text1"/>
          <w:sz w:val="22"/>
          <w:szCs w:val="22"/>
          <w:lang w:eastAsia="ar-SA"/>
        </w:rPr>
        <w:t xml:space="preserve">A fiscalização da contratação será exercida por um representante da Administração Municipal, a Sra. Mayra Borborema Rocha, CPF: 110.396.356-28 ao qual competirá dirimir as dúvidas que surgirem no curso da execução do contrato, e de tudo dará ciência à Administração. </w:t>
      </w:r>
    </w:p>
    <w:p w14:paraId="1B59C90F" w14:textId="77777777" w:rsidR="00DB216A" w:rsidRPr="00DB216A" w:rsidRDefault="00DB216A" w:rsidP="00DB216A">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DB216A">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5E8310BA" w14:textId="77777777" w:rsidR="00DB216A" w:rsidRDefault="00DB216A" w:rsidP="00DB216A">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DB216A">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48136E5D" w14:textId="77777777" w:rsidR="006F09B3" w:rsidRPr="00DB216A" w:rsidRDefault="006F09B3" w:rsidP="006F09B3">
      <w:pPr>
        <w:pStyle w:val="PargrafodaLista"/>
        <w:spacing w:after="200" w:line="360" w:lineRule="auto"/>
        <w:ind w:left="567"/>
        <w:rPr>
          <w:rFonts w:ascii="Arial" w:hAnsi="Arial" w:cs="Arial"/>
          <w:color w:val="000000" w:themeColor="text1"/>
          <w:sz w:val="22"/>
          <w:szCs w:val="22"/>
          <w:lang w:eastAsia="ar-SA"/>
        </w:rPr>
      </w:pPr>
    </w:p>
    <w:p w14:paraId="652585F6" w14:textId="77777777" w:rsidR="00DB216A" w:rsidRPr="00DB216A" w:rsidRDefault="00DB216A" w:rsidP="00DB216A">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B216A">
        <w:rPr>
          <w:rFonts w:ascii="Arial" w:hAnsi="Arial" w:cs="Arial"/>
          <w:b/>
          <w:color w:val="000000" w:themeColor="text1"/>
          <w:sz w:val="22"/>
          <w:szCs w:val="22"/>
        </w:rPr>
        <w:t>DAS INFRAÇÕES E DAS SANÇÕES ADMINISTRATIVAS</w:t>
      </w:r>
    </w:p>
    <w:p w14:paraId="6B9118C3" w14:textId="77777777" w:rsidR="00DB216A" w:rsidRPr="00DB216A" w:rsidRDefault="00DB216A" w:rsidP="00DB216A">
      <w:pPr>
        <w:pStyle w:val="PargrafodaLista"/>
        <w:numPr>
          <w:ilvl w:val="0"/>
          <w:numId w:val="17"/>
        </w:numPr>
        <w:spacing w:line="276" w:lineRule="auto"/>
        <w:rPr>
          <w:rFonts w:ascii="Arial" w:hAnsi="Arial" w:cs="Arial"/>
          <w:vanish/>
          <w:color w:val="000000" w:themeColor="text1"/>
          <w:sz w:val="22"/>
          <w:szCs w:val="22"/>
          <w:lang w:eastAsia="ar-SA"/>
        </w:rPr>
      </w:pPr>
    </w:p>
    <w:p w14:paraId="386FEE58" w14:textId="77777777" w:rsidR="00DB216A" w:rsidRPr="00DB216A" w:rsidRDefault="00DB216A" w:rsidP="00DB216A">
      <w:pPr>
        <w:pStyle w:val="PargrafodaLista"/>
        <w:numPr>
          <w:ilvl w:val="0"/>
          <w:numId w:val="17"/>
        </w:numPr>
        <w:spacing w:line="276" w:lineRule="auto"/>
        <w:rPr>
          <w:rFonts w:ascii="Arial" w:hAnsi="Arial" w:cs="Arial"/>
          <w:vanish/>
          <w:color w:val="000000" w:themeColor="text1"/>
          <w:sz w:val="22"/>
          <w:szCs w:val="22"/>
          <w:lang w:eastAsia="ar-SA"/>
        </w:rPr>
      </w:pPr>
    </w:p>
    <w:p w14:paraId="39178966" w14:textId="77777777" w:rsidR="00DB216A" w:rsidRPr="00DB216A" w:rsidRDefault="00DB216A" w:rsidP="00DB216A">
      <w:pPr>
        <w:pStyle w:val="PargrafodaLista"/>
        <w:numPr>
          <w:ilvl w:val="0"/>
          <w:numId w:val="17"/>
        </w:numPr>
        <w:spacing w:line="276" w:lineRule="auto"/>
        <w:rPr>
          <w:rFonts w:ascii="Arial" w:hAnsi="Arial" w:cs="Arial"/>
          <w:vanish/>
          <w:color w:val="000000" w:themeColor="text1"/>
          <w:sz w:val="22"/>
          <w:szCs w:val="22"/>
          <w:lang w:eastAsia="ar-SA"/>
        </w:rPr>
      </w:pPr>
    </w:p>
    <w:p w14:paraId="56FEE951" w14:textId="77777777" w:rsidR="00DB216A" w:rsidRPr="00DB216A" w:rsidRDefault="00DB216A" w:rsidP="00DB216A">
      <w:pPr>
        <w:pStyle w:val="PargrafodaLista"/>
        <w:numPr>
          <w:ilvl w:val="0"/>
          <w:numId w:val="17"/>
        </w:numPr>
        <w:spacing w:line="276" w:lineRule="auto"/>
        <w:rPr>
          <w:rFonts w:ascii="Arial" w:hAnsi="Arial" w:cs="Arial"/>
          <w:vanish/>
          <w:color w:val="000000" w:themeColor="text1"/>
          <w:sz w:val="22"/>
          <w:szCs w:val="22"/>
          <w:lang w:eastAsia="ar-SA"/>
        </w:rPr>
      </w:pPr>
    </w:p>
    <w:p w14:paraId="0C49AB69" w14:textId="77777777" w:rsidR="00DB216A" w:rsidRPr="00DB216A" w:rsidRDefault="00DB216A" w:rsidP="00DB216A">
      <w:pPr>
        <w:pStyle w:val="PargrafodaLista"/>
        <w:numPr>
          <w:ilvl w:val="0"/>
          <w:numId w:val="17"/>
        </w:numPr>
        <w:spacing w:line="276" w:lineRule="auto"/>
        <w:rPr>
          <w:rFonts w:ascii="Arial" w:hAnsi="Arial" w:cs="Arial"/>
          <w:vanish/>
          <w:color w:val="000000" w:themeColor="text1"/>
          <w:sz w:val="22"/>
          <w:szCs w:val="22"/>
          <w:lang w:eastAsia="ar-SA"/>
        </w:rPr>
      </w:pPr>
    </w:p>
    <w:p w14:paraId="01418C9A" w14:textId="77777777" w:rsidR="00DB216A" w:rsidRPr="00DB216A" w:rsidRDefault="00DB216A" w:rsidP="00DB216A">
      <w:pPr>
        <w:pStyle w:val="PargrafodaLista"/>
        <w:numPr>
          <w:ilvl w:val="0"/>
          <w:numId w:val="17"/>
        </w:numPr>
        <w:spacing w:line="276" w:lineRule="auto"/>
        <w:rPr>
          <w:rFonts w:ascii="Arial" w:hAnsi="Arial" w:cs="Arial"/>
          <w:vanish/>
          <w:color w:val="000000" w:themeColor="text1"/>
          <w:sz w:val="22"/>
          <w:szCs w:val="22"/>
          <w:lang w:eastAsia="ar-SA"/>
        </w:rPr>
      </w:pPr>
    </w:p>
    <w:p w14:paraId="4ABB9EED" w14:textId="77777777" w:rsidR="00DB216A" w:rsidRPr="00DB216A" w:rsidRDefault="00DB216A" w:rsidP="00DB216A">
      <w:pPr>
        <w:pStyle w:val="PargrafodaLista"/>
        <w:numPr>
          <w:ilvl w:val="0"/>
          <w:numId w:val="17"/>
        </w:numPr>
        <w:spacing w:line="276" w:lineRule="auto"/>
        <w:rPr>
          <w:rFonts w:ascii="Arial" w:hAnsi="Arial" w:cs="Arial"/>
          <w:vanish/>
          <w:color w:val="000000" w:themeColor="text1"/>
          <w:sz w:val="22"/>
          <w:szCs w:val="22"/>
          <w:lang w:eastAsia="ar-SA"/>
        </w:rPr>
      </w:pPr>
    </w:p>
    <w:p w14:paraId="1ACCBFAB" w14:textId="77777777" w:rsidR="00DB216A" w:rsidRPr="00DB216A" w:rsidRDefault="00DB216A" w:rsidP="00DB216A">
      <w:pPr>
        <w:pStyle w:val="PargrafodaLista"/>
        <w:numPr>
          <w:ilvl w:val="0"/>
          <w:numId w:val="17"/>
        </w:numPr>
        <w:spacing w:line="276" w:lineRule="auto"/>
        <w:rPr>
          <w:rFonts w:ascii="Arial" w:hAnsi="Arial" w:cs="Arial"/>
          <w:vanish/>
          <w:color w:val="000000" w:themeColor="text1"/>
          <w:sz w:val="22"/>
          <w:szCs w:val="22"/>
          <w:lang w:eastAsia="ar-SA"/>
        </w:rPr>
      </w:pPr>
    </w:p>
    <w:p w14:paraId="3BE1D2B2" w14:textId="77777777" w:rsidR="00DB216A" w:rsidRPr="00DB216A" w:rsidRDefault="00DB216A" w:rsidP="00DB216A">
      <w:pPr>
        <w:pStyle w:val="PargrafodaLista"/>
        <w:numPr>
          <w:ilvl w:val="0"/>
          <w:numId w:val="17"/>
        </w:numPr>
        <w:spacing w:line="276" w:lineRule="auto"/>
        <w:rPr>
          <w:rFonts w:ascii="Arial" w:hAnsi="Arial" w:cs="Arial"/>
          <w:vanish/>
          <w:color w:val="000000" w:themeColor="text1"/>
          <w:sz w:val="22"/>
          <w:szCs w:val="22"/>
          <w:lang w:eastAsia="ar-SA"/>
        </w:rPr>
      </w:pPr>
    </w:p>
    <w:p w14:paraId="615CCCC1" w14:textId="77777777" w:rsidR="00DB216A" w:rsidRPr="00DB216A" w:rsidRDefault="00DB216A" w:rsidP="00DB216A">
      <w:pPr>
        <w:pStyle w:val="PargrafodaLista"/>
        <w:numPr>
          <w:ilvl w:val="0"/>
          <w:numId w:val="17"/>
        </w:numPr>
        <w:spacing w:line="276" w:lineRule="auto"/>
        <w:rPr>
          <w:rFonts w:ascii="Arial" w:hAnsi="Arial" w:cs="Arial"/>
          <w:vanish/>
          <w:color w:val="000000" w:themeColor="text1"/>
          <w:sz w:val="22"/>
          <w:szCs w:val="22"/>
          <w:lang w:eastAsia="ar-SA"/>
        </w:rPr>
      </w:pPr>
    </w:p>
    <w:p w14:paraId="4027FD00" w14:textId="77777777" w:rsidR="00DB216A" w:rsidRPr="00DB216A" w:rsidRDefault="00DB216A" w:rsidP="00DB216A">
      <w:pPr>
        <w:pStyle w:val="PargrafodaLista"/>
        <w:numPr>
          <w:ilvl w:val="0"/>
          <w:numId w:val="17"/>
        </w:numPr>
        <w:spacing w:line="276" w:lineRule="auto"/>
        <w:rPr>
          <w:rFonts w:ascii="Arial" w:hAnsi="Arial" w:cs="Arial"/>
          <w:vanish/>
          <w:color w:val="000000" w:themeColor="text1"/>
          <w:sz w:val="22"/>
          <w:szCs w:val="22"/>
          <w:lang w:eastAsia="ar-SA"/>
        </w:rPr>
      </w:pPr>
    </w:p>
    <w:p w14:paraId="5921D0A0" w14:textId="77777777" w:rsidR="00DB216A" w:rsidRPr="00DB216A" w:rsidRDefault="00DB216A" w:rsidP="00DB216A">
      <w:pPr>
        <w:pStyle w:val="PargrafodaLista"/>
        <w:numPr>
          <w:ilvl w:val="0"/>
          <w:numId w:val="17"/>
        </w:numPr>
        <w:spacing w:line="276" w:lineRule="auto"/>
        <w:rPr>
          <w:rFonts w:ascii="Arial" w:hAnsi="Arial" w:cs="Arial"/>
          <w:vanish/>
          <w:color w:val="000000" w:themeColor="text1"/>
          <w:sz w:val="22"/>
          <w:szCs w:val="22"/>
          <w:lang w:eastAsia="ar-SA"/>
        </w:rPr>
      </w:pPr>
    </w:p>
    <w:p w14:paraId="12345E91" w14:textId="77777777" w:rsidR="00DB216A" w:rsidRPr="00DB216A" w:rsidRDefault="00DB216A" w:rsidP="00DB216A">
      <w:pPr>
        <w:pStyle w:val="PargrafodaLista"/>
        <w:numPr>
          <w:ilvl w:val="0"/>
          <w:numId w:val="22"/>
        </w:numPr>
        <w:spacing w:after="200" w:line="360" w:lineRule="auto"/>
        <w:rPr>
          <w:rFonts w:ascii="Arial" w:hAnsi="Arial" w:cs="Arial"/>
          <w:vanish/>
          <w:color w:val="000000" w:themeColor="text1"/>
          <w:sz w:val="22"/>
          <w:szCs w:val="22"/>
          <w:lang w:eastAsia="ar-SA"/>
        </w:rPr>
      </w:pPr>
    </w:p>
    <w:p w14:paraId="7E1CA71B" w14:textId="0722E08C" w:rsidR="00DB216A" w:rsidRPr="00DB216A" w:rsidRDefault="00DB216A" w:rsidP="00DB216A">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DB216A">
        <w:rPr>
          <w:rFonts w:ascii="Arial" w:hAnsi="Arial" w:cs="Arial"/>
          <w:color w:val="000000" w:themeColor="text1"/>
          <w:sz w:val="22"/>
          <w:szCs w:val="22"/>
          <w:lang w:eastAsia="ar-SA"/>
        </w:rPr>
        <w:t>As sanções administrativas serão impostas fundamentadamente nos termos da Lei nº</w:t>
      </w:r>
      <w:r w:rsidR="006F09B3">
        <w:rPr>
          <w:rFonts w:ascii="Arial" w:hAnsi="Arial" w:cs="Arial"/>
          <w:color w:val="000000" w:themeColor="text1"/>
          <w:sz w:val="22"/>
          <w:szCs w:val="22"/>
          <w:lang w:eastAsia="ar-SA"/>
        </w:rPr>
        <w:t xml:space="preserve"> </w:t>
      </w:r>
      <w:r w:rsidRPr="00DB216A">
        <w:rPr>
          <w:rFonts w:ascii="Arial" w:hAnsi="Arial" w:cs="Arial"/>
          <w:color w:val="000000" w:themeColor="text1"/>
          <w:sz w:val="22"/>
          <w:szCs w:val="22"/>
          <w:lang w:eastAsia="ar-SA"/>
        </w:rPr>
        <w:t xml:space="preserve">14.133/2021. </w:t>
      </w:r>
    </w:p>
    <w:p w14:paraId="2C43B8A0" w14:textId="77777777" w:rsidR="00DB216A" w:rsidRPr="00DB216A" w:rsidRDefault="00DB216A" w:rsidP="00DB216A">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DB216A">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3D0E8D18" w14:textId="77777777" w:rsidR="00DB216A" w:rsidRDefault="00DB216A" w:rsidP="00DB216A">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DB216A">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6D9E856C" w14:textId="77777777" w:rsidR="006F09B3" w:rsidRPr="00DB216A" w:rsidRDefault="006F09B3" w:rsidP="006F09B3">
      <w:pPr>
        <w:pStyle w:val="PargrafodaLista"/>
        <w:spacing w:after="200" w:line="360" w:lineRule="auto"/>
        <w:ind w:left="567"/>
        <w:rPr>
          <w:rFonts w:ascii="Arial" w:hAnsi="Arial" w:cs="Arial"/>
          <w:color w:val="000000" w:themeColor="text1"/>
          <w:sz w:val="22"/>
          <w:szCs w:val="22"/>
          <w:lang w:eastAsia="ar-SA"/>
        </w:rPr>
      </w:pPr>
    </w:p>
    <w:p w14:paraId="7247A9AF" w14:textId="77777777" w:rsidR="00DB216A" w:rsidRPr="00DB216A" w:rsidRDefault="00DB216A" w:rsidP="00DB216A">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B216A">
        <w:rPr>
          <w:rFonts w:ascii="Arial" w:hAnsi="Arial" w:cs="Arial"/>
          <w:b/>
          <w:color w:val="000000" w:themeColor="text1"/>
          <w:sz w:val="22"/>
          <w:szCs w:val="22"/>
        </w:rPr>
        <w:t>DA DOTAÇÃO ORCAMENTÁRIA</w:t>
      </w:r>
    </w:p>
    <w:p w14:paraId="424581DB" w14:textId="77777777" w:rsidR="00DB216A" w:rsidRPr="00DB216A" w:rsidRDefault="00DB216A" w:rsidP="00DB216A">
      <w:pPr>
        <w:pStyle w:val="PargrafodaLista"/>
        <w:numPr>
          <w:ilvl w:val="0"/>
          <w:numId w:val="18"/>
        </w:numPr>
        <w:spacing w:after="200" w:line="276" w:lineRule="auto"/>
        <w:rPr>
          <w:rFonts w:ascii="Arial" w:hAnsi="Arial" w:cs="Arial"/>
          <w:vanish/>
          <w:color w:val="000000" w:themeColor="text1"/>
          <w:sz w:val="22"/>
          <w:szCs w:val="22"/>
          <w:lang w:eastAsia="ar-SA"/>
        </w:rPr>
      </w:pPr>
    </w:p>
    <w:p w14:paraId="7F937BF5" w14:textId="77777777" w:rsidR="00DB216A" w:rsidRPr="00DB216A" w:rsidRDefault="00DB216A" w:rsidP="00DB216A">
      <w:pPr>
        <w:pStyle w:val="PargrafodaLista"/>
        <w:numPr>
          <w:ilvl w:val="0"/>
          <w:numId w:val="18"/>
        </w:numPr>
        <w:spacing w:after="200" w:line="276" w:lineRule="auto"/>
        <w:rPr>
          <w:rFonts w:ascii="Arial" w:hAnsi="Arial" w:cs="Arial"/>
          <w:vanish/>
          <w:color w:val="000000" w:themeColor="text1"/>
          <w:sz w:val="22"/>
          <w:szCs w:val="22"/>
          <w:lang w:eastAsia="ar-SA"/>
        </w:rPr>
      </w:pPr>
    </w:p>
    <w:p w14:paraId="58075832" w14:textId="77777777" w:rsidR="00DB216A" w:rsidRPr="00DB216A" w:rsidRDefault="00DB216A" w:rsidP="00DB216A">
      <w:pPr>
        <w:pStyle w:val="PargrafodaLista"/>
        <w:numPr>
          <w:ilvl w:val="0"/>
          <w:numId w:val="18"/>
        </w:numPr>
        <w:spacing w:after="200" w:line="276" w:lineRule="auto"/>
        <w:rPr>
          <w:rFonts w:ascii="Arial" w:hAnsi="Arial" w:cs="Arial"/>
          <w:vanish/>
          <w:color w:val="000000" w:themeColor="text1"/>
          <w:sz w:val="22"/>
          <w:szCs w:val="22"/>
          <w:lang w:eastAsia="ar-SA"/>
        </w:rPr>
      </w:pPr>
    </w:p>
    <w:p w14:paraId="2CCF491C" w14:textId="77777777" w:rsidR="00DB216A" w:rsidRPr="00DB216A" w:rsidRDefault="00DB216A" w:rsidP="00DB216A">
      <w:pPr>
        <w:pStyle w:val="PargrafodaLista"/>
        <w:numPr>
          <w:ilvl w:val="0"/>
          <w:numId w:val="18"/>
        </w:numPr>
        <w:spacing w:after="200" w:line="276" w:lineRule="auto"/>
        <w:rPr>
          <w:rFonts w:ascii="Arial" w:hAnsi="Arial" w:cs="Arial"/>
          <w:vanish/>
          <w:color w:val="000000" w:themeColor="text1"/>
          <w:sz w:val="22"/>
          <w:szCs w:val="22"/>
          <w:lang w:eastAsia="ar-SA"/>
        </w:rPr>
      </w:pPr>
    </w:p>
    <w:p w14:paraId="273493EF" w14:textId="77777777" w:rsidR="00DB216A" w:rsidRPr="00DB216A" w:rsidRDefault="00DB216A" w:rsidP="00DB216A">
      <w:pPr>
        <w:pStyle w:val="PargrafodaLista"/>
        <w:numPr>
          <w:ilvl w:val="0"/>
          <w:numId w:val="18"/>
        </w:numPr>
        <w:spacing w:after="200" w:line="276" w:lineRule="auto"/>
        <w:rPr>
          <w:rFonts w:ascii="Arial" w:hAnsi="Arial" w:cs="Arial"/>
          <w:vanish/>
          <w:color w:val="000000" w:themeColor="text1"/>
          <w:sz w:val="22"/>
          <w:szCs w:val="22"/>
          <w:lang w:eastAsia="ar-SA"/>
        </w:rPr>
      </w:pPr>
    </w:p>
    <w:p w14:paraId="271C0CB8" w14:textId="77777777" w:rsidR="00DB216A" w:rsidRPr="00DB216A" w:rsidRDefault="00DB216A" w:rsidP="00DB216A">
      <w:pPr>
        <w:pStyle w:val="PargrafodaLista"/>
        <w:numPr>
          <w:ilvl w:val="0"/>
          <w:numId w:val="18"/>
        </w:numPr>
        <w:spacing w:after="200" w:line="276" w:lineRule="auto"/>
        <w:rPr>
          <w:rFonts w:ascii="Arial" w:hAnsi="Arial" w:cs="Arial"/>
          <w:vanish/>
          <w:color w:val="000000" w:themeColor="text1"/>
          <w:sz w:val="22"/>
          <w:szCs w:val="22"/>
          <w:lang w:eastAsia="ar-SA"/>
        </w:rPr>
      </w:pPr>
    </w:p>
    <w:p w14:paraId="7A20C0F6" w14:textId="77777777" w:rsidR="00DB216A" w:rsidRPr="00DB216A" w:rsidRDefault="00DB216A" w:rsidP="00DB216A">
      <w:pPr>
        <w:pStyle w:val="PargrafodaLista"/>
        <w:numPr>
          <w:ilvl w:val="0"/>
          <w:numId w:val="18"/>
        </w:numPr>
        <w:spacing w:after="200" w:line="276" w:lineRule="auto"/>
        <w:rPr>
          <w:rFonts w:ascii="Arial" w:hAnsi="Arial" w:cs="Arial"/>
          <w:vanish/>
          <w:color w:val="000000" w:themeColor="text1"/>
          <w:sz w:val="22"/>
          <w:szCs w:val="22"/>
          <w:lang w:eastAsia="ar-SA"/>
        </w:rPr>
      </w:pPr>
    </w:p>
    <w:p w14:paraId="5597A091" w14:textId="77777777" w:rsidR="00DB216A" w:rsidRPr="00DB216A" w:rsidRDefault="00DB216A" w:rsidP="00DB216A">
      <w:pPr>
        <w:pStyle w:val="PargrafodaLista"/>
        <w:numPr>
          <w:ilvl w:val="0"/>
          <w:numId w:val="18"/>
        </w:numPr>
        <w:spacing w:after="200" w:line="276" w:lineRule="auto"/>
        <w:rPr>
          <w:rFonts w:ascii="Arial" w:hAnsi="Arial" w:cs="Arial"/>
          <w:vanish/>
          <w:color w:val="000000" w:themeColor="text1"/>
          <w:sz w:val="22"/>
          <w:szCs w:val="22"/>
          <w:lang w:eastAsia="ar-SA"/>
        </w:rPr>
      </w:pPr>
    </w:p>
    <w:p w14:paraId="34F7B69D" w14:textId="77777777" w:rsidR="00DB216A" w:rsidRPr="00DB216A" w:rsidRDefault="00DB216A" w:rsidP="00DB216A">
      <w:pPr>
        <w:pStyle w:val="PargrafodaLista"/>
        <w:numPr>
          <w:ilvl w:val="0"/>
          <w:numId w:val="18"/>
        </w:numPr>
        <w:spacing w:after="200" w:line="276" w:lineRule="auto"/>
        <w:rPr>
          <w:rFonts w:ascii="Arial" w:hAnsi="Arial" w:cs="Arial"/>
          <w:vanish/>
          <w:color w:val="000000" w:themeColor="text1"/>
          <w:sz w:val="22"/>
          <w:szCs w:val="22"/>
          <w:lang w:eastAsia="ar-SA"/>
        </w:rPr>
      </w:pPr>
    </w:p>
    <w:p w14:paraId="1E257A02" w14:textId="77777777" w:rsidR="00DB216A" w:rsidRPr="00DB216A" w:rsidRDefault="00DB216A" w:rsidP="00DB216A">
      <w:pPr>
        <w:pStyle w:val="PargrafodaLista"/>
        <w:numPr>
          <w:ilvl w:val="0"/>
          <w:numId w:val="18"/>
        </w:numPr>
        <w:spacing w:after="200" w:line="276" w:lineRule="auto"/>
        <w:rPr>
          <w:rFonts w:ascii="Arial" w:hAnsi="Arial" w:cs="Arial"/>
          <w:vanish/>
          <w:color w:val="000000" w:themeColor="text1"/>
          <w:sz w:val="22"/>
          <w:szCs w:val="22"/>
          <w:lang w:eastAsia="ar-SA"/>
        </w:rPr>
      </w:pPr>
    </w:p>
    <w:p w14:paraId="1EC65175" w14:textId="77777777" w:rsidR="00DB216A" w:rsidRPr="00DB216A" w:rsidRDefault="00DB216A" w:rsidP="00DB216A">
      <w:pPr>
        <w:pStyle w:val="PargrafodaLista"/>
        <w:numPr>
          <w:ilvl w:val="0"/>
          <w:numId w:val="18"/>
        </w:numPr>
        <w:spacing w:after="200" w:line="276" w:lineRule="auto"/>
        <w:rPr>
          <w:rFonts w:ascii="Arial" w:hAnsi="Arial" w:cs="Arial"/>
          <w:vanish/>
          <w:color w:val="000000" w:themeColor="text1"/>
          <w:sz w:val="22"/>
          <w:szCs w:val="22"/>
          <w:lang w:eastAsia="ar-SA"/>
        </w:rPr>
      </w:pPr>
    </w:p>
    <w:p w14:paraId="392FA7DB" w14:textId="77777777" w:rsidR="00DB216A" w:rsidRPr="00DB216A" w:rsidRDefault="00DB216A" w:rsidP="00DB216A">
      <w:pPr>
        <w:pStyle w:val="PargrafodaLista"/>
        <w:numPr>
          <w:ilvl w:val="0"/>
          <w:numId w:val="18"/>
        </w:numPr>
        <w:spacing w:after="200" w:line="276" w:lineRule="auto"/>
        <w:rPr>
          <w:rFonts w:ascii="Arial" w:hAnsi="Arial" w:cs="Arial"/>
          <w:vanish/>
          <w:color w:val="000000" w:themeColor="text1"/>
          <w:sz w:val="22"/>
          <w:szCs w:val="22"/>
          <w:lang w:eastAsia="ar-SA"/>
        </w:rPr>
      </w:pPr>
    </w:p>
    <w:p w14:paraId="744758CB" w14:textId="77777777" w:rsidR="00DB216A" w:rsidRPr="00DB216A" w:rsidRDefault="00DB216A" w:rsidP="00DB216A">
      <w:pPr>
        <w:pStyle w:val="PargrafodaLista"/>
        <w:numPr>
          <w:ilvl w:val="0"/>
          <w:numId w:val="18"/>
        </w:numPr>
        <w:spacing w:after="200" w:line="276" w:lineRule="auto"/>
        <w:rPr>
          <w:rFonts w:ascii="Arial" w:hAnsi="Arial" w:cs="Arial"/>
          <w:vanish/>
          <w:color w:val="000000" w:themeColor="text1"/>
          <w:sz w:val="22"/>
          <w:szCs w:val="22"/>
          <w:lang w:eastAsia="ar-SA"/>
        </w:rPr>
      </w:pPr>
    </w:p>
    <w:p w14:paraId="0987ED9D" w14:textId="77777777" w:rsidR="00DB216A" w:rsidRPr="00DB216A" w:rsidRDefault="00DB216A" w:rsidP="00DB216A">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DB216A">
        <w:rPr>
          <w:rFonts w:ascii="Arial" w:hAnsi="Arial" w:cs="Arial"/>
          <w:color w:val="000000" w:themeColor="text1"/>
          <w:sz w:val="22"/>
          <w:szCs w:val="22"/>
          <w:lang w:eastAsia="ar-SA"/>
        </w:rPr>
        <w:t xml:space="preserve">As despesas dessa contratação serão suportadas pelas seguintes dotações orçamentárias: </w:t>
      </w:r>
    </w:p>
    <w:p w14:paraId="3EB361E6" w14:textId="77777777" w:rsidR="00DB216A" w:rsidRPr="00DB216A" w:rsidRDefault="00DB216A" w:rsidP="006F09B3">
      <w:pPr>
        <w:spacing w:line="276" w:lineRule="auto"/>
        <w:rPr>
          <w:rFonts w:ascii="Arial" w:hAnsi="Arial" w:cs="Arial"/>
          <w:sz w:val="22"/>
          <w:szCs w:val="22"/>
        </w:rPr>
      </w:pPr>
      <w:r w:rsidRPr="00DB216A">
        <w:rPr>
          <w:rFonts w:ascii="Arial" w:hAnsi="Arial" w:cs="Arial"/>
          <w:b/>
          <w:sz w:val="22"/>
          <w:szCs w:val="22"/>
        </w:rPr>
        <w:lastRenderedPageBreak/>
        <w:t xml:space="preserve">SECRETARIA DE ADMINISTRAÇÃO </w:t>
      </w:r>
    </w:p>
    <w:p w14:paraId="02BF816F"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06.01.01.04.122.0002.2068.3.3.90.30.00 386 1500000000</w:t>
      </w:r>
    </w:p>
    <w:p w14:paraId="07D540BE"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06.01.02.04.122.0002.2072.3.3.90.30.00 402 1500000000</w:t>
      </w:r>
    </w:p>
    <w:p w14:paraId="1B215C18" w14:textId="77777777" w:rsidR="00DB216A" w:rsidRPr="00DB216A" w:rsidRDefault="00DB216A" w:rsidP="006F09B3">
      <w:pPr>
        <w:spacing w:line="276" w:lineRule="auto"/>
        <w:rPr>
          <w:rFonts w:ascii="Arial" w:hAnsi="Arial" w:cs="Arial"/>
          <w:b/>
          <w:sz w:val="22"/>
          <w:szCs w:val="22"/>
        </w:rPr>
      </w:pPr>
      <w:r w:rsidRPr="00DB216A">
        <w:rPr>
          <w:rFonts w:ascii="Arial" w:hAnsi="Arial" w:cs="Arial"/>
          <w:b/>
          <w:sz w:val="22"/>
          <w:szCs w:val="22"/>
        </w:rPr>
        <w:t>SECRETARIA DE SAÚDE</w:t>
      </w:r>
    </w:p>
    <w:p w14:paraId="69D6CF7C"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 xml:space="preserve">09.01.01.010.122.0013.2120.3.3.90.39.00 </w:t>
      </w:r>
      <w:proofErr w:type="gramStart"/>
      <w:r w:rsidRPr="00DB216A">
        <w:rPr>
          <w:rFonts w:ascii="Arial" w:hAnsi="Arial" w:cs="Arial"/>
          <w:sz w:val="22"/>
          <w:szCs w:val="22"/>
        </w:rPr>
        <w:t>673  1500001002</w:t>
      </w:r>
      <w:proofErr w:type="gramEnd"/>
    </w:p>
    <w:p w14:paraId="70E2C3A3"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09.01.01.010.301.0010.2121.3.3.90.39.00 708 1500001002</w:t>
      </w:r>
    </w:p>
    <w:p w14:paraId="467848D6"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 xml:space="preserve">09.01.01.010.301.0010.2121.3.3.90.39.00 </w:t>
      </w:r>
      <w:proofErr w:type="gramStart"/>
      <w:r w:rsidRPr="00DB216A">
        <w:rPr>
          <w:rFonts w:ascii="Arial" w:hAnsi="Arial" w:cs="Arial"/>
          <w:sz w:val="22"/>
          <w:szCs w:val="22"/>
        </w:rPr>
        <w:t>710  1621000000</w:t>
      </w:r>
      <w:proofErr w:type="gramEnd"/>
    </w:p>
    <w:p w14:paraId="0F8F2711" w14:textId="77777777" w:rsidR="00DB216A" w:rsidRPr="00DB216A" w:rsidRDefault="00DB216A" w:rsidP="006F09B3">
      <w:pPr>
        <w:spacing w:line="276" w:lineRule="auto"/>
        <w:rPr>
          <w:rFonts w:ascii="Arial" w:hAnsi="Arial" w:cs="Arial"/>
          <w:sz w:val="22"/>
          <w:szCs w:val="22"/>
        </w:rPr>
      </w:pPr>
      <w:proofErr w:type="gramStart"/>
      <w:r w:rsidRPr="00DB216A">
        <w:rPr>
          <w:rFonts w:ascii="Arial" w:hAnsi="Arial" w:cs="Arial"/>
          <w:sz w:val="22"/>
          <w:szCs w:val="22"/>
        </w:rPr>
        <w:t>09.01.01.010.122.0013.2120.3.3.90.30.00  670</w:t>
      </w:r>
      <w:proofErr w:type="gramEnd"/>
      <w:r w:rsidRPr="00DB216A">
        <w:rPr>
          <w:rFonts w:ascii="Arial" w:hAnsi="Arial" w:cs="Arial"/>
          <w:sz w:val="22"/>
          <w:szCs w:val="22"/>
        </w:rPr>
        <w:t xml:space="preserve"> 1500001002</w:t>
      </w:r>
    </w:p>
    <w:p w14:paraId="01DA6B2E"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09.01.01.010.302.0011.2123.3.3.90.30.00 749 1500001002</w:t>
      </w:r>
    </w:p>
    <w:p w14:paraId="334E7970" w14:textId="77777777" w:rsidR="00DB216A" w:rsidRPr="00DB216A" w:rsidRDefault="00DB216A" w:rsidP="006F09B3">
      <w:pPr>
        <w:spacing w:line="276" w:lineRule="auto"/>
        <w:rPr>
          <w:rFonts w:ascii="Arial" w:hAnsi="Arial" w:cs="Arial"/>
          <w:b/>
          <w:sz w:val="22"/>
          <w:szCs w:val="22"/>
        </w:rPr>
      </w:pPr>
      <w:r w:rsidRPr="00DB216A">
        <w:rPr>
          <w:rFonts w:ascii="Arial" w:hAnsi="Arial" w:cs="Arial"/>
          <w:b/>
          <w:sz w:val="22"/>
          <w:szCs w:val="22"/>
        </w:rPr>
        <w:t>SECRETARIA DE AGRICULTURA</w:t>
      </w:r>
    </w:p>
    <w:p w14:paraId="64957A3B"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 xml:space="preserve">03.01.01.04.122.0002.2014.33.90.30.00 82 1500000000 </w:t>
      </w:r>
    </w:p>
    <w:p w14:paraId="557F1149"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03.01.01.04.122.0026.2016.33.90.30.00 92 1500000000</w:t>
      </w:r>
    </w:p>
    <w:p w14:paraId="06C6EDEC"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 xml:space="preserve">03.01.01.11.333.0029.2017.33.90.30.00 98 1500000000 </w:t>
      </w:r>
    </w:p>
    <w:p w14:paraId="18A22664"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 xml:space="preserve">03.01.01.14.422.0026.2018.33.90.14.00 108 1500000000 </w:t>
      </w:r>
    </w:p>
    <w:p w14:paraId="1FA791E3"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 xml:space="preserve">03.01.01.18.122.0025.2020.33.90.30.00 118 1500000000 </w:t>
      </w:r>
    </w:p>
    <w:p w14:paraId="7A9476D8"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 xml:space="preserve">03.01.01.18.542.0025.2024.33.90.30.00 131 1500000000 </w:t>
      </w:r>
    </w:p>
    <w:p w14:paraId="2CA04451"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 xml:space="preserve">03.01.01.20.605.0026.2025.33.90.30.00 142 1500000000 </w:t>
      </w:r>
    </w:p>
    <w:p w14:paraId="1B69970B"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 xml:space="preserve">03.01.01.20.606.0026.2027.33.90.30.00 151 1500000000 </w:t>
      </w:r>
    </w:p>
    <w:p w14:paraId="3CD43CA4"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 xml:space="preserve">03.01.01.20.606.0026.2028.33.90.30.00 156 1500000000 </w:t>
      </w:r>
    </w:p>
    <w:p w14:paraId="35272989"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 xml:space="preserve">03.01.01.23.691.0029.2032.33.90.30.00 179 1500000000 </w:t>
      </w:r>
    </w:p>
    <w:p w14:paraId="3A712AF6"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 xml:space="preserve">03.01.01.26.781.0027.2034.33.90.30.00 191 1500000000 </w:t>
      </w:r>
    </w:p>
    <w:p w14:paraId="2289F011"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03.02.01.23.695.0021.2036.33.90.30.00 201 1500000000</w:t>
      </w:r>
    </w:p>
    <w:p w14:paraId="20CB87B5" w14:textId="77777777" w:rsidR="00DB216A" w:rsidRPr="00DB216A" w:rsidRDefault="00DB216A" w:rsidP="006F09B3">
      <w:pPr>
        <w:spacing w:line="276" w:lineRule="auto"/>
        <w:rPr>
          <w:rFonts w:ascii="Arial" w:hAnsi="Arial" w:cs="Arial"/>
          <w:b/>
          <w:sz w:val="22"/>
          <w:szCs w:val="22"/>
        </w:rPr>
      </w:pPr>
      <w:r w:rsidRPr="00DB216A">
        <w:rPr>
          <w:rFonts w:ascii="Arial" w:hAnsi="Arial" w:cs="Arial"/>
          <w:b/>
          <w:sz w:val="22"/>
          <w:szCs w:val="22"/>
        </w:rPr>
        <w:t xml:space="preserve">SECRETARIA DE EDUCAÇÃO </w:t>
      </w:r>
    </w:p>
    <w:p w14:paraId="3B21E1D4"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08.01.1.12.122.0015.2079.3.3.90.39.00 452 1500001001</w:t>
      </w:r>
      <w:r w:rsidRPr="00DB216A">
        <w:rPr>
          <w:rFonts w:ascii="Arial" w:hAnsi="Arial" w:cs="Arial"/>
          <w:sz w:val="22"/>
          <w:szCs w:val="22"/>
        </w:rPr>
        <w:tab/>
      </w:r>
    </w:p>
    <w:p w14:paraId="1DE148E6"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08.01.1.12.361.0016.2086.3.3.90.39.00 491</w:t>
      </w:r>
      <w:r w:rsidRPr="00DB216A">
        <w:rPr>
          <w:rFonts w:ascii="Arial" w:hAnsi="Arial" w:cs="Arial"/>
          <w:sz w:val="22"/>
          <w:szCs w:val="22"/>
        </w:rPr>
        <w:tab/>
        <w:t>1500001001</w:t>
      </w:r>
    </w:p>
    <w:p w14:paraId="66B672F3"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08.01.1.12.365.0019.2093.3.3.90.30.00 537</w:t>
      </w:r>
      <w:r w:rsidRPr="00DB216A">
        <w:rPr>
          <w:rFonts w:ascii="Arial" w:hAnsi="Arial" w:cs="Arial"/>
          <w:sz w:val="22"/>
          <w:szCs w:val="22"/>
        </w:rPr>
        <w:tab/>
        <w:t>1500001001</w:t>
      </w:r>
    </w:p>
    <w:p w14:paraId="0064B47D"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08.01.1.12.365.0019.2095.3.3.90.30.00 560</w:t>
      </w:r>
      <w:r w:rsidRPr="00DB216A">
        <w:rPr>
          <w:rFonts w:ascii="Arial" w:hAnsi="Arial" w:cs="Arial"/>
          <w:sz w:val="22"/>
          <w:szCs w:val="22"/>
        </w:rPr>
        <w:tab/>
        <w:t>1500001001</w:t>
      </w:r>
    </w:p>
    <w:p w14:paraId="326CDB94"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08.01.1.12.361.0016.2086.3.3.90.30.00 489</w:t>
      </w:r>
      <w:r w:rsidRPr="00DB216A">
        <w:rPr>
          <w:rFonts w:ascii="Arial" w:hAnsi="Arial" w:cs="Arial"/>
          <w:sz w:val="22"/>
          <w:szCs w:val="22"/>
        </w:rPr>
        <w:tab/>
        <w:t>1500001001</w:t>
      </w:r>
    </w:p>
    <w:p w14:paraId="15309124"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08.01.1.12.365.0019.2093.3.3.90.30.00 537</w:t>
      </w:r>
      <w:r w:rsidRPr="00DB216A">
        <w:rPr>
          <w:rFonts w:ascii="Arial" w:hAnsi="Arial" w:cs="Arial"/>
          <w:sz w:val="22"/>
          <w:szCs w:val="22"/>
        </w:rPr>
        <w:tab/>
        <w:t>1500001001</w:t>
      </w:r>
    </w:p>
    <w:p w14:paraId="033CC1D0"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08.01.1.12.365.0019.2095.3.3.90.30.00 560</w:t>
      </w:r>
      <w:r w:rsidRPr="00DB216A">
        <w:rPr>
          <w:rFonts w:ascii="Arial" w:hAnsi="Arial" w:cs="Arial"/>
          <w:sz w:val="22"/>
          <w:szCs w:val="22"/>
        </w:rPr>
        <w:tab/>
        <w:t>1500001001</w:t>
      </w:r>
    </w:p>
    <w:p w14:paraId="4CE3F0B9" w14:textId="77777777" w:rsidR="00DB216A" w:rsidRPr="00DB216A" w:rsidRDefault="00DB216A" w:rsidP="006F09B3">
      <w:pPr>
        <w:spacing w:line="276" w:lineRule="auto"/>
        <w:rPr>
          <w:rFonts w:ascii="Arial" w:hAnsi="Arial" w:cs="Arial"/>
          <w:sz w:val="22"/>
          <w:szCs w:val="22"/>
        </w:rPr>
      </w:pPr>
      <w:r w:rsidRPr="00DB216A">
        <w:rPr>
          <w:rFonts w:ascii="Arial" w:hAnsi="Arial" w:cs="Arial"/>
          <w:sz w:val="22"/>
          <w:szCs w:val="22"/>
        </w:rPr>
        <w:t>08.01.1.12.366.0016.2101.3.3.90.30.00 592</w:t>
      </w:r>
      <w:r w:rsidRPr="00DB216A">
        <w:rPr>
          <w:rFonts w:ascii="Arial" w:hAnsi="Arial" w:cs="Arial"/>
          <w:sz w:val="22"/>
          <w:szCs w:val="22"/>
        </w:rPr>
        <w:tab/>
        <w:t>1500001001</w:t>
      </w:r>
    </w:p>
    <w:p w14:paraId="5F96D0D5" w14:textId="77777777" w:rsidR="00DB216A" w:rsidRPr="00DB216A" w:rsidRDefault="00DB216A" w:rsidP="006F09B3">
      <w:pPr>
        <w:spacing w:line="276" w:lineRule="auto"/>
        <w:rPr>
          <w:rFonts w:ascii="Arial" w:hAnsi="Arial" w:cs="Arial"/>
          <w:b/>
          <w:sz w:val="22"/>
          <w:szCs w:val="22"/>
        </w:rPr>
      </w:pPr>
      <w:r w:rsidRPr="00DB216A">
        <w:rPr>
          <w:rFonts w:ascii="Arial" w:hAnsi="Arial" w:cs="Arial"/>
          <w:b/>
          <w:sz w:val="22"/>
          <w:szCs w:val="22"/>
        </w:rPr>
        <w:t xml:space="preserve">SECRETARIA DE PROMOÇÃO SOCIAL </w:t>
      </w:r>
    </w:p>
    <w:p w14:paraId="37D6743D" w14:textId="77777777" w:rsidR="00DB216A" w:rsidRPr="00DB216A" w:rsidRDefault="00DB216A" w:rsidP="006F09B3">
      <w:pPr>
        <w:pStyle w:val="Default"/>
        <w:spacing w:line="276" w:lineRule="auto"/>
        <w:rPr>
          <w:rFonts w:eastAsia="Lucida Sans Unicode"/>
          <w:bCs/>
          <w:sz w:val="22"/>
          <w:szCs w:val="22"/>
        </w:rPr>
      </w:pPr>
      <w:r w:rsidRPr="00DB216A">
        <w:rPr>
          <w:rFonts w:eastAsia="Lucida Sans Unicode"/>
          <w:bCs/>
          <w:sz w:val="22"/>
          <w:szCs w:val="22"/>
        </w:rPr>
        <w:t>05.02.01.08.244.0005.2050.3.3.90.30.00 9251 1660000000</w:t>
      </w:r>
    </w:p>
    <w:p w14:paraId="3936217A" w14:textId="77777777" w:rsidR="00DB216A" w:rsidRPr="00DB216A" w:rsidRDefault="00DB216A" w:rsidP="006F09B3">
      <w:pPr>
        <w:pStyle w:val="Default"/>
        <w:spacing w:line="276" w:lineRule="auto"/>
        <w:rPr>
          <w:rFonts w:eastAsia="Lucida Sans Unicode"/>
          <w:bCs/>
          <w:sz w:val="22"/>
          <w:szCs w:val="22"/>
        </w:rPr>
      </w:pPr>
      <w:r w:rsidRPr="00DB216A">
        <w:rPr>
          <w:rFonts w:eastAsia="Lucida Sans Unicode"/>
          <w:bCs/>
          <w:sz w:val="22"/>
          <w:szCs w:val="22"/>
        </w:rPr>
        <w:t>05.02.01.08.244.0005.2050.3.3.90.30.00 252 1661000000</w:t>
      </w:r>
    </w:p>
    <w:p w14:paraId="6CAF0C93" w14:textId="77777777" w:rsidR="00DB216A" w:rsidRPr="00DB216A" w:rsidRDefault="00DB216A" w:rsidP="006F09B3">
      <w:pPr>
        <w:pStyle w:val="Default"/>
        <w:spacing w:line="276" w:lineRule="auto"/>
        <w:rPr>
          <w:rFonts w:eastAsia="Lucida Sans Unicode"/>
          <w:bCs/>
          <w:sz w:val="22"/>
          <w:szCs w:val="22"/>
        </w:rPr>
      </w:pPr>
      <w:r w:rsidRPr="00DB216A">
        <w:rPr>
          <w:rFonts w:eastAsia="Lucida Sans Unicode"/>
          <w:bCs/>
          <w:sz w:val="22"/>
          <w:szCs w:val="22"/>
        </w:rPr>
        <w:t>05.02.01.08.244.0005.2051.3.3.90.30.00 267 1660000000</w:t>
      </w:r>
    </w:p>
    <w:p w14:paraId="128259A4" w14:textId="77777777" w:rsidR="00DB216A" w:rsidRPr="00DB216A" w:rsidRDefault="00DB216A" w:rsidP="006F09B3">
      <w:pPr>
        <w:pStyle w:val="Default"/>
        <w:spacing w:line="276" w:lineRule="auto"/>
        <w:rPr>
          <w:rFonts w:eastAsia="Lucida Sans Unicode"/>
          <w:bCs/>
          <w:sz w:val="22"/>
          <w:szCs w:val="22"/>
        </w:rPr>
      </w:pPr>
      <w:r w:rsidRPr="00DB216A">
        <w:rPr>
          <w:rFonts w:eastAsia="Lucida Sans Unicode"/>
          <w:bCs/>
          <w:sz w:val="22"/>
          <w:szCs w:val="22"/>
        </w:rPr>
        <w:t>05.02.01.08.244.0005.2051.3.3.90.30.00 268 1661000000</w:t>
      </w:r>
    </w:p>
    <w:p w14:paraId="2DB5B455" w14:textId="77777777" w:rsidR="00DB216A" w:rsidRPr="00DB216A" w:rsidRDefault="00DB216A" w:rsidP="006F09B3">
      <w:pPr>
        <w:pStyle w:val="Default"/>
        <w:spacing w:line="276" w:lineRule="auto"/>
        <w:rPr>
          <w:rFonts w:eastAsia="Lucida Sans Unicode"/>
          <w:bCs/>
          <w:sz w:val="22"/>
          <w:szCs w:val="22"/>
        </w:rPr>
      </w:pPr>
      <w:proofErr w:type="gramStart"/>
      <w:r w:rsidRPr="00DB216A">
        <w:rPr>
          <w:rFonts w:eastAsia="Lucida Sans Unicode"/>
          <w:bCs/>
          <w:sz w:val="22"/>
          <w:szCs w:val="22"/>
        </w:rPr>
        <w:t>05.02.01.08.244.0007.2057.3.3.90.30.00  325</w:t>
      </w:r>
      <w:proofErr w:type="gramEnd"/>
      <w:r w:rsidRPr="00DB216A">
        <w:rPr>
          <w:rFonts w:eastAsia="Lucida Sans Unicode"/>
          <w:bCs/>
          <w:sz w:val="22"/>
          <w:szCs w:val="22"/>
        </w:rPr>
        <w:t xml:space="preserve"> 1660000000</w:t>
      </w:r>
    </w:p>
    <w:p w14:paraId="2ED3ECDC" w14:textId="77777777" w:rsidR="00DB216A" w:rsidRPr="00DB216A" w:rsidRDefault="00DB216A" w:rsidP="006F09B3">
      <w:pPr>
        <w:pStyle w:val="Default"/>
        <w:spacing w:line="276" w:lineRule="auto"/>
        <w:rPr>
          <w:rFonts w:eastAsia="Lucida Sans Unicode"/>
          <w:bCs/>
          <w:sz w:val="22"/>
          <w:szCs w:val="22"/>
        </w:rPr>
      </w:pPr>
      <w:r w:rsidRPr="00DB216A">
        <w:rPr>
          <w:rFonts w:eastAsia="Lucida Sans Unicode"/>
          <w:bCs/>
          <w:sz w:val="22"/>
          <w:szCs w:val="22"/>
        </w:rPr>
        <w:t>05.02.01.08.244.0007.2057.3.3.90.30.00 326 1661000000</w:t>
      </w:r>
    </w:p>
    <w:p w14:paraId="10C3B993" w14:textId="77777777" w:rsidR="00DB216A" w:rsidRPr="00DB216A" w:rsidRDefault="00DB216A" w:rsidP="00DB216A">
      <w:pPr>
        <w:pStyle w:val="Default"/>
        <w:rPr>
          <w:rFonts w:eastAsia="Lucida Sans Unicode"/>
          <w:b/>
          <w:bCs/>
          <w:sz w:val="22"/>
          <w:szCs w:val="22"/>
        </w:rPr>
      </w:pPr>
      <w:r w:rsidRPr="00DB216A">
        <w:rPr>
          <w:rFonts w:eastAsia="Lucida Sans Unicode"/>
          <w:b/>
          <w:bCs/>
          <w:sz w:val="22"/>
          <w:szCs w:val="22"/>
        </w:rPr>
        <w:t>SECRETARIA DE OBRAS</w:t>
      </w:r>
    </w:p>
    <w:p w14:paraId="4E0863A7" w14:textId="77777777" w:rsidR="00DB216A" w:rsidRPr="00DB216A" w:rsidRDefault="00DB216A" w:rsidP="00DB216A">
      <w:pPr>
        <w:pStyle w:val="Default"/>
        <w:spacing w:line="360" w:lineRule="auto"/>
        <w:rPr>
          <w:rFonts w:eastAsia="Lucida Sans Unicode"/>
          <w:b/>
          <w:bCs/>
          <w:sz w:val="22"/>
          <w:szCs w:val="22"/>
        </w:rPr>
      </w:pPr>
      <w:r w:rsidRPr="00DB216A">
        <w:rPr>
          <w:rFonts w:eastAsia="Lucida Sans Unicode"/>
          <w:bCs/>
          <w:sz w:val="22"/>
          <w:szCs w:val="22"/>
        </w:rPr>
        <w:t>010.01.01.15.122.0002.2129.3.3.90.30.00 833 1500000000</w:t>
      </w:r>
    </w:p>
    <w:p w14:paraId="32E3D7A8" w14:textId="77777777" w:rsidR="00DB216A" w:rsidRPr="00DB216A" w:rsidRDefault="00DB216A" w:rsidP="00DB216A">
      <w:pPr>
        <w:pStyle w:val="Default"/>
        <w:spacing w:line="360" w:lineRule="auto"/>
        <w:rPr>
          <w:rFonts w:eastAsia="Lucida Sans Unicode"/>
          <w:bCs/>
          <w:sz w:val="22"/>
          <w:szCs w:val="22"/>
        </w:rPr>
      </w:pPr>
      <w:r w:rsidRPr="00DB216A">
        <w:rPr>
          <w:rFonts w:eastAsia="Lucida Sans Unicode"/>
          <w:bCs/>
          <w:sz w:val="22"/>
          <w:szCs w:val="22"/>
        </w:rPr>
        <w:t>010.01.01.15.451.0002.2130.3.3.90.30.00 850 1500000000</w:t>
      </w:r>
    </w:p>
    <w:p w14:paraId="183E7389" w14:textId="77777777" w:rsidR="001E0D6D" w:rsidRDefault="001E0D6D" w:rsidP="003B2225">
      <w:pPr>
        <w:rPr>
          <w:rFonts w:ascii="Arial" w:hAnsi="Arial" w:cs="Arial"/>
          <w:sz w:val="22"/>
          <w:szCs w:val="22"/>
        </w:rPr>
      </w:pPr>
    </w:p>
    <w:p w14:paraId="4A72F612" w14:textId="77777777" w:rsidR="00833D19" w:rsidRDefault="00833D19"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2F5820B4" w14:textId="77777777" w:rsidR="00757E29" w:rsidRDefault="00757E29"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1071306C"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5C788A">
        <w:rPr>
          <w:rFonts w:ascii="Arial" w:eastAsia="Arial" w:hAnsi="Arial" w:cs="Arial"/>
          <w:b/>
          <w:bCs/>
          <w:sz w:val="22"/>
          <w:szCs w:val="22"/>
        </w:rPr>
        <w:t>2</w:t>
      </w:r>
      <w:r w:rsidR="005208DC">
        <w:rPr>
          <w:rFonts w:ascii="Arial" w:eastAsia="Arial" w:hAnsi="Arial" w:cs="Arial"/>
          <w:b/>
          <w:bCs/>
          <w:sz w:val="22"/>
          <w:szCs w:val="22"/>
        </w:rPr>
        <w:t>8</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087A35">
        <w:rPr>
          <w:rFonts w:ascii="Arial" w:eastAsia="Arial" w:hAnsi="Arial" w:cs="Arial"/>
          <w:b/>
          <w:bCs/>
          <w:sz w:val="22"/>
          <w:szCs w:val="22"/>
        </w:rPr>
        <w:t>5</w:t>
      </w:r>
      <w:r w:rsidR="005208DC">
        <w:rPr>
          <w:rFonts w:ascii="Arial" w:eastAsia="Arial" w:hAnsi="Arial" w:cs="Arial"/>
          <w:b/>
          <w:bCs/>
          <w:sz w:val="22"/>
          <w:szCs w:val="22"/>
        </w:rPr>
        <w:t>3</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5F742817" w:rsidR="00C1199C" w:rsidRPr="00C1199C" w:rsidRDefault="005C788A"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 xml:space="preserve">Contratação </w:t>
      </w:r>
      <w:r w:rsidRPr="006C2BAB">
        <w:rPr>
          <w:rFonts w:ascii="Arial" w:hAnsi="Arial" w:cs="Arial"/>
          <w:bCs/>
          <w:color w:val="000000"/>
          <w:sz w:val="22"/>
          <w:szCs w:val="22"/>
        </w:rPr>
        <w:t xml:space="preserve">de empresa especializada para prestação de serviços de </w:t>
      </w:r>
      <w:r>
        <w:rPr>
          <w:rFonts w:ascii="Arial" w:hAnsi="Arial" w:cs="Arial"/>
          <w:bCs/>
          <w:color w:val="000000"/>
          <w:sz w:val="22"/>
          <w:szCs w:val="22"/>
        </w:rPr>
        <w:t>c</w:t>
      </w:r>
      <w:r w:rsidRPr="006C2BAB">
        <w:rPr>
          <w:rFonts w:ascii="Arial" w:hAnsi="Arial" w:cs="Arial"/>
          <w:bCs/>
          <w:color w:val="000000"/>
          <w:sz w:val="22"/>
          <w:szCs w:val="22"/>
        </w:rPr>
        <w:t>haveiro</w:t>
      </w:r>
      <w:r>
        <w:rPr>
          <w:rFonts w:ascii="Arial" w:hAnsi="Arial" w:cs="Arial"/>
          <w:bCs/>
          <w:color w:val="000000"/>
          <w:sz w:val="22"/>
          <w:szCs w:val="22"/>
        </w:rPr>
        <w:t xml:space="preserve"> com o fornecimento de chaves, reposição, conserto ou troca de fechaduras, com fornecimento de mão de obra e todo material necessário, para atender a Prefeitura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788DDC90"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5C788A">
        <w:rPr>
          <w:rFonts w:ascii="Arial" w:eastAsia="Arial" w:hAnsi="Arial" w:cs="Arial"/>
          <w:b/>
          <w:bCs/>
          <w:sz w:val="22"/>
          <w:szCs w:val="22"/>
        </w:rPr>
        <w:t>2</w:t>
      </w:r>
      <w:r w:rsidR="005208DC">
        <w:rPr>
          <w:rFonts w:ascii="Arial" w:eastAsia="Arial" w:hAnsi="Arial" w:cs="Arial"/>
          <w:b/>
          <w:bCs/>
          <w:sz w:val="22"/>
          <w:szCs w:val="22"/>
        </w:rPr>
        <w:t>8</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087A35">
        <w:rPr>
          <w:rFonts w:ascii="Arial" w:eastAsia="Arial" w:hAnsi="Arial" w:cs="Arial"/>
          <w:b/>
          <w:bCs/>
          <w:sz w:val="22"/>
          <w:szCs w:val="22"/>
        </w:rPr>
        <w:t>5</w:t>
      </w:r>
      <w:r w:rsidR="005208DC">
        <w:rPr>
          <w:rFonts w:ascii="Arial" w:eastAsia="Arial" w:hAnsi="Arial" w:cs="Arial"/>
          <w:b/>
          <w:bCs/>
          <w:sz w:val="22"/>
          <w:szCs w:val="22"/>
        </w:rPr>
        <w:t>3</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lastRenderedPageBreak/>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w:t>
      </w:r>
      <w:r w:rsidRPr="00432702">
        <w:rPr>
          <w:rFonts w:ascii="Arial" w:eastAsia="Arial" w:hAnsi="Arial" w:cs="Arial"/>
          <w:bCs/>
          <w:sz w:val="22"/>
          <w:szCs w:val="22"/>
        </w:rPr>
        <w:lastRenderedPageBreak/>
        <w:t>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0AE195D5"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087A35">
        <w:rPr>
          <w:rFonts w:ascii="Arial" w:eastAsia="Arial" w:hAnsi="Arial" w:cs="Arial"/>
          <w:b/>
          <w:bCs/>
          <w:sz w:val="22"/>
          <w:szCs w:val="22"/>
        </w:rPr>
        <w:t>5</w:t>
      </w:r>
      <w:r w:rsidR="005208DC">
        <w:rPr>
          <w:rFonts w:ascii="Arial" w:eastAsia="Arial" w:hAnsi="Arial" w:cs="Arial"/>
          <w:b/>
          <w:bCs/>
          <w:sz w:val="22"/>
          <w:szCs w:val="22"/>
        </w:rPr>
        <w:t>3</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5C788A">
        <w:rPr>
          <w:rFonts w:ascii="Arial" w:eastAsia="Arial" w:hAnsi="Arial" w:cs="Arial"/>
          <w:b/>
          <w:bCs/>
          <w:sz w:val="22"/>
          <w:szCs w:val="22"/>
        </w:rPr>
        <w:t>2</w:t>
      </w:r>
      <w:r w:rsidR="005208DC">
        <w:rPr>
          <w:rFonts w:ascii="Arial" w:eastAsia="Arial" w:hAnsi="Arial" w:cs="Arial"/>
          <w:b/>
          <w:bCs/>
          <w:sz w:val="22"/>
          <w:szCs w:val="22"/>
        </w:rPr>
        <w:t>8</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Pr="00F92C91" w:rsidRDefault="0032545C" w:rsidP="00C233B3">
      <w:pPr>
        <w:rPr>
          <w:rFonts w:ascii="Arial" w:hAnsi="Arial" w:cs="Arial"/>
          <w:b/>
          <w:bCs/>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D1211" w14:textId="77777777" w:rsidR="00931DFF" w:rsidRDefault="00931DFF" w:rsidP="001F39C2">
      <w:r>
        <w:separator/>
      </w:r>
    </w:p>
  </w:endnote>
  <w:endnote w:type="continuationSeparator" w:id="0">
    <w:p w14:paraId="52BA0E14" w14:textId="77777777" w:rsidR="00931DFF" w:rsidRDefault="00931DFF"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roman"/>
    <w:notTrueType/>
    <w:pitch w:val="default"/>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ABAE2" w14:textId="77777777" w:rsidR="00931DFF" w:rsidRDefault="00931DFF" w:rsidP="001F39C2">
      <w:r>
        <w:separator/>
      </w:r>
    </w:p>
  </w:footnote>
  <w:footnote w:type="continuationSeparator" w:id="0">
    <w:p w14:paraId="2F590EC7" w14:textId="77777777" w:rsidR="00931DFF" w:rsidRDefault="00931DFF"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9"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7"/>
  </w:num>
  <w:num w:numId="7" w16cid:durableId="1981689688">
    <w:abstractNumId w:val="5"/>
  </w:num>
  <w:num w:numId="8" w16cid:durableId="807862884">
    <w:abstractNumId w:val="18"/>
  </w:num>
  <w:num w:numId="9" w16cid:durableId="619650768">
    <w:abstractNumId w:val="9"/>
  </w:num>
  <w:num w:numId="10" w16cid:durableId="128670339">
    <w:abstractNumId w:val="12"/>
  </w:num>
  <w:num w:numId="11" w16cid:durableId="2146312310">
    <w:abstractNumId w:val="0"/>
  </w:num>
  <w:num w:numId="12" w16cid:durableId="1020739376">
    <w:abstractNumId w:val="1"/>
  </w:num>
  <w:num w:numId="13" w16cid:durableId="1099642965">
    <w:abstractNumId w:val="19"/>
  </w:num>
  <w:num w:numId="14" w16cid:durableId="1387484200">
    <w:abstractNumId w:val="15"/>
  </w:num>
  <w:num w:numId="15" w16cid:durableId="10382736">
    <w:abstractNumId w:val="16"/>
  </w:num>
  <w:num w:numId="16" w16cid:durableId="148138691">
    <w:abstractNumId w:val="13"/>
  </w:num>
  <w:num w:numId="17" w16cid:durableId="884103528">
    <w:abstractNumId w:val="7"/>
  </w:num>
  <w:num w:numId="18" w16cid:durableId="1021276931">
    <w:abstractNumId w:val="2"/>
  </w:num>
  <w:num w:numId="19" w16cid:durableId="1494643246">
    <w:abstractNumId w:val="22"/>
  </w:num>
  <w:num w:numId="20" w16cid:durableId="603539362">
    <w:abstractNumId w:val="10"/>
  </w:num>
  <w:num w:numId="21" w16cid:durableId="461776887">
    <w:abstractNumId w:val="14"/>
  </w:num>
  <w:num w:numId="22" w16cid:durableId="951129487">
    <w:abstractNumId w:val="25"/>
  </w:num>
  <w:num w:numId="23" w16cid:durableId="1394738434">
    <w:abstractNumId w:val="4"/>
  </w:num>
  <w:num w:numId="24" w16cid:durableId="1525705490">
    <w:abstractNumId w:val="6"/>
  </w:num>
  <w:num w:numId="25" w16cid:durableId="2062291358">
    <w:abstractNumId w:val="3"/>
  </w:num>
  <w:num w:numId="26" w16cid:durableId="55169787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405D"/>
    <w:rsid w:val="0001722A"/>
    <w:rsid w:val="0002020E"/>
    <w:rsid w:val="00025357"/>
    <w:rsid w:val="000257A9"/>
    <w:rsid w:val="00034A3D"/>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4B18"/>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D5D"/>
    <w:rsid w:val="0051382B"/>
    <w:rsid w:val="00514FBA"/>
    <w:rsid w:val="0051519C"/>
    <w:rsid w:val="005154D3"/>
    <w:rsid w:val="00517D81"/>
    <w:rsid w:val="005208DC"/>
    <w:rsid w:val="00524024"/>
    <w:rsid w:val="005246FB"/>
    <w:rsid w:val="00524B8F"/>
    <w:rsid w:val="005255EF"/>
    <w:rsid w:val="00525B7C"/>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09B3"/>
    <w:rsid w:val="006F2073"/>
    <w:rsid w:val="006F2AD7"/>
    <w:rsid w:val="006F609C"/>
    <w:rsid w:val="00700D92"/>
    <w:rsid w:val="0070220F"/>
    <w:rsid w:val="007039BB"/>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1C68"/>
    <w:rsid w:val="0076220C"/>
    <w:rsid w:val="0077534B"/>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7268"/>
    <w:rsid w:val="00822C96"/>
    <w:rsid w:val="008248A5"/>
    <w:rsid w:val="00832B40"/>
    <w:rsid w:val="00833D19"/>
    <w:rsid w:val="00834F11"/>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2F53"/>
    <w:rsid w:val="00AB6D4A"/>
    <w:rsid w:val="00AC127A"/>
    <w:rsid w:val="00AC279C"/>
    <w:rsid w:val="00AD096D"/>
    <w:rsid w:val="00AD4A5D"/>
    <w:rsid w:val="00AD7503"/>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40E70"/>
    <w:rsid w:val="00D414A0"/>
    <w:rsid w:val="00D4544F"/>
    <w:rsid w:val="00D462BE"/>
    <w:rsid w:val="00D46FDA"/>
    <w:rsid w:val="00D51F6D"/>
    <w:rsid w:val="00D5350E"/>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F040AA"/>
    <w:rsid w:val="00F0458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13444</Words>
  <Characters>72603</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2024-08-20T19:22:00Z</cp:lastPrinted>
  <dcterms:created xsi:type="dcterms:W3CDTF">2024-08-20T19:17:00Z</dcterms:created>
  <dcterms:modified xsi:type="dcterms:W3CDTF">2024-08-20T19:22:00Z</dcterms:modified>
</cp:coreProperties>
</file>