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642C4DC5"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D35702">
        <w:rPr>
          <w:rFonts w:ascii="Arial" w:eastAsia="Arial" w:hAnsi="Arial" w:cs="Arial"/>
          <w:b/>
          <w:bCs/>
          <w:sz w:val="22"/>
          <w:szCs w:val="22"/>
        </w:rPr>
        <w:t>9</w:t>
      </w:r>
      <w:r w:rsidR="00826BA5">
        <w:rPr>
          <w:rFonts w:ascii="Arial" w:eastAsia="Arial" w:hAnsi="Arial" w:cs="Arial"/>
          <w:b/>
          <w:bCs/>
          <w:sz w:val="22"/>
          <w:szCs w:val="22"/>
        </w:rPr>
        <w:t>4</w:t>
      </w:r>
      <w:r w:rsidRPr="00117D0D">
        <w:rPr>
          <w:rFonts w:ascii="Arial" w:eastAsia="Arial" w:hAnsi="Arial" w:cs="Arial"/>
          <w:b/>
          <w:bCs/>
          <w:sz w:val="22"/>
          <w:szCs w:val="22"/>
        </w:rPr>
        <w:t xml:space="preserve">/2024 </w:t>
      </w:r>
    </w:p>
    <w:p w14:paraId="1511A0A3" w14:textId="1416AA1E"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1692B">
        <w:rPr>
          <w:rFonts w:ascii="Arial" w:eastAsia="Arial" w:hAnsi="Arial" w:cs="Arial"/>
          <w:b/>
          <w:bCs/>
          <w:sz w:val="22"/>
          <w:szCs w:val="22"/>
        </w:rPr>
        <w:t>8</w:t>
      </w:r>
      <w:r w:rsidR="00826BA5">
        <w:rPr>
          <w:rFonts w:ascii="Arial" w:eastAsia="Arial" w:hAnsi="Arial" w:cs="Arial"/>
          <w:b/>
          <w:bCs/>
          <w:sz w:val="22"/>
          <w:szCs w:val="22"/>
        </w:rPr>
        <w:t>9</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A0BC8E6"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826BA5">
        <w:rPr>
          <w:rFonts w:ascii="Arial" w:hAnsi="Arial" w:cs="Arial"/>
          <w:b/>
          <w:sz w:val="22"/>
          <w:szCs w:val="22"/>
        </w:rPr>
        <w:t>10</w:t>
      </w:r>
      <w:r w:rsidRPr="00965B64">
        <w:rPr>
          <w:rFonts w:ascii="Arial" w:hAnsi="Arial" w:cs="Arial"/>
          <w:b/>
          <w:sz w:val="22"/>
          <w:szCs w:val="22"/>
        </w:rPr>
        <w:t>/</w:t>
      </w:r>
      <w:r w:rsidR="00391B42">
        <w:rPr>
          <w:rFonts w:ascii="Arial" w:hAnsi="Arial" w:cs="Arial"/>
          <w:b/>
          <w:sz w:val="22"/>
          <w:szCs w:val="22"/>
        </w:rPr>
        <w:t>1</w:t>
      </w:r>
      <w:r w:rsidR="002309F6">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644551F5"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826BA5" w:rsidRPr="00826BA5">
        <w:rPr>
          <w:rFonts w:ascii="Arial" w:hAnsi="Arial" w:cs="Arial"/>
          <w:bCs/>
          <w:color w:val="000000"/>
          <w:sz w:val="22"/>
          <w:szCs w:val="22"/>
        </w:rPr>
        <w:t>Contratação de empresa especializada</w:t>
      </w:r>
      <w:r w:rsidR="00826BA5">
        <w:rPr>
          <w:rFonts w:ascii="Arial" w:hAnsi="Arial" w:cs="Arial"/>
          <w:bCs/>
          <w:color w:val="000000"/>
          <w:sz w:val="22"/>
          <w:szCs w:val="22"/>
        </w:rPr>
        <w:t xml:space="preserve"> </w:t>
      </w:r>
      <w:r w:rsidR="00826BA5" w:rsidRPr="00826BA5">
        <w:rPr>
          <w:rFonts w:ascii="Arial" w:hAnsi="Arial" w:cs="Arial"/>
          <w:bCs/>
          <w:color w:val="000000"/>
          <w:sz w:val="22"/>
          <w:szCs w:val="22"/>
        </w:rPr>
        <w:t>para aquisição de vestuário de quadrilha junina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50F781E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13EFC">
        <w:rPr>
          <w:rFonts w:ascii="Arial" w:eastAsia="Arial" w:hAnsi="Arial" w:cs="Arial"/>
          <w:sz w:val="22"/>
          <w:szCs w:val="22"/>
        </w:rPr>
        <w:t>1,00</w:t>
      </w:r>
      <w:r w:rsidRPr="003D600F">
        <w:rPr>
          <w:rFonts w:ascii="Arial" w:eastAsia="Arial" w:hAnsi="Arial" w:cs="Arial"/>
          <w:sz w:val="22"/>
          <w:szCs w:val="22"/>
        </w:rPr>
        <w:t xml:space="preserve"> (</w:t>
      </w:r>
      <w:r w:rsidR="00A13EFC">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127D3A3F" w14:textId="77777777" w:rsidR="002309F6" w:rsidRDefault="002309F6"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1587E7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intermédio d</w:t>
      </w:r>
      <w:r w:rsidR="00062EAD" w:rsidRPr="00062EAD">
        <w:rPr>
          <w:rFonts w:ascii="Arial" w:eastAsia="Arial" w:hAnsi="Arial" w:cs="Arial"/>
          <w:sz w:val="22"/>
          <w:szCs w:val="22"/>
        </w:rPr>
        <w:t>a</w:t>
      </w:r>
      <w:r w:rsidR="00E51842" w:rsidRPr="00062EAD">
        <w:rPr>
          <w:rFonts w:ascii="Arial" w:eastAsia="Arial" w:hAnsi="Arial" w:cs="Arial"/>
          <w:sz w:val="22"/>
          <w:szCs w:val="22"/>
        </w:rPr>
        <w:t xml:space="preserve"> </w:t>
      </w:r>
      <w:r w:rsidR="00062EAD" w:rsidRPr="00062EAD">
        <w:rPr>
          <w:rFonts w:ascii="Arial" w:eastAsia="Arial Unicode MS" w:hAnsi="Arial" w:cs="Arial"/>
          <w:color w:val="000000"/>
          <w:sz w:val="22"/>
          <w:szCs w:val="22"/>
        </w:rPr>
        <w:t xml:space="preserve">Sra. </w:t>
      </w:r>
      <w:r w:rsidR="00062EAD" w:rsidRPr="00062EAD">
        <w:rPr>
          <w:rFonts w:ascii="Arial" w:eastAsia="Arial Unicode MS" w:hAnsi="Arial" w:cs="Arial"/>
          <w:b/>
          <w:bCs/>
          <w:color w:val="000000"/>
          <w:sz w:val="22"/>
          <w:szCs w:val="22"/>
        </w:rPr>
        <w:t>Nilza Rosa Celestino, portadora do CPF: 867.646.836-20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A768115"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826BA5">
        <w:rPr>
          <w:rFonts w:ascii="Arial" w:hAnsi="Arial" w:cs="Arial"/>
          <w:sz w:val="22"/>
          <w:szCs w:val="22"/>
        </w:rPr>
        <w:t>25</w:t>
      </w:r>
      <w:r w:rsidRPr="003D600F">
        <w:rPr>
          <w:rFonts w:ascii="Arial" w:hAnsi="Arial" w:cs="Arial"/>
          <w:sz w:val="22"/>
          <w:szCs w:val="22"/>
        </w:rPr>
        <w:t xml:space="preserve"> de </w:t>
      </w:r>
      <w:r w:rsidR="003F3D89">
        <w:rPr>
          <w:rFonts w:ascii="Arial" w:hAnsi="Arial" w:cs="Arial"/>
          <w:sz w:val="22"/>
          <w:szCs w:val="22"/>
        </w:rPr>
        <w:t>novem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816D35B" w14:textId="77777777" w:rsidR="002309F6" w:rsidRDefault="002309F6"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r w:rsidR="00DF6CF2">
        <w:rPr>
          <w:rFonts w:ascii="Arial" w:hAnsi="Arial" w:cs="Arial"/>
          <w:b/>
          <w:bCs/>
          <w:sz w:val="22"/>
          <w:szCs w:val="22"/>
        </w:rPr>
        <w:tab/>
      </w:r>
    </w:p>
    <w:p w14:paraId="454168A6" w14:textId="77777777" w:rsidR="00826BA5" w:rsidRPr="00826BA5" w:rsidRDefault="00826BA5" w:rsidP="00826BA5">
      <w:pPr>
        <w:pStyle w:val="Default"/>
        <w:spacing w:line="360" w:lineRule="auto"/>
        <w:ind w:left="-284"/>
        <w:jc w:val="center"/>
        <w:rPr>
          <w:rFonts w:eastAsia="Lucida Sans Unicode"/>
          <w:b/>
          <w:sz w:val="22"/>
          <w:szCs w:val="22"/>
          <w:lang w:eastAsia="en-US"/>
        </w:rPr>
      </w:pPr>
    </w:p>
    <w:p w14:paraId="795885BD"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1. OBJETO</w:t>
      </w:r>
    </w:p>
    <w:p w14:paraId="7436E7D3"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1.1 </w:t>
      </w:r>
      <w:bookmarkStart w:id="0" w:name="_Hlk163124654"/>
      <w:r w:rsidRPr="00826BA5">
        <w:rPr>
          <w:rFonts w:ascii="Arial" w:hAnsi="Arial" w:cs="Arial"/>
          <w:sz w:val="22"/>
          <w:szCs w:val="22"/>
        </w:rPr>
        <w:t>Contratação de empresa (s) especializada (s) para</w:t>
      </w:r>
      <w:bookmarkStart w:id="1" w:name="_Hlk130393704"/>
      <w:r w:rsidRPr="00826BA5">
        <w:rPr>
          <w:rFonts w:ascii="Arial" w:hAnsi="Arial" w:cs="Arial"/>
          <w:sz w:val="22"/>
          <w:szCs w:val="22"/>
        </w:rPr>
        <w:t xml:space="preserve"> </w:t>
      </w:r>
      <w:bookmarkEnd w:id="1"/>
      <w:r w:rsidRPr="00826BA5">
        <w:rPr>
          <w:rFonts w:ascii="Arial" w:hAnsi="Arial" w:cs="Arial"/>
          <w:sz w:val="22"/>
          <w:szCs w:val="22"/>
        </w:rPr>
        <w:t>aquisição de Vestuário de Quadrilha Junina, conforme especificação contida neste termo de referência.</w:t>
      </w:r>
      <w:r w:rsidRPr="00826BA5">
        <w:rPr>
          <w:rFonts w:ascii="Arial" w:hAnsi="Arial" w:cs="Arial"/>
          <w:color w:val="000000"/>
          <w:sz w:val="22"/>
          <w:szCs w:val="22"/>
        </w:rPr>
        <w:t xml:space="preserve"> </w:t>
      </w:r>
      <w:r w:rsidRPr="00826BA5">
        <w:rPr>
          <w:rFonts w:ascii="Arial" w:hAnsi="Arial" w:cs="Arial"/>
          <w:sz w:val="22"/>
          <w:szCs w:val="22"/>
        </w:rPr>
        <w:t xml:space="preserve">  </w:t>
      </w:r>
    </w:p>
    <w:p w14:paraId="796877CB" w14:textId="77777777" w:rsidR="00826BA5" w:rsidRPr="00826BA5" w:rsidRDefault="00826BA5" w:rsidP="00826BA5">
      <w:pPr>
        <w:spacing w:line="360" w:lineRule="auto"/>
        <w:rPr>
          <w:rFonts w:ascii="Arial" w:hAnsi="Arial" w:cs="Arial"/>
          <w:sz w:val="22"/>
          <w:szCs w:val="22"/>
        </w:rPr>
      </w:pPr>
    </w:p>
    <w:bookmarkEnd w:id="0"/>
    <w:p w14:paraId="37C8A78C" w14:textId="77777777" w:rsidR="00826BA5" w:rsidRPr="00826BA5" w:rsidRDefault="00826BA5" w:rsidP="00826BA5">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2. JUSTIFICATIVA</w:t>
      </w:r>
    </w:p>
    <w:p w14:paraId="062437AB"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2.1</w:t>
      </w:r>
      <w:r w:rsidRPr="00826BA5">
        <w:rPr>
          <w:rFonts w:ascii="Arial" w:hAnsi="Arial" w:cs="Arial"/>
          <w:b/>
          <w:sz w:val="22"/>
          <w:szCs w:val="22"/>
        </w:rPr>
        <w:t xml:space="preserve"> </w:t>
      </w:r>
      <w:r w:rsidRPr="00826BA5">
        <w:rPr>
          <w:rFonts w:ascii="Arial" w:hAnsi="Arial" w:cs="Arial"/>
          <w:sz w:val="22"/>
          <w:szCs w:val="22"/>
        </w:rPr>
        <w:t xml:space="preserve">A presente contratação se justifica pela necessidade promover a quadrilha junina do nosso município, para continuarmos no incentivo das tradições culturais e na vivencia de atividades que servem como ferramenta de interação, lazer, cultura e entretenimento para toda a população, a fim de fortalecer e valorizar essa manifestação cultural de forte representação de nossa identidade nas apresentações dentro e fora do município, nas tradicionais festas populares de São João. </w:t>
      </w:r>
    </w:p>
    <w:p w14:paraId="367841DC" w14:textId="77777777" w:rsidR="00826BA5" w:rsidRPr="00826BA5" w:rsidRDefault="00826BA5" w:rsidP="00826BA5">
      <w:pPr>
        <w:spacing w:line="360" w:lineRule="auto"/>
        <w:rPr>
          <w:rFonts w:ascii="Arial" w:hAnsi="Arial" w:cs="Arial"/>
          <w:sz w:val="22"/>
          <w:szCs w:val="22"/>
        </w:rPr>
      </w:pPr>
    </w:p>
    <w:p w14:paraId="3E836B3D"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3. ESPECIFICAÇÃO DO OBJETO</w:t>
      </w:r>
    </w:p>
    <w:p w14:paraId="275C0A1F" w14:textId="77777777" w:rsidR="00826BA5" w:rsidRPr="00826BA5" w:rsidRDefault="00826BA5" w:rsidP="00826BA5">
      <w:pPr>
        <w:spacing w:line="480" w:lineRule="auto"/>
        <w:rPr>
          <w:rFonts w:ascii="Arial" w:hAnsi="Arial" w:cs="Arial"/>
          <w:sz w:val="22"/>
          <w:szCs w:val="22"/>
        </w:rPr>
      </w:pPr>
      <w:r w:rsidRPr="00826BA5">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742"/>
        <w:gridCol w:w="754"/>
        <w:gridCol w:w="5666"/>
        <w:gridCol w:w="999"/>
        <w:gridCol w:w="1195"/>
      </w:tblGrid>
      <w:tr w:rsidR="00826BA5" w:rsidRPr="00826BA5" w14:paraId="51FC8860" w14:textId="77777777" w:rsidTr="00826BA5">
        <w:tc>
          <w:tcPr>
            <w:tcW w:w="742" w:type="dxa"/>
          </w:tcPr>
          <w:p w14:paraId="558AA68E" w14:textId="77777777" w:rsidR="00826BA5" w:rsidRPr="00826BA5" w:rsidRDefault="00826BA5" w:rsidP="00267DBD">
            <w:pPr>
              <w:rPr>
                <w:rFonts w:ascii="Arial" w:hAnsi="Arial" w:cs="Arial"/>
                <w:b/>
                <w:bCs/>
                <w:sz w:val="22"/>
                <w:szCs w:val="22"/>
              </w:rPr>
            </w:pPr>
            <w:r w:rsidRPr="00826BA5">
              <w:rPr>
                <w:rFonts w:ascii="Arial" w:hAnsi="Arial" w:cs="Arial"/>
                <w:b/>
                <w:bCs/>
                <w:sz w:val="22"/>
                <w:szCs w:val="22"/>
              </w:rPr>
              <w:t>ITEM</w:t>
            </w:r>
          </w:p>
        </w:tc>
        <w:tc>
          <w:tcPr>
            <w:tcW w:w="754" w:type="dxa"/>
          </w:tcPr>
          <w:p w14:paraId="67270207" w14:textId="77777777" w:rsidR="00826BA5" w:rsidRPr="00826BA5" w:rsidRDefault="00826BA5" w:rsidP="00267DBD">
            <w:pPr>
              <w:rPr>
                <w:rFonts w:ascii="Arial" w:hAnsi="Arial" w:cs="Arial"/>
                <w:b/>
                <w:bCs/>
                <w:sz w:val="22"/>
                <w:szCs w:val="22"/>
              </w:rPr>
            </w:pPr>
            <w:r w:rsidRPr="00826BA5">
              <w:rPr>
                <w:rFonts w:ascii="Arial" w:hAnsi="Arial" w:cs="Arial"/>
                <w:b/>
                <w:bCs/>
                <w:sz w:val="22"/>
                <w:szCs w:val="22"/>
              </w:rPr>
              <w:t>UNID</w:t>
            </w:r>
          </w:p>
        </w:tc>
        <w:tc>
          <w:tcPr>
            <w:tcW w:w="5734" w:type="dxa"/>
          </w:tcPr>
          <w:p w14:paraId="49E4C490"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PRODUTO</w:t>
            </w:r>
          </w:p>
        </w:tc>
        <w:tc>
          <w:tcPr>
            <w:tcW w:w="931" w:type="dxa"/>
          </w:tcPr>
          <w:p w14:paraId="39097A87" w14:textId="77777777" w:rsidR="00826BA5" w:rsidRPr="00826BA5" w:rsidRDefault="00826BA5" w:rsidP="00267DBD">
            <w:pPr>
              <w:rPr>
                <w:rFonts w:ascii="Arial" w:hAnsi="Arial" w:cs="Arial"/>
                <w:b/>
                <w:bCs/>
                <w:sz w:val="22"/>
                <w:szCs w:val="22"/>
              </w:rPr>
            </w:pPr>
            <w:r w:rsidRPr="00826BA5">
              <w:rPr>
                <w:rFonts w:ascii="Arial" w:hAnsi="Arial" w:cs="Arial"/>
                <w:b/>
                <w:bCs/>
                <w:sz w:val="22"/>
                <w:szCs w:val="22"/>
              </w:rPr>
              <w:t>QUANT</w:t>
            </w:r>
          </w:p>
        </w:tc>
        <w:tc>
          <w:tcPr>
            <w:tcW w:w="1195" w:type="dxa"/>
          </w:tcPr>
          <w:p w14:paraId="3BAE70A0"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 xml:space="preserve">VALOR </w:t>
            </w:r>
          </w:p>
          <w:p w14:paraId="2E236CF6"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 xml:space="preserve">DO </w:t>
            </w:r>
          </w:p>
          <w:p w14:paraId="2017F41C"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LOTE</w:t>
            </w:r>
          </w:p>
        </w:tc>
      </w:tr>
      <w:tr w:rsidR="00826BA5" w:rsidRPr="00826BA5" w14:paraId="4F9575D3" w14:textId="77777777" w:rsidTr="00826BA5">
        <w:tc>
          <w:tcPr>
            <w:tcW w:w="742" w:type="dxa"/>
          </w:tcPr>
          <w:p w14:paraId="6008992C" w14:textId="77777777" w:rsidR="00826BA5" w:rsidRPr="00826BA5" w:rsidRDefault="00826BA5" w:rsidP="00267DBD">
            <w:pPr>
              <w:jc w:val="center"/>
              <w:rPr>
                <w:rFonts w:ascii="Arial" w:hAnsi="Arial" w:cs="Arial"/>
                <w:b/>
                <w:bCs/>
                <w:sz w:val="22"/>
                <w:szCs w:val="22"/>
              </w:rPr>
            </w:pPr>
          </w:p>
          <w:p w14:paraId="44E92612" w14:textId="77777777" w:rsidR="00826BA5" w:rsidRPr="00826BA5" w:rsidRDefault="00826BA5" w:rsidP="00267DBD">
            <w:pPr>
              <w:jc w:val="center"/>
              <w:rPr>
                <w:rFonts w:ascii="Arial" w:hAnsi="Arial" w:cs="Arial"/>
                <w:b/>
                <w:bCs/>
                <w:sz w:val="22"/>
                <w:szCs w:val="22"/>
              </w:rPr>
            </w:pPr>
          </w:p>
          <w:p w14:paraId="3F664865"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01</w:t>
            </w:r>
          </w:p>
        </w:tc>
        <w:tc>
          <w:tcPr>
            <w:tcW w:w="754" w:type="dxa"/>
          </w:tcPr>
          <w:p w14:paraId="51F42BF3" w14:textId="77777777" w:rsidR="00826BA5" w:rsidRPr="00826BA5" w:rsidRDefault="00826BA5" w:rsidP="00267DBD">
            <w:pPr>
              <w:jc w:val="center"/>
              <w:rPr>
                <w:rFonts w:ascii="Arial" w:hAnsi="Arial" w:cs="Arial"/>
                <w:sz w:val="22"/>
                <w:szCs w:val="22"/>
              </w:rPr>
            </w:pPr>
          </w:p>
          <w:p w14:paraId="1F46DA47" w14:textId="77777777" w:rsidR="00826BA5" w:rsidRPr="00826BA5" w:rsidRDefault="00826BA5" w:rsidP="00267DBD">
            <w:pPr>
              <w:jc w:val="center"/>
              <w:rPr>
                <w:rFonts w:ascii="Arial" w:hAnsi="Arial" w:cs="Arial"/>
                <w:sz w:val="22"/>
                <w:szCs w:val="22"/>
              </w:rPr>
            </w:pPr>
          </w:p>
          <w:p w14:paraId="7C3096D4" w14:textId="77777777" w:rsidR="00826BA5" w:rsidRPr="00826BA5" w:rsidRDefault="00826BA5" w:rsidP="00267DBD">
            <w:pPr>
              <w:jc w:val="center"/>
              <w:rPr>
                <w:rFonts w:ascii="Arial" w:hAnsi="Arial" w:cs="Arial"/>
                <w:sz w:val="22"/>
                <w:szCs w:val="22"/>
              </w:rPr>
            </w:pPr>
            <w:proofErr w:type="spellStart"/>
            <w:r w:rsidRPr="00826BA5">
              <w:rPr>
                <w:rFonts w:ascii="Arial" w:hAnsi="Arial" w:cs="Arial"/>
                <w:sz w:val="22"/>
                <w:szCs w:val="22"/>
              </w:rPr>
              <w:t>Unid</w:t>
            </w:r>
            <w:proofErr w:type="spellEnd"/>
          </w:p>
        </w:tc>
        <w:tc>
          <w:tcPr>
            <w:tcW w:w="5734" w:type="dxa"/>
          </w:tcPr>
          <w:p w14:paraId="6F173654" w14:textId="77777777" w:rsidR="00826BA5" w:rsidRPr="00826BA5" w:rsidRDefault="00826BA5" w:rsidP="00267DBD">
            <w:pPr>
              <w:spacing w:after="240"/>
              <w:rPr>
                <w:rFonts w:ascii="Arial" w:hAnsi="Arial" w:cs="Arial"/>
                <w:b/>
                <w:bCs/>
                <w:color w:val="000000"/>
                <w:sz w:val="22"/>
                <w:szCs w:val="22"/>
              </w:rPr>
            </w:pPr>
            <w:r w:rsidRPr="00826BA5">
              <w:rPr>
                <w:rFonts w:ascii="Arial" w:hAnsi="Arial" w:cs="Arial"/>
                <w:b/>
                <w:bCs/>
                <w:color w:val="000000"/>
                <w:sz w:val="22"/>
                <w:szCs w:val="22"/>
              </w:rPr>
              <w:t>Vestido de Quadrilha tamanhos diversos</w:t>
            </w:r>
          </w:p>
          <w:p w14:paraId="688C2355" w14:textId="60943C20" w:rsidR="00826BA5" w:rsidRPr="00826BA5" w:rsidRDefault="00826BA5" w:rsidP="00267DBD">
            <w:pPr>
              <w:spacing w:after="240"/>
              <w:rPr>
                <w:rFonts w:ascii="Arial" w:hAnsi="Arial" w:cs="Arial"/>
                <w:color w:val="000000"/>
                <w:sz w:val="22"/>
                <w:szCs w:val="22"/>
              </w:rPr>
            </w:pPr>
            <w:r>
              <w:rPr>
                <w:rFonts w:ascii="Arial" w:hAnsi="Arial" w:cs="Arial"/>
                <w:color w:val="000000"/>
                <w:sz w:val="22"/>
                <w:szCs w:val="22"/>
              </w:rPr>
              <w:t>O</w:t>
            </w:r>
            <w:r w:rsidRPr="00826BA5">
              <w:rPr>
                <w:rFonts w:ascii="Arial" w:hAnsi="Arial" w:cs="Arial"/>
                <w:color w:val="000000"/>
                <w:sz w:val="22"/>
                <w:szCs w:val="22"/>
              </w:rPr>
              <w:t xml:space="preserve"> vestido será em cores variadas tanto o cetim como a chita, </w:t>
            </w:r>
            <w:proofErr w:type="gramStart"/>
            <w:r w:rsidRPr="00826BA5">
              <w:rPr>
                <w:rFonts w:ascii="Arial" w:hAnsi="Arial" w:cs="Arial"/>
                <w:color w:val="000000"/>
                <w:sz w:val="22"/>
                <w:szCs w:val="22"/>
              </w:rPr>
              <w:t>será</w:t>
            </w:r>
            <w:proofErr w:type="gramEnd"/>
            <w:r w:rsidRPr="00826BA5">
              <w:rPr>
                <w:rFonts w:ascii="Arial" w:hAnsi="Arial" w:cs="Arial"/>
                <w:color w:val="000000"/>
                <w:sz w:val="22"/>
                <w:szCs w:val="22"/>
              </w:rPr>
              <w:t xml:space="preserve"> feito um vestido de forma ajustável de forma para servir em vários tamanhos de acordo o corpo da mulher.</w:t>
            </w:r>
          </w:p>
          <w:p w14:paraId="63346698"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1. Do corpo será de cetim, (busto) tamanho na frente 60 centímetros, costa 45 centímetros</w:t>
            </w:r>
          </w:p>
          <w:p w14:paraId="6C50B294"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1.1: manga com 25 centímetro, sendo modelo fofoquinha, com elástico na manga</w:t>
            </w:r>
          </w:p>
          <w:p w14:paraId="6EDFBE0A"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1.2: atrás (costa) ter zipe no centro</w:t>
            </w:r>
          </w:p>
          <w:p w14:paraId="188A8397"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1.2.1: das laterais ao 12 centímetro colocar ilhós com distância entre eles de 3 centímetro</w:t>
            </w:r>
          </w:p>
          <w:p w14:paraId="14E6F85F"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1.2.2: fita de cetim, para traçar entre os ilhós, assim fazendo o ajustamento necessário ao corpo da mulher</w:t>
            </w:r>
            <w:r w:rsidRPr="00826BA5">
              <w:rPr>
                <w:rFonts w:ascii="Arial" w:hAnsi="Arial" w:cs="Arial"/>
                <w:color w:val="000000"/>
                <w:sz w:val="22"/>
                <w:szCs w:val="22"/>
              </w:rPr>
              <w:br/>
              <w:t xml:space="preserve">1.3: na frente, das laterais ao centro conter ilhós com distância de 15 centímetros conforme item </w:t>
            </w:r>
          </w:p>
          <w:p w14:paraId="7BD3170B"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lastRenderedPageBreak/>
              <w:t>1.2.2 (terá babados na frente do corpo, sobreposto, com largura de 10 centímetros)</w:t>
            </w:r>
          </w:p>
          <w:p w14:paraId="6C280C96"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1.3.1: não precisa de zíper no centro</w:t>
            </w:r>
          </w:p>
          <w:p w14:paraId="5777BF9E"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2.Da saia do vestido</w:t>
            </w:r>
          </w:p>
          <w:p w14:paraId="27FEE43F"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2.1: será de babados, sendo sobre postos um ao outro, sendo, 10 centímetros o babado sobreposto, em cetim e chita</w:t>
            </w:r>
          </w:p>
          <w:p w14:paraId="7887022D"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2.1.1: largura dos babados 15 centímetros, inicia a primeira roda de babados na cintura</w:t>
            </w:r>
          </w:p>
          <w:p w14:paraId="6E6B6883"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2.1.2: tamanho da saia do vestido será de 90 centímetros</w:t>
            </w:r>
          </w:p>
          <w:p w14:paraId="299566A6"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2.1.3: os babados serão costurados franzidos de 1 centímetro</w:t>
            </w:r>
            <w:r w:rsidRPr="00826BA5">
              <w:rPr>
                <w:rFonts w:ascii="Arial" w:hAnsi="Arial" w:cs="Arial"/>
                <w:color w:val="000000"/>
                <w:sz w:val="22"/>
                <w:szCs w:val="22"/>
              </w:rPr>
              <w:br/>
              <w:t>2.2: a cintura será de 01 metro de largura</w:t>
            </w:r>
          </w:p>
          <w:p w14:paraId="638FA7EC"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2.2.1: elástico na cintura, largura de 2 centímetros</w:t>
            </w:r>
          </w:p>
          <w:p w14:paraId="1929FCBA"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2.2.2: o elástico ficará no tamanho de 70 centímetros</w:t>
            </w:r>
          </w:p>
          <w:p w14:paraId="7AD125F0"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2.3: um cordão reforçado na cintura para ajuste;</w:t>
            </w:r>
          </w:p>
          <w:p w14:paraId="44A95522"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3: largura do ombro 40 centímetros</w:t>
            </w:r>
          </w:p>
          <w:p w14:paraId="2F33D763"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Tecido para confecção será de cetim 100% poliéster, com cores variadas com estampas lisas e floridas. A confecção será de 18 vestidos. 01 vestido será todo preto, 01 vestido todo branco</w:t>
            </w:r>
          </w:p>
          <w:p w14:paraId="72DAC93A" w14:textId="77777777" w:rsidR="00826BA5" w:rsidRPr="00826BA5" w:rsidRDefault="00826BA5" w:rsidP="00267DBD">
            <w:pPr>
              <w:spacing w:after="240"/>
              <w:rPr>
                <w:rFonts w:ascii="Arial" w:hAnsi="Arial" w:cs="Arial"/>
                <w:color w:val="000000"/>
                <w:sz w:val="22"/>
                <w:szCs w:val="22"/>
              </w:rPr>
            </w:pPr>
            <w:r w:rsidRPr="00826BA5">
              <w:rPr>
                <w:rFonts w:ascii="Arial" w:hAnsi="Arial" w:cs="Arial"/>
                <w:noProof/>
                <w:sz w:val="22"/>
                <w:szCs w:val="22"/>
              </w:rPr>
              <w:lastRenderedPageBreak/>
              <w:drawing>
                <wp:inline distT="0" distB="0" distL="0" distR="0" wp14:anchorId="26C753CF" wp14:editId="75C2A57E">
                  <wp:extent cx="3352800" cy="3997960"/>
                  <wp:effectExtent l="0" t="0" r="0" b="2540"/>
                  <wp:docPr id="14046587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5550" cy="4025088"/>
                          </a:xfrm>
                          <a:prstGeom prst="rect">
                            <a:avLst/>
                          </a:prstGeom>
                          <a:noFill/>
                          <a:ln>
                            <a:noFill/>
                          </a:ln>
                        </pic:spPr>
                      </pic:pic>
                    </a:graphicData>
                  </a:graphic>
                </wp:inline>
              </w:drawing>
            </w:r>
          </w:p>
        </w:tc>
        <w:tc>
          <w:tcPr>
            <w:tcW w:w="931" w:type="dxa"/>
          </w:tcPr>
          <w:p w14:paraId="4E66B539" w14:textId="77777777" w:rsidR="00826BA5" w:rsidRPr="00826BA5" w:rsidRDefault="00826BA5" w:rsidP="00267DBD">
            <w:pPr>
              <w:jc w:val="center"/>
              <w:rPr>
                <w:rFonts w:ascii="Arial" w:hAnsi="Arial" w:cs="Arial"/>
                <w:sz w:val="22"/>
                <w:szCs w:val="22"/>
              </w:rPr>
            </w:pPr>
          </w:p>
          <w:p w14:paraId="55432EFC" w14:textId="77777777" w:rsidR="00826BA5" w:rsidRPr="00826BA5" w:rsidRDefault="00826BA5" w:rsidP="00267DBD">
            <w:pPr>
              <w:jc w:val="center"/>
              <w:rPr>
                <w:rFonts w:ascii="Arial" w:hAnsi="Arial" w:cs="Arial"/>
                <w:sz w:val="22"/>
                <w:szCs w:val="22"/>
              </w:rPr>
            </w:pPr>
          </w:p>
          <w:p w14:paraId="0D6E6D3D" w14:textId="77777777" w:rsidR="00826BA5" w:rsidRPr="00826BA5" w:rsidRDefault="00826BA5" w:rsidP="00267DBD">
            <w:pPr>
              <w:jc w:val="center"/>
              <w:rPr>
                <w:rFonts w:ascii="Arial" w:hAnsi="Arial" w:cs="Arial"/>
                <w:sz w:val="22"/>
                <w:szCs w:val="22"/>
              </w:rPr>
            </w:pPr>
            <w:r w:rsidRPr="00826BA5">
              <w:rPr>
                <w:rFonts w:ascii="Arial" w:hAnsi="Arial" w:cs="Arial"/>
                <w:sz w:val="22"/>
                <w:szCs w:val="22"/>
              </w:rPr>
              <w:t>20</w:t>
            </w:r>
          </w:p>
        </w:tc>
        <w:tc>
          <w:tcPr>
            <w:tcW w:w="1195" w:type="dxa"/>
            <w:vMerge w:val="restart"/>
          </w:tcPr>
          <w:p w14:paraId="60618205" w14:textId="77777777" w:rsidR="00826BA5" w:rsidRPr="00826BA5" w:rsidRDefault="00826BA5" w:rsidP="00267DBD">
            <w:pPr>
              <w:rPr>
                <w:rFonts w:ascii="Arial" w:hAnsi="Arial" w:cs="Arial"/>
                <w:sz w:val="22"/>
                <w:szCs w:val="22"/>
              </w:rPr>
            </w:pPr>
          </w:p>
          <w:p w14:paraId="17C5D0E3" w14:textId="77777777" w:rsidR="00826BA5" w:rsidRPr="00826BA5" w:rsidRDefault="00826BA5" w:rsidP="00267DBD">
            <w:pPr>
              <w:rPr>
                <w:rFonts w:ascii="Arial" w:hAnsi="Arial" w:cs="Arial"/>
                <w:sz w:val="22"/>
                <w:szCs w:val="22"/>
              </w:rPr>
            </w:pPr>
          </w:p>
          <w:p w14:paraId="1AEB4A7E" w14:textId="77777777" w:rsidR="00826BA5" w:rsidRPr="00826BA5" w:rsidRDefault="00826BA5" w:rsidP="00267DBD">
            <w:pPr>
              <w:rPr>
                <w:rFonts w:ascii="Arial" w:hAnsi="Arial" w:cs="Arial"/>
                <w:sz w:val="22"/>
                <w:szCs w:val="22"/>
              </w:rPr>
            </w:pPr>
            <w:r w:rsidRPr="00826BA5">
              <w:rPr>
                <w:rFonts w:ascii="Arial" w:hAnsi="Arial" w:cs="Arial"/>
                <w:sz w:val="22"/>
                <w:szCs w:val="22"/>
              </w:rPr>
              <w:t>R$ 13.624,41</w:t>
            </w:r>
          </w:p>
        </w:tc>
      </w:tr>
      <w:tr w:rsidR="00826BA5" w:rsidRPr="00826BA5" w14:paraId="1CE2B59B" w14:textId="77777777" w:rsidTr="00826BA5">
        <w:tc>
          <w:tcPr>
            <w:tcW w:w="742" w:type="dxa"/>
          </w:tcPr>
          <w:p w14:paraId="33D60661"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lastRenderedPageBreak/>
              <w:t>02</w:t>
            </w:r>
          </w:p>
        </w:tc>
        <w:tc>
          <w:tcPr>
            <w:tcW w:w="754" w:type="dxa"/>
          </w:tcPr>
          <w:p w14:paraId="34BF9234" w14:textId="77777777" w:rsidR="00826BA5" w:rsidRPr="00826BA5" w:rsidRDefault="00826BA5" w:rsidP="00267DBD">
            <w:pPr>
              <w:jc w:val="center"/>
              <w:rPr>
                <w:rFonts w:ascii="Arial" w:hAnsi="Arial" w:cs="Arial"/>
                <w:sz w:val="22"/>
                <w:szCs w:val="22"/>
              </w:rPr>
            </w:pPr>
            <w:proofErr w:type="spellStart"/>
            <w:r w:rsidRPr="00826BA5">
              <w:rPr>
                <w:rFonts w:ascii="Arial" w:hAnsi="Arial" w:cs="Arial"/>
                <w:sz w:val="22"/>
                <w:szCs w:val="22"/>
              </w:rPr>
              <w:t>Unid</w:t>
            </w:r>
            <w:proofErr w:type="spellEnd"/>
          </w:p>
        </w:tc>
        <w:tc>
          <w:tcPr>
            <w:tcW w:w="5734" w:type="dxa"/>
          </w:tcPr>
          <w:p w14:paraId="34589C00" w14:textId="77777777" w:rsidR="00826BA5" w:rsidRPr="00826BA5" w:rsidRDefault="00826BA5" w:rsidP="00267DBD">
            <w:pPr>
              <w:rPr>
                <w:rFonts w:ascii="Arial" w:hAnsi="Arial" w:cs="Arial"/>
                <w:b/>
                <w:bCs/>
                <w:color w:val="000000"/>
                <w:sz w:val="22"/>
                <w:szCs w:val="22"/>
              </w:rPr>
            </w:pPr>
            <w:r w:rsidRPr="00826BA5">
              <w:rPr>
                <w:rFonts w:ascii="Arial" w:hAnsi="Arial" w:cs="Arial"/>
                <w:b/>
                <w:bCs/>
                <w:color w:val="000000"/>
                <w:sz w:val="22"/>
                <w:szCs w:val="22"/>
              </w:rPr>
              <w:t xml:space="preserve">Anágua                                                                   </w:t>
            </w:r>
          </w:p>
          <w:p w14:paraId="46656DF0" w14:textId="77777777" w:rsidR="00826BA5" w:rsidRPr="00826BA5" w:rsidRDefault="00826BA5" w:rsidP="00267DBD">
            <w:pPr>
              <w:rPr>
                <w:rFonts w:ascii="Arial" w:hAnsi="Arial" w:cs="Arial"/>
                <w:color w:val="000000"/>
                <w:sz w:val="22"/>
                <w:szCs w:val="22"/>
              </w:rPr>
            </w:pPr>
            <w:r w:rsidRPr="00826BA5">
              <w:rPr>
                <w:rFonts w:ascii="Arial" w:hAnsi="Arial" w:cs="Arial"/>
                <w:b/>
                <w:bCs/>
                <w:color w:val="000000"/>
                <w:sz w:val="22"/>
                <w:szCs w:val="22"/>
              </w:rPr>
              <w:t xml:space="preserve"> </w:t>
            </w:r>
            <w:r w:rsidRPr="00826BA5">
              <w:rPr>
                <w:rFonts w:ascii="Arial" w:hAnsi="Arial" w:cs="Arial"/>
                <w:color w:val="000000"/>
                <w:sz w:val="22"/>
                <w:szCs w:val="22"/>
              </w:rPr>
              <w:t>1: tamanho de 70 centímetros</w:t>
            </w:r>
          </w:p>
          <w:p w14:paraId="3C376408"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br/>
              <w:t>1.1: 04 camadas sobrepostas</w:t>
            </w:r>
          </w:p>
          <w:p w14:paraId="34056A90"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br/>
              <w:t>1.2: largura será de 01 metro</w:t>
            </w:r>
          </w:p>
          <w:p w14:paraId="4ED5E01E"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br/>
              <w:t>1.3: elástico de 2 centímetros de largura na cintura</w:t>
            </w:r>
          </w:p>
          <w:p w14:paraId="7E03B583"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br/>
              <w:t>1.3.1: tamanho de 70 centímetros</w:t>
            </w:r>
          </w:p>
          <w:p w14:paraId="6F5761E4" w14:textId="77777777" w:rsidR="00826BA5" w:rsidRPr="00826BA5" w:rsidRDefault="00826BA5" w:rsidP="00267DBD">
            <w:pPr>
              <w:rPr>
                <w:rFonts w:ascii="Arial" w:hAnsi="Arial" w:cs="Arial"/>
                <w:color w:val="000000"/>
                <w:sz w:val="22"/>
                <w:szCs w:val="22"/>
              </w:rPr>
            </w:pPr>
          </w:p>
          <w:p w14:paraId="0653590C"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t>1.4: um cordão na cintura para ajuste Tecido de tule cor branca</w:t>
            </w:r>
          </w:p>
          <w:p w14:paraId="468BE685" w14:textId="77777777" w:rsidR="00826BA5" w:rsidRPr="00826BA5" w:rsidRDefault="00826BA5" w:rsidP="00267DBD">
            <w:pPr>
              <w:rPr>
                <w:rFonts w:ascii="Arial" w:hAnsi="Arial" w:cs="Arial"/>
                <w:color w:val="000000"/>
                <w:sz w:val="22"/>
                <w:szCs w:val="22"/>
              </w:rPr>
            </w:pPr>
          </w:p>
          <w:p w14:paraId="001748E6"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t xml:space="preserve"> 1.5: cos de 3 centímetros de largura Serão confeccionadas 40 anáguas</w:t>
            </w:r>
            <w:r w:rsidRPr="00826BA5">
              <w:rPr>
                <w:rFonts w:ascii="Arial" w:hAnsi="Arial" w:cs="Arial"/>
                <w:b/>
                <w:bCs/>
                <w:color w:val="000000"/>
                <w:sz w:val="22"/>
                <w:szCs w:val="22"/>
              </w:rPr>
              <w:t xml:space="preserve"> </w:t>
            </w:r>
          </w:p>
          <w:p w14:paraId="18544519" w14:textId="77777777" w:rsidR="00826BA5" w:rsidRPr="00826BA5" w:rsidRDefault="00826BA5" w:rsidP="00267DBD">
            <w:pPr>
              <w:rPr>
                <w:rFonts w:ascii="Arial" w:hAnsi="Arial" w:cs="Arial"/>
                <w:sz w:val="22"/>
                <w:szCs w:val="22"/>
              </w:rPr>
            </w:pPr>
          </w:p>
        </w:tc>
        <w:tc>
          <w:tcPr>
            <w:tcW w:w="931" w:type="dxa"/>
          </w:tcPr>
          <w:p w14:paraId="73EB83A2" w14:textId="77777777" w:rsidR="00826BA5" w:rsidRPr="00826BA5" w:rsidRDefault="00826BA5" w:rsidP="00267DBD">
            <w:pPr>
              <w:rPr>
                <w:rFonts w:ascii="Arial" w:hAnsi="Arial" w:cs="Arial"/>
                <w:sz w:val="22"/>
                <w:szCs w:val="22"/>
              </w:rPr>
            </w:pPr>
            <w:r w:rsidRPr="00826BA5">
              <w:rPr>
                <w:rFonts w:ascii="Arial" w:hAnsi="Arial" w:cs="Arial"/>
                <w:sz w:val="22"/>
                <w:szCs w:val="22"/>
              </w:rPr>
              <w:t>40</w:t>
            </w:r>
          </w:p>
        </w:tc>
        <w:tc>
          <w:tcPr>
            <w:tcW w:w="1195" w:type="dxa"/>
            <w:vMerge/>
          </w:tcPr>
          <w:p w14:paraId="2D25C426" w14:textId="77777777" w:rsidR="00826BA5" w:rsidRPr="00826BA5" w:rsidRDefault="00826BA5" w:rsidP="00267DBD">
            <w:pPr>
              <w:rPr>
                <w:rFonts w:ascii="Arial" w:hAnsi="Arial" w:cs="Arial"/>
                <w:sz w:val="22"/>
                <w:szCs w:val="22"/>
              </w:rPr>
            </w:pPr>
          </w:p>
        </w:tc>
      </w:tr>
      <w:tr w:rsidR="00826BA5" w:rsidRPr="00826BA5" w14:paraId="0FDF51FE" w14:textId="77777777" w:rsidTr="00826BA5">
        <w:tc>
          <w:tcPr>
            <w:tcW w:w="742" w:type="dxa"/>
          </w:tcPr>
          <w:p w14:paraId="405DBFF1"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03</w:t>
            </w:r>
          </w:p>
        </w:tc>
        <w:tc>
          <w:tcPr>
            <w:tcW w:w="754" w:type="dxa"/>
          </w:tcPr>
          <w:p w14:paraId="67996913" w14:textId="77777777" w:rsidR="00826BA5" w:rsidRPr="00826BA5" w:rsidRDefault="00826BA5" w:rsidP="00267DBD">
            <w:pPr>
              <w:jc w:val="center"/>
              <w:rPr>
                <w:rFonts w:ascii="Arial" w:hAnsi="Arial" w:cs="Arial"/>
                <w:sz w:val="22"/>
                <w:szCs w:val="22"/>
              </w:rPr>
            </w:pPr>
            <w:proofErr w:type="spellStart"/>
            <w:r w:rsidRPr="00826BA5">
              <w:rPr>
                <w:rFonts w:ascii="Arial" w:hAnsi="Arial" w:cs="Arial"/>
                <w:sz w:val="22"/>
                <w:szCs w:val="22"/>
              </w:rPr>
              <w:t>Unid</w:t>
            </w:r>
            <w:proofErr w:type="spellEnd"/>
          </w:p>
        </w:tc>
        <w:tc>
          <w:tcPr>
            <w:tcW w:w="5734" w:type="dxa"/>
          </w:tcPr>
          <w:p w14:paraId="0360E6A8" w14:textId="77777777" w:rsidR="00826BA5" w:rsidRPr="00826BA5" w:rsidRDefault="00826BA5" w:rsidP="00267DBD">
            <w:pPr>
              <w:spacing w:after="240"/>
              <w:rPr>
                <w:rFonts w:ascii="Arial" w:hAnsi="Arial" w:cs="Arial"/>
                <w:b/>
                <w:bCs/>
                <w:color w:val="000000"/>
                <w:sz w:val="22"/>
                <w:szCs w:val="22"/>
              </w:rPr>
            </w:pPr>
            <w:r w:rsidRPr="00826BA5">
              <w:rPr>
                <w:rFonts w:ascii="Arial" w:hAnsi="Arial" w:cs="Arial"/>
                <w:b/>
                <w:bCs/>
                <w:color w:val="000000"/>
                <w:sz w:val="22"/>
                <w:szCs w:val="22"/>
              </w:rPr>
              <w:t>Camisas manga longa</w:t>
            </w:r>
          </w:p>
          <w:p w14:paraId="377D6BF6" w14:textId="77777777" w:rsidR="00826BA5" w:rsidRPr="00826BA5" w:rsidRDefault="00826BA5" w:rsidP="00267DBD">
            <w:pPr>
              <w:spacing w:after="240"/>
              <w:rPr>
                <w:rFonts w:ascii="Arial" w:hAnsi="Arial" w:cs="Arial"/>
                <w:b/>
                <w:bCs/>
                <w:color w:val="000000"/>
                <w:sz w:val="22"/>
                <w:szCs w:val="22"/>
              </w:rPr>
            </w:pPr>
            <w:r w:rsidRPr="00826BA5">
              <w:rPr>
                <w:rFonts w:ascii="Arial" w:hAnsi="Arial" w:cs="Arial"/>
                <w:color w:val="000000"/>
                <w:sz w:val="22"/>
                <w:szCs w:val="22"/>
              </w:rPr>
              <w:t>As camisas serão cor xadrez cores variadas</w:t>
            </w:r>
          </w:p>
          <w:p w14:paraId="61A3874B"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38 camisas Sendo:</w:t>
            </w:r>
          </w:p>
          <w:p w14:paraId="598A3AA9"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02 tamanhos 38</w:t>
            </w:r>
          </w:p>
          <w:p w14:paraId="26F94D3F"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lastRenderedPageBreak/>
              <w:t>08 tamanhos 40</w:t>
            </w:r>
          </w:p>
          <w:p w14:paraId="45153A49"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20 tamanhos 42</w:t>
            </w:r>
          </w:p>
          <w:p w14:paraId="5A69D889"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06 tamanhos 44</w:t>
            </w:r>
          </w:p>
          <w:p w14:paraId="29A4EDB1" w14:textId="77777777" w:rsidR="00826BA5" w:rsidRPr="00826BA5" w:rsidRDefault="00826BA5" w:rsidP="00267DBD">
            <w:pPr>
              <w:spacing w:after="240"/>
              <w:rPr>
                <w:rFonts w:ascii="Arial" w:hAnsi="Arial" w:cs="Arial"/>
                <w:color w:val="000000"/>
                <w:sz w:val="22"/>
                <w:szCs w:val="22"/>
              </w:rPr>
            </w:pPr>
            <w:r w:rsidRPr="00826BA5">
              <w:rPr>
                <w:rFonts w:ascii="Arial" w:hAnsi="Arial" w:cs="Arial"/>
                <w:color w:val="000000"/>
                <w:sz w:val="22"/>
                <w:szCs w:val="22"/>
              </w:rPr>
              <w:t>02 tamanhos 46</w:t>
            </w:r>
          </w:p>
        </w:tc>
        <w:tc>
          <w:tcPr>
            <w:tcW w:w="931" w:type="dxa"/>
          </w:tcPr>
          <w:p w14:paraId="373F64AF" w14:textId="77777777" w:rsidR="00826BA5" w:rsidRPr="00826BA5" w:rsidRDefault="00826BA5" w:rsidP="00267DBD">
            <w:pPr>
              <w:rPr>
                <w:rFonts w:ascii="Arial" w:hAnsi="Arial" w:cs="Arial"/>
                <w:sz w:val="22"/>
                <w:szCs w:val="22"/>
              </w:rPr>
            </w:pPr>
            <w:r w:rsidRPr="00826BA5">
              <w:rPr>
                <w:rFonts w:ascii="Arial" w:hAnsi="Arial" w:cs="Arial"/>
                <w:sz w:val="22"/>
                <w:szCs w:val="22"/>
              </w:rPr>
              <w:lastRenderedPageBreak/>
              <w:t>38</w:t>
            </w:r>
          </w:p>
        </w:tc>
        <w:tc>
          <w:tcPr>
            <w:tcW w:w="1195" w:type="dxa"/>
            <w:vMerge/>
          </w:tcPr>
          <w:p w14:paraId="16066F0F" w14:textId="77777777" w:rsidR="00826BA5" w:rsidRPr="00826BA5" w:rsidRDefault="00826BA5" w:rsidP="00267DBD">
            <w:pPr>
              <w:rPr>
                <w:rFonts w:ascii="Arial" w:hAnsi="Arial" w:cs="Arial"/>
                <w:sz w:val="22"/>
                <w:szCs w:val="22"/>
              </w:rPr>
            </w:pPr>
          </w:p>
        </w:tc>
      </w:tr>
      <w:tr w:rsidR="00826BA5" w:rsidRPr="00826BA5" w14:paraId="0343C661" w14:textId="77777777" w:rsidTr="00826BA5">
        <w:tc>
          <w:tcPr>
            <w:tcW w:w="742" w:type="dxa"/>
          </w:tcPr>
          <w:p w14:paraId="055931F4"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04</w:t>
            </w:r>
          </w:p>
        </w:tc>
        <w:tc>
          <w:tcPr>
            <w:tcW w:w="754" w:type="dxa"/>
          </w:tcPr>
          <w:p w14:paraId="49DE055A" w14:textId="77777777" w:rsidR="00826BA5" w:rsidRPr="00826BA5" w:rsidRDefault="00826BA5" w:rsidP="00267DBD">
            <w:pPr>
              <w:jc w:val="center"/>
              <w:rPr>
                <w:rFonts w:ascii="Arial" w:hAnsi="Arial" w:cs="Arial"/>
                <w:sz w:val="22"/>
                <w:szCs w:val="22"/>
              </w:rPr>
            </w:pPr>
            <w:proofErr w:type="spellStart"/>
            <w:r w:rsidRPr="00826BA5">
              <w:rPr>
                <w:rFonts w:ascii="Arial" w:hAnsi="Arial" w:cs="Arial"/>
                <w:sz w:val="22"/>
                <w:szCs w:val="22"/>
              </w:rPr>
              <w:t>Unid</w:t>
            </w:r>
            <w:proofErr w:type="spellEnd"/>
          </w:p>
        </w:tc>
        <w:tc>
          <w:tcPr>
            <w:tcW w:w="5734" w:type="dxa"/>
          </w:tcPr>
          <w:p w14:paraId="658031DF" w14:textId="77777777" w:rsidR="00826BA5" w:rsidRPr="00826BA5" w:rsidRDefault="00826BA5" w:rsidP="00267DBD">
            <w:pPr>
              <w:rPr>
                <w:rFonts w:ascii="Arial" w:hAnsi="Arial" w:cs="Arial"/>
                <w:color w:val="000000"/>
                <w:sz w:val="22"/>
                <w:szCs w:val="22"/>
              </w:rPr>
            </w:pPr>
            <w:r w:rsidRPr="00826BA5">
              <w:rPr>
                <w:rFonts w:ascii="Arial" w:hAnsi="Arial" w:cs="Arial"/>
                <w:b/>
                <w:bCs/>
                <w:color w:val="000000"/>
                <w:sz w:val="22"/>
                <w:szCs w:val="22"/>
              </w:rPr>
              <w:t xml:space="preserve">Bata de tecido Oxford                                               </w:t>
            </w:r>
            <w:r w:rsidRPr="00826BA5">
              <w:rPr>
                <w:rFonts w:ascii="Arial" w:hAnsi="Arial" w:cs="Arial"/>
                <w:color w:val="000000"/>
                <w:sz w:val="22"/>
                <w:szCs w:val="22"/>
              </w:rPr>
              <w:t xml:space="preserve"> </w:t>
            </w:r>
          </w:p>
          <w:p w14:paraId="02063299"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t>02 batas de tecido Oxford</w:t>
            </w:r>
          </w:p>
          <w:p w14:paraId="42CFD15A"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t xml:space="preserve">Largura 120 centímetros, </w:t>
            </w:r>
          </w:p>
          <w:p w14:paraId="399F4543"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t>Comprimento 150 centímetros</w:t>
            </w:r>
          </w:p>
        </w:tc>
        <w:tc>
          <w:tcPr>
            <w:tcW w:w="931" w:type="dxa"/>
          </w:tcPr>
          <w:p w14:paraId="2E30E479" w14:textId="77777777" w:rsidR="00826BA5" w:rsidRPr="00826BA5" w:rsidRDefault="00826BA5" w:rsidP="00267DBD">
            <w:pPr>
              <w:rPr>
                <w:rFonts w:ascii="Arial" w:hAnsi="Arial" w:cs="Arial"/>
                <w:sz w:val="22"/>
                <w:szCs w:val="22"/>
              </w:rPr>
            </w:pPr>
            <w:r w:rsidRPr="00826BA5">
              <w:rPr>
                <w:rFonts w:ascii="Arial" w:hAnsi="Arial" w:cs="Arial"/>
                <w:sz w:val="22"/>
                <w:szCs w:val="22"/>
              </w:rPr>
              <w:t>02</w:t>
            </w:r>
          </w:p>
        </w:tc>
        <w:tc>
          <w:tcPr>
            <w:tcW w:w="1195" w:type="dxa"/>
            <w:vMerge/>
          </w:tcPr>
          <w:p w14:paraId="24B9B439" w14:textId="77777777" w:rsidR="00826BA5" w:rsidRPr="00826BA5" w:rsidRDefault="00826BA5" w:rsidP="00267DBD">
            <w:pPr>
              <w:rPr>
                <w:rFonts w:ascii="Arial" w:hAnsi="Arial" w:cs="Arial"/>
                <w:sz w:val="22"/>
                <w:szCs w:val="22"/>
              </w:rPr>
            </w:pPr>
          </w:p>
        </w:tc>
      </w:tr>
      <w:tr w:rsidR="00826BA5" w:rsidRPr="00826BA5" w14:paraId="2D7E8467" w14:textId="77777777" w:rsidTr="00826BA5">
        <w:tc>
          <w:tcPr>
            <w:tcW w:w="742" w:type="dxa"/>
          </w:tcPr>
          <w:p w14:paraId="5A1E1848"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05</w:t>
            </w:r>
          </w:p>
        </w:tc>
        <w:tc>
          <w:tcPr>
            <w:tcW w:w="754" w:type="dxa"/>
          </w:tcPr>
          <w:p w14:paraId="4F965FF8" w14:textId="77777777" w:rsidR="00826BA5" w:rsidRPr="00826BA5" w:rsidRDefault="00826BA5" w:rsidP="00267DBD">
            <w:pPr>
              <w:jc w:val="center"/>
              <w:rPr>
                <w:rFonts w:ascii="Arial" w:hAnsi="Arial" w:cs="Arial"/>
                <w:sz w:val="22"/>
                <w:szCs w:val="22"/>
              </w:rPr>
            </w:pPr>
            <w:proofErr w:type="spellStart"/>
            <w:r w:rsidRPr="00826BA5">
              <w:rPr>
                <w:rFonts w:ascii="Arial" w:hAnsi="Arial" w:cs="Arial"/>
                <w:sz w:val="22"/>
                <w:szCs w:val="22"/>
              </w:rPr>
              <w:t>Unid</w:t>
            </w:r>
            <w:proofErr w:type="spellEnd"/>
          </w:p>
        </w:tc>
        <w:tc>
          <w:tcPr>
            <w:tcW w:w="5734" w:type="dxa"/>
          </w:tcPr>
          <w:p w14:paraId="56EC8775" w14:textId="77777777" w:rsidR="00826BA5" w:rsidRPr="00826BA5" w:rsidRDefault="00826BA5" w:rsidP="00267DBD">
            <w:pPr>
              <w:rPr>
                <w:rFonts w:ascii="Arial" w:hAnsi="Arial" w:cs="Arial"/>
                <w:b/>
                <w:bCs/>
                <w:color w:val="000000"/>
                <w:sz w:val="22"/>
                <w:szCs w:val="22"/>
              </w:rPr>
            </w:pPr>
            <w:r w:rsidRPr="00826BA5">
              <w:rPr>
                <w:rFonts w:ascii="Arial" w:hAnsi="Arial" w:cs="Arial"/>
                <w:b/>
                <w:bCs/>
                <w:color w:val="000000"/>
                <w:sz w:val="22"/>
                <w:szCs w:val="22"/>
              </w:rPr>
              <w:t xml:space="preserve">Colete masculino                                                        </w:t>
            </w:r>
          </w:p>
          <w:p w14:paraId="4B156F97" w14:textId="77777777" w:rsidR="00826BA5" w:rsidRPr="00826BA5" w:rsidRDefault="00826BA5" w:rsidP="00267DBD">
            <w:pPr>
              <w:rPr>
                <w:rFonts w:ascii="Arial" w:hAnsi="Arial" w:cs="Arial"/>
                <w:b/>
                <w:bCs/>
                <w:color w:val="000000"/>
                <w:sz w:val="22"/>
                <w:szCs w:val="22"/>
              </w:rPr>
            </w:pPr>
            <w:r w:rsidRPr="00826BA5">
              <w:rPr>
                <w:rFonts w:ascii="Arial" w:hAnsi="Arial" w:cs="Arial"/>
                <w:color w:val="000000"/>
                <w:sz w:val="22"/>
                <w:szCs w:val="22"/>
              </w:rPr>
              <w:t>38 coletes masculinos, tecido cetim 100% poliéster, mesmo tamanho, cores combinando com o xadrez da camisa.</w:t>
            </w:r>
          </w:p>
        </w:tc>
        <w:tc>
          <w:tcPr>
            <w:tcW w:w="931" w:type="dxa"/>
          </w:tcPr>
          <w:p w14:paraId="1066D6C4" w14:textId="77777777" w:rsidR="00826BA5" w:rsidRPr="00826BA5" w:rsidRDefault="00826BA5" w:rsidP="00267DBD">
            <w:pPr>
              <w:rPr>
                <w:rFonts w:ascii="Arial" w:hAnsi="Arial" w:cs="Arial"/>
                <w:sz w:val="22"/>
                <w:szCs w:val="22"/>
              </w:rPr>
            </w:pPr>
            <w:r w:rsidRPr="00826BA5">
              <w:rPr>
                <w:rFonts w:ascii="Arial" w:hAnsi="Arial" w:cs="Arial"/>
                <w:sz w:val="22"/>
                <w:szCs w:val="22"/>
              </w:rPr>
              <w:t>38</w:t>
            </w:r>
          </w:p>
        </w:tc>
        <w:tc>
          <w:tcPr>
            <w:tcW w:w="1195" w:type="dxa"/>
            <w:vMerge/>
          </w:tcPr>
          <w:p w14:paraId="5449C7B0" w14:textId="77777777" w:rsidR="00826BA5" w:rsidRPr="00826BA5" w:rsidRDefault="00826BA5" w:rsidP="00267DBD">
            <w:pPr>
              <w:rPr>
                <w:rFonts w:ascii="Arial" w:hAnsi="Arial" w:cs="Arial"/>
                <w:sz w:val="22"/>
                <w:szCs w:val="22"/>
              </w:rPr>
            </w:pPr>
          </w:p>
        </w:tc>
      </w:tr>
      <w:tr w:rsidR="00826BA5" w:rsidRPr="00826BA5" w14:paraId="6B7C1A1D" w14:textId="77777777" w:rsidTr="00826BA5">
        <w:tc>
          <w:tcPr>
            <w:tcW w:w="742" w:type="dxa"/>
          </w:tcPr>
          <w:p w14:paraId="69AA389C" w14:textId="77777777" w:rsidR="00826BA5" w:rsidRPr="00826BA5" w:rsidRDefault="00826BA5" w:rsidP="00267DBD">
            <w:pPr>
              <w:jc w:val="center"/>
              <w:rPr>
                <w:rFonts w:ascii="Arial" w:hAnsi="Arial" w:cs="Arial"/>
                <w:b/>
                <w:bCs/>
                <w:sz w:val="22"/>
                <w:szCs w:val="22"/>
              </w:rPr>
            </w:pPr>
            <w:r w:rsidRPr="00826BA5">
              <w:rPr>
                <w:rFonts w:ascii="Arial" w:hAnsi="Arial" w:cs="Arial"/>
                <w:b/>
                <w:bCs/>
                <w:sz w:val="22"/>
                <w:szCs w:val="22"/>
              </w:rPr>
              <w:t>06</w:t>
            </w:r>
          </w:p>
        </w:tc>
        <w:tc>
          <w:tcPr>
            <w:tcW w:w="754" w:type="dxa"/>
          </w:tcPr>
          <w:p w14:paraId="424AA6AB" w14:textId="77777777" w:rsidR="00826BA5" w:rsidRPr="00826BA5" w:rsidRDefault="00826BA5" w:rsidP="00267DBD">
            <w:pPr>
              <w:jc w:val="center"/>
              <w:rPr>
                <w:rFonts w:ascii="Arial" w:hAnsi="Arial" w:cs="Arial"/>
                <w:sz w:val="22"/>
                <w:szCs w:val="22"/>
              </w:rPr>
            </w:pPr>
            <w:proofErr w:type="spellStart"/>
            <w:r w:rsidRPr="00826BA5">
              <w:rPr>
                <w:rFonts w:ascii="Arial" w:hAnsi="Arial" w:cs="Arial"/>
                <w:sz w:val="22"/>
                <w:szCs w:val="22"/>
              </w:rPr>
              <w:t>Unid</w:t>
            </w:r>
            <w:proofErr w:type="spellEnd"/>
          </w:p>
        </w:tc>
        <w:tc>
          <w:tcPr>
            <w:tcW w:w="5734" w:type="dxa"/>
          </w:tcPr>
          <w:p w14:paraId="44E8BA79" w14:textId="77777777" w:rsidR="00826BA5" w:rsidRPr="00826BA5" w:rsidRDefault="00826BA5" w:rsidP="00267DBD">
            <w:pPr>
              <w:rPr>
                <w:rFonts w:ascii="Arial" w:hAnsi="Arial" w:cs="Arial"/>
                <w:b/>
                <w:bCs/>
                <w:color w:val="000000"/>
                <w:sz w:val="22"/>
                <w:szCs w:val="22"/>
              </w:rPr>
            </w:pPr>
            <w:r w:rsidRPr="00826BA5">
              <w:rPr>
                <w:rFonts w:ascii="Arial" w:hAnsi="Arial" w:cs="Arial"/>
                <w:b/>
                <w:bCs/>
                <w:color w:val="000000"/>
                <w:sz w:val="22"/>
                <w:szCs w:val="22"/>
              </w:rPr>
              <w:t>Conjunto todo branco no tamanho 44</w:t>
            </w:r>
          </w:p>
          <w:p w14:paraId="2F469152" w14:textId="77777777" w:rsidR="00826BA5" w:rsidRPr="00826BA5" w:rsidRDefault="00826BA5" w:rsidP="00267DBD">
            <w:pPr>
              <w:rPr>
                <w:rFonts w:ascii="Arial" w:hAnsi="Arial" w:cs="Arial"/>
                <w:color w:val="000000"/>
                <w:sz w:val="22"/>
                <w:szCs w:val="22"/>
              </w:rPr>
            </w:pPr>
            <w:r w:rsidRPr="00826BA5">
              <w:rPr>
                <w:rFonts w:ascii="Arial" w:hAnsi="Arial" w:cs="Arial"/>
                <w:color w:val="000000"/>
                <w:sz w:val="22"/>
                <w:szCs w:val="22"/>
              </w:rPr>
              <w:t>(Calça, camisa e paletó)</w:t>
            </w:r>
          </w:p>
        </w:tc>
        <w:tc>
          <w:tcPr>
            <w:tcW w:w="931" w:type="dxa"/>
          </w:tcPr>
          <w:p w14:paraId="4141B6B4" w14:textId="77777777" w:rsidR="00826BA5" w:rsidRPr="00826BA5" w:rsidRDefault="00826BA5" w:rsidP="00267DBD">
            <w:pPr>
              <w:rPr>
                <w:rFonts w:ascii="Arial" w:hAnsi="Arial" w:cs="Arial"/>
                <w:sz w:val="22"/>
                <w:szCs w:val="22"/>
              </w:rPr>
            </w:pPr>
            <w:r w:rsidRPr="00826BA5">
              <w:rPr>
                <w:rFonts w:ascii="Arial" w:hAnsi="Arial" w:cs="Arial"/>
                <w:sz w:val="22"/>
                <w:szCs w:val="22"/>
              </w:rPr>
              <w:t>01</w:t>
            </w:r>
          </w:p>
        </w:tc>
        <w:tc>
          <w:tcPr>
            <w:tcW w:w="1195" w:type="dxa"/>
            <w:vMerge/>
          </w:tcPr>
          <w:p w14:paraId="110AEEE9" w14:textId="77777777" w:rsidR="00826BA5" w:rsidRPr="00826BA5" w:rsidRDefault="00826BA5" w:rsidP="00267DBD">
            <w:pPr>
              <w:rPr>
                <w:rFonts w:ascii="Arial" w:hAnsi="Arial" w:cs="Arial"/>
                <w:sz w:val="22"/>
                <w:szCs w:val="22"/>
              </w:rPr>
            </w:pPr>
          </w:p>
        </w:tc>
      </w:tr>
    </w:tbl>
    <w:p w14:paraId="1302B097" w14:textId="77777777" w:rsidR="00826BA5" w:rsidRPr="00826BA5" w:rsidRDefault="00826BA5" w:rsidP="00826BA5">
      <w:pPr>
        <w:tabs>
          <w:tab w:val="left" w:pos="567"/>
        </w:tabs>
        <w:suppressAutoHyphens/>
        <w:spacing w:line="360" w:lineRule="auto"/>
        <w:contextualSpacing/>
        <w:rPr>
          <w:rFonts w:ascii="Arial" w:hAnsi="Arial" w:cs="Arial"/>
          <w:sz w:val="22"/>
          <w:szCs w:val="22"/>
        </w:rPr>
      </w:pPr>
    </w:p>
    <w:p w14:paraId="693D539D" w14:textId="77777777" w:rsidR="00826BA5" w:rsidRPr="00826BA5" w:rsidRDefault="00826BA5" w:rsidP="00826BA5">
      <w:pPr>
        <w:pStyle w:val="PargrafodaLista"/>
        <w:numPr>
          <w:ilvl w:val="0"/>
          <w:numId w:val="10"/>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826BA5">
        <w:rPr>
          <w:rFonts w:ascii="Arial" w:hAnsi="Arial" w:cs="Arial"/>
          <w:b/>
          <w:sz w:val="22"/>
          <w:szCs w:val="22"/>
        </w:rPr>
        <w:t>FORMAS DE ENTREGA</w:t>
      </w:r>
    </w:p>
    <w:p w14:paraId="36E9564F" w14:textId="31D36FBE"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4.1.</w:t>
      </w:r>
      <w:r>
        <w:rPr>
          <w:rFonts w:ascii="Arial" w:hAnsi="Arial" w:cs="Arial"/>
          <w:sz w:val="22"/>
          <w:szCs w:val="22"/>
        </w:rPr>
        <w:t xml:space="preserve"> </w:t>
      </w:r>
      <w:r w:rsidRPr="00826BA5">
        <w:rPr>
          <w:rFonts w:ascii="Arial" w:hAnsi="Arial" w:cs="Arial"/>
          <w:sz w:val="22"/>
          <w:szCs w:val="22"/>
        </w:rPr>
        <w:t>Os serviços/materiais do presente termo de referência deverá ser atendido conforme Ordem de Fornecimentos dos produtos solicitados pelas secretarias.</w:t>
      </w:r>
    </w:p>
    <w:p w14:paraId="30A0E2B3"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2725CA3D"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  4.3. A administração rejeitará, no todo ou em parte, o fornecimento executado em desacordo com os termos do Edital e seus anexos.</w:t>
      </w:r>
    </w:p>
    <w:p w14:paraId="6FCC5E7F" w14:textId="77777777" w:rsidR="00826BA5" w:rsidRPr="00826BA5" w:rsidRDefault="00826BA5" w:rsidP="00826BA5">
      <w:pPr>
        <w:spacing w:line="360" w:lineRule="auto"/>
        <w:rPr>
          <w:rFonts w:ascii="Arial" w:hAnsi="Arial" w:cs="Arial"/>
          <w:color w:val="000000"/>
          <w:sz w:val="22"/>
          <w:szCs w:val="22"/>
        </w:rPr>
      </w:pPr>
      <w:r w:rsidRPr="00826BA5">
        <w:rPr>
          <w:rFonts w:ascii="Arial" w:hAnsi="Arial" w:cs="Arial"/>
          <w:sz w:val="22"/>
          <w:szCs w:val="22"/>
        </w:rPr>
        <w:t xml:space="preserve">4.4. </w:t>
      </w:r>
      <w:r w:rsidRPr="00826BA5">
        <w:rPr>
          <w:rFonts w:ascii="Arial" w:hAnsi="Arial" w:cs="Arial"/>
          <w:color w:val="000000"/>
          <w:sz w:val="22"/>
          <w:szCs w:val="22"/>
        </w:rPr>
        <w:t>O objeto do presente termo de referência será recebido em remessa única pelo Município de Janaúba com prazo não superior a 15 (quinze) dias úteis após recebimento da nota de empenho.</w:t>
      </w:r>
    </w:p>
    <w:p w14:paraId="0E523443" w14:textId="77777777" w:rsidR="00826BA5" w:rsidRPr="00826BA5" w:rsidRDefault="00826BA5" w:rsidP="00826BA5">
      <w:pPr>
        <w:spacing w:line="360" w:lineRule="auto"/>
        <w:rPr>
          <w:rFonts w:ascii="Arial" w:hAnsi="Arial" w:cs="Arial"/>
          <w:color w:val="000000"/>
          <w:sz w:val="22"/>
          <w:szCs w:val="22"/>
        </w:rPr>
      </w:pPr>
    </w:p>
    <w:p w14:paraId="02ABA737"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5. VALOR ESTIMADO E VIGÊNCIA</w:t>
      </w:r>
    </w:p>
    <w:p w14:paraId="78CAAF19"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5.1. O custo estimado total da presente contratação é de: </w:t>
      </w:r>
      <w:bookmarkStart w:id="2" w:name="_Hlk180680148"/>
      <w:r w:rsidRPr="00826BA5">
        <w:rPr>
          <w:rFonts w:ascii="Arial" w:hAnsi="Arial" w:cs="Arial"/>
          <w:b/>
          <w:bCs/>
          <w:sz w:val="22"/>
          <w:szCs w:val="22"/>
        </w:rPr>
        <w:t>R$ 13.624,41</w:t>
      </w:r>
      <w:r w:rsidRPr="00826BA5">
        <w:rPr>
          <w:rFonts w:ascii="Arial" w:hAnsi="Arial" w:cs="Arial"/>
          <w:sz w:val="22"/>
          <w:szCs w:val="22"/>
        </w:rPr>
        <w:t xml:space="preserve"> (treze mil, seiscentos e vinte e quatro reais e quarenta e um centavos).</w:t>
      </w:r>
    </w:p>
    <w:bookmarkEnd w:id="2"/>
    <w:p w14:paraId="12AC524A" w14:textId="14AA93AA"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5.2. </w:t>
      </w:r>
      <w:r w:rsidRPr="00826BA5">
        <w:rPr>
          <w:rFonts w:ascii="Arial" w:hAnsi="Arial" w:cs="Arial"/>
          <w:sz w:val="22"/>
          <w:szCs w:val="22"/>
        </w:rPr>
        <w:t>O valor</w:t>
      </w:r>
      <w:r w:rsidRPr="00826BA5">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826BA5">
        <w:rPr>
          <w:rFonts w:ascii="Arial" w:hAnsi="Arial" w:cs="Arial"/>
          <w:sz w:val="22"/>
          <w:szCs w:val="22"/>
        </w:rPr>
        <w:t>arts</w:t>
      </w:r>
      <w:proofErr w:type="spellEnd"/>
      <w:r w:rsidRPr="00826BA5">
        <w:rPr>
          <w:rFonts w:ascii="Arial" w:hAnsi="Arial" w:cs="Arial"/>
          <w:sz w:val="22"/>
          <w:szCs w:val="22"/>
        </w:rPr>
        <w:t xml:space="preserve">. 18, IV e 23, IV da Lei nº 14.133/2021). </w:t>
      </w:r>
    </w:p>
    <w:p w14:paraId="77DD8C43"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5.3. Os orçamentos deverão ser detalhados, valores em reais já incluídos todos os custos do fornecedor, como fretes (frete CIF – o fornecedor que deve arcar com os custos da entrega), </w:t>
      </w:r>
      <w:r w:rsidRPr="00826BA5">
        <w:rPr>
          <w:rFonts w:ascii="Arial" w:hAnsi="Arial" w:cs="Arial"/>
          <w:sz w:val="22"/>
          <w:szCs w:val="22"/>
        </w:rPr>
        <w:lastRenderedPageBreak/>
        <w:t xml:space="preserve">impostos, carga e descarga, conter CNPJ, Razão Social, endereço e telefone de contato, nome e assinatura do responsável. </w:t>
      </w:r>
    </w:p>
    <w:p w14:paraId="095AED11"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00454912" w14:textId="77777777" w:rsidR="00826BA5" w:rsidRPr="00826BA5" w:rsidRDefault="00826BA5" w:rsidP="00826BA5">
      <w:pPr>
        <w:spacing w:line="360" w:lineRule="auto"/>
        <w:rPr>
          <w:rFonts w:ascii="Arial" w:hAnsi="Arial" w:cs="Arial"/>
          <w:sz w:val="22"/>
          <w:szCs w:val="22"/>
        </w:rPr>
      </w:pPr>
    </w:p>
    <w:p w14:paraId="7D10EB3C" w14:textId="77777777" w:rsidR="00826BA5" w:rsidRPr="00826BA5" w:rsidRDefault="00826BA5" w:rsidP="00826BA5">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826BA5">
        <w:rPr>
          <w:rFonts w:ascii="Arial" w:hAnsi="Arial" w:cs="Arial"/>
          <w:b/>
          <w:sz w:val="22"/>
          <w:szCs w:val="22"/>
        </w:rPr>
        <w:t>6. RECEBIMENTO E CRITÉRIO DE ACEITAÇÃO DO OBJETO/SERVIÇO</w:t>
      </w:r>
    </w:p>
    <w:p w14:paraId="3C6E5326"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6.1. Os itens que se trata neste termo serão recebidos:</w:t>
      </w:r>
    </w:p>
    <w:p w14:paraId="6F78AA53"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6.2. Provisoriamente, a partir da entrega, para efeito de verificação da conformidade com   as especificações constantes do Edital e da proposta.</w:t>
      </w:r>
    </w:p>
    <w:p w14:paraId="032B23F9"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290FB7A3"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5B04BA30"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 xml:space="preserve"> 6.5. A Administração rejeitará, no todo ou em parte, a entrega dos objetos em desacordo com as especificações técnicas exigidas.</w:t>
      </w:r>
    </w:p>
    <w:p w14:paraId="5F67A957"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6.6. O prazo para entrega dos serviços/produto/materiais serão de 07 (sete) dias uteis após a emissão da ordem de fornecimento/empenho.</w:t>
      </w:r>
    </w:p>
    <w:p w14:paraId="26D849A5" w14:textId="77777777" w:rsidR="00826BA5" w:rsidRPr="00826BA5" w:rsidRDefault="00826BA5" w:rsidP="00826BA5">
      <w:pPr>
        <w:spacing w:line="360" w:lineRule="auto"/>
        <w:rPr>
          <w:rFonts w:ascii="Arial" w:hAnsi="Arial" w:cs="Arial"/>
          <w:sz w:val="22"/>
          <w:szCs w:val="22"/>
        </w:rPr>
      </w:pPr>
    </w:p>
    <w:p w14:paraId="528E0D04"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7. OBRIGAÇÕES DA CONTRATADA</w:t>
      </w:r>
    </w:p>
    <w:p w14:paraId="53BAB912" w14:textId="77777777" w:rsidR="00826BA5" w:rsidRPr="00826BA5" w:rsidRDefault="00826BA5" w:rsidP="00826BA5">
      <w:pPr>
        <w:spacing w:line="360" w:lineRule="auto"/>
        <w:rPr>
          <w:rFonts w:ascii="Arial" w:hAnsi="Arial" w:cs="Arial"/>
          <w:sz w:val="22"/>
          <w:szCs w:val="22"/>
        </w:rPr>
      </w:pPr>
      <w:bookmarkStart w:id="3" w:name="_Hlk130383785"/>
      <w:r w:rsidRPr="00826BA5">
        <w:rPr>
          <w:rFonts w:ascii="Arial" w:hAnsi="Arial" w:cs="Arial"/>
          <w:sz w:val="22"/>
          <w:szCs w:val="22"/>
        </w:rPr>
        <w:t>7.1. A Contratada obriga-se a:</w:t>
      </w:r>
    </w:p>
    <w:p w14:paraId="3D5AC7AC"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EAAED0C"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7.3. Os objetos devem estar acompanhados, ainda, quando for o caso, do manual do usuário, com uma versão em português, e da relação da rede de assistência técnica autorizada;</w:t>
      </w:r>
    </w:p>
    <w:p w14:paraId="5E54BDD9"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7.4. Responsabilizar-se pelos vícios e danos decorrentes do produto, de acordo com os artigos 12, 13, 18 e 26, do Código de Defesa do Consumidor (Lei nº 8.078, de 1990);</w:t>
      </w:r>
    </w:p>
    <w:p w14:paraId="74041B86"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7.5. Atender prontamente a quaisquer exigências da Administração, inerentes ao objeto da presente licitação;</w:t>
      </w:r>
    </w:p>
    <w:p w14:paraId="5CA0E0E2"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lastRenderedPageBreak/>
        <w:t>7.6. Comunicar à Administração, no prazo máximo de 24 (vinte e quatro) horas que antecede a data da entrega, os motivos que impossibilitem o cumprimento do prazo previsto, com a devida comprovação;</w:t>
      </w:r>
    </w:p>
    <w:p w14:paraId="22E02C06"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0D05A791"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2CFA20CC"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7.9. Cumprir rigorosamente os prazos estipulados no Edital e seus Anexos.</w:t>
      </w:r>
    </w:p>
    <w:p w14:paraId="12C8F1A7" w14:textId="77777777" w:rsidR="00826BA5" w:rsidRPr="00826BA5" w:rsidRDefault="00826BA5" w:rsidP="00826BA5">
      <w:pPr>
        <w:adjustRightInd w:val="0"/>
        <w:rPr>
          <w:rFonts w:ascii="Arial" w:eastAsiaTheme="minorHAnsi" w:hAnsi="Arial" w:cs="Arial"/>
          <w:color w:val="000000"/>
          <w:sz w:val="22"/>
          <w:szCs w:val="22"/>
        </w:rPr>
      </w:pPr>
    </w:p>
    <w:p w14:paraId="41EB4858"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4" w:name="_Hlk130383606"/>
      <w:r w:rsidRPr="00826BA5">
        <w:rPr>
          <w:rFonts w:ascii="Arial" w:hAnsi="Arial" w:cs="Arial"/>
          <w:b/>
          <w:sz w:val="22"/>
          <w:szCs w:val="22"/>
        </w:rPr>
        <w:t xml:space="preserve">8. DA RESCISÃO </w:t>
      </w:r>
    </w:p>
    <w:p w14:paraId="7D17582C" w14:textId="77777777" w:rsidR="00826BA5" w:rsidRPr="00826BA5" w:rsidRDefault="00826BA5" w:rsidP="00826BA5">
      <w:pPr>
        <w:adjustRightInd w:val="0"/>
        <w:spacing w:line="360" w:lineRule="auto"/>
        <w:rPr>
          <w:rFonts w:ascii="Arial" w:hAnsi="Arial" w:cs="Arial"/>
          <w:sz w:val="22"/>
          <w:szCs w:val="22"/>
        </w:rPr>
      </w:pPr>
      <w:bookmarkStart w:id="5" w:name="_Hlk130383651"/>
      <w:bookmarkEnd w:id="4"/>
      <w:r w:rsidRPr="00826BA5">
        <w:rPr>
          <w:rFonts w:ascii="Arial" w:eastAsiaTheme="minorHAnsi" w:hAnsi="Arial" w:cs="Arial"/>
          <w:color w:val="000000"/>
          <w:sz w:val="22"/>
          <w:szCs w:val="22"/>
        </w:rPr>
        <w:t>8</w:t>
      </w:r>
      <w:r w:rsidRPr="00826BA5">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039E8AA5" w14:textId="77777777" w:rsidR="00826BA5" w:rsidRPr="00826BA5" w:rsidRDefault="00826BA5" w:rsidP="00826BA5">
      <w:pPr>
        <w:adjustRightInd w:val="0"/>
        <w:spacing w:line="360" w:lineRule="auto"/>
        <w:rPr>
          <w:rFonts w:ascii="Arial" w:hAnsi="Arial" w:cs="Arial"/>
          <w:sz w:val="22"/>
          <w:szCs w:val="22"/>
        </w:rPr>
      </w:pPr>
    </w:p>
    <w:p w14:paraId="74399CC0"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9. MODIFICAÇÕES E ADITAMENTOS</w:t>
      </w:r>
    </w:p>
    <w:p w14:paraId="5AB2C76C" w14:textId="77777777" w:rsidR="00826BA5" w:rsidRPr="00826BA5" w:rsidRDefault="00826BA5" w:rsidP="00826BA5">
      <w:pPr>
        <w:adjustRightInd w:val="0"/>
        <w:spacing w:line="360" w:lineRule="auto"/>
        <w:rPr>
          <w:rFonts w:ascii="Arial" w:eastAsiaTheme="minorHAnsi" w:hAnsi="Arial" w:cs="Arial"/>
          <w:color w:val="000000"/>
          <w:sz w:val="22"/>
          <w:szCs w:val="22"/>
        </w:rPr>
      </w:pPr>
      <w:r w:rsidRPr="00826BA5">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179964C9" w14:textId="77777777" w:rsidR="00826BA5" w:rsidRPr="00826BA5" w:rsidRDefault="00826BA5" w:rsidP="00826BA5">
      <w:pPr>
        <w:adjustRightInd w:val="0"/>
        <w:rPr>
          <w:rFonts w:ascii="Arial" w:eastAsiaTheme="minorHAnsi" w:hAnsi="Arial" w:cs="Arial"/>
          <w:color w:val="000000"/>
          <w:sz w:val="22"/>
          <w:szCs w:val="22"/>
        </w:rPr>
      </w:pPr>
    </w:p>
    <w:p w14:paraId="72BC31BB"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10. DOS CASOS OMISSOS</w:t>
      </w:r>
    </w:p>
    <w:bookmarkEnd w:id="5"/>
    <w:p w14:paraId="24FD9531" w14:textId="77777777" w:rsidR="00826BA5" w:rsidRPr="00826BA5" w:rsidRDefault="00826BA5" w:rsidP="00826BA5">
      <w:pPr>
        <w:adjustRightInd w:val="0"/>
        <w:rPr>
          <w:rFonts w:ascii="Arial" w:eastAsiaTheme="minorHAnsi" w:hAnsi="Arial" w:cs="Arial"/>
          <w:color w:val="000000"/>
          <w:sz w:val="22"/>
          <w:szCs w:val="22"/>
        </w:rPr>
      </w:pPr>
      <w:r w:rsidRPr="00826BA5">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2F51327F" w14:textId="77777777" w:rsidR="00826BA5" w:rsidRPr="00826BA5" w:rsidRDefault="00826BA5" w:rsidP="00826BA5">
      <w:pPr>
        <w:adjustRightInd w:val="0"/>
        <w:rPr>
          <w:rFonts w:ascii="Arial" w:eastAsiaTheme="minorHAnsi" w:hAnsi="Arial" w:cs="Arial"/>
          <w:color w:val="000000"/>
          <w:sz w:val="22"/>
          <w:szCs w:val="22"/>
        </w:rPr>
      </w:pPr>
    </w:p>
    <w:p w14:paraId="590B06BB"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6" w:name="_Hlk130383853"/>
      <w:bookmarkEnd w:id="3"/>
      <w:r w:rsidRPr="00826BA5">
        <w:rPr>
          <w:rFonts w:ascii="Arial" w:hAnsi="Arial" w:cs="Arial"/>
          <w:b/>
          <w:sz w:val="22"/>
          <w:szCs w:val="22"/>
        </w:rPr>
        <w:t>11. OBRIGAÇÕES DA CONTRATANTE</w:t>
      </w:r>
    </w:p>
    <w:bookmarkEnd w:id="6"/>
    <w:p w14:paraId="119D91D2" w14:textId="77777777" w:rsidR="00826BA5" w:rsidRPr="00826BA5" w:rsidRDefault="00826BA5" w:rsidP="00826BA5">
      <w:pPr>
        <w:spacing w:line="360" w:lineRule="auto"/>
        <w:ind w:left="426" w:hanging="709"/>
        <w:rPr>
          <w:rFonts w:ascii="Arial" w:hAnsi="Arial" w:cs="Arial"/>
          <w:sz w:val="22"/>
          <w:szCs w:val="22"/>
        </w:rPr>
      </w:pPr>
      <w:r w:rsidRPr="00826BA5">
        <w:rPr>
          <w:rFonts w:ascii="Arial" w:hAnsi="Arial" w:cs="Arial"/>
          <w:sz w:val="22"/>
          <w:szCs w:val="22"/>
        </w:rPr>
        <w:t xml:space="preserve">    11.1. A Contratante obriga-se a:</w:t>
      </w:r>
    </w:p>
    <w:p w14:paraId="64EFD94A" w14:textId="77777777" w:rsidR="00826BA5" w:rsidRPr="00826BA5" w:rsidRDefault="00826BA5" w:rsidP="00826BA5">
      <w:pPr>
        <w:spacing w:line="360" w:lineRule="auto"/>
        <w:ind w:left="-142" w:hanging="141"/>
        <w:rPr>
          <w:rFonts w:ascii="Arial" w:hAnsi="Arial" w:cs="Arial"/>
          <w:sz w:val="22"/>
          <w:szCs w:val="22"/>
        </w:rPr>
      </w:pPr>
      <w:r w:rsidRPr="00826BA5">
        <w:rPr>
          <w:rFonts w:ascii="Arial" w:hAnsi="Arial" w:cs="Arial"/>
          <w:sz w:val="22"/>
          <w:szCs w:val="22"/>
        </w:rPr>
        <w:t xml:space="preserve">    11.2. Receber provisoriamente o material, disponibilizando local, data e horário;</w:t>
      </w:r>
    </w:p>
    <w:p w14:paraId="606FC7F8" w14:textId="77777777" w:rsidR="00826BA5" w:rsidRPr="00826BA5" w:rsidRDefault="00826BA5" w:rsidP="00826BA5">
      <w:pPr>
        <w:spacing w:line="360" w:lineRule="auto"/>
        <w:ind w:hanging="142"/>
        <w:rPr>
          <w:rFonts w:ascii="Arial" w:hAnsi="Arial" w:cs="Arial"/>
          <w:sz w:val="22"/>
          <w:szCs w:val="22"/>
        </w:rPr>
      </w:pPr>
      <w:r w:rsidRPr="00826BA5">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3B575800" w14:textId="77777777" w:rsidR="00826BA5" w:rsidRPr="00826BA5" w:rsidRDefault="00826BA5" w:rsidP="00826BA5">
      <w:pPr>
        <w:spacing w:line="360" w:lineRule="auto"/>
        <w:ind w:hanging="142"/>
        <w:rPr>
          <w:rFonts w:ascii="Arial" w:hAnsi="Arial" w:cs="Arial"/>
          <w:sz w:val="22"/>
          <w:szCs w:val="22"/>
        </w:rPr>
      </w:pPr>
      <w:r w:rsidRPr="00826BA5">
        <w:rPr>
          <w:rFonts w:ascii="Arial" w:hAnsi="Arial" w:cs="Arial"/>
          <w:sz w:val="22"/>
          <w:szCs w:val="22"/>
        </w:rPr>
        <w:t xml:space="preserve">  11.4. Acompanhar e fiscalizar o cumprimento das obrigações da Contratada, através de servidor especialmente designado;</w:t>
      </w:r>
    </w:p>
    <w:p w14:paraId="20D7C8DA"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11.5. Proporcionar todas as condições para que a Contratada possa desempenhar seus   serviços de acordo com as determinações do Edital e seus Anexos, especialmente deste Termo;</w:t>
      </w:r>
    </w:p>
    <w:p w14:paraId="1141064D"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lastRenderedPageBreak/>
        <w:t>11.6. Exigir o cumprimento de todas as obrigações assumidas pela Contratada, de acordo com as cláusulas deste termo de referência e dos termos de sua proposta;</w:t>
      </w:r>
    </w:p>
    <w:p w14:paraId="069B66CF" w14:textId="77777777" w:rsidR="00826BA5" w:rsidRPr="00826BA5" w:rsidRDefault="00826BA5" w:rsidP="00826BA5">
      <w:pPr>
        <w:spacing w:line="360" w:lineRule="auto"/>
        <w:rPr>
          <w:rFonts w:ascii="Arial" w:hAnsi="Arial" w:cs="Arial"/>
          <w:sz w:val="22"/>
          <w:szCs w:val="22"/>
        </w:rPr>
      </w:pPr>
      <w:r w:rsidRPr="00826BA5">
        <w:rPr>
          <w:rFonts w:ascii="Arial" w:hAnsi="Arial" w:cs="Arial"/>
          <w:sz w:val="22"/>
          <w:szCs w:val="22"/>
        </w:rPr>
        <w:t>11.7. Notificar a Contratada por escrito de quaisquer ocorrências relacionadas à execução do objeto, fixando prazo para a sua correção;</w:t>
      </w:r>
    </w:p>
    <w:p w14:paraId="12C3B478" w14:textId="77777777" w:rsidR="00826BA5" w:rsidRPr="00826BA5" w:rsidRDefault="00826BA5" w:rsidP="00826BA5">
      <w:pPr>
        <w:spacing w:line="360" w:lineRule="auto"/>
        <w:rPr>
          <w:rFonts w:ascii="Arial" w:eastAsiaTheme="minorHAnsi" w:hAnsi="Arial" w:cs="Arial"/>
          <w:color w:val="000000"/>
          <w:sz w:val="22"/>
          <w:szCs w:val="22"/>
        </w:rPr>
      </w:pPr>
      <w:r w:rsidRPr="00826BA5">
        <w:rPr>
          <w:rFonts w:ascii="Arial" w:hAnsi="Arial" w:cs="Arial"/>
          <w:sz w:val="22"/>
          <w:szCs w:val="22"/>
        </w:rPr>
        <w:t>11.8. Efetuar o pagamento no prazo previsto.</w:t>
      </w:r>
    </w:p>
    <w:p w14:paraId="78EF2BF1" w14:textId="77777777" w:rsidR="00826BA5" w:rsidRPr="00826BA5" w:rsidRDefault="00826BA5" w:rsidP="00826BA5">
      <w:pPr>
        <w:ind w:left="142"/>
        <w:rPr>
          <w:rFonts w:ascii="Arial" w:hAnsi="Arial" w:cs="Arial"/>
          <w:sz w:val="22"/>
          <w:szCs w:val="22"/>
        </w:rPr>
      </w:pPr>
    </w:p>
    <w:p w14:paraId="0A75C047"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12. MEDIDAS ACAUTELADORAS E GARANTIA</w:t>
      </w:r>
    </w:p>
    <w:p w14:paraId="625E23DB" w14:textId="77777777" w:rsidR="00826BA5" w:rsidRPr="00826BA5" w:rsidRDefault="00826BA5" w:rsidP="00826BA5">
      <w:pPr>
        <w:suppressAutoHyphens/>
        <w:spacing w:before="240" w:after="240" w:line="360" w:lineRule="auto"/>
        <w:rPr>
          <w:rFonts w:ascii="Arial" w:hAnsi="Arial" w:cs="Arial"/>
          <w:sz w:val="22"/>
          <w:szCs w:val="22"/>
        </w:rPr>
      </w:pPr>
      <w:r w:rsidRPr="00826BA5">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826BA5">
          <w:rPr>
            <w:rFonts w:ascii="Arial" w:hAnsi="Arial" w:cs="Arial"/>
            <w:sz w:val="22"/>
            <w:szCs w:val="22"/>
          </w:rPr>
          <w:t>1999, a</w:t>
        </w:r>
      </w:smartTag>
      <w:r w:rsidRPr="00826BA5">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0926E03"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13 CONTROLE DA EXECUÇÃO</w:t>
      </w:r>
    </w:p>
    <w:p w14:paraId="58253A03" w14:textId="77777777" w:rsidR="00826BA5" w:rsidRPr="00826BA5" w:rsidRDefault="00826BA5" w:rsidP="00826BA5">
      <w:pPr>
        <w:adjustRightInd w:val="0"/>
        <w:spacing w:after="27" w:line="360" w:lineRule="auto"/>
        <w:rPr>
          <w:rFonts w:ascii="Arial" w:eastAsiaTheme="minorHAnsi" w:hAnsi="Arial" w:cs="Arial"/>
          <w:color w:val="000000"/>
          <w:sz w:val="22"/>
          <w:szCs w:val="22"/>
        </w:rPr>
      </w:pPr>
      <w:bookmarkStart w:id="7" w:name="_Hlk130384250"/>
      <w:r w:rsidRPr="00826BA5">
        <w:rPr>
          <w:rFonts w:ascii="Arial" w:eastAsiaTheme="minorHAnsi" w:hAnsi="Arial" w:cs="Arial"/>
          <w:color w:val="000000"/>
          <w:sz w:val="22"/>
          <w:szCs w:val="22"/>
        </w:rPr>
        <w:t xml:space="preserve">13.1. A Secretaria Municipal de Saúde, através de servidores credenciados, serão os responsáveis diretos pela fiscalização do contrato, observando a especificação do item licitado. </w:t>
      </w:r>
    </w:p>
    <w:p w14:paraId="272F6706" w14:textId="77777777" w:rsidR="00826BA5" w:rsidRPr="00826BA5" w:rsidRDefault="00826BA5" w:rsidP="00826BA5">
      <w:pPr>
        <w:adjustRightInd w:val="0"/>
        <w:spacing w:after="27" w:line="360" w:lineRule="auto"/>
        <w:rPr>
          <w:rFonts w:ascii="Arial" w:eastAsiaTheme="minorHAnsi" w:hAnsi="Arial" w:cs="Arial"/>
          <w:color w:val="000000"/>
          <w:sz w:val="22"/>
          <w:szCs w:val="22"/>
        </w:rPr>
      </w:pPr>
      <w:r w:rsidRPr="00826BA5">
        <w:rPr>
          <w:rFonts w:ascii="Arial" w:eastAsiaTheme="minorHAnsi" w:hAnsi="Arial" w:cs="Arial"/>
          <w:color w:val="000000"/>
          <w:sz w:val="22"/>
          <w:szCs w:val="22"/>
        </w:rPr>
        <w:t>13.2.</w:t>
      </w:r>
      <w:r w:rsidRPr="00826BA5">
        <w:rPr>
          <w:rFonts w:ascii="Arial" w:eastAsiaTheme="minorHAnsi" w:hAnsi="Arial" w:cs="Arial"/>
          <w:b/>
          <w:bCs/>
          <w:color w:val="000000"/>
          <w:sz w:val="22"/>
          <w:szCs w:val="22"/>
        </w:rPr>
        <w:t xml:space="preserve"> </w:t>
      </w:r>
      <w:r w:rsidRPr="00826BA5">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6090142A" w14:textId="77777777" w:rsidR="00826BA5" w:rsidRPr="00826BA5" w:rsidRDefault="00826BA5" w:rsidP="00826BA5">
      <w:pPr>
        <w:adjustRightInd w:val="0"/>
        <w:spacing w:after="27" w:line="360" w:lineRule="auto"/>
        <w:rPr>
          <w:rFonts w:ascii="Arial" w:eastAsiaTheme="minorHAnsi" w:hAnsi="Arial" w:cs="Arial"/>
          <w:color w:val="000000"/>
          <w:sz w:val="22"/>
          <w:szCs w:val="22"/>
        </w:rPr>
      </w:pPr>
      <w:r w:rsidRPr="00826BA5">
        <w:rPr>
          <w:rFonts w:ascii="Arial" w:eastAsiaTheme="minorHAnsi" w:hAnsi="Arial" w:cs="Arial"/>
          <w:color w:val="000000"/>
          <w:sz w:val="22"/>
          <w:szCs w:val="22"/>
        </w:rPr>
        <w:t>13.3.</w:t>
      </w:r>
      <w:r w:rsidRPr="00826BA5">
        <w:rPr>
          <w:rFonts w:ascii="Arial" w:eastAsiaTheme="minorHAnsi" w:hAnsi="Arial" w:cs="Arial"/>
          <w:b/>
          <w:bCs/>
          <w:color w:val="000000"/>
          <w:sz w:val="22"/>
          <w:szCs w:val="22"/>
        </w:rPr>
        <w:t xml:space="preserve"> </w:t>
      </w:r>
      <w:r w:rsidRPr="00826BA5">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126277F0" w14:textId="77777777" w:rsidR="00826BA5" w:rsidRPr="00826BA5" w:rsidRDefault="00826BA5" w:rsidP="00826BA5">
      <w:pPr>
        <w:adjustRightInd w:val="0"/>
        <w:spacing w:line="360" w:lineRule="auto"/>
        <w:rPr>
          <w:rFonts w:ascii="Arial" w:eastAsiaTheme="minorHAnsi" w:hAnsi="Arial" w:cs="Arial"/>
          <w:color w:val="000000"/>
          <w:sz w:val="22"/>
          <w:szCs w:val="22"/>
        </w:rPr>
      </w:pPr>
      <w:r w:rsidRPr="00826BA5">
        <w:rPr>
          <w:rFonts w:ascii="Arial" w:eastAsiaTheme="minorHAnsi" w:hAnsi="Arial" w:cs="Arial"/>
          <w:color w:val="000000"/>
          <w:sz w:val="22"/>
          <w:szCs w:val="22"/>
        </w:rPr>
        <w:t>13.4.</w:t>
      </w:r>
      <w:r w:rsidRPr="00826BA5">
        <w:rPr>
          <w:rFonts w:ascii="Arial" w:eastAsiaTheme="minorHAnsi" w:hAnsi="Arial" w:cs="Arial"/>
          <w:b/>
          <w:bCs/>
          <w:color w:val="000000"/>
          <w:sz w:val="22"/>
          <w:szCs w:val="22"/>
        </w:rPr>
        <w:t xml:space="preserve"> </w:t>
      </w:r>
      <w:r w:rsidRPr="00826BA5">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669FDC25" w14:textId="77777777" w:rsidR="00826BA5" w:rsidRPr="00826BA5" w:rsidRDefault="00826BA5" w:rsidP="00826BA5">
      <w:pPr>
        <w:adjustRightInd w:val="0"/>
        <w:spacing w:after="27" w:line="360" w:lineRule="auto"/>
        <w:rPr>
          <w:rFonts w:ascii="Arial" w:hAnsi="Arial" w:cs="Arial"/>
          <w:color w:val="000000"/>
          <w:sz w:val="22"/>
          <w:szCs w:val="22"/>
        </w:rPr>
      </w:pPr>
      <w:r w:rsidRPr="00826BA5">
        <w:rPr>
          <w:rFonts w:ascii="Arial" w:eastAsia="Arial Unicode MS" w:hAnsi="Arial" w:cs="Arial"/>
          <w:color w:val="000000"/>
          <w:sz w:val="22"/>
          <w:szCs w:val="22"/>
        </w:rPr>
        <w:t xml:space="preserve">13.5. Fiscal do contrato: Sra. </w:t>
      </w:r>
      <w:r w:rsidRPr="00826BA5">
        <w:rPr>
          <w:rFonts w:ascii="Arial" w:eastAsia="Arial Unicode MS" w:hAnsi="Arial" w:cs="Arial"/>
          <w:b/>
          <w:bCs/>
          <w:color w:val="000000"/>
          <w:sz w:val="22"/>
          <w:szCs w:val="22"/>
        </w:rPr>
        <w:t>Nilza Rosa Celestino, portadora do CPF: 867.646.836-20</w:t>
      </w:r>
      <w:r w:rsidRPr="00826BA5">
        <w:rPr>
          <w:rFonts w:ascii="Arial" w:hAnsi="Arial" w:cs="Arial"/>
          <w:color w:val="000000"/>
          <w:sz w:val="22"/>
          <w:szCs w:val="22"/>
          <w:shd w:val="clear" w:color="auto" w:fill="FFFFFF"/>
        </w:rPr>
        <w:t>.</w:t>
      </w:r>
    </w:p>
    <w:bookmarkEnd w:id="7"/>
    <w:p w14:paraId="1DCD6CDB" w14:textId="77777777" w:rsidR="00826BA5" w:rsidRPr="00826BA5" w:rsidRDefault="00826BA5" w:rsidP="00826BA5">
      <w:pPr>
        <w:spacing w:line="276" w:lineRule="auto"/>
        <w:rPr>
          <w:rFonts w:ascii="Arial" w:hAnsi="Arial" w:cs="Arial"/>
          <w:sz w:val="22"/>
          <w:szCs w:val="22"/>
        </w:rPr>
      </w:pPr>
    </w:p>
    <w:p w14:paraId="6CD5D93C"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4326"/>
      <w:r w:rsidRPr="00826BA5">
        <w:rPr>
          <w:rFonts w:ascii="Arial" w:hAnsi="Arial" w:cs="Arial"/>
          <w:b/>
          <w:sz w:val="22"/>
          <w:szCs w:val="22"/>
        </w:rPr>
        <w:t>14. DAS INFRAÇÕES E DAS SANÇÕES ADMINISTRATIVAS</w:t>
      </w:r>
    </w:p>
    <w:p w14:paraId="62FBBE2B" w14:textId="77777777" w:rsidR="00826BA5" w:rsidRPr="00826BA5" w:rsidRDefault="00826BA5" w:rsidP="00826BA5">
      <w:pPr>
        <w:spacing w:before="240" w:line="360" w:lineRule="auto"/>
        <w:rPr>
          <w:rFonts w:ascii="Arial" w:hAnsi="Arial" w:cs="Arial"/>
          <w:sz w:val="22"/>
          <w:szCs w:val="22"/>
        </w:rPr>
      </w:pPr>
      <w:r w:rsidRPr="00826BA5">
        <w:rPr>
          <w:rFonts w:ascii="Arial" w:hAnsi="Arial" w:cs="Arial"/>
          <w:sz w:val="22"/>
          <w:szCs w:val="22"/>
        </w:rPr>
        <w:t>14.1 As sanções administrativas serão impostas fundamentadamente nos termos da Lei nº 11.133/2021.</w:t>
      </w:r>
    </w:p>
    <w:p w14:paraId="6EBB5CB2" w14:textId="77777777" w:rsidR="00826BA5" w:rsidRPr="00826BA5" w:rsidRDefault="00826BA5" w:rsidP="00826BA5">
      <w:pPr>
        <w:pStyle w:val="PargrafodaLista"/>
        <w:numPr>
          <w:ilvl w:val="1"/>
          <w:numId w:val="11"/>
        </w:numPr>
        <w:spacing w:line="360" w:lineRule="auto"/>
        <w:ind w:left="0" w:firstLine="6"/>
        <w:contextualSpacing w:val="0"/>
        <w:rPr>
          <w:rFonts w:ascii="Arial" w:hAnsi="Arial" w:cs="Arial"/>
          <w:sz w:val="22"/>
          <w:szCs w:val="22"/>
        </w:rPr>
      </w:pPr>
      <w:r w:rsidRPr="00826BA5">
        <w:rPr>
          <w:rFonts w:ascii="Arial" w:hAnsi="Arial" w:cs="Arial"/>
          <w:sz w:val="22"/>
          <w:szCs w:val="22"/>
        </w:rPr>
        <w:lastRenderedPageBreak/>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24E01A24" w14:textId="77777777" w:rsidR="00826BA5" w:rsidRDefault="00826BA5" w:rsidP="00826BA5">
      <w:pPr>
        <w:pStyle w:val="PargrafodaLista"/>
        <w:numPr>
          <w:ilvl w:val="1"/>
          <w:numId w:val="11"/>
        </w:numPr>
        <w:spacing w:after="240" w:line="360" w:lineRule="auto"/>
        <w:ind w:left="0" w:firstLine="6"/>
        <w:contextualSpacing w:val="0"/>
        <w:rPr>
          <w:rFonts w:ascii="Arial" w:hAnsi="Arial" w:cs="Arial"/>
          <w:sz w:val="22"/>
          <w:szCs w:val="22"/>
        </w:rPr>
      </w:pPr>
      <w:r w:rsidRPr="00826BA5">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4457AC1F" w14:textId="77777777" w:rsidR="00826BA5" w:rsidRPr="00826BA5" w:rsidRDefault="00826BA5" w:rsidP="00826BA5">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826BA5">
        <w:rPr>
          <w:rFonts w:ascii="Arial" w:hAnsi="Arial" w:cs="Arial"/>
          <w:b/>
          <w:sz w:val="22"/>
          <w:szCs w:val="22"/>
        </w:rPr>
        <w:t>15. DA DOTAÇÃO ORCAMENTÁRIA</w:t>
      </w:r>
    </w:p>
    <w:p w14:paraId="41067B62" w14:textId="77777777" w:rsidR="00826BA5" w:rsidRPr="00826BA5" w:rsidRDefault="00826BA5" w:rsidP="00826BA5">
      <w:pPr>
        <w:rPr>
          <w:rFonts w:ascii="Arial" w:hAnsi="Arial" w:cs="Arial"/>
          <w:sz w:val="22"/>
          <w:szCs w:val="22"/>
        </w:rPr>
      </w:pPr>
      <w:r w:rsidRPr="00826BA5">
        <w:rPr>
          <w:rFonts w:ascii="Arial" w:hAnsi="Arial" w:cs="Arial"/>
          <w:sz w:val="22"/>
          <w:szCs w:val="22"/>
        </w:rPr>
        <w:t>15.1. As despesas dessa contratação serão suportadas pela dotação orçamentária:</w:t>
      </w:r>
      <w:bookmarkEnd w:id="8"/>
    </w:p>
    <w:p w14:paraId="30B83B4A" w14:textId="77777777" w:rsidR="00826BA5" w:rsidRPr="00826BA5" w:rsidRDefault="00826BA5" w:rsidP="00826BA5">
      <w:pPr>
        <w:rPr>
          <w:rFonts w:ascii="Arial" w:hAnsi="Arial" w:cs="Arial"/>
          <w:sz w:val="22"/>
          <w:szCs w:val="22"/>
        </w:rPr>
      </w:pPr>
      <w:r w:rsidRPr="00826BA5">
        <w:rPr>
          <w:rFonts w:ascii="Arial" w:hAnsi="Arial" w:cs="Arial"/>
          <w:sz w:val="22"/>
          <w:szCs w:val="22"/>
        </w:rPr>
        <w:t>08.01.01.13.392.0020.2160.3.3.90.30.00       Ficha: 1243     Fonte: 1719000000</w:t>
      </w:r>
    </w:p>
    <w:p w14:paraId="181B9558" w14:textId="77777777" w:rsidR="00826BA5" w:rsidRDefault="00826BA5" w:rsidP="003B2225">
      <w:pPr>
        <w:rPr>
          <w:rFonts w:ascii="Arial" w:hAnsi="Arial" w:cs="Arial"/>
          <w:sz w:val="22"/>
          <w:szCs w:val="22"/>
        </w:rPr>
      </w:pPr>
    </w:p>
    <w:p w14:paraId="27DFE454" w14:textId="77777777" w:rsidR="00826BA5" w:rsidRDefault="00826BA5" w:rsidP="003B2225">
      <w:pPr>
        <w:rPr>
          <w:rFonts w:ascii="Arial" w:hAnsi="Arial" w:cs="Arial"/>
          <w:sz w:val="22"/>
          <w:szCs w:val="22"/>
        </w:rPr>
      </w:pPr>
    </w:p>
    <w:p w14:paraId="6E2D7EB7" w14:textId="77777777" w:rsidR="00826BA5" w:rsidRDefault="00826BA5" w:rsidP="003B2225">
      <w:pPr>
        <w:rPr>
          <w:rFonts w:ascii="Arial" w:hAnsi="Arial" w:cs="Arial"/>
          <w:sz w:val="22"/>
          <w:szCs w:val="22"/>
        </w:rPr>
      </w:pPr>
    </w:p>
    <w:p w14:paraId="0E4C66FC" w14:textId="77777777" w:rsidR="00826BA5" w:rsidRDefault="00826BA5" w:rsidP="003B2225">
      <w:pPr>
        <w:rPr>
          <w:rFonts w:ascii="Arial" w:hAnsi="Arial" w:cs="Arial"/>
          <w:sz w:val="22"/>
          <w:szCs w:val="22"/>
        </w:rPr>
      </w:pPr>
    </w:p>
    <w:p w14:paraId="37C10D0C" w14:textId="77777777" w:rsidR="00826BA5" w:rsidRDefault="00826BA5" w:rsidP="003B2225">
      <w:pPr>
        <w:rPr>
          <w:rFonts w:ascii="Arial" w:hAnsi="Arial" w:cs="Arial"/>
          <w:sz w:val="22"/>
          <w:szCs w:val="22"/>
        </w:rPr>
      </w:pPr>
    </w:p>
    <w:p w14:paraId="1B98E051" w14:textId="77777777" w:rsidR="00826BA5" w:rsidRDefault="00826BA5" w:rsidP="003B2225">
      <w:pPr>
        <w:rPr>
          <w:rFonts w:ascii="Arial" w:hAnsi="Arial" w:cs="Arial"/>
          <w:sz w:val="22"/>
          <w:szCs w:val="22"/>
        </w:rPr>
      </w:pPr>
    </w:p>
    <w:p w14:paraId="4AC8B472" w14:textId="77777777" w:rsidR="00826BA5" w:rsidRDefault="00826BA5" w:rsidP="003B2225">
      <w:pPr>
        <w:rPr>
          <w:rFonts w:ascii="Arial" w:hAnsi="Arial" w:cs="Arial"/>
          <w:sz w:val="22"/>
          <w:szCs w:val="22"/>
        </w:rPr>
      </w:pPr>
    </w:p>
    <w:p w14:paraId="15152B5E" w14:textId="77777777" w:rsidR="00826BA5" w:rsidRDefault="00826BA5" w:rsidP="003B2225">
      <w:pPr>
        <w:rPr>
          <w:rFonts w:ascii="Arial" w:hAnsi="Arial" w:cs="Arial"/>
          <w:sz w:val="22"/>
          <w:szCs w:val="22"/>
        </w:rPr>
      </w:pPr>
    </w:p>
    <w:p w14:paraId="33F092D2" w14:textId="77777777" w:rsidR="00826BA5" w:rsidRDefault="00826BA5" w:rsidP="003B2225">
      <w:pPr>
        <w:rPr>
          <w:rFonts w:ascii="Arial" w:hAnsi="Arial" w:cs="Arial"/>
          <w:sz w:val="22"/>
          <w:szCs w:val="22"/>
        </w:rPr>
      </w:pPr>
    </w:p>
    <w:p w14:paraId="5DB12A6E" w14:textId="77777777" w:rsidR="00826BA5" w:rsidRDefault="00826BA5" w:rsidP="003B2225">
      <w:pPr>
        <w:rPr>
          <w:rFonts w:ascii="Arial" w:hAnsi="Arial" w:cs="Arial"/>
          <w:sz w:val="22"/>
          <w:szCs w:val="22"/>
        </w:rPr>
      </w:pPr>
    </w:p>
    <w:p w14:paraId="02D7F647" w14:textId="77777777" w:rsidR="00826BA5" w:rsidRDefault="00826BA5" w:rsidP="003B2225">
      <w:pPr>
        <w:rPr>
          <w:rFonts w:ascii="Arial" w:hAnsi="Arial" w:cs="Arial"/>
          <w:sz w:val="22"/>
          <w:szCs w:val="22"/>
        </w:rPr>
      </w:pPr>
    </w:p>
    <w:p w14:paraId="1D9341CC" w14:textId="77777777" w:rsidR="00826BA5" w:rsidRDefault="00826BA5" w:rsidP="003B2225">
      <w:pPr>
        <w:rPr>
          <w:rFonts w:ascii="Arial" w:hAnsi="Arial" w:cs="Arial"/>
          <w:sz w:val="22"/>
          <w:szCs w:val="22"/>
        </w:rPr>
      </w:pPr>
    </w:p>
    <w:p w14:paraId="57F8E087" w14:textId="77777777" w:rsidR="00826BA5" w:rsidRDefault="00826BA5" w:rsidP="003B2225">
      <w:pPr>
        <w:rPr>
          <w:rFonts w:ascii="Arial" w:hAnsi="Arial" w:cs="Arial"/>
          <w:sz w:val="22"/>
          <w:szCs w:val="22"/>
        </w:rPr>
      </w:pPr>
    </w:p>
    <w:p w14:paraId="53230389" w14:textId="77777777" w:rsidR="00826BA5" w:rsidRDefault="00826BA5" w:rsidP="003B2225">
      <w:pPr>
        <w:rPr>
          <w:rFonts w:ascii="Arial" w:hAnsi="Arial" w:cs="Arial"/>
          <w:sz w:val="22"/>
          <w:szCs w:val="22"/>
        </w:rPr>
      </w:pPr>
    </w:p>
    <w:p w14:paraId="46E906A6" w14:textId="77777777" w:rsidR="00826BA5" w:rsidRDefault="00826BA5" w:rsidP="003B2225">
      <w:pPr>
        <w:rPr>
          <w:rFonts w:ascii="Arial" w:hAnsi="Arial" w:cs="Arial"/>
          <w:sz w:val="22"/>
          <w:szCs w:val="22"/>
        </w:rPr>
      </w:pPr>
    </w:p>
    <w:p w14:paraId="42ACA63B" w14:textId="77777777" w:rsidR="00826BA5" w:rsidRDefault="00826BA5" w:rsidP="003B2225">
      <w:pPr>
        <w:rPr>
          <w:rFonts w:ascii="Arial" w:hAnsi="Arial" w:cs="Arial"/>
          <w:sz w:val="22"/>
          <w:szCs w:val="22"/>
        </w:rPr>
      </w:pPr>
    </w:p>
    <w:p w14:paraId="556EE5AF" w14:textId="77777777" w:rsidR="00826BA5" w:rsidRDefault="00826BA5" w:rsidP="003B2225">
      <w:pPr>
        <w:rPr>
          <w:rFonts w:ascii="Arial" w:hAnsi="Arial" w:cs="Arial"/>
          <w:sz w:val="22"/>
          <w:szCs w:val="22"/>
        </w:rPr>
      </w:pPr>
    </w:p>
    <w:p w14:paraId="172BBB2D" w14:textId="77777777" w:rsidR="00826BA5" w:rsidRDefault="00826BA5" w:rsidP="003B2225">
      <w:pPr>
        <w:rPr>
          <w:rFonts w:ascii="Arial" w:hAnsi="Arial" w:cs="Arial"/>
          <w:sz w:val="22"/>
          <w:szCs w:val="22"/>
        </w:rPr>
      </w:pPr>
    </w:p>
    <w:p w14:paraId="56E2683B" w14:textId="77777777" w:rsidR="00826BA5" w:rsidRDefault="00826BA5" w:rsidP="003B2225">
      <w:pPr>
        <w:rPr>
          <w:rFonts w:ascii="Arial" w:hAnsi="Arial" w:cs="Arial"/>
          <w:sz w:val="22"/>
          <w:szCs w:val="22"/>
        </w:rPr>
      </w:pPr>
    </w:p>
    <w:p w14:paraId="24BE1695" w14:textId="77777777" w:rsidR="00826BA5" w:rsidRDefault="00826BA5" w:rsidP="003B2225">
      <w:pPr>
        <w:rPr>
          <w:rFonts w:ascii="Arial" w:hAnsi="Arial" w:cs="Arial"/>
          <w:sz w:val="22"/>
          <w:szCs w:val="22"/>
        </w:rPr>
      </w:pPr>
    </w:p>
    <w:p w14:paraId="44679157" w14:textId="77777777" w:rsidR="00826BA5" w:rsidRDefault="00826BA5" w:rsidP="003B2225">
      <w:pPr>
        <w:rPr>
          <w:rFonts w:ascii="Arial" w:hAnsi="Arial" w:cs="Arial"/>
          <w:sz w:val="22"/>
          <w:szCs w:val="22"/>
        </w:rPr>
      </w:pPr>
    </w:p>
    <w:p w14:paraId="276CA1E1" w14:textId="77777777" w:rsidR="00826BA5" w:rsidRDefault="00826BA5" w:rsidP="003B2225">
      <w:pPr>
        <w:rPr>
          <w:rFonts w:ascii="Arial" w:hAnsi="Arial" w:cs="Arial"/>
          <w:sz w:val="22"/>
          <w:szCs w:val="22"/>
        </w:rPr>
      </w:pPr>
    </w:p>
    <w:p w14:paraId="271D7F15" w14:textId="77777777" w:rsidR="00826BA5" w:rsidRDefault="00826BA5" w:rsidP="003B2225">
      <w:pPr>
        <w:rPr>
          <w:rFonts w:ascii="Arial" w:hAnsi="Arial" w:cs="Arial"/>
          <w:sz w:val="22"/>
          <w:szCs w:val="22"/>
        </w:rPr>
      </w:pPr>
    </w:p>
    <w:p w14:paraId="0B474334" w14:textId="77777777" w:rsidR="00826BA5" w:rsidRDefault="00826BA5" w:rsidP="003B2225">
      <w:pPr>
        <w:rPr>
          <w:rFonts w:ascii="Arial" w:hAnsi="Arial" w:cs="Arial"/>
          <w:sz w:val="22"/>
          <w:szCs w:val="22"/>
        </w:rPr>
      </w:pPr>
    </w:p>
    <w:p w14:paraId="71C4FC25" w14:textId="77777777" w:rsidR="00826BA5" w:rsidRDefault="00826BA5" w:rsidP="003B2225">
      <w:pPr>
        <w:rPr>
          <w:rFonts w:ascii="Arial" w:hAnsi="Arial" w:cs="Arial"/>
          <w:sz w:val="22"/>
          <w:szCs w:val="22"/>
        </w:rPr>
      </w:pPr>
    </w:p>
    <w:p w14:paraId="74208A61" w14:textId="77777777" w:rsidR="00826BA5" w:rsidRDefault="00826BA5" w:rsidP="003B2225">
      <w:pPr>
        <w:rPr>
          <w:rFonts w:ascii="Arial" w:hAnsi="Arial" w:cs="Arial"/>
          <w:sz w:val="22"/>
          <w:szCs w:val="22"/>
        </w:rPr>
      </w:pPr>
    </w:p>
    <w:p w14:paraId="32D78BE7" w14:textId="77777777" w:rsidR="00826BA5" w:rsidRDefault="00826BA5" w:rsidP="003B2225">
      <w:pPr>
        <w:rPr>
          <w:rFonts w:ascii="Arial" w:hAnsi="Arial" w:cs="Arial"/>
          <w:sz w:val="22"/>
          <w:szCs w:val="22"/>
        </w:rPr>
      </w:pPr>
    </w:p>
    <w:p w14:paraId="45248DBB" w14:textId="77777777" w:rsidR="00826BA5" w:rsidRDefault="00826BA5" w:rsidP="003B2225">
      <w:pPr>
        <w:rPr>
          <w:rFonts w:ascii="Arial" w:hAnsi="Arial" w:cs="Arial"/>
          <w:sz w:val="22"/>
          <w:szCs w:val="22"/>
        </w:rPr>
      </w:pPr>
    </w:p>
    <w:p w14:paraId="04000910" w14:textId="77777777" w:rsidR="00826BA5" w:rsidRDefault="00826BA5" w:rsidP="003B2225">
      <w:pPr>
        <w:rPr>
          <w:rFonts w:ascii="Arial" w:hAnsi="Arial" w:cs="Arial"/>
          <w:sz w:val="22"/>
          <w:szCs w:val="22"/>
        </w:rPr>
      </w:pPr>
    </w:p>
    <w:p w14:paraId="0C7ACB24" w14:textId="77777777" w:rsidR="00826BA5" w:rsidRDefault="00826BA5" w:rsidP="003B2225">
      <w:pPr>
        <w:rPr>
          <w:rFonts w:ascii="Arial" w:hAnsi="Arial" w:cs="Arial"/>
          <w:sz w:val="22"/>
          <w:szCs w:val="22"/>
        </w:rPr>
      </w:pPr>
    </w:p>
    <w:p w14:paraId="07FDA63D" w14:textId="77777777" w:rsidR="00826BA5" w:rsidRDefault="00826BA5" w:rsidP="003B2225">
      <w:pPr>
        <w:rPr>
          <w:rFonts w:ascii="Arial" w:hAnsi="Arial" w:cs="Arial"/>
          <w:sz w:val="22"/>
          <w:szCs w:val="22"/>
        </w:rPr>
      </w:pPr>
    </w:p>
    <w:p w14:paraId="133DD531" w14:textId="77777777" w:rsidR="00826BA5" w:rsidRDefault="00826BA5" w:rsidP="003B2225">
      <w:pPr>
        <w:rPr>
          <w:rFonts w:ascii="Arial" w:hAnsi="Arial" w:cs="Arial"/>
          <w:sz w:val="22"/>
          <w:szCs w:val="22"/>
        </w:rPr>
      </w:pPr>
    </w:p>
    <w:p w14:paraId="1A107779" w14:textId="77777777" w:rsidR="00826BA5" w:rsidRDefault="00826BA5" w:rsidP="003B2225">
      <w:pPr>
        <w:rPr>
          <w:rFonts w:ascii="Arial" w:hAnsi="Arial" w:cs="Arial"/>
          <w:sz w:val="22"/>
          <w:szCs w:val="22"/>
        </w:rPr>
      </w:pPr>
    </w:p>
    <w:p w14:paraId="72FEC9BD" w14:textId="77777777" w:rsidR="00826BA5" w:rsidRDefault="00826BA5" w:rsidP="003B2225">
      <w:pPr>
        <w:rPr>
          <w:rFonts w:ascii="Arial" w:hAnsi="Arial" w:cs="Arial"/>
          <w:sz w:val="22"/>
          <w:szCs w:val="22"/>
        </w:rPr>
      </w:pPr>
    </w:p>
    <w:p w14:paraId="77D8DEED" w14:textId="77777777" w:rsidR="00826BA5" w:rsidRDefault="00826BA5" w:rsidP="003B2225">
      <w:pPr>
        <w:rPr>
          <w:rFonts w:ascii="Arial" w:hAnsi="Arial" w:cs="Arial"/>
          <w:sz w:val="22"/>
          <w:szCs w:val="22"/>
        </w:rPr>
      </w:pPr>
    </w:p>
    <w:p w14:paraId="0679BDED" w14:textId="77777777" w:rsidR="00826BA5" w:rsidRDefault="00826BA5" w:rsidP="003B2225">
      <w:pPr>
        <w:rPr>
          <w:rFonts w:ascii="Arial" w:hAnsi="Arial" w:cs="Arial"/>
          <w:sz w:val="22"/>
          <w:szCs w:val="22"/>
        </w:rPr>
      </w:pPr>
    </w:p>
    <w:p w14:paraId="1866DCF6" w14:textId="77777777" w:rsidR="00826BA5" w:rsidRDefault="00826BA5"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272E1620"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71469A">
        <w:rPr>
          <w:rFonts w:ascii="Arial" w:eastAsia="Arial" w:hAnsi="Arial" w:cs="Arial"/>
          <w:b/>
          <w:bCs/>
          <w:sz w:val="22"/>
          <w:szCs w:val="22"/>
        </w:rPr>
        <w:t>9</w:t>
      </w:r>
      <w:r w:rsidR="00826BA5">
        <w:rPr>
          <w:rFonts w:ascii="Arial" w:eastAsia="Arial" w:hAnsi="Arial" w:cs="Arial"/>
          <w:b/>
          <w:bCs/>
          <w:sz w:val="22"/>
          <w:szCs w:val="22"/>
        </w:rPr>
        <w:t>4</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71469A">
        <w:rPr>
          <w:rFonts w:ascii="Arial" w:eastAsia="Arial" w:hAnsi="Arial" w:cs="Arial"/>
          <w:b/>
          <w:bCs/>
          <w:sz w:val="22"/>
          <w:szCs w:val="22"/>
        </w:rPr>
        <w:t>8</w:t>
      </w:r>
      <w:r w:rsidR="00826BA5">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19CB360" w:rsidR="00C1199C" w:rsidRPr="00C1199C" w:rsidRDefault="00B91CA4"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826BA5">
        <w:rPr>
          <w:rFonts w:ascii="Arial" w:hAnsi="Arial" w:cs="Arial"/>
          <w:bCs/>
          <w:color w:val="000000"/>
          <w:sz w:val="22"/>
          <w:szCs w:val="22"/>
        </w:rPr>
        <w:t>Contratação de empresa especializada</w:t>
      </w:r>
      <w:r>
        <w:rPr>
          <w:rFonts w:ascii="Arial" w:hAnsi="Arial" w:cs="Arial"/>
          <w:bCs/>
          <w:color w:val="000000"/>
          <w:sz w:val="22"/>
          <w:szCs w:val="22"/>
        </w:rPr>
        <w:t xml:space="preserve"> </w:t>
      </w:r>
      <w:r w:rsidRPr="00826BA5">
        <w:rPr>
          <w:rFonts w:ascii="Arial" w:hAnsi="Arial" w:cs="Arial"/>
          <w:bCs/>
          <w:color w:val="000000"/>
          <w:sz w:val="22"/>
          <w:szCs w:val="22"/>
        </w:rPr>
        <w:t>para aquisição de vestuário de quadrilha junina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0F6B365"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71469A">
        <w:rPr>
          <w:rFonts w:ascii="Arial" w:eastAsia="Arial" w:hAnsi="Arial" w:cs="Arial"/>
          <w:b/>
          <w:bCs/>
          <w:sz w:val="22"/>
          <w:szCs w:val="22"/>
        </w:rPr>
        <w:t>9</w:t>
      </w:r>
      <w:r w:rsidR="00826BA5">
        <w:rPr>
          <w:rFonts w:ascii="Arial" w:eastAsia="Arial" w:hAnsi="Arial" w:cs="Arial"/>
          <w:b/>
          <w:bCs/>
          <w:sz w:val="22"/>
          <w:szCs w:val="22"/>
        </w:rPr>
        <w:t>4</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71469A">
        <w:rPr>
          <w:rFonts w:ascii="Arial" w:eastAsia="Arial" w:hAnsi="Arial" w:cs="Arial"/>
          <w:b/>
          <w:bCs/>
          <w:sz w:val="22"/>
          <w:szCs w:val="22"/>
        </w:rPr>
        <w:t>8</w:t>
      </w:r>
      <w:r w:rsidR="00826BA5">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44A699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922CE">
        <w:rPr>
          <w:rFonts w:ascii="Arial" w:eastAsia="Arial" w:hAnsi="Arial" w:cs="Arial"/>
          <w:b/>
          <w:bCs/>
          <w:sz w:val="22"/>
          <w:szCs w:val="22"/>
        </w:rPr>
        <w:t>8</w:t>
      </w:r>
      <w:r w:rsidR="00826BA5">
        <w:rPr>
          <w:rFonts w:ascii="Arial" w:eastAsia="Arial" w:hAnsi="Arial" w:cs="Arial"/>
          <w:b/>
          <w:bCs/>
          <w:sz w:val="22"/>
          <w:szCs w:val="22"/>
        </w:rPr>
        <w:t>9</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71469A">
        <w:rPr>
          <w:rFonts w:ascii="Arial" w:eastAsia="Arial" w:hAnsi="Arial" w:cs="Arial"/>
          <w:b/>
          <w:bCs/>
          <w:sz w:val="22"/>
          <w:szCs w:val="22"/>
        </w:rPr>
        <w:t>9</w:t>
      </w:r>
      <w:r w:rsidR="00826BA5">
        <w:rPr>
          <w:rFonts w:ascii="Arial" w:eastAsia="Arial" w:hAnsi="Arial" w:cs="Arial"/>
          <w:b/>
          <w:bCs/>
          <w:sz w:val="22"/>
          <w:szCs w:val="22"/>
        </w:rPr>
        <w:t>4</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9"/>
          <w:footerReference w:type="default" r:id="rId20"/>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1"/>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53901DE3"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E922CE">
        <w:rPr>
          <w:rFonts w:ascii="Arial" w:hAnsi="Arial" w:cs="Arial"/>
          <w:b/>
          <w:sz w:val="22"/>
          <w:szCs w:val="22"/>
        </w:rPr>
        <w:t>8</w:t>
      </w:r>
      <w:r w:rsidR="00826BA5">
        <w:rPr>
          <w:rFonts w:ascii="Arial" w:hAnsi="Arial" w:cs="Arial"/>
          <w:b/>
          <w:sz w:val="22"/>
          <w:szCs w:val="22"/>
        </w:rPr>
        <w:t>9</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2"/>
          <w:footerReference w:type="default" r:id="rId23"/>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4"/>
      <w:footerReference w:type="default" r:id="rId25"/>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84E9C" w14:textId="77777777" w:rsidR="00580E0B" w:rsidRDefault="00580E0B" w:rsidP="001F39C2">
      <w:r>
        <w:separator/>
      </w:r>
    </w:p>
  </w:endnote>
  <w:endnote w:type="continuationSeparator" w:id="0">
    <w:p w14:paraId="7A498227" w14:textId="77777777" w:rsidR="00580E0B" w:rsidRDefault="00580E0B"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4AB5B" w14:textId="77777777" w:rsidR="00580E0B" w:rsidRDefault="00580E0B" w:rsidP="001F39C2">
      <w:r>
        <w:separator/>
      </w:r>
    </w:p>
  </w:footnote>
  <w:footnote w:type="continuationSeparator" w:id="0">
    <w:p w14:paraId="230D093A" w14:textId="77777777" w:rsidR="00580E0B" w:rsidRDefault="00580E0B"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2EFD"/>
    <w:rsid w:val="00294B18"/>
    <w:rsid w:val="002A0CFF"/>
    <w:rsid w:val="002A6113"/>
    <w:rsid w:val="002B0134"/>
    <w:rsid w:val="002B111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0E0B"/>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2A2A"/>
    <w:rsid w:val="0062397B"/>
    <w:rsid w:val="0062617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6B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497F"/>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91CA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footer" Target="footer3.xml"/><Relationship Id="rId10" Type="http://schemas.openxmlformats.org/officeDocument/2006/relationships/hyperlink" Target="http://www.licitardigital.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13566</Words>
  <Characters>73261</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2024-10-25T19:00:00Z</cp:lastPrinted>
  <dcterms:created xsi:type="dcterms:W3CDTF">2024-11-25T20:11:00Z</dcterms:created>
  <dcterms:modified xsi:type="dcterms:W3CDTF">2024-11-25T20:11:00Z</dcterms:modified>
</cp:coreProperties>
</file>