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01BD84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53E11E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CA4A1E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46BEBB4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A4A1E">
        <w:rPr>
          <w:rFonts w:ascii="Arial" w:hAnsi="Arial" w:cs="Arial"/>
          <w:sz w:val="22"/>
          <w:szCs w:val="22"/>
        </w:rPr>
        <w:t>13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CA4A1E">
        <w:rPr>
          <w:rFonts w:ascii="Arial" w:hAnsi="Arial" w:cs="Arial"/>
          <w:sz w:val="22"/>
          <w:szCs w:val="22"/>
        </w:rPr>
        <w:t>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A4A1E">
        <w:rPr>
          <w:rFonts w:ascii="Arial" w:hAnsi="Arial" w:cs="Arial"/>
          <w:bCs/>
          <w:color w:val="000000"/>
          <w:sz w:val="22"/>
          <w:szCs w:val="22"/>
        </w:rPr>
        <w:t>locação de estrutura com fornecimento específico de trio elétrico profissional para realização de eventos</w:t>
      </w:r>
      <w:r w:rsidR="00CA4A1E">
        <w:rPr>
          <w:rFonts w:ascii="Arial" w:hAnsi="Arial" w:cs="Arial"/>
          <w:bCs/>
          <w:color w:val="000000"/>
          <w:sz w:val="22"/>
          <w:szCs w:val="22"/>
        </w:rPr>
        <w:t xml:space="preserve"> municipais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A4A1E">
        <w:rPr>
          <w:rFonts w:ascii="Arial" w:hAnsi="Arial" w:cs="Arial"/>
          <w:sz w:val="22"/>
          <w:szCs w:val="22"/>
        </w:rPr>
        <w:t>30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3E7857D1" w14:textId="77777777" w:rsidR="00CA4A1E" w:rsidRDefault="00CA4A1E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F27B" w14:textId="77777777" w:rsidR="007635F5" w:rsidRDefault="007635F5">
      <w:r>
        <w:separator/>
      </w:r>
    </w:p>
  </w:endnote>
  <w:endnote w:type="continuationSeparator" w:id="0">
    <w:p w14:paraId="0C479503" w14:textId="77777777" w:rsidR="007635F5" w:rsidRDefault="007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8AF2" w14:textId="77777777" w:rsidR="007635F5" w:rsidRDefault="007635F5">
      <w:r>
        <w:separator/>
      </w:r>
    </w:p>
  </w:footnote>
  <w:footnote w:type="continuationSeparator" w:id="0">
    <w:p w14:paraId="5074AC39" w14:textId="77777777" w:rsidR="007635F5" w:rsidRDefault="0076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2024-12-29T14:53:00Z</dcterms:created>
  <dcterms:modified xsi:type="dcterms:W3CDTF">2024-12-29T14:53:00Z</dcterms:modified>
</cp:coreProperties>
</file>