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11540358"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6570EF">
        <w:rPr>
          <w:rFonts w:ascii="Arial" w:eastAsia="Arial" w:hAnsi="Arial" w:cs="Arial"/>
          <w:b/>
          <w:bCs/>
          <w:sz w:val="22"/>
          <w:szCs w:val="22"/>
        </w:rPr>
        <w:t>46</w:t>
      </w:r>
      <w:r w:rsidRPr="00117D0D">
        <w:rPr>
          <w:rFonts w:ascii="Arial" w:eastAsia="Arial" w:hAnsi="Arial" w:cs="Arial"/>
          <w:b/>
          <w:bCs/>
          <w:sz w:val="22"/>
          <w:szCs w:val="22"/>
        </w:rPr>
        <w:t xml:space="preserve">/2024 </w:t>
      </w:r>
    </w:p>
    <w:p w14:paraId="1511A0A3" w14:textId="4D2AFF9A"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6570EF">
        <w:rPr>
          <w:rFonts w:ascii="Arial" w:eastAsia="Arial" w:hAnsi="Arial" w:cs="Arial"/>
          <w:b/>
          <w:bCs/>
          <w:sz w:val="22"/>
          <w:szCs w:val="22"/>
        </w:rPr>
        <w:t>21</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19DCA04E"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EC7A31">
        <w:rPr>
          <w:rFonts w:ascii="Arial" w:hAnsi="Arial" w:cs="Arial"/>
          <w:b/>
          <w:sz w:val="22"/>
          <w:szCs w:val="22"/>
        </w:rPr>
        <w:t>22</w:t>
      </w:r>
      <w:r w:rsidRPr="00965B64">
        <w:rPr>
          <w:rFonts w:ascii="Arial" w:hAnsi="Arial" w:cs="Arial"/>
          <w:b/>
          <w:sz w:val="22"/>
          <w:szCs w:val="22"/>
        </w:rPr>
        <w:t>/</w:t>
      </w:r>
      <w:r>
        <w:rPr>
          <w:rFonts w:ascii="Arial" w:hAnsi="Arial" w:cs="Arial"/>
          <w:b/>
          <w:sz w:val="22"/>
          <w:szCs w:val="22"/>
        </w:rPr>
        <w:t>0</w:t>
      </w:r>
      <w:r w:rsidR="00461504">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042AB067"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EC7A31">
        <w:rPr>
          <w:rFonts w:ascii="Arial" w:hAnsi="Arial" w:cs="Arial"/>
          <w:bCs/>
          <w:color w:val="000000"/>
          <w:sz w:val="22"/>
          <w:szCs w:val="22"/>
        </w:rPr>
        <w:t>L</w:t>
      </w:r>
      <w:r w:rsidR="00EC7A31">
        <w:rPr>
          <w:rFonts w:ascii="Arial" w:hAnsi="Arial" w:cs="Arial"/>
          <w:bCs/>
          <w:color w:val="000000"/>
          <w:sz w:val="22"/>
          <w:szCs w:val="22"/>
        </w:rPr>
        <w:t xml:space="preserve">ocação de aparelhos de respiração mecânica </w:t>
      </w:r>
      <w:r w:rsidR="00EC7A31" w:rsidRPr="007F55CB">
        <w:rPr>
          <w:rFonts w:ascii="Arial" w:hAnsi="Arial" w:cs="Arial"/>
          <w:sz w:val="24"/>
          <w:szCs w:val="24"/>
        </w:rPr>
        <w:t>BIPAP</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lastRenderedPageBreak/>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w:t>
      </w:r>
      <w:r w:rsidRPr="003D600F">
        <w:rPr>
          <w:rFonts w:ascii="Arial" w:eastAsia="Arial" w:hAnsi="Arial" w:cs="Arial"/>
          <w:sz w:val="22"/>
          <w:szCs w:val="22"/>
        </w:rPr>
        <w:lastRenderedPageBreak/>
        <w:t>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4B094423" w14:textId="77777777" w:rsidR="00236B6E" w:rsidRDefault="00236B6E" w:rsidP="00EC4998">
      <w:pPr>
        <w:rPr>
          <w:rFonts w:ascii="Arial" w:eastAsia="Arial" w:hAnsi="Arial" w:cs="Arial"/>
          <w:sz w:val="22"/>
          <w:szCs w:val="22"/>
        </w:rPr>
      </w:pPr>
    </w:p>
    <w:p w14:paraId="20123A7D" w14:textId="77777777" w:rsidR="00236B6E" w:rsidRPr="003D600F" w:rsidRDefault="00236B6E"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lastRenderedPageBreak/>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55B3FA9F" w:rsidR="00EC4998"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EC7A31">
        <w:rPr>
          <w:rFonts w:ascii="Arial" w:eastAsia="Arial" w:hAnsi="Arial" w:cs="Arial"/>
          <w:sz w:val="22"/>
          <w:szCs w:val="22"/>
        </w:rPr>
        <w:t>s</w:t>
      </w:r>
      <w:r w:rsidRPr="003D600F">
        <w:rPr>
          <w:rFonts w:ascii="Arial" w:eastAsia="Arial" w:hAnsi="Arial" w:cs="Arial"/>
          <w:sz w:val="22"/>
          <w:szCs w:val="22"/>
        </w:rPr>
        <w:t xml:space="preserve"> seguinte</w:t>
      </w:r>
      <w:r w:rsidR="00EC7A31">
        <w:rPr>
          <w:rFonts w:ascii="Arial" w:eastAsia="Arial" w:hAnsi="Arial" w:cs="Arial"/>
          <w:sz w:val="22"/>
          <w:szCs w:val="22"/>
        </w:rPr>
        <w:t>s</w:t>
      </w:r>
      <w:r w:rsidRPr="003D600F">
        <w:rPr>
          <w:rFonts w:ascii="Arial" w:eastAsia="Arial" w:hAnsi="Arial" w:cs="Arial"/>
          <w:sz w:val="22"/>
          <w:szCs w:val="22"/>
        </w:rPr>
        <w:t xml:space="preserve"> dotaç</w:t>
      </w:r>
      <w:r w:rsidR="00EC7A31">
        <w:rPr>
          <w:rFonts w:ascii="Arial" w:eastAsia="Arial" w:hAnsi="Arial" w:cs="Arial"/>
          <w:sz w:val="22"/>
          <w:szCs w:val="22"/>
        </w:rPr>
        <w:t>ões</w:t>
      </w:r>
      <w:r w:rsidRPr="003D600F">
        <w:rPr>
          <w:rFonts w:ascii="Arial" w:eastAsia="Arial" w:hAnsi="Arial" w:cs="Arial"/>
          <w:sz w:val="22"/>
          <w:szCs w:val="22"/>
        </w:rPr>
        <w:t>:</w:t>
      </w:r>
    </w:p>
    <w:p w14:paraId="40393C85" w14:textId="77777777" w:rsidR="00EC7A31" w:rsidRPr="003D600F" w:rsidRDefault="00EC7A31" w:rsidP="00EC4998">
      <w:pPr>
        <w:rPr>
          <w:rFonts w:ascii="Arial" w:eastAsia="Arial" w:hAnsi="Arial" w:cs="Arial"/>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813"/>
        <w:gridCol w:w="2297"/>
      </w:tblGrid>
      <w:tr w:rsidR="00EC7A31" w:rsidRPr="00EC7A31" w14:paraId="4590F6B2" w14:textId="77777777" w:rsidTr="00475F7C">
        <w:trPr>
          <w:trHeight w:val="313"/>
        </w:trPr>
        <w:tc>
          <w:tcPr>
            <w:tcW w:w="4962" w:type="dxa"/>
            <w:tcBorders>
              <w:top w:val="single" w:sz="4" w:space="0" w:color="000000"/>
              <w:left w:val="single" w:sz="4" w:space="0" w:color="000000"/>
              <w:bottom w:val="single" w:sz="4" w:space="0" w:color="000000"/>
              <w:right w:val="single" w:sz="4" w:space="0" w:color="000000"/>
            </w:tcBorders>
          </w:tcPr>
          <w:p w14:paraId="74A278B4" w14:textId="77777777" w:rsidR="00EC7A31" w:rsidRPr="00EC7A31" w:rsidRDefault="00EC7A31" w:rsidP="00475F7C">
            <w:pPr>
              <w:spacing w:line="276" w:lineRule="auto"/>
              <w:ind w:left="-567" w:firstLine="709"/>
              <w:jc w:val="center"/>
              <w:rPr>
                <w:rFonts w:ascii="Arial" w:hAnsi="Arial" w:cs="Arial"/>
                <w:b/>
                <w:sz w:val="22"/>
                <w:szCs w:val="22"/>
              </w:rPr>
            </w:pPr>
            <w:r w:rsidRPr="00EC7A31">
              <w:rPr>
                <w:rFonts w:ascii="Arial" w:hAnsi="Arial" w:cs="Arial"/>
                <w:b/>
                <w:sz w:val="22"/>
                <w:szCs w:val="22"/>
              </w:rPr>
              <w:t>Dotação Orçamentária</w:t>
            </w:r>
          </w:p>
        </w:tc>
        <w:tc>
          <w:tcPr>
            <w:tcW w:w="1813" w:type="dxa"/>
            <w:tcBorders>
              <w:top w:val="single" w:sz="4" w:space="0" w:color="000000"/>
              <w:left w:val="single" w:sz="4" w:space="0" w:color="000000"/>
              <w:bottom w:val="single" w:sz="4" w:space="0" w:color="000000"/>
              <w:right w:val="single" w:sz="4" w:space="0" w:color="000000"/>
            </w:tcBorders>
          </w:tcPr>
          <w:p w14:paraId="17FD9485" w14:textId="77777777" w:rsidR="00EC7A31" w:rsidRPr="00EC7A31" w:rsidRDefault="00EC7A31" w:rsidP="00475F7C">
            <w:pPr>
              <w:spacing w:line="276" w:lineRule="auto"/>
              <w:ind w:left="-567" w:firstLine="709"/>
              <w:jc w:val="center"/>
              <w:rPr>
                <w:rFonts w:ascii="Arial" w:hAnsi="Arial" w:cs="Arial"/>
                <w:b/>
                <w:sz w:val="22"/>
                <w:szCs w:val="22"/>
              </w:rPr>
            </w:pPr>
            <w:r w:rsidRPr="00EC7A31">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763760FE" w14:textId="77777777" w:rsidR="00EC7A31" w:rsidRPr="00EC7A31" w:rsidRDefault="00EC7A31" w:rsidP="00475F7C">
            <w:pPr>
              <w:spacing w:line="276" w:lineRule="auto"/>
              <w:ind w:left="-567" w:firstLine="709"/>
              <w:jc w:val="center"/>
              <w:rPr>
                <w:rFonts w:ascii="Arial" w:hAnsi="Arial" w:cs="Arial"/>
                <w:b/>
                <w:sz w:val="22"/>
                <w:szCs w:val="22"/>
              </w:rPr>
            </w:pPr>
            <w:r w:rsidRPr="00EC7A31">
              <w:rPr>
                <w:rFonts w:ascii="Arial" w:hAnsi="Arial" w:cs="Arial"/>
                <w:b/>
                <w:sz w:val="22"/>
                <w:szCs w:val="22"/>
              </w:rPr>
              <w:t>Fonte</w:t>
            </w:r>
          </w:p>
        </w:tc>
      </w:tr>
      <w:tr w:rsidR="00EC7A31" w:rsidRPr="00EC7A31" w14:paraId="25682C55"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6554DF68"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040B8355"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704</w:t>
            </w:r>
          </w:p>
        </w:tc>
        <w:tc>
          <w:tcPr>
            <w:tcW w:w="2297" w:type="dxa"/>
            <w:tcBorders>
              <w:top w:val="single" w:sz="4" w:space="0" w:color="000000"/>
              <w:left w:val="single" w:sz="4" w:space="0" w:color="000000"/>
              <w:bottom w:val="single" w:sz="4" w:space="0" w:color="000000"/>
              <w:right w:val="single" w:sz="4" w:space="0" w:color="000000"/>
            </w:tcBorders>
          </w:tcPr>
          <w:p w14:paraId="48BA1298" w14:textId="77777777" w:rsidR="00EC7A31" w:rsidRPr="00EC7A31" w:rsidRDefault="00EC7A31" w:rsidP="00475F7C">
            <w:pPr>
              <w:spacing w:line="276" w:lineRule="auto"/>
              <w:ind w:left="-567" w:firstLine="709"/>
              <w:jc w:val="center"/>
              <w:rPr>
                <w:rFonts w:ascii="Arial" w:hAnsi="Arial" w:cs="Arial"/>
                <w:sz w:val="22"/>
                <w:szCs w:val="22"/>
              </w:rPr>
            </w:pPr>
            <w:r w:rsidRPr="00EC7A31">
              <w:rPr>
                <w:rFonts w:ascii="Arial" w:hAnsi="Arial" w:cs="Arial"/>
                <w:sz w:val="22"/>
                <w:szCs w:val="22"/>
              </w:rPr>
              <w:t>1500010002</w:t>
            </w:r>
          </w:p>
        </w:tc>
      </w:tr>
      <w:tr w:rsidR="00EC7A31" w:rsidRPr="00EC7A31" w14:paraId="55C0CC37"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28798DED"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5A4676CB"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705</w:t>
            </w:r>
          </w:p>
        </w:tc>
        <w:tc>
          <w:tcPr>
            <w:tcW w:w="2297" w:type="dxa"/>
            <w:tcBorders>
              <w:top w:val="single" w:sz="4" w:space="0" w:color="000000"/>
              <w:left w:val="single" w:sz="4" w:space="0" w:color="000000"/>
              <w:bottom w:val="single" w:sz="4" w:space="0" w:color="000000"/>
              <w:right w:val="single" w:sz="4" w:space="0" w:color="000000"/>
            </w:tcBorders>
          </w:tcPr>
          <w:p w14:paraId="5C481E57" w14:textId="77777777" w:rsidR="00EC7A31" w:rsidRPr="00EC7A31" w:rsidRDefault="00EC7A31" w:rsidP="00475F7C">
            <w:pPr>
              <w:spacing w:line="276" w:lineRule="auto"/>
              <w:ind w:left="-567" w:firstLine="709"/>
              <w:jc w:val="center"/>
              <w:rPr>
                <w:rFonts w:ascii="Arial" w:hAnsi="Arial" w:cs="Arial"/>
                <w:sz w:val="22"/>
                <w:szCs w:val="22"/>
              </w:rPr>
            </w:pPr>
            <w:r w:rsidRPr="00EC7A31">
              <w:rPr>
                <w:rFonts w:ascii="Arial" w:hAnsi="Arial" w:cs="Arial"/>
                <w:sz w:val="22"/>
                <w:szCs w:val="22"/>
              </w:rPr>
              <w:t>1600000000</w:t>
            </w:r>
          </w:p>
        </w:tc>
      </w:tr>
      <w:tr w:rsidR="00EC7A31" w:rsidRPr="00EC7A31" w14:paraId="4044C37F"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6067474D"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75272F55"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706</w:t>
            </w:r>
          </w:p>
        </w:tc>
        <w:tc>
          <w:tcPr>
            <w:tcW w:w="2297" w:type="dxa"/>
            <w:tcBorders>
              <w:top w:val="single" w:sz="4" w:space="0" w:color="000000"/>
              <w:left w:val="single" w:sz="4" w:space="0" w:color="000000"/>
              <w:bottom w:val="single" w:sz="4" w:space="0" w:color="000000"/>
              <w:right w:val="single" w:sz="4" w:space="0" w:color="000000"/>
            </w:tcBorders>
          </w:tcPr>
          <w:p w14:paraId="7B4FD253" w14:textId="77777777" w:rsidR="00EC7A31" w:rsidRPr="00EC7A31" w:rsidRDefault="00EC7A31" w:rsidP="00475F7C">
            <w:pPr>
              <w:spacing w:line="276" w:lineRule="auto"/>
              <w:ind w:left="-567" w:firstLine="709"/>
              <w:jc w:val="center"/>
              <w:rPr>
                <w:rFonts w:ascii="Arial" w:hAnsi="Arial" w:cs="Arial"/>
                <w:sz w:val="22"/>
                <w:szCs w:val="22"/>
              </w:rPr>
            </w:pPr>
            <w:r w:rsidRPr="00EC7A31">
              <w:rPr>
                <w:rFonts w:ascii="Arial" w:hAnsi="Arial" w:cs="Arial"/>
                <w:sz w:val="22"/>
                <w:szCs w:val="22"/>
              </w:rPr>
              <w:t>1621000000</w:t>
            </w:r>
          </w:p>
        </w:tc>
      </w:tr>
    </w:tbl>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00B50085"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CE6662">
        <w:rPr>
          <w:rFonts w:ascii="Arial" w:hAnsi="Arial" w:cs="Arial"/>
          <w:sz w:val="22"/>
          <w:szCs w:val="22"/>
        </w:rPr>
        <w:t>0</w:t>
      </w:r>
      <w:r w:rsidR="00EC7A31">
        <w:rPr>
          <w:rFonts w:ascii="Arial" w:hAnsi="Arial" w:cs="Arial"/>
          <w:sz w:val="22"/>
          <w:szCs w:val="22"/>
        </w:rPr>
        <w:t>9</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0A1B2E4B" w:rsidR="00C863BF" w:rsidRPr="003D600F" w:rsidRDefault="00EC7A31"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50810D53"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EC7A31">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A5B3DD9" w14:textId="77777777" w:rsidR="0042593D" w:rsidRPr="00097626" w:rsidRDefault="0042593D" w:rsidP="00161C5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0C2F5634" w14:textId="77777777" w:rsidR="00EC7A31" w:rsidRDefault="00EC7A31" w:rsidP="00EC7A31">
      <w:pPr>
        <w:autoSpaceDE w:val="0"/>
        <w:autoSpaceDN w:val="0"/>
        <w:adjustRightInd w:val="0"/>
        <w:spacing w:line="276" w:lineRule="auto"/>
        <w:rPr>
          <w:rFonts w:ascii="Arial" w:hAnsi="Arial" w:cs="Arial"/>
          <w:b/>
          <w:bCs/>
          <w:sz w:val="22"/>
          <w:szCs w:val="22"/>
        </w:rPr>
      </w:pPr>
    </w:p>
    <w:p w14:paraId="573D896A" w14:textId="035C6F88" w:rsidR="00EC7A31" w:rsidRPr="00EC7A31" w:rsidRDefault="00EC7A31" w:rsidP="00EC7A31">
      <w:pPr>
        <w:autoSpaceDE w:val="0"/>
        <w:autoSpaceDN w:val="0"/>
        <w:adjustRightInd w:val="0"/>
        <w:spacing w:line="276" w:lineRule="auto"/>
        <w:rPr>
          <w:rFonts w:ascii="Arial" w:hAnsi="Arial" w:cs="Arial"/>
          <w:b/>
          <w:bCs/>
          <w:sz w:val="22"/>
          <w:szCs w:val="22"/>
        </w:rPr>
      </w:pPr>
      <w:r w:rsidRPr="00EC7A31">
        <w:rPr>
          <w:rFonts w:ascii="Arial" w:hAnsi="Arial" w:cs="Arial"/>
          <w:b/>
          <w:bCs/>
          <w:sz w:val="22"/>
          <w:szCs w:val="22"/>
        </w:rPr>
        <w:t>1. DAS CONDIÇÕES GERAIS DA CONTRATAÇÃO (art. 6º, XXIII, “a” e “i” da Lei n. 14.133/2021).</w:t>
      </w:r>
    </w:p>
    <w:p w14:paraId="6ECD8098" w14:textId="77777777" w:rsidR="00EC7A31" w:rsidRPr="00EC7A31" w:rsidRDefault="00EC7A31" w:rsidP="00EC7A31">
      <w:pPr>
        <w:autoSpaceDE w:val="0"/>
        <w:autoSpaceDN w:val="0"/>
        <w:adjustRightInd w:val="0"/>
        <w:spacing w:line="276" w:lineRule="auto"/>
        <w:rPr>
          <w:rFonts w:ascii="Arial" w:hAnsi="Arial" w:cs="Arial"/>
          <w:b/>
          <w:bCs/>
          <w:sz w:val="22"/>
          <w:szCs w:val="22"/>
        </w:rPr>
      </w:pPr>
    </w:p>
    <w:p w14:paraId="5CCB464C" w14:textId="77777777" w:rsidR="00EC7A31" w:rsidRPr="00EC7A31" w:rsidRDefault="00EC7A31" w:rsidP="00236B6E">
      <w:pPr>
        <w:autoSpaceDE w:val="0"/>
        <w:autoSpaceDN w:val="0"/>
        <w:adjustRightInd w:val="0"/>
        <w:rPr>
          <w:rFonts w:ascii="Arial" w:hAnsi="Arial" w:cs="Arial"/>
          <w:b/>
          <w:bCs/>
          <w:sz w:val="22"/>
          <w:szCs w:val="22"/>
        </w:rPr>
      </w:pPr>
      <w:r w:rsidRPr="00EC7A31">
        <w:rPr>
          <w:rFonts w:ascii="Arial" w:hAnsi="Arial" w:cs="Arial"/>
          <w:b/>
          <w:bCs/>
          <w:sz w:val="22"/>
          <w:szCs w:val="22"/>
        </w:rPr>
        <w:t>1.1 OBJETO</w:t>
      </w:r>
    </w:p>
    <w:p w14:paraId="7D54ADD8" w14:textId="77777777" w:rsidR="00EC7A31" w:rsidRPr="00EC7A31" w:rsidRDefault="00EC7A31" w:rsidP="00236B6E">
      <w:pPr>
        <w:spacing w:before="240" w:after="240"/>
        <w:rPr>
          <w:rFonts w:ascii="Arial" w:hAnsi="Arial" w:cs="Arial"/>
          <w:sz w:val="22"/>
          <w:szCs w:val="22"/>
        </w:rPr>
      </w:pPr>
      <w:r w:rsidRPr="00EC7A31">
        <w:rPr>
          <w:rFonts w:ascii="Arial" w:hAnsi="Arial" w:cs="Arial"/>
          <w:color w:val="000000"/>
          <w:sz w:val="22"/>
          <w:szCs w:val="22"/>
        </w:rPr>
        <w:t xml:space="preserve">O Objeto do presente processo é a </w:t>
      </w:r>
      <w:r w:rsidRPr="00EC7A31">
        <w:rPr>
          <w:rFonts w:ascii="Arial" w:hAnsi="Arial" w:cs="Arial"/>
          <w:sz w:val="22"/>
          <w:szCs w:val="22"/>
        </w:rPr>
        <w:t>locação de Aparelhos de Respiração Mecânica BIPAP</w:t>
      </w:r>
      <w:r w:rsidRPr="00EC7A31">
        <w:rPr>
          <w:rFonts w:ascii="Arial" w:hAnsi="Arial" w:cs="Arial"/>
          <w:color w:val="000000"/>
          <w:sz w:val="22"/>
          <w:szCs w:val="22"/>
        </w:rPr>
        <w:t>, conforme descrições abaixo relacionadas</w:t>
      </w:r>
      <w:r w:rsidRPr="00EC7A31">
        <w:rPr>
          <w:rFonts w:ascii="Arial" w:hAnsi="Arial" w:cs="Arial"/>
          <w:sz w:val="22"/>
          <w:szCs w:val="22"/>
        </w:rPr>
        <w:t>.</w:t>
      </w:r>
    </w:p>
    <w:p w14:paraId="349E2850" w14:textId="77777777" w:rsidR="00EC7A31" w:rsidRPr="00EC7A31" w:rsidRDefault="00EC7A31" w:rsidP="00EC7A31">
      <w:pPr>
        <w:spacing w:line="360" w:lineRule="auto"/>
        <w:rPr>
          <w:rFonts w:ascii="Arial" w:hAnsi="Arial" w:cs="Arial"/>
          <w:b/>
          <w:bCs/>
          <w:sz w:val="22"/>
          <w:szCs w:val="22"/>
        </w:rPr>
      </w:pPr>
      <w:r w:rsidRPr="00EC7A31">
        <w:rPr>
          <w:rFonts w:ascii="Arial" w:hAnsi="Arial" w:cs="Arial"/>
          <w:b/>
          <w:bCs/>
          <w:sz w:val="22"/>
          <w:szCs w:val="22"/>
        </w:rPr>
        <w:t>2. JUSTIFICATIVA</w:t>
      </w:r>
    </w:p>
    <w:p w14:paraId="327D4DD2" w14:textId="70904CFA" w:rsidR="00EC7A31" w:rsidRPr="00EC7A31" w:rsidRDefault="00EC7A31" w:rsidP="00236B6E">
      <w:pPr>
        <w:pStyle w:val="NormalWeb"/>
        <w:spacing w:before="0" w:beforeAutospacing="0" w:after="0" w:afterAutospacing="0" w:line="276" w:lineRule="auto"/>
        <w:rPr>
          <w:rFonts w:ascii="Arial" w:hAnsi="Arial" w:cs="Arial"/>
          <w:sz w:val="22"/>
          <w:szCs w:val="22"/>
        </w:rPr>
      </w:pPr>
      <w:r w:rsidRPr="00EC7A31">
        <w:rPr>
          <w:rFonts w:ascii="Arial" w:hAnsi="Arial" w:cs="Arial"/>
          <w:sz w:val="22"/>
          <w:szCs w:val="22"/>
        </w:rPr>
        <w:t xml:space="preserve">Considerando que o aparelho de respiração mecânica BIPAP, o circuito e as máscaras são necessários para em caso de extrema emergência darem suporte ventilatório, promover o bem estar e assegurar a vida dos usuários com Apneia do Sono Grave, impossibilitados de respirar normalmente. </w:t>
      </w:r>
    </w:p>
    <w:p w14:paraId="0C1F3314" w14:textId="77777777" w:rsidR="00EC7A31" w:rsidRPr="00EC7A31" w:rsidRDefault="00EC7A31" w:rsidP="00236B6E">
      <w:pPr>
        <w:pStyle w:val="NormalWeb"/>
        <w:spacing w:before="0" w:beforeAutospacing="0" w:after="0" w:afterAutospacing="0" w:line="276" w:lineRule="auto"/>
        <w:rPr>
          <w:rFonts w:ascii="Arial" w:hAnsi="Arial" w:cs="Arial"/>
          <w:sz w:val="22"/>
          <w:szCs w:val="22"/>
        </w:rPr>
      </w:pPr>
      <w:r w:rsidRPr="00EC7A31">
        <w:rPr>
          <w:rFonts w:ascii="Arial" w:hAnsi="Arial" w:cs="Arial"/>
          <w:sz w:val="22"/>
          <w:szCs w:val="22"/>
        </w:rPr>
        <w:t>Considerando que os pacientes necessitam da utilização contínua e constante desse aparelho como condição indispensável para a manutenção da vida.</w:t>
      </w:r>
    </w:p>
    <w:p w14:paraId="23F74C2D" w14:textId="77777777" w:rsidR="00EC7A31" w:rsidRPr="00EC7A31" w:rsidRDefault="00EC7A31" w:rsidP="00236B6E">
      <w:pPr>
        <w:pStyle w:val="NormalWeb"/>
        <w:spacing w:before="0" w:beforeAutospacing="0" w:after="0" w:afterAutospacing="0" w:line="276" w:lineRule="auto"/>
        <w:rPr>
          <w:rFonts w:ascii="Arial" w:hAnsi="Arial" w:cs="Arial"/>
          <w:sz w:val="22"/>
          <w:szCs w:val="22"/>
        </w:rPr>
      </w:pPr>
      <w:r w:rsidRPr="00EC7A31">
        <w:rPr>
          <w:rFonts w:ascii="Arial" w:hAnsi="Arial" w:cs="Arial"/>
          <w:sz w:val="22"/>
          <w:szCs w:val="22"/>
        </w:rPr>
        <w:t>Considerando ainda, que a locação é pretendida buscando minimizar o alto custo em relação a aquisição e manutenção desses aparelhos.</w:t>
      </w:r>
    </w:p>
    <w:p w14:paraId="61321FE1" w14:textId="77777777" w:rsidR="00EC7A31" w:rsidRPr="00EC7A31" w:rsidRDefault="00EC7A31" w:rsidP="00236B6E">
      <w:pPr>
        <w:spacing w:line="276" w:lineRule="auto"/>
        <w:rPr>
          <w:rFonts w:ascii="Arial" w:hAnsi="Arial" w:cs="Arial"/>
          <w:sz w:val="22"/>
          <w:szCs w:val="22"/>
        </w:rPr>
      </w:pPr>
      <w:r w:rsidRPr="00EC7A31">
        <w:rPr>
          <w:rFonts w:ascii="Arial" w:hAnsi="Arial" w:cs="Arial"/>
          <w:sz w:val="22"/>
          <w:szCs w:val="22"/>
        </w:rPr>
        <w:t>Solicito que seja realizado processo licitatório para locação dos itens discriminados no Termo de Referência que segue em anexo.</w:t>
      </w:r>
    </w:p>
    <w:p w14:paraId="5AFDEA28" w14:textId="77777777" w:rsidR="00EC7A31" w:rsidRPr="00EC7A31" w:rsidRDefault="00EC7A31" w:rsidP="00236B6E">
      <w:pPr>
        <w:spacing w:line="276" w:lineRule="auto"/>
        <w:rPr>
          <w:rFonts w:ascii="Arial" w:hAnsi="Arial" w:cs="Arial"/>
          <w:sz w:val="22"/>
          <w:szCs w:val="22"/>
        </w:rPr>
      </w:pPr>
      <w:r w:rsidRPr="00EC7A31">
        <w:rPr>
          <w:rFonts w:ascii="Arial" w:hAnsi="Arial" w:cs="Arial"/>
          <w:sz w:val="22"/>
          <w:szCs w:val="22"/>
        </w:rPr>
        <w:t>Sendo assim, solicito que seja realizado processo de licitação para contratação conforme descrito neste presente termo.</w:t>
      </w:r>
    </w:p>
    <w:p w14:paraId="5A0CDE31" w14:textId="77777777" w:rsidR="00EC7A31" w:rsidRPr="00EC7A31" w:rsidRDefault="00EC7A31" w:rsidP="00EC7A31">
      <w:pPr>
        <w:tabs>
          <w:tab w:val="left" w:pos="0"/>
          <w:tab w:val="left" w:pos="851"/>
        </w:tabs>
        <w:spacing w:line="276" w:lineRule="auto"/>
        <w:rPr>
          <w:rFonts w:ascii="Arial" w:hAnsi="Arial" w:cs="Arial"/>
          <w:sz w:val="22"/>
          <w:szCs w:val="22"/>
        </w:rPr>
      </w:pPr>
    </w:p>
    <w:p w14:paraId="3AB4D997" w14:textId="77777777" w:rsidR="00EC7A31" w:rsidRPr="00EC7A31" w:rsidRDefault="00EC7A31" w:rsidP="00EC7A31">
      <w:pPr>
        <w:spacing w:line="276" w:lineRule="auto"/>
        <w:rPr>
          <w:rFonts w:ascii="Arial" w:hAnsi="Arial" w:cs="Arial"/>
          <w:sz w:val="22"/>
          <w:szCs w:val="22"/>
        </w:rPr>
      </w:pPr>
      <w:r w:rsidRPr="00EC7A31">
        <w:rPr>
          <w:rFonts w:ascii="Arial" w:hAnsi="Arial" w:cs="Arial"/>
          <w:b/>
          <w:bCs/>
          <w:sz w:val="22"/>
          <w:szCs w:val="22"/>
        </w:rPr>
        <w:t>3. ESPECIFICAÇÃO DO OBJETO</w:t>
      </w:r>
    </w:p>
    <w:p w14:paraId="3B88B1CC" w14:textId="77777777" w:rsidR="00EC7A31" w:rsidRPr="00EC7A31" w:rsidRDefault="00EC7A31" w:rsidP="00EC7A31">
      <w:pPr>
        <w:spacing w:line="276" w:lineRule="auto"/>
        <w:rPr>
          <w:rFonts w:ascii="Arial" w:hAnsi="Arial" w:cs="Arial"/>
          <w:sz w:val="22"/>
          <w:szCs w:val="22"/>
        </w:rPr>
      </w:pPr>
      <w:r w:rsidRPr="00EC7A31">
        <w:rPr>
          <w:rFonts w:ascii="Arial" w:hAnsi="Arial" w:cs="Arial"/>
          <w:b/>
          <w:bCs/>
          <w:sz w:val="22"/>
          <w:szCs w:val="22"/>
        </w:rPr>
        <w:t xml:space="preserve">3.1 </w:t>
      </w:r>
      <w:r w:rsidRPr="00EC7A31">
        <w:rPr>
          <w:rFonts w:ascii="Arial" w:hAnsi="Arial" w:cs="Arial"/>
          <w:sz w:val="22"/>
          <w:szCs w:val="22"/>
        </w:rPr>
        <w:t>Pretende-se contratar os itens conforme o detalhamento expresso no quadro abaixo:</w:t>
      </w:r>
    </w:p>
    <w:p w14:paraId="0619B714" w14:textId="77777777" w:rsidR="00EC7A31" w:rsidRPr="00EC7A31" w:rsidRDefault="00EC7A31" w:rsidP="00EC7A31">
      <w:pPr>
        <w:spacing w:line="276" w:lineRule="auto"/>
        <w:rPr>
          <w:rFonts w:ascii="Arial" w:hAnsi="Arial" w:cs="Arial"/>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2835"/>
        <w:gridCol w:w="567"/>
        <w:gridCol w:w="850"/>
        <w:gridCol w:w="1134"/>
        <w:gridCol w:w="1418"/>
        <w:gridCol w:w="1275"/>
      </w:tblGrid>
      <w:tr w:rsidR="00236B6E" w:rsidRPr="002C3E26" w14:paraId="31B7F372" w14:textId="77777777" w:rsidTr="002C3E26">
        <w:tc>
          <w:tcPr>
            <w:tcW w:w="568" w:type="dxa"/>
            <w:tcBorders>
              <w:top w:val="single" w:sz="4" w:space="0" w:color="auto"/>
              <w:left w:val="single" w:sz="4" w:space="0" w:color="auto"/>
              <w:bottom w:val="single" w:sz="4" w:space="0" w:color="auto"/>
              <w:right w:val="single" w:sz="4" w:space="0" w:color="auto"/>
            </w:tcBorders>
            <w:vAlign w:val="center"/>
            <w:hideMark/>
          </w:tcPr>
          <w:p w14:paraId="2391372F"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FED367"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00DB48"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Descrição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E909DC" w14:textId="77777777" w:rsidR="00EC7A31" w:rsidRPr="002C3E26" w:rsidRDefault="00EC7A31" w:rsidP="00475F7C">
            <w:pPr>
              <w:tabs>
                <w:tab w:val="left" w:pos="6225"/>
              </w:tabs>
              <w:jc w:val="center"/>
              <w:rPr>
                <w:rFonts w:ascii="Arial" w:hAnsi="Arial" w:cs="Arial"/>
                <w:b/>
                <w:bCs/>
              </w:rPr>
            </w:pPr>
            <w:proofErr w:type="spellStart"/>
            <w:r w:rsidRPr="002C3E26">
              <w:rPr>
                <w:rFonts w:ascii="Arial" w:hAnsi="Arial" w:cs="Arial"/>
                <w:b/>
                <w:bCs/>
              </w:rPr>
              <w:t>Qtd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D2C194F" w14:textId="2B92562A" w:rsidR="00EC7A31" w:rsidRPr="002C3E26" w:rsidRDefault="00EC7A31" w:rsidP="00475F7C">
            <w:pPr>
              <w:tabs>
                <w:tab w:val="left" w:pos="6225"/>
              </w:tabs>
              <w:jc w:val="center"/>
              <w:rPr>
                <w:rFonts w:ascii="Arial" w:hAnsi="Arial" w:cs="Arial"/>
                <w:b/>
                <w:bCs/>
              </w:rPr>
            </w:pPr>
            <w:r w:rsidRPr="002C3E26">
              <w:rPr>
                <w:rFonts w:ascii="Arial" w:hAnsi="Arial" w:cs="Arial"/>
                <w:b/>
                <w:bCs/>
              </w:rPr>
              <w:t>Unid</w:t>
            </w:r>
            <w:r w:rsidR="002C3E26">
              <w:rPr>
                <w:rFonts w:ascii="Arial" w:hAnsi="Arial" w:cs="Arial"/>
                <w:b/>
                <w:bCs/>
              </w:rPr>
              <w:t>.</w:t>
            </w:r>
          </w:p>
        </w:tc>
        <w:tc>
          <w:tcPr>
            <w:tcW w:w="1134" w:type="dxa"/>
            <w:tcBorders>
              <w:top w:val="single" w:sz="4" w:space="0" w:color="auto"/>
              <w:left w:val="single" w:sz="4" w:space="0" w:color="auto"/>
              <w:bottom w:val="single" w:sz="4" w:space="0" w:color="auto"/>
              <w:right w:val="single" w:sz="4" w:space="0" w:color="auto"/>
            </w:tcBorders>
          </w:tcPr>
          <w:p w14:paraId="5FD3C41D"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Valor Unitário</w:t>
            </w:r>
          </w:p>
        </w:tc>
        <w:tc>
          <w:tcPr>
            <w:tcW w:w="1418" w:type="dxa"/>
            <w:tcBorders>
              <w:top w:val="single" w:sz="4" w:space="0" w:color="auto"/>
              <w:left w:val="single" w:sz="4" w:space="0" w:color="auto"/>
              <w:bottom w:val="single" w:sz="4" w:space="0" w:color="auto"/>
              <w:right w:val="single" w:sz="4" w:space="0" w:color="auto"/>
            </w:tcBorders>
          </w:tcPr>
          <w:p w14:paraId="5A177343" w14:textId="2A9F5EEA" w:rsidR="00EC7A31" w:rsidRPr="002C3E26" w:rsidRDefault="00EC7A31" w:rsidP="00475F7C">
            <w:pPr>
              <w:tabs>
                <w:tab w:val="left" w:pos="6225"/>
              </w:tabs>
              <w:jc w:val="center"/>
              <w:rPr>
                <w:rFonts w:ascii="Arial" w:hAnsi="Arial" w:cs="Arial"/>
                <w:b/>
                <w:bCs/>
              </w:rPr>
            </w:pPr>
            <w:r w:rsidRPr="002C3E26">
              <w:rPr>
                <w:rFonts w:ascii="Arial" w:hAnsi="Arial" w:cs="Arial"/>
                <w:b/>
                <w:bCs/>
              </w:rPr>
              <w:t xml:space="preserve">Valor estimado </w:t>
            </w:r>
            <w:r w:rsidR="00236B6E" w:rsidRPr="002C3E26">
              <w:rPr>
                <w:rFonts w:ascii="Arial" w:hAnsi="Arial" w:cs="Arial"/>
                <w:b/>
                <w:bCs/>
              </w:rPr>
              <w:t>mês (</w:t>
            </w:r>
            <w:r w:rsidRPr="002C3E26">
              <w:rPr>
                <w:rFonts w:ascii="Arial" w:hAnsi="Arial" w:cs="Arial"/>
                <w:b/>
                <w:bCs/>
              </w:rPr>
              <w:t>8 unidades)</w:t>
            </w:r>
          </w:p>
        </w:tc>
        <w:tc>
          <w:tcPr>
            <w:tcW w:w="1275" w:type="dxa"/>
            <w:tcBorders>
              <w:top w:val="single" w:sz="4" w:space="0" w:color="auto"/>
              <w:left w:val="single" w:sz="4" w:space="0" w:color="auto"/>
              <w:bottom w:val="single" w:sz="4" w:space="0" w:color="auto"/>
              <w:right w:val="single" w:sz="4" w:space="0" w:color="auto"/>
            </w:tcBorders>
          </w:tcPr>
          <w:p w14:paraId="50ADAC4D"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Valor Total</w:t>
            </w:r>
          </w:p>
        </w:tc>
      </w:tr>
      <w:tr w:rsidR="00236B6E" w:rsidRPr="002C3E26" w14:paraId="182AFD62" w14:textId="77777777" w:rsidTr="002C3E26">
        <w:tc>
          <w:tcPr>
            <w:tcW w:w="568" w:type="dxa"/>
            <w:tcBorders>
              <w:top w:val="single" w:sz="4" w:space="0" w:color="auto"/>
              <w:left w:val="single" w:sz="4" w:space="0" w:color="auto"/>
              <w:bottom w:val="single" w:sz="4" w:space="0" w:color="auto"/>
              <w:right w:val="single" w:sz="4" w:space="0" w:color="auto"/>
            </w:tcBorders>
            <w:vAlign w:val="center"/>
          </w:tcPr>
          <w:p w14:paraId="79031E59"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01</w:t>
            </w:r>
          </w:p>
        </w:tc>
        <w:tc>
          <w:tcPr>
            <w:tcW w:w="1418" w:type="dxa"/>
            <w:tcBorders>
              <w:top w:val="single" w:sz="4" w:space="0" w:color="auto"/>
              <w:left w:val="single" w:sz="4" w:space="0" w:color="auto"/>
              <w:bottom w:val="single" w:sz="4" w:space="0" w:color="auto"/>
              <w:right w:val="single" w:sz="4" w:space="0" w:color="auto"/>
            </w:tcBorders>
            <w:vAlign w:val="center"/>
          </w:tcPr>
          <w:p w14:paraId="07B0368B"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Locação de</w:t>
            </w:r>
          </w:p>
          <w:p w14:paraId="0E292FDE"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Aparelho de</w:t>
            </w:r>
          </w:p>
          <w:p w14:paraId="5D1E020E"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Respiração</w:t>
            </w:r>
          </w:p>
          <w:p w14:paraId="6341CBF2" w14:textId="77777777" w:rsidR="00EC7A31" w:rsidRPr="002C3E26" w:rsidRDefault="00EC7A31" w:rsidP="00475F7C">
            <w:pPr>
              <w:tabs>
                <w:tab w:val="left" w:pos="6225"/>
              </w:tabs>
              <w:jc w:val="center"/>
              <w:rPr>
                <w:rFonts w:ascii="Arial" w:hAnsi="Arial" w:cs="Arial"/>
                <w:b/>
                <w:bCs/>
              </w:rPr>
            </w:pPr>
            <w:r w:rsidRPr="002C3E26">
              <w:rPr>
                <w:rFonts w:ascii="Arial" w:hAnsi="Arial" w:cs="Arial"/>
                <w:b/>
                <w:bCs/>
              </w:rPr>
              <w:t>Mecânica BIPAP</w:t>
            </w:r>
          </w:p>
        </w:tc>
        <w:tc>
          <w:tcPr>
            <w:tcW w:w="2835" w:type="dxa"/>
            <w:tcBorders>
              <w:top w:val="single" w:sz="4" w:space="0" w:color="auto"/>
              <w:left w:val="single" w:sz="4" w:space="0" w:color="auto"/>
              <w:bottom w:val="single" w:sz="4" w:space="0" w:color="auto"/>
              <w:right w:val="single" w:sz="4" w:space="0" w:color="auto"/>
            </w:tcBorders>
          </w:tcPr>
          <w:p w14:paraId="6E39DC3A" w14:textId="77777777" w:rsidR="00EC7A31" w:rsidRPr="002C3E26" w:rsidRDefault="00EC7A31" w:rsidP="00475F7C">
            <w:pPr>
              <w:tabs>
                <w:tab w:val="left" w:pos="8364"/>
              </w:tabs>
              <w:ind w:right="-1"/>
              <w:rPr>
                <w:rFonts w:ascii="Arial" w:hAnsi="Arial" w:cs="Arial"/>
              </w:rPr>
            </w:pPr>
            <w:r w:rsidRPr="002C3E26">
              <w:rPr>
                <w:rFonts w:ascii="Arial" w:hAnsi="Arial" w:cs="Arial"/>
                <w:color w:val="000000" w:themeColor="text1"/>
              </w:rPr>
              <w:t xml:space="preserve">BIPAP COM UMIFICADOR – Sistema de ventilação não invasiva tipo interna, microprocessado, com indicadores numéricos de parâmetros, ajustáveis, sistema de ajuste automático ou manual do Trigger inspiratória para a compensação de vazamentos, ciclagem por mecanismo de tempo e fluxo, </w:t>
            </w:r>
            <w:proofErr w:type="gramStart"/>
            <w:r w:rsidRPr="002C3E26">
              <w:rPr>
                <w:rFonts w:ascii="Arial" w:hAnsi="Arial" w:cs="Arial"/>
                <w:color w:val="000000" w:themeColor="text1"/>
              </w:rPr>
              <w:t>Bivolt</w:t>
            </w:r>
            <w:proofErr w:type="gramEnd"/>
            <w:r w:rsidRPr="002C3E26">
              <w:rPr>
                <w:rFonts w:ascii="Arial" w:hAnsi="Arial" w:cs="Arial"/>
                <w:color w:val="000000" w:themeColor="text1"/>
              </w:rPr>
              <w:t xml:space="preserve"> automático, flexibilidade para atualizações futuras (novas modalidades e recursos), painel de leitura em LCD. Que seja leve compacto e portátil, não devendo exceder </w:t>
            </w:r>
            <w:r w:rsidRPr="002C3E26">
              <w:rPr>
                <w:rFonts w:ascii="Arial" w:hAnsi="Arial" w:cs="Arial"/>
                <w:color w:val="000000" w:themeColor="text1"/>
              </w:rPr>
              <w:lastRenderedPageBreak/>
              <w:t xml:space="preserve">3,5 Kg, permitindo o uso das seguintes modalidades: Pressão controlada (PC) – ciclos mandatórios e assistidos; PSV ou </w:t>
            </w:r>
            <w:proofErr w:type="spellStart"/>
            <w:r w:rsidRPr="002C3E26">
              <w:rPr>
                <w:rFonts w:ascii="Arial" w:hAnsi="Arial" w:cs="Arial"/>
                <w:color w:val="000000" w:themeColor="text1"/>
              </w:rPr>
              <w:t>bipap</w:t>
            </w:r>
            <w:proofErr w:type="spellEnd"/>
            <w:r w:rsidRPr="002C3E26">
              <w:rPr>
                <w:rFonts w:ascii="Arial" w:hAnsi="Arial" w:cs="Arial"/>
                <w:color w:val="000000" w:themeColor="text1"/>
              </w:rPr>
              <w:t xml:space="preserve"> – onde se ajusta os níveis de </w:t>
            </w:r>
            <w:proofErr w:type="spellStart"/>
            <w:r w:rsidRPr="002C3E26">
              <w:rPr>
                <w:rFonts w:ascii="Arial" w:hAnsi="Arial" w:cs="Arial"/>
                <w:color w:val="000000" w:themeColor="text1"/>
              </w:rPr>
              <w:t>Ipap</w:t>
            </w:r>
            <w:proofErr w:type="spellEnd"/>
            <w:r w:rsidRPr="002C3E26">
              <w:rPr>
                <w:rFonts w:ascii="Arial" w:hAnsi="Arial" w:cs="Arial"/>
                <w:color w:val="000000" w:themeColor="text1"/>
              </w:rPr>
              <w:t xml:space="preserve"> e </w:t>
            </w:r>
            <w:proofErr w:type="spellStart"/>
            <w:r w:rsidRPr="002C3E26">
              <w:rPr>
                <w:rFonts w:ascii="Arial" w:hAnsi="Arial" w:cs="Arial"/>
                <w:color w:val="000000" w:themeColor="text1"/>
              </w:rPr>
              <w:t>Epap</w:t>
            </w:r>
            <w:proofErr w:type="spellEnd"/>
            <w:r w:rsidRPr="002C3E26">
              <w:rPr>
                <w:rFonts w:ascii="Arial" w:hAnsi="Arial" w:cs="Arial"/>
                <w:color w:val="000000" w:themeColor="text1"/>
              </w:rPr>
              <w:t xml:space="preserve">; CPAP (Pressão continua nas vias aéreas). Parâmetros ajustáveis pelo operador: Frequência mandatória – 0 a 30 </w:t>
            </w:r>
            <w:proofErr w:type="spellStart"/>
            <w:r w:rsidRPr="002C3E26">
              <w:rPr>
                <w:rFonts w:ascii="Arial" w:hAnsi="Arial" w:cs="Arial"/>
                <w:color w:val="000000" w:themeColor="text1"/>
              </w:rPr>
              <w:t>ipm</w:t>
            </w:r>
            <w:proofErr w:type="spellEnd"/>
            <w:r w:rsidRPr="002C3E26">
              <w:rPr>
                <w:rFonts w:ascii="Arial" w:hAnsi="Arial" w:cs="Arial"/>
                <w:color w:val="000000" w:themeColor="text1"/>
              </w:rPr>
              <w:t xml:space="preserve">; Tempo inspiratório ajustável – 0,5 a 4 segundos; </w:t>
            </w:r>
            <w:proofErr w:type="spellStart"/>
            <w:r w:rsidRPr="002C3E26">
              <w:rPr>
                <w:rFonts w:ascii="Arial" w:hAnsi="Arial" w:cs="Arial"/>
                <w:color w:val="000000" w:themeColor="text1"/>
              </w:rPr>
              <w:t>Rise</w:t>
            </w:r>
            <w:proofErr w:type="spellEnd"/>
            <w:r w:rsidRPr="002C3E26">
              <w:rPr>
                <w:rFonts w:ascii="Arial" w:hAnsi="Arial" w:cs="Arial"/>
                <w:color w:val="000000" w:themeColor="text1"/>
              </w:rPr>
              <w:t xml:space="preserve"> time – 100 a 600 m/ </w:t>
            </w:r>
            <w:proofErr w:type="spellStart"/>
            <w:r w:rsidRPr="002C3E26">
              <w:rPr>
                <w:rFonts w:ascii="Arial" w:hAnsi="Arial" w:cs="Arial"/>
                <w:color w:val="000000" w:themeColor="text1"/>
              </w:rPr>
              <w:t>seg</w:t>
            </w:r>
            <w:proofErr w:type="spellEnd"/>
            <w:r w:rsidRPr="002C3E26">
              <w:rPr>
                <w:rFonts w:ascii="Arial" w:hAnsi="Arial" w:cs="Arial"/>
                <w:color w:val="000000" w:themeColor="text1"/>
              </w:rPr>
              <w:t xml:space="preserve">; Pressão de IPAP – 4 a 30 cm </w:t>
            </w:r>
            <w:proofErr w:type="gramStart"/>
            <w:r w:rsidRPr="002C3E26">
              <w:rPr>
                <w:rFonts w:ascii="Arial" w:hAnsi="Arial" w:cs="Arial"/>
                <w:color w:val="000000" w:themeColor="text1"/>
              </w:rPr>
              <w:t>H2O;Pressão</w:t>
            </w:r>
            <w:proofErr w:type="gramEnd"/>
            <w:r w:rsidRPr="002C3E26">
              <w:rPr>
                <w:rFonts w:ascii="Arial" w:hAnsi="Arial" w:cs="Arial"/>
                <w:color w:val="000000" w:themeColor="text1"/>
              </w:rPr>
              <w:t xml:space="preserve"> de EPAP – 4 a 25cmH2O; Pressão CPAP – 4 a 20cm H2O; Rampa – 0 a 45 minutos; Acessórios inclusos no aluguel: circuito completo e máscaras (compatíveis com tamanhos variados). Manutenção do aparelho sob responsabilidade da empresa prestadora do serviço de aluguel.</w:t>
            </w:r>
          </w:p>
        </w:tc>
        <w:tc>
          <w:tcPr>
            <w:tcW w:w="567" w:type="dxa"/>
            <w:tcBorders>
              <w:top w:val="single" w:sz="4" w:space="0" w:color="auto"/>
              <w:left w:val="single" w:sz="4" w:space="0" w:color="auto"/>
              <w:bottom w:val="single" w:sz="4" w:space="0" w:color="auto"/>
              <w:right w:val="single" w:sz="4" w:space="0" w:color="auto"/>
            </w:tcBorders>
            <w:vAlign w:val="center"/>
          </w:tcPr>
          <w:p w14:paraId="3CC28AB1" w14:textId="77777777" w:rsidR="00EC7A31" w:rsidRPr="002C3E26" w:rsidRDefault="00EC7A31" w:rsidP="00475F7C">
            <w:pPr>
              <w:tabs>
                <w:tab w:val="left" w:pos="6225"/>
              </w:tabs>
              <w:jc w:val="center"/>
              <w:rPr>
                <w:rFonts w:ascii="Arial" w:hAnsi="Arial" w:cs="Arial"/>
              </w:rPr>
            </w:pPr>
            <w:r w:rsidRPr="002C3E26">
              <w:rPr>
                <w:rFonts w:ascii="Arial" w:hAnsi="Arial" w:cs="Arial"/>
              </w:rPr>
              <w:lastRenderedPageBreak/>
              <w:t>96</w:t>
            </w:r>
          </w:p>
        </w:tc>
        <w:tc>
          <w:tcPr>
            <w:tcW w:w="850" w:type="dxa"/>
            <w:tcBorders>
              <w:top w:val="single" w:sz="4" w:space="0" w:color="auto"/>
              <w:left w:val="single" w:sz="4" w:space="0" w:color="auto"/>
              <w:bottom w:val="single" w:sz="4" w:space="0" w:color="auto"/>
              <w:right w:val="single" w:sz="4" w:space="0" w:color="auto"/>
            </w:tcBorders>
            <w:vAlign w:val="center"/>
          </w:tcPr>
          <w:p w14:paraId="0E4F7841" w14:textId="3211A5D1" w:rsidR="00EC7A31" w:rsidRPr="002C3E26" w:rsidRDefault="00EC7A31" w:rsidP="00475F7C">
            <w:pPr>
              <w:tabs>
                <w:tab w:val="left" w:pos="6225"/>
              </w:tabs>
              <w:jc w:val="center"/>
              <w:rPr>
                <w:rFonts w:ascii="Arial" w:hAnsi="Arial" w:cs="Arial"/>
              </w:rPr>
            </w:pPr>
            <w:r w:rsidRPr="002C3E26">
              <w:rPr>
                <w:rFonts w:ascii="Arial" w:hAnsi="Arial" w:cs="Arial"/>
              </w:rPr>
              <w:t>Unid</w:t>
            </w:r>
            <w:r w:rsidR="002C3E26">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14:paraId="19C501D3" w14:textId="77777777" w:rsidR="00EC7A31" w:rsidRPr="002C3E26" w:rsidRDefault="00EC7A31" w:rsidP="00475F7C">
            <w:pPr>
              <w:tabs>
                <w:tab w:val="left" w:pos="6225"/>
              </w:tabs>
              <w:jc w:val="center"/>
              <w:rPr>
                <w:rFonts w:ascii="Arial" w:hAnsi="Arial" w:cs="Arial"/>
              </w:rPr>
            </w:pPr>
            <w:r w:rsidRPr="002C3E26">
              <w:rPr>
                <w:rFonts w:ascii="Arial" w:hAnsi="Arial" w:cs="Arial"/>
              </w:rPr>
              <w:t>R$ 2.383,33</w:t>
            </w:r>
          </w:p>
        </w:tc>
        <w:tc>
          <w:tcPr>
            <w:tcW w:w="1418" w:type="dxa"/>
            <w:tcBorders>
              <w:top w:val="single" w:sz="4" w:space="0" w:color="auto"/>
              <w:left w:val="single" w:sz="4" w:space="0" w:color="auto"/>
              <w:bottom w:val="single" w:sz="4" w:space="0" w:color="auto"/>
              <w:right w:val="single" w:sz="4" w:space="0" w:color="auto"/>
            </w:tcBorders>
            <w:vAlign w:val="center"/>
          </w:tcPr>
          <w:p w14:paraId="35E3B593" w14:textId="780E7071" w:rsidR="00EC7A31" w:rsidRPr="002C3E26" w:rsidRDefault="00EC7A31" w:rsidP="00475F7C">
            <w:pPr>
              <w:tabs>
                <w:tab w:val="left" w:pos="6225"/>
              </w:tabs>
              <w:jc w:val="center"/>
              <w:rPr>
                <w:rFonts w:ascii="Arial" w:hAnsi="Arial" w:cs="Arial"/>
                <w:bCs/>
                <w:color w:val="000000"/>
              </w:rPr>
            </w:pPr>
            <w:r w:rsidRPr="002C3E26">
              <w:rPr>
                <w:rFonts w:ascii="Arial" w:hAnsi="Arial" w:cs="Arial"/>
                <w:bCs/>
                <w:color w:val="000000"/>
              </w:rPr>
              <w:t>R$ 19.066,64</w:t>
            </w:r>
          </w:p>
        </w:tc>
        <w:tc>
          <w:tcPr>
            <w:tcW w:w="1275" w:type="dxa"/>
            <w:tcBorders>
              <w:top w:val="single" w:sz="4" w:space="0" w:color="auto"/>
              <w:left w:val="single" w:sz="4" w:space="0" w:color="auto"/>
              <w:bottom w:val="single" w:sz="4" w:space="0" w:color="auto"/>
              <w:right w:val="single" w:sz="4" w:space="0" w:color="auto"/>
            </w:tcBorders>
            <w:vAlign w:val="center"/>
          </w:tcPr>
          <w:p w14:paraId="7BB98B89" w14:textId="77777777" w:rsidR="00EC7A31" w:rsidRPr="002C3E26" w:rsidRDefault="00EC7A31" w:rsidP="00475F7C">
            <w:pPr>
              <w:tabs>
                <w:tab w:val="left" w:pos="6225"/>
              </w:tabs>
              <w:jc w:val="center"/>
              <w:rPr>
                <w:rFonts w:ascii="Arial" w:hAnsi="Arial" w:cs="Arial"/>
                <w:bCs/>
              </w:rPr>
            </w:pPr>
            <w:r w:rsidRPr="002C3E26">
              <w:rPr>
                <w:rFonts w:ascii="Arial" w:hAnsi="Arial" w:cs="Arial"/>
                <w:bCs/>
                <w:color w:val="000000"/>
              </w:rPr>
              <w:t>R$ 228.799,68</w:t>
            </w:r>
          </w:p>
        </w:tc>
      </w:tr>
    </w:tbl>
    <w:p w14:paraId="444760C2" w14:textId="77777777" w:rsidR="00EC7A31" w:rsidRPr="00EC7A31" w:rsidRDefault="00EC7A31" w:rsidP="00EC7A31">
      <w:pPr>
        <w:pStyle w:val="SemEspaamento"/>
        <w:spacing w:line="276" w:lineRule="auto"/>
        <w:rPr>
          <w:rFonts w:ascii="Arial" w:hAnsi="Arial" w:cs="Arial"/>
          <w:sz w:val="22"/>
          <w:szCs w:val="22"/>
        </w:rPr>
      </w:pPr>
    </w:p>
    <w:p w14:paraId="0157C93F" w14:textId="77777777" w:rsidR="00EC7A31" w:rsidRPr="00EC7A31" w:rsidRDefault="00EC7A31" w:rsidP="00236B6E">
      <w:pPr>
        <w:pStyle w:val="SemEspaamento"/>
        <w:rPr>
          <w:rFonts w:ascii="Arial" w:hAnsi="Arial" w:cs="Arial"/>
          <w:b/>
          <w:sz w:val="22"/>
          <w:szCs w:val="22"/>
        </w:rPr>
      </w:pPr>
      <w:r w:rsidRPr="00EC7A31">
        <w:rPr>
          <w:rFonts w:ascii="Arial" w:hAnsi="Arial" w:cs="Arial"/>
          <w:b/>
          <w:sz w:val="22"/>
          <w:szCs w:val="22"/>
        </w:rPr>
        <w:t>4. VALOR ESTIMADO E VIGÊNCIA DO CONTRATO</w:t>
      </w:r>
    </w:p>
    <w:p w14:paraId="1FD03667" w14:textId="77777777" w:rsidR="00EC7A31" w:rsidRPr="00EC7A31" w:rsidRDefault="00EC7A31" w:rsidP="00236B6E">
      <w:pPr>
        <w:spacing w:before="240"/>
        <w:rPr>
          <w:rFonts w:ascii="Arial" w:hAnsi="Arial" w:cs="Arial"/>
          <w:b/>
          <w:bCs/>
          <w:color w:val="FF0000"/>
          <w:sz w:val="22"/>
          <w:szCs w:val="22"/>
        </w:rPr>
      </w:pPr>
      <w:r w:rsidRPr="00EC7A31">
        <w:rPr>
          <w:rFonts w:ascii="Arial" w:eastAsiaTheme="minorHAnsi" w:hAnsi="Arial" w:cs="Arial"/>
          <w:sz w:val="22"/>
          <w:szCs w:val="22"/>
          <w:lang w:eastAsia="en-US"/>
        </w:rPr>
        <w:t xml:space="preserve">4.1 O custo estimado total da presente contratação é de </w:t>
      </w:r>
      <w:r w:rsidRPr="00EC7A31">
        <w:rPr>
          <w:rFonts w:ascii="Arial" w:hAnsi="Arial" w:cs="Arial"/>
          <w:b/>
          <w:sz w:val="22"/>
          <w:szCs w:val="22"/>
        </w:rPr>
        <w:t>R$ 228.799,68</w:t>
      </w:r>
      <w:r w:rsidRPr="00EC7A31">
        <w:rPr>
          <w:rFonts w:ascii="Arial" w:hAnsi="Arial" w:cs="Arial"/>
          <w:b/>
          <w:bCs/>
          <w:sz w:val="22"/>
          <w:szCs w:val="22"/>
        </w:rPr>
        <w:t xml:space="preserve"> (Duzentos e Vinte e Oito Mil, Setecentos e Noventa e Nove Reais e Sessenta e Oito Centavos). </w:t>
      </w:r>
    </w:p>
    <w:p w14:paraId="11C3CFF5" w14:textId="77777777" w:rsidR="00EC7A31" w:rsidRPr="00EC7A31" w:rsidRDefault="00EC7A31" w:rsidP="00EC7A31">
      <w:pPr>
        <w:spacing w:after="120" w:line="360" w:lineRule="auto"/>
        <w:rPr>
          <w:rFonts w:ascii="Arial" w:hAnsi="Arial" w:cs="Arial"/>
          <w:color w:val="000000"/>
          <w:sz w:val="22"/>
          <w:szCs w:val="22"/>
        </w:rPr>
      </w:pPr>
      <w:r w:rsidRPr="00EC7A31">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200DB45F" w14:textId="77777777" w:rsidR="00EC7A31" w:rsidRPr="00EC7A31" w:rsidRDefault="00EC7A31" w:rsidP="00EC7A31">
      <w:pPr>
        <w:spacing w:after="120" w:line="360" w:lineRule="auto"/>
        <w:rPr>
          <w:rFonts w:ascii="Arial" w:hAnsi="Arial" w:cs="Arial"/>
          <w:color w:val="000000"/>
          <w:sz w:val="22"/>
          <w:szCs w:val="22"/>
        </w:rPr>
      </w:pPr>
      <w:r w:rsidRPr="00EC7A31">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48CD71D9" w14:textId="77777777" w:rsidR="00EC7A31" w:rsidRPr="00EC7A31" w:rsidRDefault="00EC7A31" w:rsidP="00EC7A31">
      <w:pPr>
        <w:spacing w:line="360" w:lineRule="auto"/>
        <w:rPr>
          <w:rFonts w:ascii="Arial" w:hAnsi="Arial" w:cs="Arial"/>
          <w:color w:val="000000"/>
          <w:sz w:val="22"/>
          <w:szCs w:val="22"/>
        </w:rPr>
      </w:pPr>
      <w:r w:rsidRPr="00EC7A31">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0C955F0D" w14:textId="77777777" w:rsidR="00EC7A31" w:rsidRPr="00EC7A31" w:rsidRDefault="00EC7A31" w:rsidP="00236B6E">
      <w:pPr>
        <w:pStyle w:val="PargrafodaLista"/>
        <w:numPr>
          <w:ilvl w:val="1"/>
          <w:numId w:val="13"/>
        </w:numPr>
        <w:suppressAutoHyphens/>
        <w:spacing w:after="4"/>
        <w:ind w:left="426" w:right="56" w:hanging="426"/>
        <w:rPr>
          <w:rFonts w:ascii="Arial" w:hAnsi="Arial" w:cs="Arial"/>
          <w:b/>
          <w:bCs/>
          <w:sz w:val="22"/>
          <w:szCs w:val="22"/>
        </w:rPr>
      </w:pPr>
      <w:r w:rsidRPr="00EC7A31">
        <w:rPr>
          <w:rFonts w:ascii="Arial" w:hAnsi="Arial" w:cs="Arial"/>
          <w:b/>
          <w:bCs/>
          <w:sz w:val="22"/>
          <w:szCs w:val="22"/>
        </w:rPr>
        <w:t>O futuro contrato terá prazo de vigência de 12 meses.</w:t>
      </w:r>
    </w:p>
    <w:p w14:paraId="596C1CFC" w14:textId="77777777" w:rsidR="00EC7A31" w:rsidRPr="00EC7A31" w:rsidRDefault="00EC7A31" w:rsidP="00236B6E">
      <w:pPr>
        <w:rPr>
          <w:rFonts w:ascii="Arial" w:hAnsi="Arial" w:cs="Arial"/>
          <w:b/>
          <w:sz w:val="22"/>
          <w:szCs w:val="22"/>
        </w:rPr>
      </w:pPr>
    </w:p>
    <w:p w14:paraId="23A0D048" w14:textId="77777777" w:rsidR="00EC7A31" w:rsidRPr="00EC7A31" w:rsidRDefault="00EC7A31" w:rsidP="00236B6E">
      <w:pPr>
        <w:rPr>
          <w:rFonts w:ascii="Arial" w:hAnsi="Arial" w:cs="Arial"/>
          <w:b/>
          <w:sz w:val="22"/>
          <w:szCs w:val="22"/>
        </w:rPr>
      </w:pPr>
      <w:r w:rsidRPr="00EC7A31">
        <w:rPr>
          <w:rFonts w:ascii="Arial" w:hAnsi="Arial" w:cs="Arial"/>
          <w:b/>
          <w:sz w:val="22"/>
          <w:szCs w:val="22"/>
        </w:rPr>
        <w:t>5. OBRIGAÇÕES DA CONTRATADA</w:t>
      </w:r>
    </w:p>
    <w:p w14:paraId="54EBD08B" w14:textId="77777777" w:rsidR="00EC7A31" w:rsidRPr="00EC7A31" w:rsidRDefault="00EC7A31" w:rsidP="00EC7A31">
      <w:pPr>
        <w:pStyle w:val="PargrafodaLista"/>
        <w:numPr>
          <w:ilvl w:val="1"/>
          <w:numId w:val="11"/>
        </w:numPr>
        <w:suppressAutoHyphens/>
        <w:spacing w:line="360" w:lineRule="auto"/>
        <w:ind w:left="709" w:hanging="709"/>
        <w:rPr>
          <w:rFonts w:ascii="Arial" w:hAnsi="Arial" w:cs="Arial"/>
          <w:sz w:val="22"/>
          <w:szCs w:val="22"/>
        </w:rPr>
      </w:pPr>
      <w:r w:rsidRPr="00EC7A31">
        <w:rPr>
          <w:rFonts w:ascii="Arial" w:hAnsi="Arial" w:cs="Arial"/>
          <w:sz w:val="22"/>
          <w:szCs w:val="22"/>
        </w:rPr>
        <w:t>A Contratada obriga-se a:</w:t>
      </w:r>
    </w:p>
    <w:p w14:paraId="75AC5543" w14:textId="77777777" w:rsidR="00EC7A31" w:rsidRPr="00EC7A31" w:rsidRDefault="00EC7A31" w:rsidP="00EC7A31">
      <w:pPr>
        <w:pStyle w:val="PargrafodaLista"/>
        <w:numPr>
          <w:ilvl w:val="2"/>
          <w:numId w:val="11"/>
        </w:numPr>
        <w:suppressAutoHyphens/>
        <w:spacing w:line="360" w:lineRule="auto"/>
        <w:ind w:left="709" w:hanging="709"/>
        <w:rPr>
          <w:rFonts w:ascii="Arial" w:hAnsi="Arial" w:cs="Arial"/>
          <w:sz w:val="22"/>
          <w:szCs w:val="22"/>
        </w:rPr>
      </w:pPr>
      <w:r w:rsidRPr="00EC7A31">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F4FD356" w14:textId="77777777" w:rsidR="00EC7A31" w:rsidRPr="00EC7A31" w:rsidRDefault="00EC7A31" w:rsidP="00EC7A31">
      <w:pPr>
        <w:pStyle w:val="PargrafodaLista"/>
        <w:numPr>
          <w:ilvl w:val="2"/>
          <w:numId w:val="11"/>
        </w:numPr>
        <w:suppressAutoHyphens/>
        <w:spacing w:line="360" w:lineRule="auto"/>
        <w:ind w:left="709" w:hanging="709"/>
        <w:rPr>
          <w:rFonts w:ascii="Arial" w:hAnsi="Arial" w:cs="Arial"/>
          <w:sz w:val="22"/>
          <w:szCs w:val="22"/>
        </w:rPr>
      </w:pPr>
      <w:r w:rsidRPr="00EC7A31">
        <w:rPr>
          <w:rFonts w:ascii="Arial" w:hAnsi="Arial" w:cs="Arial"/>
          <w:sz w:val="22"/>
          <w:szCs w:val="22"/>
        </w:rPr>
        <w:t>Os bens devem estar acompanhados, ainda, quando for o caso, do manual do usuário, com uma versão em português, e da relação da rede de assistência técnica autorizada;</w:t>
      </w:r>
    </w:p>
    <w:p w14:paraId="646B8EF0" w14:textId="77777777" w:rsidR="00EC7A31" w:rsidRPr="00EC7A31" w:rsidRDefault="00EC7A31" w:rsidP="00EC7A31">
      <w:pPr>
        <w:pStyle w:val="PargrafodaLista"/>
        <w:numPr>
          <w:ilvl w:val="2"/>
          <w:numId w:val="11"/>
        </w:numPr>
        <w:suppressAutoHyphens/>
        <w:spacing w:line="360" w:lineRule="auto"/>
        <w:ind w:left="0" w:hanging="11"/>
        <w:rPr>
          <w:rFonts w:ascii="Arial" w:hAnsi="Arial" w:cs="Arial"/>
          <w:sz w:val="22"/>
          <w:szCs w:val="22"/>
        </w:rPr>
      </w:pPr>
      <w:r w:rsidRPr="00EC7A31">
        <w:rPr>
          <w:rFonts w:ascii="Arial" w:hAnsi="Arial" w:cs="Arial"/>
          <w:sz w:val="22"/>
          <w:szCs w:val="22"/>
        </w:rPr>
        <w:t>Responsabilizar-se pelos vícios e danos decorrentes do produto, de acordo com os artigos 12, 13, 18 e 26, do Código de Defesa do Consumidor (Lei nº 8.078, de 1990);</w:t>
      </w:r>
    </w:p>
    <w:p w14:paraId="0D578168" w14:textId="77777777" w:rsidR="00EC7A31" w:rsidRPr="00EC7A31" w:rsidRDefault="00EC7A31" w:rsidP="00EC7A31">
      <w:pPr>
        <w:numPr>
          <w:ilvl w:val="2"/>
          <w:numId w:val="11"/>
        </w:numPr>
        <w:suppressAutoHyphens/>
        <w:spacing w:line="360" w:lineRule="auto"/>
        <w:ind w:left="709" w:hanging="709"/>
        <w:rPr>
          <w:rFonts w:ascii="Arial" w:hAnsi="Arial" w:cs="Arial"/>
          <w:sz w:val="22"/>
          <w:szCs w:val="22"/>
        </w:rPr>
      </w:pPr>
      <w:r w:rsidRPr="00EC7A31">
        <w:rPr>
          <w:rFonts w:ascii="Arial" w:hAnsi="Arial" w:cs="Arial"/>
          <w:sz w:val="22"/>
          <w:szCs w:val="22"/>
        </w:rPr>
        <w:t>Atender prontamente a quaisquer exigências da Administração, inerentes ao objeto da   presente licitação;</w:t>
      </w:r>
    </w:p>
    <w:p w14:paraId="710C1BB0" w14:textId="77777777" w:rsidR="00EC7A31" w:rsidRPr="00EC7A31" w:rsidRDefault="00EC7A31" w:rsidP="00EC7A31">
      <w:pPr>
        <w:numPr>
          <w:ilvl w:val="2"/>
          <w:numId w:val="11"/>
        </w:numPr>
        <w:suppressAutoHyphens/>
        <w:spacing w:line="360" w:lineRule="auto"/>
        <w:ind w:left="709" w:hanging="709"/>
        <w:rPr>
          <w:rFonts w:ascii="Arial" w:hAnsi="Arial" w:cs="Arial"/>
          <w:sz w:val="22"/>
          <w:szCs w:val="22"/>
        </w:rPr>
      </w:pPr>
      <w:r w:rsidRPr="00EC7A31">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88F35E1" w14:textId="77777777" w:rsidR="00EC7A31" w:rsidRPr="00EC7A31" w:rsidRDefault="00EC7A31" w:rsidP="00EC7A31">
      <w:pPr>
        <w:numPr>
          <w:ilvl w:val="2"/>
          <w:numId w:val="11"/>
        </w:numPr>
        <w:suppressAutoHyphens/>
        <w:spacing w:line="360" w:lineRule="auto"/>
        <w:ind w:left="709" w:hanging="709"/>
        <w:rPr>
          <w:rFonts w:ascii="Arial" w:hAnsi="Arial" w:cs="Arial"/>
          <w:sz w:val="22"/>
          <w:szCs w:val="22"/>
        </w:rPr>
      </w:pPr>
      <w:r w:rsidRPr="00EC7A31">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912FE30" w14:textId="77777777" w:rsidR="00EC7A31" w:rsidRPr="00EC7A31" w:rsidRDefault="00EC7A31" w:rsidP="00EC7A31">
      <w:pPr>
        <w:suppressAutoHyphens/>
        <w:spacing w:line="360" w:lineRule="auto"/>
        <w:rPr>
          <w:rFonts w:ascii="Arial" w:hAnsi="Arial" w:cs="Arial"/>
          <w:sz w:val="22"/>
          <w:szCs w:val="22"/>
        </w:rPr>
      </w:pPr>
      <w:r w:rsidRPr="00EC7A31">
        <w:rPr>
          <w:rFonts w:ascii="Arial" w:hAnsi="Arial" w:cs="Arial"/>
          <w:sz w:val="22"/>
          <w:szCs w:val="22"/>
        </w:rPr>
        <w:t>5.1.7    Cumprir rigorosamente os prazos estipulados no Edital (nos casos que couber) e seus Anexos.</w:t>
      </w:r>
    </w:p>
    <w:p w14:paraId="58AE3E3E" w14:textId="77777777" w:rsidR="00EC7A31" w:rsidRPr="00EC7A31" w:rsidRDefault="00EC7A31" w:rsidP="00EC7A31">
      <w:pPr>
        <w:pStyle w:val="PargrafodaLista"/>
        <w:spacing w:line="276" w:lineRule="auto"/>
        <w:ind w:left="0"/>
        <w:rPr>
          <w:rFonts w:ascii="Arial" w:hAnsi="Arial" w:cs="Arial"/>
          <w:b/>
          <w:sz w:val="22"/>
          <w:szCs w:val="22"/>
        </w:rPr>
      </w:pPr>
    </w:p>
    <w:p w14:paraId="2F96C351" w14:textId="77777777" w:rsidR="00EC7A31" w:rsidRPr="00EC7A31" w:rsidRDefault="00EC7A31" w:rsidP="00EC7A31">
      <w:pPr>
        <w:pStyle w:val="PargrafodaLista"/>
        <w:spacing w:line="276" w:lineRule="auto"/>
        <w:ind w:left="0"/>
        <w:rPr>
          <w:rFonts w:ascii="Arial" w:hAnsi="Arial" w:cs="Arial"/>
          <w:b/>
          <w:sz w:val="22"/>
          <w:szCs w:val="22"/>
        </w:rPr>
      </w:pPr>
      <w:r w:rsidRPr="00EC7A31">
        <w:rPr>
          <w:rFonts w:ascii="Arial" w:hAnsi="Arial" w:cs="Arial"/>
          <w:b/>
          <w:sz w:val="22"/>
          <w:szCs w:val="22"/>
        </w:rPr>
        <w:t>6. OBRIGAÇÕES DA CONTRATANTE</w:t>
      </w:r>
    </w:p>
    <w:p w14:paraId="4CE1B67C" w14:textId="77777777" w:rsidR="00EC7A31" w:rsidRPr="00EC7A31" w:rsidRDefault="00EC7A31" w:rsidP="00EC7A31">
      <w:pPr>
        <w:spacing w:line="360" w:lineRule="auto"/>
        <w:ind w:left="426" w:hanging="709"/>
        <w:rPr>
          <w:rFonts w:ascii="Arial" w:hAnsi="Arial" w:cs="Arial"/>
          <w:sz w:val="22"/>
          <w:szCs w:val="22"/>
        </w:rPr>
      </w:pPr>
      <w:r w:rsidRPr="00EC7A31">
        <w:rPr>
          <w:rFonts w:ascii="Arial" w:hAnsi="Arial" w:cs="Arial"/>
          <w:sz w:val="22"/>
          <w:szCs w:val="22"/>
        </w:rPr>
        <w:t xml:space="preserve">    6.1 A Contratante obriga-se a:</w:t>
      </w:r>
    </w:p>
    <w:p w14:paraId="0A228AF1" w14:textId="77777777" w:rsidR="00EC7A31" w:rsidRPr="00EC7A31" w:rsidRDefault="00EC7A31" w:rsidP="00EC7A31">
      <w:pPr>
        <w:spacing w:line="360" w:lineRule="auto"/>
        <w:ind w:left="-142" w:hanging="141"/>
        <w:rPr>
          <w:rFonts w:ascii="Arial" w:hAnsi="Arial" w:cs="Arial"/>
          <w:sz w:val="22"/>
          <w:szCs w:val="22"/>
        </w:rPr>
      </w:pPr>
      <w:r w:rsidRPr="00EC7A31">
        <w:rPr>
          <w:rFonts w:ascii="Arial" w:hAnsi="Arial" w:cs="Arial"/>
          <w:sz w:val="22"/>
          <w:szCs w:val="22"/>
        </w:rPr>
        <w:t xml:space="preserve">    6.1.1 Receber provisoriamente o material, disponibilizando local, data e horário;</w:t>
      </w:r>
    </w:p>
    <w:p w14:paraId="6A38F57F" w14:textId="77777777" w:rsidR="00EC7A31" w:rsidRPr="00EC7A31" w:rsidRDefault="00EC7A31" w:rsidP="00EC7A31">
      <w:pPr>
        <w:spacing w:line="360" w:lineRule="auto"/>
        <w:ind w:hanging="142"/>
        <w:rPr>
          <w:rFonts w:ascii="Arial" w:hAnsi="Arial" w:cs="Arial"/>
          <w:sz w:val="22"/>
          <w:szCs w:val="22"/>
        </w:rPr>
      </w:pPr>
      <w:r w:rsidRPr="00EC7A31">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262F00F3" w14:textId="77777777" w:rsidR="00EC7A31" w:rsidRPr="00EC7A31" w:rsidRDefault="00EC7A31" w:rsidP="00EC7A31">
      <w:pPr>
        <w:spacing w:line="360" w:lineRule="auto"/>
        <w:ind w:hanging="142"/>
        <w:rPr>
          <w:rFonts w:ascii="Arial" w:hAnsi="Arial" w:cs="Arial"/>
          <w:sz w:val="22"/>
          <w:szCs w:val="22"/>
        </w:rPr>
      </w:pPr>
      <w:r w:rsidRPr="00EC7A31">
        <w:rPr>
          <w:rFonts w:ascii="Arial" w:hAnsi="Arial" w:cs="Arial"/>
          <w:sz w:val="22"/>
          <w:szCs w:val="22"/>
        </w:rPr>
        <w:t xml:space="preserve">  6.1.3 Acompanhar e fiscalizar o cumprimento das obrigações da Contratada, através de servidor especialmente designado;</w:t>
      </w:r>
    </w:p>
    <w:p w14:paraId="74442EC2"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6.1.4 Proporcionar todas as condições para que a Contratada possa desempenhar seus   serviços de acordo com as determinações do Edital e seus Anexos, especialmente deste Termo;</w:t>
      </w:r>
    </w:p>
    <w:p w14:paraId="76C2C96D"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6.1.4 Exigir o cumprimento de todas as obrigações assumidas pela Contratada, de acordo com as cláusulas deste termo de referência e dos termos de sua proposta;</w:t>
      </w:r>
    </w:p>
    <w:p w14:paraId="29B64BAB"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lastRenderedPageBreak/>
        <w:t>6.1.5 Notificar a Contratada por escrito de quaisquer ocorrências relacionadas à execução do objeto, fixando prazo para a sua correção;</w:t>
      </w:r>
    </w:p>
    <w:p w14:paraId="51819658" w14:textId="77777777" w:rsidR="00EC7A31" w:rsidRPr="00EC7A31" w:rsidRDefault="00EC7A31" w:rsidP="00EC7A31">
      <w:pPr>
        <w:pStyle w:val="PargrafodaLista"/>
        <w:numPr>
          <w:ilvl w:val="2"/>
          <w:numId w:val="12"/>
        </w:numPr>
        <w:spacing w:after="4" w:line="360" w:lineRule="auto"/>
        <w:ind w:left="567" w:right="56" w:hanging="567"/>
        <w:rPr>
          <w:rFonts w:ascii="Arial" w:eastAsiaTheme="minorHAnsi" w:hAnsi="Arial" w:cs="Arial"/>
          <w:sz w:val="22"/>
          <w:szCs w:val="22"/>
        </w:rPr>
      </w:pPr>
      <w:r w:rsidRPr="00EC7A31">
        <w:rPr>
          <w:rFonts w:ascii="Arial" w:hAnsi="Arial" w:cs="Arial"/>
          <w:sz w:val="22"/>
          <w:szCs w:val="22"/>
        </w:rPr>
        <w:t>Efetuar o pagamento no prazo previsto.</w:t>
      </w:r>
    </w:p>
    <w:p w14:paraId="737182C9" w14:textId="77777777" w:rsidR="00EC7A31" w:rsidRPr="00EC7A31" w:rsidRDefault="00EC7A31" w:rsidP="00EC7A31">
      <w:pPr>
        <w:suppressAutoHyphens/>
        <w:spacing w:line="276" w:lineRule="auto"/>
        <w:rPr>
          <w:rFonts w:ascii="Arial" w:hAnsi="Arial" w:cs="Arial"/>
          <w:sz w:val="22"/>
          <w:szCs w:val="22"/>
        </w:rPr>
      </w:pPr>
    </w:p>
    <w:p w14:paraId="4D3F4ACD" w14:textId="77777777" w:rsidR="00EC7A31" w:rsidRPr="00EC7A31" w:rsidRDefault="00EC7A31" w:rsidP="00EC7A31">
      <w:pPr>
        <w:pStyle w:val="PargrafodaLista"/>
        <w:spacing w:line="360" w:lineRule="auto"/>
        <w:ind w:left="0"/>
        <w:rPr>
          <w:rFonts w:ascii="Arial" w:hAnsi="Arial" w:cs="Arial"/>
          <w:b/>
          <w:sz w:val="22"/>
          <w:szCs w:val="22"/>
        </w:rPr>
      </w:pPr>
      <w:r w:rsidRPr="00EC7A31">
        <w:rPr>
          <w:rFonts w:ascii="Arial" w:hAnsi="Arial" w:cs="Arial"/>
          <w:b/>
          <w:sz w:val="22"/>
          <w:szCs w:val="22"/>
        </w:rPr>
        <w:t>7. MEDIDAS ACAUTELADORAS E GARANTIA</w:t>
      </w:r>
    </w:p>
    <w:p w14:paraId="093683DE"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B6D811E" w14:textId="77777777" w:rsidR="00EC7A31" w:rsidRPr="00EC7A31" w:rsidRDefault="00EC7A31" w:rsidP="00EC7A31">
      <w:pPr>
        <w:pStyle w:val="PargrafodaLista"/>
        <w:spacing w:line="360" w:lineRule="auto"/>
        <w:ind w:left="0"/>
        <w:rPr>
          <w:rFonts w:ascii="Arial" w:hAnsi="Arial" w:cs="Arial"/>
          <w:b/>
          <w:sz w:val="22"/>
          <w:szCs w:val="22"/>
        </w:rPr>
      </w:pPr>
    </w:p>
    <w:p w14:paraId="02FF087C" w14:textId="77777777" w:rsidR="00EC7A31" w:rsidRPr="00EC7A31" w:rsidRDefault="00EC7A31" w:rsidP="00EC7A31">
      <w:pPr>
        <w:pStyle w:val="PargrafodaLista"/>
        <w:spacing w:line="360" w:lineRule="auto"/>
        <w:ind w:left="0"/>
        <w:rPr>
          <w:rFonts w:ascii="Arial" w:hAnsi="Arial" w:cs="Arial"/>
          <w:b/>
          <w:sz w:val="22"/>
          <w:szCs w:val="22"/>
        </w:rPr>
      </w:pPr>
      <w:r w:rsidRPr="00EC7A31">
        <w:rPr>
          <w:rFonts w:ascii="Arial" w:hAnsi="Arial" w:cs="Arial"/>
          <w:b/>
          <w:sz w:val="22"/>
          <w:szCs w:val="22"/>
        </w:rPr>
        <w:t>8. CONTROLE DA EXECUÇÃO</w:t>
      </w:r>
    </w:p>
    <w:p w14:paraId="35C37150" w14:textId="77777777" w:rsidR="00EC7A31" w:rsidRPr="00EC7A31" w:rsidRDefault="00EC7A31" w:rsidP="00EC7A31">
      <w:pPr>
        <w:pStyle w:val="PargrafodaLista"/>
        <w:spacing w:line="360" w:lineRule="auto"/>
        <w:ind w:left="0"/>
        <w:rPr>
          <w:rFonts w:ascii="Arial" w:hAnsi="Arial" w:cs="Arial"/>
          <w:b/>
          <w:sz w:val="22"/>
          <w:szCs w:val="22"/>
        </w:rPr>
      </w:pPr>
      <w:r w:rsidRPr="00EC7A31">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25DECCD1"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6F643268"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71EEC0BB"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6F64B6FF" w14:textId="77777777" w:rsidR="00EC7A31" w:rsidRDefault="00EC7A31" w:rsidP="00EC7A31">
      <w:pPr>
        <w:spacing w:line="360" w:lineRule="auto"/>
        <w:rPr>
          <w:rFonts w:ascii="Arial" w:hAnsi="Arial" w:cs="Arial"/>
          <w:b/>
          <w:bCs/>
          <w:sz w:val="22"/>
          <w:szCs w:val="22"/>
        </w:rPr>
      </w:pPr>
      <w:r w:rsidRPr="00EC7A31">
        <w:rPr>
          <w:rFonts w:ascii="Arial" w:hAnsi="Arial" w:cs="Arial"/>
          <w:sz w:val="22"/>
          <w:szCs w:val="22"/>
        </w:rPr>
        <w:t xml:space="preserve">8.5 Fiscal do contrato: </w:t>
      </w:r>
      <w:r w:rsidRPr="00EC7A31">
        <w:rPr>
          <w:rFonts w:ascii="Arial" w:hAnsi="Arial" w:cs="Arial"/>
          <w:b/>
          <w:bCs/>
          <w:sz w:val="22"/>
          <w:szCs w:val="22"/>
        </w:rPr>
        <w:t>(Serviço de Atenção Primária a Saúde: Fernanda Costa Rodrigues - inscrita no CPF: 064.378.316-42).</w:t>
      </w:r>
    </w:p>
    <w:p w14:paraId="38CB080D" w14:textId="77777777" w:rsidR="002C3E26" w:rsidRPr="00EC7A31" w:rsidRDefault="002C3E26" w:rsidP="00EC7A31">
      <w:pPr>
        <w:spacing w:line="360" w:lineRule="auto"/>
        <w:rPr>
          <w:rFonts w:ascii="Arial" w:hAnsi="Arial" w:cs="Arial"/>
          <w:sz w:val="22"/>
          <w:szCs w:val="22"/>
        </w:rPr>
      </w:pPr>
    </w:p>
    <w:p w14:paraId="31CC4763" w14:textId="77777777" w:rsidR="00EC7A31" w:rsidRPr="00EC7A31" w:rsidRDefault="00EC7A31" w:rsidP="00EC7A31">
      <w:pPr>
        <w:pStyle w:val="PargrafodaLista"/>
        <w:spacing w:line="360" w:lineRule="auto"/>
        <w:ind w:left="0"/>
        <w:rPr>
          <w:rFonts w:ascii="Arial" w:hAnsi="Arial" w:cs="Arial"/>
          <w:b/>
          <w:sz w:val="22"/>
          <w:szCs w:val="22"/>
        </w:rPr>
      </w:pPr>
      <w:r w:rsidRPr="00EC7A31">
        <w:rPr>
          <w:rFonts w:ascii="Arial" w:hAnsi="Arial" w:cs="Arial"/>
          <w:b/>
          <w:sz w:val="22"/>
          <w:szCs w:val="22"/>
        </w:rPr>
        <w:t>9. DAS INFRAÇÕES E DAS SANÇÕES ADMINISTRATIVAS</w:t>
      </w:r>
    </w:p>
    <w:p w14:paraId="71DAEFD3" w14:textId="0776556E"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 xml:space="preserve"> 9.1 As sanções administrativas serão impostas fundamentadamente nos termos da Lei nº 14.133/2021.</w:t>
      </w:r>
    </w:p>
    <w:p w14:paraId="772F73E0" w14:textId="77777777" w:rsidR="00EC7A31" w:rsidRPr="00EC7A31" w:rsidRDefault="00EC7A31" w:rsidP="00EC7A31">
      <w:pPr>
        <w:pStyle w:val="PargrafodaLista"/>
        <w:spacing w:line="360" w:lineRule="auto"/>
        <w:ind w:left="0"/>
        <w:contextualSpacing w:val="0"/>
        <w:rPr>
          <w:rFonts w:ascii="Arial" w:hAnsi="Arial" w:cs="Arial"/>
          <w:sz w:val="22"/>
          <w:szCs w:val="22"/>
        </w:rPr>
      </w:pPr>
      <w:r w:rsidRPr="00EC7A31">
        <w:rPr>
          <w:rFonts w:ascii="Arial" w:hAnsi="Arial" w:cs="Arial"/>
          <w:sz w:val="22"/>
          <w:szCs w:val="22"/>
        </w:rPr>
        <w:lastRenderedPageBreak/>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727D4CE3" w14:textId="77777777" w:rsidR="00EC7A31" w:rsidRPr="00EC7A31" w:rsidRDefault="00EC7A31" w:rsidP="00EC7A31">
      <w:pPr>
        <w:pStyle w:val="PargrafodaLista"/>
        <w:spacing w:after="240" w:line="360" w:lineRule="auto"/>
        <w:ind w:left="6"/>
        <w:contextualSpacing w:val="0"/>
        <w:rPr>
          <w:rFonts w:ascii="Arial" w:hAnsi="Arial" w:cs="Arial"/>
          <w:sz w:val="22"/>
          <w:szCs w:val="22"/>
        </w:rPr>
      </w:pPr>
      <w:r w:rsidRPr="00EC7A31">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4BFB8BB0" w14:textId="77777777" w:rsidR="00EC7A31" w:rsidRPr="00EC7A31" w:rsidRDefault="00EC7A31" w:rsidP="00EC7A31">
      <w:pPr>
        <w:rPr>
          <w:rFonts w:ascii="Arial" w:hAnsi="Arial" w:cs="Arial"/>
          <w:b/>
          <w:sz w:val="22"/>
          <w:szCs w:val="22"/>
        </w:rPr>
      </w:pPr>
      <w:r w:rsidRPr="00EC7A31">
        <w:rPr>
          <w:rFonts w:ascii="Arial" w:hAnsi="Arial" w:cs="Arial"/>
          <w:b/>
          <w:sz w:val="22"/>
          <w:szCs w:val="22"/>
        </w:rPr>
        <w:t>10. MEDIDAS ACAUTELADORAS E GARANTIA</w:t>
      </w:r>
    </w:p>
    <w:p w14:paraId="5D98009E" w14:textId="77777777" w:rsidR="00EC7A31" w:rsidRPr="00EC7A31" w:rsidRDefault="00EC7A31" w:rsidP="00EC7A31">
      <w:pPr>
        <w:spacing w:line="360" w:lineRule="auto"/>
        <w:rPr>
          <w:rFonts w:ascii="Arial" w:hAnsi="Arial" w:cs="Arial"/>
          <w:sz w:val="22"/>
          <w:szCs w:val="22"/>
        </w:rPr>
      </w:pPr>
      <w:r w:rsidRPr="00EC7A31">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EC7A31">
          <w:rPr>
            <w:rFonts w:ascii="Arial" w:hAnsi="Arial" w:cs="Arial"/>
            <w:sz w:val="22"/>
            <w:szCs w:val="22"/>
          </w:rPr>
          <w:t>1999, a</w:t>
        </w:r>
      </w:smartTag>
      <w:r w:rsidRPr="00EC7A31">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B5CA80F" w14:textId="77777777" w:rsidR="00EC7A31" w:rsidRPr="00EC7A31" w:rsidRDefault="00EC7A31" w:rsidP="00EC7A31">
      <w:pPr>
        <w:rPr>
          <w:rFonts w:ascii="Arial" w:hAnsi="Arial" w:cs="Arial"/>
          <w:b/>
          <w:sz w:val="22"/>
          <w:szCs w:val="22"/>
        </w:rPr>
      </w:pPr>
      <w:bookmarkStart w:id="0" w:name="_Hlk130383606"/>
    </w:p>
    <w:p w14:paraId="1CA80831" w14:textId="77777777" w:rsidR="00EC7A31" w:rsidRPr="00EC7A31" w:rsidRDefault="00EC7A31" w:rsidP="00EC7A31">
      <w:pPr>
        <w:rPr>
          <w:rFonts w:ascii="Arial" w:hAnsi="Arial" w:cs="Arial"/>
          <w:b/>
          <w:sz w:val="22"/>
          <w:szCs w:val="22"/>
        </w:rPr>
      </w:pPr>
      <w:r w:rsidRPr="00EC7A31">
        <w:rPr>
          <w:rFonts w:ascii="Arial" w:hAnsi="Arial" w:cs="Arial"/>
          <w:b/>
          <w:sz w:val="22"/>
          <w:szCs w:val="22"/>
        </w:rPr>
        <w:t xml:space="preserve">11. DA RESCISÃO </w:t>
      </w:r>
    </w:p>
    <w:p w14:paraId="707BC09A" w14:textId="77777777" w:rsidR="00EC7A31" w:rsidRPr="00EC7A31" w:rsidRDefault="00EC7A31" w:rsidP="00EC7A31">
      <w:pPr>
        <w:adjustRightInd w:val="0"/>
        <w:spacing w:line="360" w:lineRule="auto"/>
        <w:rPr>
          <w:rFonts w:ascii="Arial" w:hAnsi="Arial" w:cs="Arial"/>
          <w:sz w:val="22"/>
          <w:szCs w:val="22"/>
        </w:rPr>
      </w:pPr>
      <w:r w:rsidRPr="00EC7A31">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5698BE44" w14:textId="77777777" w:rsidR="00EC7A31" w:rsidRPr="00EC7A31" w:rsidRDefault="00EC7A31" w:rsidP="00EC7A31">
      <w:pPr>
        <w:rPr>
          <w:rFonts w:ascii="Arial" w:hAnsi="Arial" w:cs="Arial"/>
          <w:b/>
          <w:sz w:val="22"/>
          <w:szCs w:val="22"/>
        </w:rPr>
      </w:pPr>
    </w:p>
    <w:p w14:paraId="3CC82D51" w14:textId="77777777" w:rsidR="00EC7A31" w:rsidRPr="00EC7A31" w:rsidRDefault="00EC7A31" w:rsidP="00EC7A31">
      <w:pPr>
        <w:rPr>
          <w:rFonts w:ascii="Arial" w:hAnsi="Arial" w:cs="Arial"/>
          <w:b/>
          <w:sz w:val="22"/>
          <w:szCs w:val="22"/>
        </w:rPr>
      </w:pPr>
      <w:r w:rsidRPr="00EC7A31">
        <w:rPr>
          <w:rFonts w:ascii="Arial" w:hAnsi="Arial" w:cs="Arial"/>
          <w:b/>
          <w:sz w:val="22"/>
          <w:szCs w:val="22"/>
        </w:rPr>
        <w:t>12. MODIFICAÇÕES E ADITAMENTOS</w:t>
      </w:r>
    </w:p>
    <w:p w14:paraId="3B73FF07" w14:textId="77777777" w:rsidR="00EC7A31" w:rsidRPr="00EC7A31" w:rsidRDefault="00EC7A31" w:rsidP="00EC7A31">
      <w:pPr>
        <w:adjustRightInd w:val="0"/>
        <w:spacing w:line="360" w:lineRule="auto"/>
        <w:rPr>
          <w:rFonts w:ascii="Arial" w:eastAsiaTheme="minorHAnsi" w:hAnsi="Arial" w:cs="Arial"/>
          <w:color w:val="000000"/>
          <w:sz w:val="22"/>
          <w:szCs w:val="22"/>
        </w:rPr>
      </w:pPr>
      <w:r w:rsidRPr="00EC7A31">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6C0B742D" w14:textId="77777777" w:rsidR="00EC7A31" w:rsidRPr="00EC7A31" w:rsidRDefault="00EC7A31" w:rsidP="00EC7A31">
      <w:pPr>
        <w:adjustRightInd w:val="0"/>
        <w:spacing w:line="360" w:lineRule="auto"/>
        <w:rPr>
          <w:rFonts w:ascii="Arial" w:eastAsiaTheme="minorHAnsi" w:hAnsi="Arial" w:cs="Arial"/>
          <w:color w:val="000000"/>
          <w:sz w:val="22"/>
          <w:szCs w:val="22"/>
        </w:rPr>
      </w:pPr>
    </w:p>
    <w:p w14:paraId="0E74CAE0" w14:textId="77777777" w:rsidR="00EC7A31" w:rsidRPr="00EC7A31" w:rsidRDefault="00EC7A31" w:rsidP="00EC7A31">
      <w:pPr>
        <w:rPr>
          <w:rFonts w:ascii="Arial" w:hAnsi="Arial" w:cs="Arial"/>
          <w:b/>
          <w:sz w:val="22"/>
          <w:szCs w:val="22"/>
        </w:rPr>
      </w:pPr>
      <w:r w:rsidRPr="00EC7A31">
        <w:rPr>
          <w:rFonts w:ascii="Arial" w:hAnsi="Arial" w:cs="Arial"/>
          <w:b/>
          <w:sz w:val="22"/>
          <w:szCs w:val="22"/>
        </w:rPr>
        <w:t>13. DOS CASOS OMISSOS</w:t>
      </w:r>
    </w:p>
    <w:p w14:paraId="2427B101" w14:textId="77777777" w:rsidR="00EC7A31" w:rsidRPr="00EC7A31" w:rsidRDefault="00EC7A31" w:rsidP="00EC7A31">
      <w:pPr>
        <w:adjustRightInd w:val="0"/>
        <w:spacing w:line="276" w:lineRule="auto"/>
        <w:rPr>
          <w:rFonts w:ascii="Arial" w:eastAsiaTheme="minorHAnsi" w:hAnsi="Arial" w:cs="Arial"/>
          <w:color w:val="000000"/>
          <w:sz w:val="22"/>
          <w:szCs w:val="22"/>
        </w:rPr>
      </w:pPr>
      <w:r w:rsidRPr="00EC7A31">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6C4D3683" w14:textId="77777777" w:rsidR="00236B6E" w:rsidRDefault="00236B6E" w:rsidP="00EC7A31">
      <w:pPr>
        <w:spacing w:line="360" w:lineRule="auto"/>
        <w:rPr>
          <w:rFonts w:ascii="Arial" w:hAnsi="Arial" w:cs="Arial"/>
          <w:b/>
          <w:sz w:val="22"/>
          <w:szCs w:val="22"/>
        </w:rPr>
      </w:pPr>
    </w:p>
    <w:p w14:paraId="21BE3A2C" w14:textId="61B80964" w:rsidR="00EC7A31" w:rsidRPr="00EC7A31" w:rsidRDefault="00EC7A31" w:rsidP="00EC7A31">
      <w:pPr>
        <w:spacing w:line="360" w:lineRule="auto"/>
        <w:rPr>
          <w:rFonts w:ascii="Arial" w:hAnsi="Arial" w:cs="Arial"/>
          <w:b/>
          <w:sz w:val="22"/>
          <w:szCs w:val="22"/>
        </w:rPr>
      </w:pPr>
      <w:r w:rsidRPr="00EC7A31">
        <w:rPr>
          <w:rFonts w:ascii="Arial" w:hAnsi="Arial" w:cs="Arial"/>
          <w:b/>
          <w:sz w:val="22"/>
          <w:szCs w:val="22"/>
        </w:rPr>
        <w:t>14.  DA DOTAÇÃO ORÇAMENTÁRIA</w:t>
      </w:r>
    </w:p>
    <w:p w14:paraId="19CA766A" w14:textId="77777777" w:rsidR="00EC7A31" w:rsidRPr="00EC7A31" w:rsidRDefault="00EC7A31" w:rsidP="00EC7A31">
      <w:pPr>
        <w:spacing w:line="360" w:lineRule="auto"/>
        <w:rPr>
          <w:rFonts w:ascii="Arial" w:hAnsi="Arial" w:cs="Arial"/>
          <w:b/>
          <w:color w:val="000000"/>
          <w:sz w:val="22"/>
          <w:szCs w:val="22"/>
        </w:rPr>
      </w:pPr>
      <w:r w:rsidRPr="00EC7A31">
        <w:rPr>
          <w:rFonts w:ascii="Arial" w:hAnsi="Arial" w:cs="Arial"/>
          <w:b/>
          <w:sz w:val="22"/>
          <w:szCs w:val="22"/>
        </w:rPr>
        <w:t xml:space="preserve">14.1 </w:t>
      </w:r>
      <w:r w:rsidRPr="00EC7A31">
        <w:rPr>
          <w:rFonts w:ascii="Arial" w:hAnsi="Arial" w:cs="Arial"/>
          <w:sz w:val="22"/>
          <w:szCs w:val="22"/>
        </w:rPr>
        <w:t>Os recursos oriundos para contratação dos produtos</w:t>
      </w:r>
      <w:r w:rsidRPr="00EC7A31">
        <w:rPr>
          <w:rFonts w:ascii="Arial" w:hAnsi="Arial" w:cs="Arial"/>
          <w:b/>
          <w:sz w:val="22"/>
          <w:szCs w:val="22"/>
        </w:rPr>
        <w:t xml:space="preserve"> </w:t>
      </w:r>
      <w:r w:rsidRPr="00EC7A31">
        <w:rPr>
          <w:rFonts w:ascii="Arial" w:hAnsi="Arial" w:cs="Arial"/>
          <w:sz w:val="22"/>
          <w:szCs w:val="22"/>
        </w:rPr>
        <w:t xml:space="preserve">ocorrerão pelas seguintes dotações: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813"/>
        <w:gridCol w:w="2297"/>
      </w:tblGrid>
      <w:tr w:rsidR="00EC7A31" w:rsidRPr="00EC7A31" w14:paraId="331D3BFC" w14:textId="77777777" w:rsidTr="00475F7C">
        <w:trPr>
          <w:trHeight w:val="313"/>
        </w:trPr>
        <w:tc>
          <w:tcPr>
            <w:tcW w:w="4962" w:type="dxa"/>
            <w:tcBorders>
              <w:top w:val="single" w:sz="4" w:space="0" w:color="000000"/>
              <w:left w:val="single" w:sz="4" w:space="0" w:color="000000"/>
              <w:bottom w:val="single" w:sz="4" w:space="0" w:color="000000"/>
              <w:right w:val="single" w:sz="4" w:space="0" w:color="000000"/>
            </w:tcBorders>
          </w:tcPr>
          <w:p w14:paraId="072D7E7A" w14:textId="77777777" w:rsidR="00EC7A31" w:rsidRPr="00EC7A31" w:rsidRDefault="00EC7A31" w:rsidP="00475F7C">
            <w:pPr>
              <w:spacing w:line="276" w:lineRule="auto"/>
              <w:ind w:left="-567" w:firstLine="709"/>
              <w:jc w:val="center"/>
              <w:rPr>
                <w:rFonts w:ascii="Arial" w:hAnsi="Arial" w:cs="Arial"/>
                <w:b/>
                <w:sz w:val="22"/>
                <w:szCs w:val="22"/>
              </w:rPr>
            </w:pPr>
            <w:r w:rsidRPr="00EC7A31">
              <w:rPr>
                <w:rFonts w:ascii="Arial" w:hAnsi="Arial" w:cs="Arial"/>
                <w:b/>
                <w:sz w:val="22"/>
                <w:szCs w:val="22"/>
              </w:rPr>
              <w:t>Dotação Orçamentária</w:t>
            </w:r>
          </w:p>
        </w:tc>
        <w:tc>
          <w:tcPr>
            <w:tcW w:w="1813" w:type="dxa"/>
            <w:tcBorders>
              <w:top w:val="single" w:sz="4" w:space="0" w:color="000000"/>
              <w:left w:val="single" w:sz="4" w:space="0" w:color="000000"/>
              <w:bottom w:val="single" w:sz="4" w:space="0" w:color="000000"/>
              <w:right w:val="single" w:sz="4" w:space="0" w:color="000000"/>
            </w:tcBorders>
          </w:tcPr>
          <w:p w14:paraId="7759CA1C" w14:textId="77777777" w:rsidR="00EC7A31" w:rsidRPr="00EC7A31" w:rsidRDefault="00EC7A31" w:rsidP="00475F7C">
            <w:pPr>
              <w:spacing w:line="276" w:lineRule="auto"/>
              <w:ind w:left="-567" w:firstLine="709"/>
              <w:jc w:val="center"/>
              <w:rPr>
                <w:rFonts w:ascii="Arial" w:hAnsi="Arial" w:cs="Arial"/>
                <w:b/>
                <w:sz w:val="22"/>
                <w:szCs w:val="22"/>
              </w:rPr>
            </w:pPr>
            <w:r w:rsidRPr="00EC7A31">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4AAB926D" w14:textId="77777777" w:rsidR="00EC7A31" w:rsidRPr="00EC7A31" w:rsidRDefault="00EC7A31" w:rsidP="00475F7C">
            <w:pPr>
              <w:spacing w:line="276" w:lineRule="auto"/>
              <w:ind w:left="-567" w:firstLine="709"/>
              <w:jc w:val="center"/>
              <w:rPr>
                <w:rFonts w:ascii="Arial" w:hAnsi="Arial" w:cs="Arial"/>
                <w:b/>
                <w:sz w:val="22"/>
                <w:szCs w:val="22"/>
              </w:rPr>
            </w:pPr>
            <w:r w:rsidRPr="00EC7A31">
              <w:rPr>
                <w:rFonts w:ascii="Arial" w:hAnsi="Arial" w:cs="Arial"/>
                <w:b/>
                <w:sz w:val="22"/>
                <w:szCs w:val="22"/>
              </w:rPr>
              <w:t>Fonte</w:t>
            </w:r>
          </w:p>
        </w:tc>
      </w:tr>
      <w:tr w:rsidR="00EC7A31" w:rsidRPr="00EC7A31" w14:paraId="64A8DDAE"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03930AF7"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3B186618"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704</w:t>
            </w:r>
          </w:p>
        </w:tc>
        <w:tc>
          <w:tcPr>
            <w:tcW w:w="2297" w:type="dxa"/>
            <w:tcBorders>
              <w:top w:val="single" w:sz="4" w:space="0" w:color="000000"/>
              <w:left w:val="single" w:sz="4" w:space="0" w:color="000000"/>
              <w:bottom w:val="single" w:sz="4" w:space="0" w:color="000000"/>
              <w:right w:val="single" w:sz="4" w:space="0" w:color="000000"/>
            </w:tcBorders>
          </w:tcPr>
          <w:p w14:paraId="321181AF" w14:textId="77777777" w:rsidR="00EC7A31" w:rsidRPr="00EC7A31" w:rsidRDefault="00EC7A31" w:rsidP="00475F7C">
            <w:pPr>
              <w:spacing w:line="276" w:lineRule="auto"/>
              <w:ind w:left="-567" w:firstLine="709"/>
              <w:jc w:val="center"/>
              <w:rPr>
                <w:rFonts w:ascii="Arial" w:hAnsi="Arial" w:cs="Arial"/>
                <w:sz w:val="22"/>
                <w:szCs w:val="22"/>
              </w:rPr>
            </w:pPr>
            <w:r w:rsidRPr="00EC7A31">
              <w:rPr>
                <w:rFonts w:ascii="Arial" w:hAnsi="Arial" w:cs="Arial"/>
                <w:sz w:val="22"/>
                <w:szCs w:val="22"/>
              </w:rPr>
              <w:t>1500010002</w:t>
            </w:r>
          </w:p>
        </w:tc>
      </w:tr>
      <w:tr w:rsidR="00EC7A31" w:rsidRPr="00EC7A31" w14:paraId="0028E8FE"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3D4D4483"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584A296F"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705</w:t>
            </w:r>
          </w:p>
        </w:tc>
        <w:tc>
          <w:tcPr>
            <w:tcW w:w="2297" w:type="dxa"/>
            <w:tcBorders>
              <w:top w:val="single" w:sz="4" w:space="0" w:color="000000"/>
              <w:left w:val="single" w:sz="4" w:space="0" w:color="000000"/>
              <w:bottom w:val="single" w:sz="4" w:space="0" w:color="000000"/>
              <w:right w:val="single" w:sz="4" w:space="0" w:color="000000"/>
            </w:tcBorders>
          </w:tcPr>
          <w:p w14:paraId="30246AFB" w14:textId="77777777" w:rsidR="00EC7A31" w:rsidRPr="00EC7A31" w:rsidRDefault="00EC7A31" w:rsidP="00475F7C">
            <w:pPr>
              <w:spacing w:line="276" w:lineRule="auto"/>
              <w:ind w:left="-567" w:firstLine="709"/>
              <w:jc w:val="center"/>
              <w:rPr>
                <w:rFonts w:ascii="Arial" w:hAnsi="Arial" w:cs="Arial"/>
                <w:sz w:val="22"/>
                <w:szCs w:val="22"/>
              </w:rPr>
            </w:pPr>
            <w:r w:rsidRPr="00EC7A31">
              <w:rPr>
                <w:rFonts w:ascii="Arial" w:hAnsi="Arial" w:cs="Arial"/>
                <w:sz w:val="22"/>
                <w:szCs w:val="22"/>
              </w:rPr>
              <w:t>1600000000</w:t>
            </w:r>
          </w:p>
        </w:tc>
      </w:tr>
      <w:tr w:rsidR="00EC7A31" w:rsidRPr="00EC7A31" w14:paraId="696CE4F3"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3C7F0887"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7076FBFB" w14:textId="77777777" w:rsidR="00EC7A31" w:rsidRPr="00EC7A31" w:rsidRDefault="00EC7A31" w:rsidP="00475F7C">
            <w:pPr>
              <w:spacing w:line="276" w:lineRule="auto"/>
              <w:jc w:val="center"/>
              <w:rPr>
                <w:rFonts w:ascii="Arial" w:hAnsi="Arial" w:cs="Arial"/>
                <w:sz w:val="22"/>
                <w:szCs w:val="22"/>
              </w:rPr>
            </w:pPr>
            <w:r w:rsidRPr="00EC7A31">
              <w:rPr>
                <w:rFonts w:ascii="Arial" w:hAnsi="Arial" w:cs="Arial"/>
                <w:sz w:val="22"/>
                <w:szCs w:val="22"/>
              </w:rPr>
              <w:t>706</w:t>
            </w:r>
          </w:p>
        </w:tc>
        <w:tc>
          <w:tcPr>
            <w:tcW w:w="2297" w:type="dxa"/>
            <w:tcBorders>
              <w:top w:val="single" w:sz="4" w:space="0" w:color="000000"/>
              <w:left w:val="single" w:sz="4" w:space="0" w:color="000000"/>
              <w:bottom w:val="single" w:sz="4" w:space="0" w:color="000000"/>
              <w:right w:val="single" w:sz="4" w:space="0" w:color="000000"/>
            </w:tcBorders>
          </w:tcPr>
          <w:p w14:paraId="1FADCBB7" w14:textId="77777777" w:rsidR="00EC7A31" w:rsidRPr="00EC7A31" w:rsidRDefault="00EC7A31" w:rsidP="00475F7C">
            <w:pPr>
              <w:spacing w:line="276" w:lineRule="auto"/>
              <w:ind w:left="-567" w:firstLine="709"/>
              <w:jc w:val="center"/>
              <w:rPr>
                <w:rFonts w:ascii="Arial" w:hAnsi="Arial" w:cs="Arial"/>
                <w:sz w:val="22"/>
                <w:szCs w:val="22"/>
              </w:rPr>
            </w:pPr>
            <w:r w:rsidRPr="00EC7A31">
              <w:rPr>
                <w:rFonts w:ascii="Arial" w:hAnsi="Arial" w:cs="Arial"/>
                <w:sz w:val="22"/>
                <w:szCs w:val="22"/>
              </w:rPr>
              <w:t>1621000000</w:t>
            </w:r>
          </w:p>
        </w:tc>
      </w:tr>
    </w:tbl>
    <w:p w14:paraId="0D0E644E" w14:textId="77777777" w:rsidR="00CF6BCB" w:rsidRDefault="00CF6BCB" w:rsidP="0042593D">
      <w:pPr>
        <w:rPr>
          <w:rFonts w:ascii="Arial" w:hAnsi="Arial" w:cs="Arial"/>
          <w:sz w:val="22"/>
          <w:szCs w:val="22"/>
        </w:rPr>
      </w:pPr>
    </w:p>
    <w:p w14:paraId="13EE2314" w14:textId="77777777" w:rsidR="002C3E26" w:rsidRDefault="002C3E26" w:rsidP="0042593D">
      <w:pPr>
        <w:rPr>
          <w:rFonts w:ascii="Arial" w:hAnsi="Arial" w:cs="Arial"/>
          <w:sz w:val="22"/>
          <w:szCs w:val="22"/>
        </w:rPr>
      </w:pPr>
    </w:p>
    <w:p w14:paraId="561C7B13" w14:textId="77777777" w:rsidR="002C3E26" w:rsidRDefault="002C3E26" w:rsidP="0042593D">
      <w:pPr>
        <w:rPr>
          <w:rFonts w:ascii="Arial" w:hAnsi="Arial" w:cs="Arial"/>
          <w:sz w:val="22"/>
          <w:szCs w:val="22"/>
        </w:rPr>
      </w:pPr>
    </w:p>
    <w:p w14:paraId="2EFE2A78" w14:textId="77777777" w:rsidR="002C3E26" w:rsidRDefault="002C3E26" w:rsidP="0042593D">
      <w:pPr>
        <w:rPr>
          <w:rFonts w:ascii="Arial" w:hAnsi="Arial" w:cs="Arial"/>
          <w:sz w:val="22"/>
          <w:szCs w:val="22"/>
        </w:rPr>
      </w:pPr>
    </w:p>
    <w:p w14:paraId="67D66222" w14:textId="77777777" w:rsidR="002C3E26" w:rsidRDefault="002C3E26" w:rsidP="0042593D">
      <w:pPr>
        <w:rPr>
          <w:rFonts w:ascii="Arial" w:hAnsi="Arial" w:cs="Arial"/>
          <w:sz w:val="22"/>
          <w:szCs w:val="22"/>
        </w:rPr>
      </w:pPr>
    </w:p>
    <w:p w14:paraId="0B4B0AC3" w14:textId="77777777" w:rsidR="002C3E26" w:rsidRPr="00EC7A31" w:rsidRDefault="002C3E26"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05FAC8A8"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236B6E">
        <w:rPr>
          <w:rFonts w:ascii="Arial" w:eastAsia="Arial" w:hAnsi="Arial" w:cs="Arial"/>
          <w:b/>
          <w:bCs/>
          <w:sz w:val="22"/>
          <w:szCs w:val="22"/>
        </w:rPr>
        <w:t>46</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236B6E">
        <w:rPr>
          <w:rFonts w:ascii="Arial" w:eastAsia="Arial" w:hAnsi="Arial" w:cs="Arial"/>
          <w:b/>
          <w:bCs/>
          <w:sz w:val="22"/>
          <w:szCs w:val="22"/>
        </w:rPr>
        <w:t>21</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2DAAA6F4" w:rsidR="00C1199C" w:rsidRPr="00C1199C" w:rsidRDefault="00236B6E"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 xml:space="preserve">Locação de aparelhos de respiração mecânica </w:t>
      </w:r>
      <w:r w:rsidRPr="007F55CB">
        <w:rPr>
          <w:rFonts w:ascii="Arial" w:hAnsi="Arial" w:cs="Arial"/>
          <w:sz w:val="24"/>
          <w:szCs w:val="24"/>
        </w:rPr>
        <w:t>BIPAP</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7A9A6755"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236B6E">
        <w:rPr>
          <w:rFonts w:ascii="Arial" w:eastAsia="Arial" w:hAnsi="Arial" w:cs="Arial"/>
          <w:b/>
          <w:bCs/>
          <w:sz w:val="22"/>
          <w:szCs w:val="22"/>
        </w:rPr>
        <w:t>46</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236B6E">
        <w:rPr>
          <w:rFonts w:ascii="Arial" w:eastAsia="Arial" w:hAnsi="Arial" w:cs="Arial"/>
          <w:b/>
          <w:bCs/>
          <w:sz w:val="22"/>
          <w:szCs w:val="22"/>
        </w:rPr>
        <w:t>21</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534BE07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236B6E">
        <w:rPr>
          <w:rFonts w:ascii="Arial" w:eastAsia="Arial" w:hAnsi="Arial" w:cs="Arial"/>
          <w:sz w:val="22"/>
          <w:szCs w:val="22"/>
        </w:rPr>
        <w:t>s</w:t>
      </w:r>
      <w:r w:rsidRPr="00C1199C">
        <w:rPr>
          <w:rFonts w:ascii="Arial" w:eastAsia="Arial" w:hAnsi="Arial" w:cs="Arial"/>
          <w:sz w:val="22"/>
          <w:szCs w:val="22"/>
        </w:rPr>
        <w:t xml:space="preserve"> seguinte</w:t>
      </w:r>
      <w:r w:rsidR="00236B6E">
        <w:rPr>
          <w:rFonts w:ascii="Arial" w:eastAsia="Arial" w:hAnsi="Arial" w:cs="Arial"/>
          <w:sz w:val="22"/>
          <w:szCs w:val="22"/>
        </w:rPr>
        <w:t>s</w:t>
      </w:r>
      <w:r w:rsidRPr="00C1199C">
        <w:rPr>
          <w:rFonts w:ascii="Arial" w:eastAsia="Arial" w:hAnsi="Arial" w:cs="Arial"/>
          <w:sz w:val="22"/>
          <w:szCs w:val="22"/>
        </w:rPr>
        <w:t xml:space="preserve"> dotaç</w:t>
      </w:r>
      <w:r w:rsidR="00236B6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236B6E">
        <w:rPr>
          <w:rFonts w:ascii="Arial" w:eastAsia="Arial" w:hAnsi="Arial" w:cs="Arial"/>
          <w:sz w:val="22"/>
          <w:szCs w:val="22"/>
        </w:rPr>
        <w:t>s</w:t>
      </w:r>
      <w:r w:rsidRPr="00C1199C">
        <w:rPr>
          <w:rFonts w:ascii="Arial" w:eastAsia="Arial" w:hAnsi="Arial" w:cs="Arial"/>
          <w:sz w:val="22"/>
          <w:szCs w:val="22"/>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813"/>
        <w:gridCol w:w="2297"/>
      </w:tblGrid>
      <w:tr w:rsidR="00236B6E" w:rsidRPr="00EC7A31" w14:paraId="5D99978F" w14:textId="77777777" w:rsidTr="00475F7C">
        <w:trPr>
          <w:trHeight w:val="313"/>
        </w:trPr>
        <w:tc>
          <w:tcPr>
            <w:tcW w:w="4962" w:type="dxa"/>
            <w:tcBorders>
              <w:top w:val="single" w:sz="4" w:space="0" w:color="000000"/>
              <w:left w:val="single" w:sz="4" w:space="0" w:color="000000"/>
              <w:bottom w:val="single" w:sz="4" w:space="0" w:color="000000"/>
              <w:right w:val="single" w:sz="4" w:space="0" w:color="000000"/>
            </w:tcBorders>
          </w:tcPr>
          <w:p w14:paraId="20EECE42" w14:textId="77777777" w:rsidR="00236B6E" w:rsidRPr="00EC7A31" w:rsidRDefault="00236B6E" w:rsidP="00475F7C">
            <w:pPr>
              <w:spacing w:line="276" w:lineRule="auto"/>
              <w:ind w:left="-567" w:firstLine="709"/>
              <w:jc w:val="center"/>
              <w:rPr>
                <w:rFonts w:ascii="Arial" w:hAnsi="Arial" w:cs="Arial"/>
                <w:b/>
                <w:sz w:val="22"/>
                <w:szCs w:val="22"/>
              </w:rPr>
            </w:pPr>
            <w:r w:rsidRPr="00EC7A31">
              <w:rPr>
                <w:rFonts w:ascii="Arial" w:hAnsi="Arial" w:cs="Arial"/>
                <w:b/>
                <w:sz w:val="22"/>
                <w:szCs w:val="22"/>
              </w:rPr>
              <w:t>Dotação Orçamentária</w:t>
            </w:r>
          </w:p>
        </w:tc>
        <w:tc>
          <w:tcPr>
            <w:tcW w:w="1813" w:type="dxa"/>
            <w:tcBorders>
              <w:top w:val="single" w:sz="4" w:space="0" w:color="000000"/>
              <w:left w:val="single" w:sz="4" w:space="0" w:color="000000"/>
              <w:bottom w:val="single" w:sz="4" w:space="0" w:color="000000"/>
              <w:right w:val="single" w:sz="4" w:space="0" w:color="000000"/>
            </w:tcBorders>
          </w:tcPr>
          <w:p w14:paraId="046B8715" w14:textId="77777777" w:rsidR="00236B6E" w:rsidRPr="00EC7A31" w:rsidRDefault="00236B6E" w:rsidP="00475F7C">
            <w:pPr>
              <w:spacing w:line="276" w:lineRule="auto"/>
              <w:ind w:left="-567" w:firstLine="709"/>
              <w:jc w:val="center"/>
              <w:rPr>
                <w:rFonts w:ascii="Arial" w:hAnsi="Arial" w:cs="Arial"/>
                <w:b/>
                <w:sz w:val="22"/>
                <w:szCs w:val="22"/>
              </w:rPr>
            </w:pPr>
            <w:r w:rsidRPr="00EC7A31">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2C29E096" w14:textId="77777777" w:rsidR="00236B6E" w:rsidRPr="00EC7A31" w:rsidRDefault="00236B6E" w:rsidP="00475F7C">
            <w:pPr>
              <w:spacing w:line="276" w:lineRule="auto"/>
              <w:ind w:left="-567" w:firstLine="709"/>
              <w:jc w:val="center"/>
              <w:rPr>
                <w:rFonts w:ascii="Arial" w:hAnsi="Arial" w:cs="Arial"/>
                <w:b/>
                <w:sz w:val="22"/>
                <w:szCs w:val="22"/>
              </w:rPr>
            </w:pPr>
            <w:r w:rsidRPr="00EC7A31">
              <w:rPr>
                <w:rFonts w:ascii="Arial" w:hAnsi="Arial" w:cs="Arial"/>
                <w:b/>
                <w:sz w:val="22"/>
                <w:szCs w:val="22"/>
              </w:rPr>
              <w:t>Fonte</w:t>
            </w:r>
          </w:p>
        </w:tc>
      </w:tr>
      <w:tr w:rsidR="00236B6E" w:rsidRPr="00EC7A31" w14:paraId="1E3BAD67"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68582436" w14:textId="77777777" w:rsidR="00236B6E" w:rsidRPr="00EC7A31" w:rsidRDefault="00236B6E"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18720E9A" w14:textId="77777777" w:rsidR="00236B6E" w:rsidRPr="00EC7A31" w:rsidRDefault="00236B6E" w:rsidP="00475F7C">
            <w:pPr>
              <w:spacing w:line="276" w:lineRule="auto"/>
              <w:jc w:val="center"/>
              <w:rPr>
                <w:rFonts w:ascii="Arial" w:hAnsi="Arial" w:cs="Arial"/>
                <w:sz w:val="22"/>
                <w:szCs w:val="22"/>
              </w:rPr>
            </w:pPr>
            <w:r w:rsidRPr="00EC7A31">
              <w:rPr>
                <w:rFonts w:ascii="Arial" w:hAnsi="Arial" w:cs="Arial"/>
                <w:sz w:val="22"/>
                <w:szCs w:val="22"/>
              </w:rPr>
              <w:t>704</w:t>
            </w:r>
          </w:p>
        </w:tc>
        <w:tc>
          <w:tcPr>
            <w:tcW w:w="2297" w:type="dxa"/>
            <w:tcBorders>
              <w:top w:val="single" w:sz="4" w:space="0" w:color="000000"/>
              <w:left w:val="single" w:sz="4" w:space="0" w:color="000000"/>
              <w:bottom w:val="single" w:sz="4" w:space="0" w:color="000000"/>
              <w:right w:val="single" w:sz="4" w:space="0" w:color="000000"/>
            </w:tcBorders>
          </w:tcPr>
          <w:p w14:paraId="6AA6DB65" w14:textId="77777777" w:rsidR="00236B6E" w:rsidRPr="00EC7A31" w:rsidRDefault="00236B6E" w:rsidP="00475F7C">
            <w:pPr>
              <w:spacing w:line="276" w:lineRule="auto"/>
              <w:ind w:left="-567" w:firstLine="709"/>
              <w:jc w:val="center"/>
              <w:rPr>
                <w:rFonts w:ascii="Arial" w:hAnsi="Arial" w:cs="Arial"/>
                <w:sz w:val="22"/>
                <w:szCs w:val="22"/>
              </w:rPr>
            </w:pPr>
            <w:r w:rsidRPr="00EC7A31">
              <w:rPr>
                <w:rFonts w:ascii="Arial" w:hAnsi="Arial" w:cs="Arial"/>
                <w:sz w:val="22"/>
                <w:szCs w:val="22"/>
              </w:rPr>
              <w:t>1500010002</w:t>
            </w:r>
          </w:p>
        </w:tc>
      </w:tr>
      <w:tr w:rsidR="00236B6E" w:rsidRPr="00EC7A31" w14:paraId="6D141375"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7277F79F" w14:textId="77777777" w:rsidR="00236B6E" w:rsidRPr="00EC7A31" w:rsidRDefault="00236B6E"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7F63793B" w14:textId="77777777" w:rsidR="00236B6E" w:rsidRPr="00EC7A31" w:rsidRDefault="00236B6E" w:rsidP="00475F7C">
            <w:pPr>
              <w:spacing w:line="276" w:lineRule="auto"/>
              <w:jc w:val="center"/>
              <w:rPr>
                <w:rFonts w:ascii="Arial" w:hAnsi="Arial" w:cs="Arial"/>
                <w:sz w:val="22"/>
                <w:szCs w:val="22"/>
              </w:rPr>
            </w:pPr>
            <w:r w:rsidRPr="00EC7A31">
              <w:rPr>
                <w:rFonts w:ascii="Arial" w:hAnsi="Arial" w:cs="Arial"/>
                <w:sz w:val="22"/>
                <w:szCs w:val="22"/>
              </w:rPr>
              <w:t>705</w:t>
            </w:r>
          </w:p>
        </w:tc>
        <w:tc>
          <w:tcPr>
            <w:tcW w:w="2297" w:type="dxa"/>
            <w:tcBorders>
              <w:top w:val="single" w:sz="4" w:space="0" w:color="000000"/>
              <w:left w:val="single" w:sz="4" w:space="0" w:color="000000"/>
              <w:bottom w:val="single" w:sz="4" w:space="0" w:color="000000"/>
              <w:right w:val="single" w:sz="4" w:space="0" w:color="000000"/>
            </w:tcBorders>
          </w:tcPr>
          <w:p w14:paraId="262ED0FC" w14:textId="77777777" w:rsidR="00236B6E" w:rsidRPr="00EC7A31" w:rsidRDefault="00236B6E" w:rsidP="00475F7C">
            <w:pPr>
              <w:spacing w:line="276" w:lineRule="auto"/>
              <w:ind w:left="-567" w:firstLine="709"/>
              <w:jc w:val="center"/>
              <w:rPr>
                <w:rFonts w:ascii="Arial" w:hAnsi="Arial" w:cs="Arial"/>
                <w:sz w:val="22"/>
                <w:szCs w:val="22"/>
              </w:rPr>
            </w:pPr>
            <w:r w:rsidRPr="00EC7A31">
              <w:rPr>
                <w:rFonts w:ascii="Arial" w:hAnsi="Arial" w:cs="Arial"/>
                <w:sz w:val="22"/>
                <w:szCs w:val="22"/>
              </w:rPr>
              <w:t>1600000000</w:t>
            </w:r>
          </w:p>
        </w:tc>
      </w:tr>
      <w:tr w:rsidR="00236B6E" w:rsidRPr="00EC7A31" w14:paraId="7C8D1BD9" w14:textId="77777777" w:rsidTr="00475F7C">
        <w:trPr>
          <w:trHeight w:val="300"/>
        </w:trPr>
        <w:tc>
          <w:tcPr>
            <w:tcW w:w="4962" w:type="dxa"/>
            <w:tcBorders>
              <w:top w:val="single" w:sz="4" w:space="0" w:color="000000"/>
              <w:left w:val="single" w:sz="4" w:space="0" w:color="000000"/>
              <w:bottom w:val="single" w:sz="4" w:space="0" w:color="000000"/>
              <w:right w:val="single" w:sz="4" w:space="0" w:color="000000"/>
            </w:tcBorders>
          </w:tcPr>
          <w:p w14:paraId="363B6D62" w14:textId="77777777" w:rsidR="00236B6E" w:rsidRPr="00EC7A31" w:rsidRDefault="00236B6E" w:rsidP="00475F7C">
            <w:pPr>
              <w:spacing w:line="276" w:lineRule="auto"/>
              <w:jc w:val="center"/>
              <w:rPr>
                <w:rFonts w:ascii="Arial" w:hAnsi="Arial" w:cs="Arial"/>
                <w:sz w:val="22"/>
                <w:szCs w:val="22"/>
              </w:rPr>
            </w:pPr>
            <w:r w:rsidRPr="00EC7A31">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20E02870" w14:textId="77777777" w:rsidR="00236B6E" w:rsidRPr="00EC7A31" w:rsidRDefault="00236B6E" w:rsidP="00475F7C">
            <w:pPr>
              <w:spacing w:line="276" w:lineRule="auto"/>
              <w:jc w:val="center"/>
              <w:rPr>
                <w:rFonts w:ascii="Arial" w:hAnsi="Arial" w:cs="Arial"/>
                <w:sz w:val="22"/>
                <w:szCs w:val="22"/>
              </w:rPr>
            </w:pPr>
            <w:r w:rsidRPr="00EC7A31">
              <w:rPr>
                <w:rFonts w:ascii="Arial" w:hAnsi="Arial" w:cs="Arial"/>
                <w:sz w:val="22"/>
                <w:szCs w:val="22"/>
              </w:rPr>
              <w:t>706</w:t>
            </w:r>
          </w:p>
        </w:tc>
        <w:tc>
          <w:tcPr>
            <w:tcW w:w="2297" w:type="dxa"/>
            <w:tcBorders>
              <w:top w:val="single" w:sz="4" w:space="0" w:color="000000"/>
              <w:left w:val="single" w:sz="4" w:space="0" w:color="000000"/>
              <w:bottom w:val="single" w:sz="4" w:space="0" w:color="000000"/>
              <w:right w:val="single" w:sz="4" w:space="0" w:color="000000"/>
            </w:tcBorders>
          </w:tcPr>
          <w:p w14:paraId="527C1060" w14:textId="77777777" w:rsidR="00236B6E" w:rsidRPr="00EC7A31" w:rsidRDefault="00236B6E" w:rsidP="00475F7C">
            <w:pPr>
              <w:spacing w:line="276" w:lineRule="auto"/>
              <w:ind w:left="-567" w:firstLine="709"/>
              <w:jc w:val="center"/>
              <w:rPr>
                <w:rFonts w:ascii="Arial" w:hAnsi="Arial" w:cs="Arial"/>
                <w:sz w:val="22"/>
                <w:szCs w:val="22"/>
              </w:rPr>
            </w:pPr>
            <w:r w:rsidRPr="00EC7A31">
              <w:rPr>
                <w:rFonts w:ascii="Arial" w:hAnsi="Arial" w:cs="Arial"/>
                <w:sz w:val="22"/>
                <w:szCs w:val="22"/>
              </w:rPr>
              <w:t>1621000000</w:t>
            </w:r>
          </w:p>
        </w:tc>
      </w:tr>
    </w:tbl>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w:t>
      </w:r>
      <w:r w:rsidRPr="00C1199C">
        <w:rPr>
          <w:rFonts w:ascii="Arial" w:eastAsia="Arial" w:hAnsi="Arial" w:cs="Arial"/>
          <w:sz w:val="22"/>
          <w:szCs w:val="22"/>
        </w:rPr>
        <w:lastRenderedPageBreak/>
        <w:t xml:space="preserve">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D609550"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236B6E">
        <w:rPr>
          <w:rFonts w:ascii="Arial" w:eastAsia="Arial" w:hAnsi="Arial" w:cs="Arial"/>
          <w:b/>
          <w:bCs/>
          <w:sz w:val="22"/>
          <w:szCs w:val="22"/>
        </w:rPr>
        <w:t>21</w:t>
      </w:r>
      <w:r w:rsidRPr="00CF6BCB">
        <w:rPr>
          <w:rFonts w:ascii="Arial" w:eastAsia="Arial" w:hAnsi="Arial" w:cs="Arial"/>
          <w:b/>
          <w:bCs/>
          <w:sz w:val="22"/>
          <w:szCs w:val="22"/>
        </w:rPr>
        <w:t xml:space="preserve">/2024, Processo Licitatório nº </w:t>
      </w:r>
      <w:r w:rsidR="00236B6E">
        <w:rPr>
          <w:rFonts w:ascii="Arial" w:eastAsia="Arial" w:hAnsi="Arial" w:cs="Arial"/>
          <w:b/>
          <w:bCs/>
          <w:sz w:val="22"/>
          <w:szCs w:val="22"/>
        </w:rPr>
        <w:t>46</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2D706BDD" w:rsidR="0032545C" w:rsidRPr="0032545C" w:rsidRDefault="00236B6E" w:rsidP="0032545C">
      <w:pPr>
        <w:tabs>
          <w:tab w:val="left" w:pos="3401"/>
        </w:tabs>
        <w:rPr>
          <w:rFonts w:ascii="Arial" w:eastAsia="Arial" w:hAnsi="Arial" w:cs="Arial"/>
          <w:b/>
          <w:i/>
          <w:sz w:val="22"/>
          <w:szCs w:val="22"/>
        </w:rPr>
      </w:pPr>
      <w:r>
        <w:rPr>
          <w:rFonts w:ascii="Arial" w:eastAsia="Arial" w:hAnsi="Arial" w:cs="Arial"/>
          <w:b/>
          <w:i/>
          <w:sz w:val="22"/>
          <w:szCs w:val="22"/>
        </w:rPr>
        <w:t>Autoridade Competente</w:t>
      </w:r>
      <w:r w:rsidR="0032545C" w:rsidRPr="0032545C">
        <w:rPr>
          <w:rFonts w:ascii="Arial" w:eastAsia="Arial" w:hAnsi="Arial" w:cs="Arial"/>
          <w:b/>
          <w:i/>
          <w:sz w:val="22"/>
          <w:szCs w:val="22"/>
        </w:rPr>
        <w:t xml:space="preserve">                                                            Representante Legal do</w:t>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CC372F">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CC372F">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CC372F">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6886" w14:textId="77777777" w:rsidR="00CC372F" w:rsidRDefault="00CC372F" w:rsidP="001F39C2">
      <w:r>
        <w:separator/>
      </w:r>
    </w:p>
  </w:endnote>
  <w:endnote w:type="continuationSeparator" w:id="0">
    <w:p w14:paraId="3591015B" w14:textId="77777777" w:rsidR="00CC372F" w:rsidRDefault="00CC372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roman"/>
    <w:notTrueType/>
    <w:pitch w:val="default"/>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D76D" w14:textId="77777777" w:rsidR="00CC372F" w:rsidRDefault="00CC372F" w:rsidP="001F39C2">
      <w:r>
        <w:separator/>
      </w:r>
    </w:p>
  </w:footnote>
  <w:footnote w:type="continuationSeparator" w:id="0">
    <w:p w14:paraId="5DDD2C95" w14:textId="77777777" w:rsidR="00CC372F" w:rsidRDefault="00CC372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36B6E"/>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3E26"/>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570EF"/>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C372F"/>
    <w:rsid w:val="00CD034A"/>
    <w:rsid w:val="00CD65B2"/>
    <w:rsid w:val="00CE14BD"/>
    <w:rsid w:val="00CE1501"/>
    <w:rsid w:val="00CE3A0F"/>
    <w:rsid w:val="00CE4DAA"/>
    <w:rsid w:val="00CE6662"/>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C7A31"/>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13130</Words>
  <Characters>70904</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2024-03-15T17:46:00Z</cp:lastPrinted>
  <dcterms:created xsi:type="dcterms:W3CDTF">2024-04-09T18:51:00Z</dcterms:created>
  <dcterms:modified xsi:type="dcterms:W3CDTF">2024-04-09T18:51:00Z</dcterms:modified>
</cp:coreProperties>
</file>