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419E6B86"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470CC2">
        <w:rPr>
          <w:rFonts w:ascii="Arial" w:eastAsia="Arial" w:hAnsi="Arial" w:cs="Arial"/>
          <w:b/>
          <w:bCs/>
          <w:sz w:val="22"/>
          <w:szCs w:val="22"/>
        </w:rPr>
        <w:t>89</w:t>
      </w:r>
      <w:r w:rsidRPr="00117D0D">
        <w:rPr>
          <w:rFonts w:ascii="Arial" w:eastAsia="Arial" w:hAnsi="Arial" w:cs="Arial"/>
          <w:b/>
          <w:bCs/>
          <w:sz w:val="22"/>
          <w:szCs w:val="22"/>
        </w:rPr>
        <w:t xml:space="preserve">/2024 </w:t>
      </w:r>
    </w:p>
    <w:p w14:paraId="1511A0A3" w14:textId="549C3CEC"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43069C">
        <w:rPr>
          <w:rFonts w:ascii="Arial" w:eastAsia="Arial" w:hAnsi="Arial" w:cs="Arial"/>
          <w:b/>
          <w:bCs/>
          <w:sz w:val="22"/>
          <w:szCs w:val="22"/>
        </w:rPr>
        <w:t>4</w:t>
      </w:r>
      <w:r w:rsidR="00FC74C4">
        <w:rPr>
          <w:rFonts w:ascii="Arial" w:eastAsia="Arial" w:hAnsi="Arial" w:cs="Arial"/>
          <w:b/>
          <w:bCs/>
          <w:sz w:val="22"/>
          <w:szCs w:val="22"/>
        </w:rPr>
        <w:t>1</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558B49E3"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FC74C4">
        <w:rPr>
          <w:rFonts w:ascii="Arial" w:hAnsi="Arial" w:cs="Arial"/>
          <w:b/>
          <w:sz w:val="22"/>
          <w:szCs w:val="22"/>
        </w:rPr>
        <w:t>02</w:t>
      </w:r>
      <w:r w:rsidRPr="00965B64">
        <w:rPr>
          <w:rFonts w:ascii="Arial" w:hAnsi="Arial" w:cs="Arial"/>
          <w:b/>
          <w:sz w:val="22"/>
          <w:szCs w:val="22"/>
        </w:rPr>
        <w:t>/</w:t>
      </w:r>
      <w:r>
        <w:rPr>
          <w:rFonts w:ascii="Arial" w:hAnsi="Arial" w:cs="Arial"/>
          <w:b/>
          <w:sz w:val="22"/>
          <w:szCs w:val="22"/>
        </w:rPr>
        <w:t>0</w:t>
      </w:r>
      <w:r w:rsidR="00FC74C4">
        <w:rPr>
          <w:rFonts w:ascii="Arial" w:hAnsi="Arial" w:cs="Arial"/>
          <w:b/>
          <w:sz w:val="22"/>
          <w:szCs w:val="22"/>
        </w:rPr>
        <w:t>7</w:t>
      </w:r>
      <w:r w:rsidRPr="00965B64">
        <w:rPr>
          <w:rFonts w:ascii="Arial" w:hAnsi="Arial" w:cs="Arial"/>
          <w:b/>
          <w:sz w:val="22"/>
          <w:szCs w:val="22"/>
        </w:rPr>
        <w:t>/202</w:t>
      </w:r>
      <w:r>
        <w:rPr>
          <w:rFonts w:ascii="Arial" w:hAnsi="Arial" w:cs="Arial"/>
          <w:b/>
          <w:sz w:val="22"/>
          <w:szCs w:val="22"/>
        </w:rPr>
        <w:t>4</w:t>
      </w:r>
    </w:p>
    <w:p w14:paraId="2AC46D9A" w14:textId="7409FDB0"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FC74C4">
        <w:rPr>
          <w:rFonts w:ascii="Arial" w:hAnsi="Arial" w:cs="Arial"/>
          <w:b/>
          <w:sz w:val="22"/>
          <w:szCs w:val="22"/>
        </w:rPr>
        <w:t>10</w:t>
      </w:r>
      <w:r w:rsidRPr="00965B64">
        <w:rPr>
          <w:rFonts w:ascii="Arial" w:hAnsi="Arial" w:cs="Arial"/>
          <w:b/>
          <w:sz w:val="22"/>
          <w:szCs w:val="22"/>
        </w:rPr>
        <w:t>:</w:t>
      </w:r>
      <w:r w:rsidR="00FC74C4">
        <w:rPr>
          <w:rFonts w:ascii="Arial" w:hAnsi="Arial" w:cs="Arial"/>
          <w:b/>
          <w:sz w:val="22"/>
          <w:szCs w:val="22"/>
        </w:rPr>
        <w:t>0</w:t>
      </w:r>
      <w:r w:rsidRPr="00965B64">
        <w:rPr>
          <w:rFonts w:ascii="Arial" w:hAnsi="Arial" w:cs="Arial"/>
          <w:b/>
          <w:sz w:val="22"/>
          <w:szCs w:val="22"/>
        </w:rPr>
        <w:t xml:space="preserve">0 </w:t>
      </w:r>
    </w:p>
    <w:p w14:paraId="4CAD666A" w14:textId="15647F38"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FC74C4">
        <w:rPr>
          <w:rFonts w:ascii="Arial" w:hAnsi="Arial" w:cs="Arial"/>
          <w:b/>
          <w:sz w:val="22"/>
          <w:szCs w:val="22"/>
        </w:rPr>
        <w:t>10</w:t>
      </w:r>
      <w:r>
        <w:rPr>
          <w:rFonts w:ascii="Arial" w:hAnsi="Arial" w:cs="Arial"/>
          <w:b/>
          <w:sz w:val="22"/>
          <w:szCs w:val="22"/>
        </w:rPr>
        <w:t>:</w:t>
      </w:r>
      <w:r w:rsidR="00FC74C4">
        <w:rPr>
          <w:rFonts w:ascii="Arial" w:hAnsi="Arial" w:cs="Arial"/>
          <w:b/>
          <w:sz w:val="22"/>
          <w:szCs w:val="22"/>
        </w:rPr>
        <w:t>0</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EC4998">
      <w:pPr>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2F813DC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pelas </w:t>
      </w:r>
      <w:r w:rsidRPr="003D600F">
        <w:rPr>
          <w:rFonts w:ascii="Arial" w:eastAsia="Arial" w:hAnsi="Arial" w:cs="Arial"/>
          <w:b/>
          <w:sz w:val="22"/>
          <w:szCs w:val="22"/>
        </w:rPr>
        <w:t>Leis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52C507FD"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r w:rsidR="00FC74C4">
        <w:rPr>
          <w:rFonts w:ascii="Arial" w:eastAsia="Arial" w:hAnsi="Arial" w:cs="Arial"/>
          <w:sz w:val="22"/>
          <w:szCs w:val="22"/>
        </w:rPr>
        <w:t>C</w:t>
      </w:r>
      <w:r w:rsidR="00FC74C4">
        <w:rPr>
          <w:rFonts w:ascii="Arial" w:eastAsia="Arial" w:hAnsi="Arial" w:cs="Arial"/>
          <w:sz w:val="22"/>
          <w:szCs w:val="22"/>
        </w:rPr>
        <w:t>ontratação de empresa para locação de máquinas pesadas a fim de atender as necessidades deste município</w:t>
      </w:r>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w:t>
      </w:r>
      <w:r w:rsidRPr="000A66FE">
        <w:rPr>
          <w:rFonts w:ascii="Arial" w:hAnsi="Arial" w:cs="Arial"/>
          <w:sz w:val="22"/>
          <w:szCs w:val="22"/>
        </w:rPr>
        <w:lastRenderedPageBreak/>
        <w:t>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dtP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7BA690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A95B55" w:rsidRPr="003D600F">
        <w:rPr>
          <w:rFonts w:ascii="Arial" w:eastAsia="Arial" w:hAnsi="Arial" w:cs="Arial"/>
          <w:sz w:val="22"/>
          <w:szCs w:val="22"/>
        </w:rPr>
        <w:t>1,00</w:t>
      </w:r>
      <w:r w:rsidRPr="003D600F">
        <w:rPr>
          <w:rFonts w:ascii="Arial" w:eastAsia="Arial" w:hAnsi="Arial" w:cs="Arial"/>
          <w:sz w:val="22"/>
          <w:szCs w:val="22"/>
        </w:rPr>
        <w:t xml:space="preserve"> (</w:t>
      </w:r>
      <w:r w:rsidR="00A95B55" w:rsidRPr="003D600F">
        <w:rPr>
          <w:rFonts w:ascii="Arial" w:eastAsia="Arial" w:hAnsi="Arial" w:cs="Arial"/>
          <w:sz w:val="22"/>
          <w:szCs w:val="22"/>
        </w:rPr>
        <w:t>um 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dtP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46343B8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xml:space="preserve">) a indicação do banco, número da conta e agência, para fins de pagamento, isso no prazo de 24 (vinte e quatro horas);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19DB752F" w14:textId="77777777" w:rsidR="00EC4998" w:rsidRDefault="00EC4998"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w:t>
      </w:r>
      <w:r w:rsidRPr="003D600F">
        <w:rPr>
          <w:rFonts w:ascii="Arial" w:eastAsia="Arial" w:hAnsi="Arial" w:cs="Arial"/>
          <w:sz w:val="22"/>
          <w:szCs w:val="22"/>
        </w:rPr>
        <w:lastRenderedPageBreak/>
        <w:t xml:space="preserve">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0BC4449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por intermédio da</w:t>
      </w:r>
      <w:r w:rsidR="00E51842" w:rsidRPr="003D600F">
        <w:rPr>
          <w:rFonts w:ascii="Arial" w:eastAsia="Arial" w:hAnsi="Arial" w:cs="Arial"/>
          <w:sz w:val="22"/>
          <w:szCs w:val="22"/>
        </w:rPr>
        <w:t xml:space="preserve"> </w:t>
      </w:r>
      <w:r w:rsidR="00432702" w:rsidRPr="00134C1D">
        <w:rPr>
          <w:rFonts w:ascii="Arial" w:hAnsi="Arial" w:cs="Arial"/>
          <w:color w:val="000000" w:themeColor="text1"/>
          <w:sz w:val="22"/>
          <w:szCs w:val="22"/>
          <w:lang w:eastAsia="ar-SA"/>
        </w:rPr>
        <w:t xml:space="preserve">Sra. </w:t>
      </w:r>
      <w:proofErr w:type="spellStart"/>
      <w:r w:rsidR="00432702" w:rsidRPr="00134C1D">
        <w:rPr>
          <w:rFonts w:ascii="Arial" w:hAnsi="Arial" w:cs="Arial"/>
          <w:color w:val="000000" w:themeColor="text1"/>
          <w:sz w:val="22"/>
          <w:szCs w:val="22"/>
          <w:lang w:eastAsia="ar-SA"/>
        </w:rPr>
        <w:t>Francisléia</w:t>
      </w:r>
      <w:proofErr w:type="spellEnd"/>
      <w:r w:rsidR="00432702" w:rsidRPr="00134C1D">
        <w:rPr>
          <w:rFonts w:ascii="Arial" w:hAnsi="Arial" w:cs="Arial"/>
          <w:color w:val="000000" w:themeColor="text1"/>
          <w:sz w:val="22"/>
          <w:szCs w:val="22"/>
          <w:lang w:eastAsia="ar-SA"/>
        </w:rPr>
        <w:t xml:space="preserve"> Maria da Silva inscrit</w:t>
      </w:r>
      <w:r w:rsidR="00432702">
        <w:rPr>
          <w:rFonts w:ascii="Arial" w:hAnsi="Arial" w:cs="Arial"/>
          <w:color w:val="000000" w:themeColor="text1"/>
          <w:sz w:val="22"/>
          <w:szCs w:val="22"/>
          <w:lang w:eastAsia="ar-SA"/>
        </w:rPr>
        <w:t>a</w:t>
      </w:r>
      <w:r w:rsidR="00432702" w:rsidRPr="00134C1D">
        <w:rPr>
          <w:rFonts w:ascii="Arial" w:hAnsi="Arial" w:cs="Arial"/>
          <w:color w:val="000000" w:themeColor="text1"/>
          <w:sz w:val="22"/>
          <w:szCs w:val="22"/>
          <w:lang w:eastAsia="ar-SA"/>
        </w:rPr>
        <w:t xml:space="preserve"> no CPF:</w:t>
      </w:r>
      <w:r w:rsidR="00432702">
        <w:rPr>
          <w:rFonts w:ascii="Arial" w:hAnsi="Arial" w:cs="Arial"/>
          <w:color w:val="000000" w:themeColor="text1"/>
          <w:sz w:val="22"/>
          <w:szCs w:val="22"/>
          <w:lang w:eastAsia="ar-SA"/>
        </w:rPr>
        <w:t xml:space="preserve"> </w:t>
      </w:r>
      <w:r w:rsidR="00432702" w:rsidRPr="00134C1D">
        <w:rPr>
          <w:rFonts w:ascii="Arial" w:hAnsi="Arial" w:cs="Arial"/>
          <w:color w:val="000000" w:themeColor="text1"/>
          <w:sz w:val="22"/>
          <w:szCs w:val="22"/>
          <w:lang w:eastAsia="ar-SA"/>
        </w:rPr>
        <w:t>062206786-99</w:t>
      </w:r>
      <w:r w:rsidRPr="003D600F">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4B75FBA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60B86967"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não haverá reajustamento de preços, no prazo inferior a 01 (um) </w:t>
      </w:r>
      <w:sdt>
        <w:sdtPr>
          <w:rPr>
            <w:rFonts w:ascii="Arial" w:hAnsi="Arial" w:cs="Arial"/>
            <w:sz w:val="22"/>
            <w:szCs w:val="22"/>
          </w:rPr>
          <w:tag w:val="goog_rdk_22"/>
          <w:id w:val="189037624"/>
        </w:sdtPr>
        <w:sdtContent/>
      </w:sdt>
      <w:r w:rsidRPr="003D600F">
        <w:rPr>
          <w:rFonts w:ascii="Arial" w:eastAsia="Arial" w:hAnsi="Arial" w:cs="Arial"/>
          <w:sz w:val="22"/>
          <w:szCs w:val="22"/>
        </w:rPr>
        <w:t>ano</w:t>
      </w:r>
      <w:r w:rsidR="006F609C" w:rsidRPr="003D600F">
        <w:rPr>
          <w:rFonts w:ascii="Arial" w:eastAsia="Arial" w:hAnsi="Arial" w:cs="Arial"/>
          <w:sz w:val="22"/>
          <w:szCs w:val="22"/>
        </w:rPr>
        <w:t>, em caso de ser registro de preços</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 /OU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Pr="003D600F"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 o adjudicatário receberá autorização de fornecimento ou instrumento equivalente.</w:t>
      </w:r>
    </w:p>
    <w:p w14:paraId="1CCFF5D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w:t>
      </w:r>
      <w:r w:rsidRPr="003D600F">
        <w:rPr>
          <w:rFonts w:ascii="Arial" w:eastAsia="Arial" w:hAnsi="Arial" w:cs="Arial"/>
          <w:sz w:val="22"/>
          <w:szCs w:val="22"/>
        </w:rPr>
        <w:t xml:space="preserve"> – Caso o adjudicatário não preste o serviço ou forneça o(s) bem(s), objeto do certame, de acordo com a sua proposta, serão convocados os licitantes remanescentes, observada à ordem de classificação, para execução do serviço.</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w:t>
      </w:r>
      <w:r w:rsidRPr="003D600F">
        <w:rPr>
          <w:rFonts w:ascii="Arial" w:eastAsia="Arial" w:hAnsi="Arial" w:cs="Arial"/>
          <w:sz w:val="22"/>
          <w:szCs w:val="22"/>
        </w:rPr>
        <w:lastRenderedPageBreak/>
        <w:t>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41BFE3B2"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134C1D">
        <w:rPr>
          <w:rFonts w:ascii="Arial" w:hAnsi="Arial" w:cs="Arial"/>
          <w:sz w:val="22"/>
          <w:szCs w:val="22"/>
        </w:rPr>
        <w:t>18</w:t>
      </w:r>
      <w:r w:rsidRPr="003D600F">
        <w:rPr>
          <w:rFonts w:ascii="Arial" w:hAnsi="Arial" w:cs="Arial"/>
          <w:sz w:val="22"/>
          <w:szCs w:val="22"/>
        </w:rPr>
        <w:t xml:space="preserve"> de </w:t>
      </w:r>
      <w:r w:rsidR="00C82958">
        <w:rPr>
          <w:rFonts w:ascii="Arial" w:hAnsi="Arial" w:cs="Arial"/>
          <w:sz w:val="22"/>
          <w:szCs w:val="22"/>
        </w:rPr>
        <w:t>junho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Pr="003D600F" w:rsidRDefault="00D75CBC"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Pr="003D600F" w:rsidRDefault="00C233B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601C4F3B" w:rsidR="00C863BF" w:rsidRPr="003D600F" w:rsidRDefault="00F9218A" w:rsidP="0062397B">
      <w:pPr>
        <w:pStyle w:val="Rodap"/>
        <w:jc w:val="center"/>
        <w:rPr>
          <w:rFonts w:ascii="Arial" w:hAnsi="Arial" w:cs="Arial"/>
          <w:b/>
          <w:sz w:val="22"/>
          <w:szCs w:val="22"/>
        </w:rPr>
      </w:pPr>
      <w:r>
        <w:rPr>
          <w:rFonts w:ascii="Arial" w:hAnsi="Arial" w:cs="Arial"/>
          <w:b/>
          <w:sz w:val="22"/>
          <w:szCs w:val="22"/>
        </w:rPr>
        <w:t>Ailson Aparecido Rocha</w:t>
      </w:r>
    </w:p>
    <w:p w14:paraId="0538836E" w14:textId="3B96AC66"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Municipal de </w:t>
      </w:r>
      <w:r w:rsidR="00F9218A">
        <w:rPr>
          <w:rFonts w:ascii="Arial" w:hAnsi="Arial" w:cs="Arial"/>
          <w:b/>
          <w:bCs/>
          <w:sz w:val="22"/>
          <w:szCs w:val="22"/>
        </w:rPr>
        <w:t>Obras e Serviços Urbanos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7993FE96" w14:textId="3D9AB0BC" w:rsidR="00A455DA" w:rsidRDefault="00A455DA" w:rsidP="0070512E">
      <w:pPr>
        <w:pStyle w:val="Rodap"/>
        <w:rPr>
          <w:rFonts w:cs="Arial"/>
          <w:b/>
          <w:sz w:val="22"/>
          <w:szCs w:val="22"/>
        </w:rPr>
      </w:pPr>
    </w:p>
    <w:p w14:paraId="727AFA08" w14:textId="77777777" w:rsidR="00A455DA" w:rsidRDefault="00A455DA" w:rsidP="0070512E">
      <w:pPr>
        <w:pStyle w:val="Rodap"/>
        <w:rPr>
          <w:rFonts w:cs="Arial"/>
          <w:b/>
          <w:sz w:val="22"/>
          <w:szCs w:val="22"/>
        </w:rPr>
      </w:pPr>
    </w:p>
    <w:p w14:paraId="7A7BD588" w14:textId="35CD2ABA" w:rsidR="00884D52" w:rsidRDefault="00884D52" w:rsidP="0070512E">
      <w:pPr>
        <w:pStyle w:val="Rodap"/>
        <w:rPr>
          <w:rFonts w:cs="Arial"/>
          <w:b/>
          <w:sz w:val="22"/>
          <w:szCs w:val="22"/>
        </w:rPr>
      </w:pPr>
    </w:p>
    <w:p w14:paraId="1EA52B0F" w14:textId="77777777" w:rsidR="00BC2816" w:rsidRDefault="00BC2816" w:rsidP="0070512E">
      <w:pPr>
        <w:pStyle w:val="Rodap"/>
        <w:rPr>
          <w:rFonts w:cs="Arial"/>
          <w:b/>
          <w:sz w:val="22"/>
          <w:szCs w:val="22"/>
        </w:rPr>
      </w:pPr>
    </w:p>
    <w:p w14:paraId="3A5B3DD9" w14:textId="77777777" w:rsidR="0042593D" w:rsidRPr="00C82958" w:rsidRDefault="0042593D" w:rsidP="00285022">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C82958">
        <w:rPr>
          <w:rFonts w:ascii="Arial" w:hAnsi="Arial" w:cs="Arial"/>
          <w:b/>
          <w:sz w:val="22"/>
          <w:szCs w:val="22"/>
        </w:rPr>
        <w:lastRenderedPageBreak/>
        <w:t xml:space="preserve">ANEXO I – </w:t>
      </w:r>
      <w:r w:rsidRPr="00C82958">
        <w:rPr>
          <w:rFonts w:ascii="Arial" w:hAnsi="Arial" w:cs="Arial"/>
          <w:b/>
          <w:bCs/>
          <w:sz w:val="22"/>
          <w:szCs w:val="22"/>
        </w:rPr>
        <w:t>TERMO DE REFERÊNCIA</w:t>
      </w:r>
    </w:p>
    <w:p w14:paraId="2116805A" w14:textId="77777777" w:rsidR="00C82958" w:rsidRDefault="00C82958" w:rsidP="003B2225">
      <w:pPr>
        <w:rPr>
          <w:rFonts w:ascii="Arial" w:hAnsi="Arial" w:cs="Arial"/>
          <w:sz w:val="22"/>
          <w:szCs w:val="22"/>
        </w:rPr>
      </w:pPr>
    </w:p>
    <w:p w14:paraId="5DCEDEA8" w14:textId="77777777" w:rsidR="00134C1D" w:rsidRPr="00134C1D" w:rsidRDefault="00134C1D" w:rsidP="00134C1D">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134C1D">
        <w:rPr>
          <w:rFonts w:ascii="Arial" w:hAnsi="Arial" w:cs="Arial"/>
          <w:b/>
          <w:color w:val="000000" w:themeColor="text1"/>
          <w:sz w:val="22"/>
          <w:szCs w:val="22"/>
        </w:rPr>
        <w:t>OBJETO</w:t>
      </w:r>
    </w:p>
    <w:p w14:paraId="2536BF02" w14:textId="77777777" w:rsidR="00134C1D" w:rsidRPr="00134C1D" w:rsidRDefault="00134C1D" w:rsidP="00134C1D">
      <w:pPr>
        <w:pStyle w:val="PargrafodaLista"/>
        <w:numPr>
          <w:ilvl w:val="1"/>
          <w:numId w:val="20"/>
        </w:numPr>
        <w:spacing w:after="200" w:line="276" w:lineRule="auto"/>
        <w:ind w:left="709" w:hanging="578"/>
        <w:rPr>
          <w:rFonts w:ascii="Arial" w:hAnsi="Arial" w:cs="Arial"/>
          <w:b/>
          <w:sz w:val="22"/>
          <w:szCs w:val="22"/>
        </w:rPr>
      </w:pPr>
      <w:r w:rsidRPr="00134C1D">
        <w:rPr>
          <w:rFonts w:ascii="Arial" w:hAnsi="Arial" w:cs="Arial"/>
          <w:sz w:val="22"/>
          <w:szCs w:val="22"/>
        </w:rPr>
        <w:t xml:space="preserve">A Presente licitação tem por objeto para Contratação de empresa para Locação de Máquinas Pesadas, para atender às necessidades da </w:t>
      </w:r>
      <w:r w:rsidRPr="00134C1D">
        <w:rPr>
          <w:rFonts w:ascii="Arial" w:hAnsi="Arial" w:cs="Arial"/>
          <w:b/>
          <w:sz w:val="22"/>
          <w:szCs w:val="22"/>
        </w:rPr>
        <w:t xml:space="preserve">SECRETARIA DE AGRICULTURA, PECUÁRIA E ABASTECIMENTO E DEMAIS SECRETARIAS DO MUNICÍPIO DE JANAÚBA-MG. </w:t>
      </w:r>
    </w:p>
    <w:p w14:paraId="404A6633" w14:textId="77777777" w:rsidR="00134C1D" w:rsidRPr="00134C1D" w:rsidRDefault="00134C1D" w:rsidP="00134C1D">
      <w:pPr>
        <w:pStyle w:val="PargrafodaLista"/>
        <w:ind w:left="709"/>
        <w:rPr>
          <w:rFonts w:ascii="Arial" w:hAnsi="Arial" w:cs="Arial"/>
          <w:b/>
          <w:sz w:val="22"/>
          <w:szCs w:val="22"/>
        </w:rPr>
      </w:pPr>
    </w:p>
    <w:p w14:paraId="013F8E65" w14:textId="77777777" w:rsidR="00134C1D" w:rsidRPr="00134C1D" w:rsidRDefault="00134C1D" w:rsidP="00134C1D">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134C1D">
        <w:rPr>
          <w:rFonts w:ascii="Arial" w:hAnsi="Arial" w:cs="Arial"/>
          <w:b/>
          <w:color w:val="000000" w:themeColor="text1"/>
          <w:sz w:val="22"/>
          <w:szCs w:val="22"/>
        </w:rPr>
        <w:t>JUSTIFICATIVA</w:t>
      </w:r>
    </w:p>
    <w:p w14:paraId="6CEA53BA" w14:textId="77777777" w:rsidR="00134C1D" w:rsidRPr="00134C1D" w:rsidRDefault="00134C1D" w:rsidP="00134C1D">
      <w:pPr>
        <w:pStyle w:val="PargrafodaLista"/>
        <w:widowControl w:val="0"/>
        <w:numPr>
          <w:ilvl w:val="1"/>
          <w:numId w:val="15"/>
        </w:numPr>
        <w:suppressAutoHyphens/>
        <w:spacing w:after="200" w:line="360" w:lineRule="auto"/>
        <w:ind w:right="-1" w:hanging="578"/>
        <w:rPr>
          <w:rFonts w:ascii="Arial" w:hAnsi="Arial" w:cs="Arial"/>
          <w:sz w:val="22"/>
          <w:szCs w:val="22"/>
        </w:rPr>
      </w:pPr>
      <w:r w:rsidRPr="00134C1D">
        <w:rPr>
          <w:rFonts w:ascii="Arial" w:hAnsi="Arial" w:cs="Arial"/>
          <w:sz w:val="22"/>
          <w:szCs w:val="22"/>
        </w:rPr>
        <w:t>A Secretaria de Agricultura, Pecuária e Abastecimento (SAPA) tem como missão promover o desenvolvimento sustentável das atividades agrícolas e pecuárias, garantindo o abastecimento e a segurança alimentar do município. Para cumprir essa missão, é fundamental realizar diversas atividades que requerem o uso de máquinas pesadas, como a preparação de solo, construção e manutenção de estradas vicinais, irrigação, e o manejo de áreas de pastagem. No entanto, a secretaria não possui um parque de máquinas adequado para atender a todas essas demandas de maneira eficiente.</w:t>
      </w:r>
    </w:p>
    <w:p w14:paraId="749AEA72" w14:textId="77777777" w:rsidR="00134C1D" w:rsidRPr="00134C1D" w:rsidRDefault="00134C1D" w:rsidP="00134C1D">
      <w:pPr>
        <w:pStyle w:val="PargrafodaLista"/>
        <w:widowControl w:val="0"/>
        <w:numPr>
          <w:ilvl w:val="1"/>
          <w:numId w:val="15"/>
        </w:numPr>
        <w:suppressAutoHyphens/>
        <w:spacing w:after="200" w:line="360" w:lineRule="auto"/>
        <w:ind w:right="-1" w:hanging="578"/>
        <w:rPr>
          <w:rFonts w:ascii="Arial" w:hAnsi="Arial" w:cs="Arial"/>
          <w:sz w:val="22"/>
          <w:szCs w:val="22"/>
        </w:rPr>
      </w:pPr>
      <w:r w:rsidRPr="00134C1D">
        <w:rPr>
          <w:rFonts w:ascii="Arial" w:hAnsi="Arial" w:cs="Arial"/>
          <w:sz w:val="22"/>
          <w:szCs w:val="22"/>
        </w:rPr>
        <w:t>A locação de máquinas pesadas elimina a necessidade de investimentos elevados na compra e manutenção de equipamentos, além de reduzir custos com depreciação e armazenamento. A economia gerada pode ser direcionada para outras áreas prioritárias dentro da secretaria.</w:t>
      </w:r>
    </w:p>
    <w:p w14:paraId="76211C8F" w14:textId="77777777" w:rsidR="00134C1D" w:rsidRPr="00134C1D" w:rsidRDefault="00134C1D" w:rsidP="00134C1D">
      <w:pPr>
        <w:pStyle w:val="PargrafodaLista"/>
        <w:widowControl w:val="0"/>
        <w:numPr>
          <w:ilvl w:val="1"/>
          <w:numId w:val="15"/>
        </w:numPr>
        <w:suppressAutoHyphens/>
        <w:spacing w:after="200" w:line="360" w:lineRule="auto"/>
        <w:ind w:right="-1" w:hanging="578"/>
        <w:rPr>
          <w:rFonts w:ascii="Arial" w:hAnsi="Arial" w:cs="Arial"/>
          <w:sz w:val="22"/>
          <w:szCs w:val="22"/>
        </w:rPr>
      </w:pPr>
      <w:r w:rsidRPr="00134C1D">
        <w:rPr>
          <w:rFonts w:ascii="Arial" w:hAnsi="Arial" w:cs="Arial"/>
          <w:sz w:val="22"/>
          <w:szCs w:val="22"/>
        </w:rPr>
        <w:t>A locação permite ajustar rapidamente o tipo e a quantidade de máquinas conforme as necessidades específicas de cada projeto ou período do ano, como a época de plantio ou colheita, sem a rigidez imposta pela propriedade de equipamentos.</w:t>
      </w:r>
    </w:p>
    <w:p w14:paraId="6F51919B" w14:textId="77777777" w:rsidR="00134C1D" w:rsidRPr="00134C1D" w:rsidRDefault="00134C1D" w:rsidP="00134C1D">
      <w:pPr>
        <w:pStyle w:val="PargrafodaLista"/>
        <w:widowControl w:val="0"/>
        <w:numPr>
          <w:ilvl w:val="1"/>
          <w:numId w:val="15"/>
        </w:numPr>
        <w:suppressAutoHyphens/>
        <w:spacing w:after="200" w:line="360" w:lineRule="auto"/>
        <w:ind w:right="-1" w:hanging="578"/>
        <w:rPr>
          <w:rFonts w:ascii="Arial" w:hAnsi="Arial" w:cs="Arial"/>
          <w:sz w:val="22"/>
          <w:szCs w:val="22"/>
        </w:rPr>
      </w:pPr>
      <w:r w:rsidRPr="00134C1D">
        <w:rPr>
          <w:rFonts w:ascii="Arial" w:hAnsi="Arial" w:cs="Arial"/>
          <w:sz w:val="22"/>
          <w:szCs w:val="22"/>
        </w:rPr>
        <w:t>Empresas de locação geralmente oferecem máquinas de última geração, equipadas com tecnologias modernas que aumentam a eficiência e a segurança das operações, o que pode não ser viável para a SAPA adquirir diretamente devido aos altos custos envolvidos.</w:t>
      </w:r>
    </w:p>
    <w:p w14:paraId="274BEAA9" w14:textId="77777777" w:rsidR="00134C1D" w:rsidRPr="00134C1D" w:rsidRDefault="00134C1D" w:rsidP="00134C1D">
      <w:pPr>
        <w:pStyle w:val="PargrafodaLista"/>
        <w:widowControl w:val="0"/>
        <w:numPr>
          <w:ilvl w:val="1"/>
          <w:numId w:val="15"/>
        </w:numPr>
        <w:suppressAutoHyphens/>
        <w:spacing w:after="200" w:line="360" w:lineRule="auto"/>
        <w:ind w:right="-1" w:hanging="578"/>
        <w:rPr>
          <w:rFonts w:ascii="Arial" w:hAnsi="Arial" w:cs="Arial"/>
          <w:sz w:val="22"/>
          <w:szCs w:val="22"/>
        </w:rPr>
      </w:pPr>
      <w:r w:rsidRPr="00134C1D">
        <w:rPr>
          <w:rFonts w:ascii="Arial" w:hAnsi="Arial" w:cs="Arial"/>
          <w:sz w:val="22"/>
          <w:szCs w:val="22"/>
        </w:rPr>
        <w:t>A empresa locadora é responsável pela manutenção das máquinas, garantindo que os equipamentos estejam sempre em boas condições de funcionamento. Isso reduz o tempo de inatividade e assegura a continuidade das operações agrícolas e pecuárias.</w:t>
      </w:r>
    </w:p>
    <w:p w14:paraId="267618E8" w14:textId="77777777" w:rsidR="00134C1D" w:rsidRPr="00134C1D" w:rsidRDefault="00134C1D" w:rsidP="00134C1D">
      <w:pPr>
        <w:pStyle w:val="PargrafodaLista"/>
        <w:widowControl w:val="0"/>
        <w:numPr>
          <w:ilvl w:val="1"/>
          <w:numId w:val="15"/>
        </w:numPr>
        <w:suppressAutoHyphens/>
        <w:spacing w:after="200" w:line="360" w:lineRule="auto"/>
        <w:ind w:right="-1" w:hanging="578"/>
        <w:rPr>
          <w:rFonts w:ascii="Arial" w:hAnsi="Arial" w:cs="Arial"/>
          <w:sz w:val="22"/>
          <w:szCs w:val="22"/>
        </w:rPr>
      </w:pPr>
      <w:r w:rsidRPr="00134C1D">
        <w:rPr>
          <w:rFonts w:ascii="Arial" w:hAnsi="Arial" w:cs="Arial"/>
          <w:sz w:val="22"/>
          <w:szCs w:val="22"/>
        </w:rPr>
        <w:t>A utilização de máquinas pesadas é crucial para a construção e manutenção de estradas rurais, facilitando o transporte de produtos agrícolas e pecuários, e melhorando o acesso às propriedades rurais. Isso resulta em um escoamento mais eficiente da produção e reduz perdas pós-colheita.</w:t>
      </w:r>
    </w:p>
    <w:p w14:paraId="1BA64903" w14:textId="77777777" w:rsidR="00134C1D" w:rsidRPr="00134C1D" w:rsidRDefault="00134C1D" w:rsidP="00134C1D">
      <w:pPr>
        <w:pStyle w:val="PargrafodaLista"/>
        <w:widowControl w:val="0"/>
        <w:numPr>
          <w:ilvl w:val="1"/>
          <w:numId w:val="15"/>
        </w:numPr>
        <w:suppressAutoHyphens/>
        <w:spacing w:after="200" w:line="360" w:lineRule="auto"/>
        <w:ind w:right="-1" w:hanging="578"/>
        <w:rPr>
          <w:rFonts w:ascii="Arial" w:hAnsi="Arial" w:cs="Arial"/>
          <w:sz w:val="22"/>
          <w:szCs w:val="22"/>
        </w:rPr>
      </w:pPr>
      <w:r w:rsidRPr="00134C1D">
        <w:rPr>
          <w:rFonts w:ascii="Arial" w:hAnsi="Arial" w:cs="Arial"/>
          <w:sz w:val="22"/>
          <w:szCs w:val="22"/>
        </w:rPr>
        <w:t xml:space="preserve">Muitos pequenos produtores não têm acesso a máquinas pesadas. A secretaria pode disponibilizar esses recursos de forma compartilhada, fomentando a produção local e </w:t>
      </w:r>
      <w:r w:rsidRPr="00134C1D">
        <w:rPr>
          <w:rFonts w:ascii="Arial" w:hAnsi="Arial" w:cs="Arial"/>
          <w:sz w:val="22"/>
          <w:szCs w:val="22"/>
        </w:rPr>
        <w:lastRenderedPageBreak/>
        <w:t>promovendo o desenvolvimento econômico das comunidades rurais.</w:t>
      </w:r>
    </w:p>
    <w:p w14:paraId="554BAB91" w14:textId="77777777" w:rsidR="00134C1D" w:rsidRPr="00134C1D" w:rsidRDefault="00134C1D" w:rsidP="00134C1D">
      <w:pPr>
        <w:pStyle w:val="PargrafodaLista"/>
        <w:widowControl w:val="0"/>
        <w:numPr>
          <w:ilvl w:val="1"/>
          <w:numId w:val="15"/>
        </w:numPr>
        <w:suppressAutoHyphens/>
        <w:spacing w:after="200" w:line="360" w:lineRule="auto"/>
        <w:ind w:right="-1" w:hanging="578"/>
        <w:rPr>
          <w:rFonts w:ascii="Arial" w:hAnsi="Arial" w:cs="Arial"/>
          <w:sz w:val="22"/>
          <w:szCs w:val="22"/>
        </w:rPr>
      </w:pPr>
      <w:r w:rsidRPr="00134C1D">
        <w:rPr>
          <w:rFonts w:ascii="Arial" w:hAnsi="Arial" w:cs="Arial"/>
          <w:sz w:val="22"/>
          <w:szCs w:val="22"/>
        </w:rPr>
        <w:t>Uso de máquinas modernas e bem mantidas reduz o impacto ambiental das operações agrícolas, através de tecnologias que promovem o uso eficiente de combustíveis e reduzem as emissões de poluentes.</w:t>
      </w:r>
    </w:p>
    <w:p w14:paraId="5301AB59" w14:textId="77777777" w:rsidR="00134C1D" w:rsidRPr="00134C1D" w:rsidRDefault="00134C1D" w:rsidP="00134C1D">
      <w:pPr>
        <w:pStyle w:val="PargrafodaLista"/>
        <w:widowControl w:val="0"/>
        <w:numPr>
          <w:ilvl w:val="1"/>
          <w:numId w:val="15"/>
        </w:numPr>
        <w:suppressAutoHyphens/>
        <w:spacing w:after="200" w:line="360" w:lineRule="auto"/>
        <w:ind w:right="-1" w:hanging="578"/>
        <w:rPr>
          <w:rFonts w:ascii="Arial" w:hAnsi="Arial" w:cs="Arial"/>
          <w:sz w:val="22"/>
          <w:szCs w:val="22"/>
        </w:rPr>
      </w:pPr>
      <w:r w:rsidRPr="00134C1D">
        <w:rPr>
          <w:rFonts w:ascii="Arial" w:hAnsi="Arial" w:cs="Arial"/>
          <w:sz w:val="22"/>
          <w:szCs w:val="22"/>
        </w:rPr>
        <w:t>A contratação de uma empresa especializada na locação de máquinas pesadas é uma estratégia essencial para a SAPA. Esta medida proporcionará uma resposta eficiente e econômica às demandas da agricultura e pecuária locais, melhorando a infraestrutura, apoiando pequenos produtores e promovendo práticas sustentáveis. A locação garante que a secretaria possa cumprir seu papel com excelência, promovendo o desenvolvimento sustentável e o bem-estar da população rural.</w:t>
      </w:r>
    </w:p>
    <w:p w14:paraId="02174EBA" w14:textId="77777777" w:rsidR="00134C1D" w:rsidRDefault="00134C1D" w:rsidP="00134C1D">
      <w:pPr>
        <w:pStyle w:val="PargrafodaLista"/>
        <w:widowControl w:val="0"/>
        <w:numPr>
          <w:ilvl w:val="1"/>
          <w:numId w:val="15"/>
        </w:numPr>
        <w:suppressAutoHyphens/>
        <w:spacing w:after="200" w:line="360" w:lineRule="auto"/>
        <w:ind w:right="-1" w:hanging="578"/>
        <w:rPr>
          <w:rFonts w:ascii="Arial" w:hAnsi="Arial" w:cs="Arial"/>
          <w:sz w:val="22"/>
          <w:szCs w:val="22"/>
        </w:rPr>
      </w:pPr>
      <w:r w:rsidRPr="00134C1D">
        <w:rPr>
          <w:rFonts w:ascii="Arial" w:hAnsi="Arial" w:cs="Arial"/>
          <w:sz w:val="22"/>
          <w:szCs w:val="22"/>
        </w:rPr>
        <w:t>Com base nos pontos apresentados, é evidente que a contratação é não apenas justificável, mas também necessária para o cumprimento das metas da Secretaria de Agricultura, Pecuária e Abastecimento.</w:t>
      </w:r>
    </w:p>
    <w:p w14:paraId="080091EE" w14:textId="77777777" w:rsidR="00134C1D" w:rsidRPr="00134C1D" w:rsidRDefault="00134C1D" w:rsidP="00134C1D">
      <w:pPr>
        <w:pStyle w:val="PargrafodaLista"/>
        <w:widowControl w:val="0"/>
        <w:suppressAutoHyphens/>
        <w:spacing w:after="200" w:line="360" w:lineRule="auto"/>
        <w:ind w:right="-1"/>
        <w:rPr>
          <w:rFonts w:ascii="Arial" w:hAnsi="Arial" w:cs="Arial"/>
          <w:sz w:val="22"/>
          <w:szCs w:val="22"/>
        </w:rPr>
      </w:pPr>
    </w:p>
    <w:p w14:paraId="5333DD6E" w14:textId="77777777" w:rsidR="00134C1D" w:rsidRPr="00134C1D" w:rsidRDefault="00134C1D" w:rsidP="00134C1D">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34C1D">
        <w:rPr>
          <w:rFonts w:ascii="Arial" w:hAnsi="Arial" w:cs="Arial"/>
          <w:b/>
          <w:color w:val="000000" w:themeColor="text1"/>
          <w:sz w:val="22"/>
          <w:szCs w:val="22"/>
        </w:rPr>
        <w:t>ESPECIFICAÇÃO DO OBJETO</w:t>
      </w:r>
    </w:p>
    <w:tbl>
      <w:tblPr>
        <w:tblW w:w="9361" w:type="dxa"/>
        <w:jc w:val="center"/>
        <w:tblLayout w:type="fixed"/>
        <w:tblCellMar>
          <w:left w:w="70" w:type="dxa"/>
          <w:right w:w="70" w:type="dxa"/>
        </w:tblCellMar>
        <w:tblLook w:val="04A0" w:firstRow="1" w:lastRow="0" w:firstColumn="1" w:lastColumn="0" w:noHBand="0" w:noVBand="1"/>
      </w:tblPr>
      <w:tblGrid>
        <w:gridCol w:w="704"/>
        <w:gridCol w:w="3969"/>
        <w:gridCol w:w="1276"/>
        <w:gridCol w:w="992"/>
        <w:gridCol w:w="1134"/>
        <w:gridCol w:w="1286"/>
      </w:tblGrid>
      <w:tr w:rsidR="00134C1D" w:rsidRPr="00134C1D" w14:paraId="07D450B3" w14:textId="77777777" w:rsidTr="00134C1D">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2B715" w14:textId="77777777" w:rsidR="00134C1D" w:rsidRPr="00134C1D" w:rsidRDefault="00134C1D" w:rsidP="003A2455">
            <w:pPr>
              <w:jc w:val="center"/>
              <w:rPr>
                <w:rFonts w:ascii="Arial" w:hAnsi="Arial" w:cs="Arial"/>
                <w:b/>
                <w:color w:val="000000"/>
                <w:sz w:val="22"/>
                <w:szCs w:val="22"/>
              </w:rPr>
            </w:pPr>
          </w:p>
          <w:p w14:paraId="53F65D3F" w14:textId="77777777" w:rsidR="00134C1D" w:rsidRPr="00134C1D" w:rsidRDefault="00134C1D" w:rsidP="003A2455">
            <w:pPr>
              <w:jc w:val="center"/>
              <w:rPr>
                <w:rFonts w:ascii="Arial" w:hAnsi="Arial" w:cs="Arial"/>
                <w:b/>
                <w:color w:val="000000"/>
                <w:sz w:val="22"/>
                <w:szCs w:val="22"/>
              </w:rPr>
            </w:pPr>
            <w:r w:rsidRPr="00134C1D">
              <w:rPr>
                <w:rFonts w:ascii="Arial" w:hAnsi="Arial" w:cs="Arial"/>
                <w:b/>
                <w:color w:val="000000"/>
                <w:sz w:val="22"/>
                <w:szCs w:val="22"/>
              </w:rPr>
              <w:t>ITEM</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2D6411B4" w14:textId="77777777" w:rsidR="00134C1D" w:rsidRPr="00134C1D" w:rsidRDefault="00134C1D" w:rsidP="003A2455">
            <w:pPr>
              <w:jc w:val="center"/>
              <w:rPr>
                <w:rFonts w:ascii="Arial" w:hAnsi="Arial" w:cs="Arial"/>
                <w:b/>
                <w:bCs/>
                <w:color w:val="000000"/>
                <w:sz w:val="22"/>
                <w:szCs w:val="22"/>
              </w:rPr>
            </w:pPr>
          </w:p>
          <w:p w14:paraId="7307FBBB" w14:textId="77777777" w:rsidR="00134C1D" w:rsidRPr="00134C1D" w:rsidRDefault="00134C1D" w:rsidP="003A2455">
            <w:pPr>
              <w:jc w:val="center"/>
              <w:rPr>
                <w:rFonts w:ascii="Arial" w:hAnsi="Arial" w:cs="Arial"/>
                <w:b/>
                <w:bCs/>
                <w:color w:val="000000"/>
                <w:sz w:val="22"/>
                <w:szCs w:val="22"/>
              </w:rPr>
            </w:pPr>
            <w:r w:rsidRPr="00134C1D">
              <w:rPr>
                <w:rFonts w:ascii="Arial" w:hAnsi="Arial" w:cs="Arial"/>
                <w:b/>
                <w:bCs/>
                <w:color w:val="000000"/>
                <w:sz w:val="22"/>
                <w:szCs w:val="22"/>
              </w:rPr>
              <w:t>DESCRIÇÃO</w:t>
            </w:r>
          </w:p>
        </w:tc>
        <w:tc>
          <w:tcPr>
            <w:tcW w:w="1276" w:type="dxa"/>
            <w:tcBorders>
              <w:top w:val="single" w:sz="4" w:space="0" w:color="auto"/>
              <w:left w:val="nil"/>
              <w:bottom w:val="single" w:sz="4" w:space="0" w:color="auto"/>
              <w:right w:val="single" w:sz="4" w:space="0" w:color="auto"/>
            </w:tcBorders>
            <w:vAlign w:val="center"/>
          </w:tcPr>
          <w:p w14:paraId="145130DE" w14:textId="77777777" w:rsidR="00134C1D" w:rsidRPr="00134C1D" w:rsidRDefault="00134C1D" w:rsidP="003A2455">
            <w:pPr>
              <w:jc w:val="center"/>
              <w:rPr>
                <w:rFonts w:ascii="Arial" w:hAnsi="Arial" w:cs="Arial"/>
                <w:b/>
                <w:color w:val="000000"/>
                <w:sz w:val="22"/>
                <w:szCs w:val="22"/>
              </w:rPr>
            </w:pPr>
          </w:p>
          <w:p w14:paraId="09CC78E9" w14:textId="77777777" w:rsidR="00134C1D" w:rsidRPr="00134C1D" w:rsidRDefault="00134C1D" w:rsidP="003A2455">
            <w:pPr>
              <w:jc w:val="center"/>
              <w:rPr>
                <w:rFonts w:ascii="Arial" w:hAnsi="Arial" w:cs="Arial"/>
                <w:b/>
                <w:color w:val="000000"/>
                <w:sz w:val="22"/>
                <w:szCs w:val="22"/>
              </w:rPr>
            </w:pPr>
            <w:r w:rsidRPr="00134C1D">
              <w:rPr>
                <w:rFonts w:ascii="Arial" w:hAnsi="Arial" w:cs="Arial"/>
                <w:b/>
                <w:color w:val="000000"/>
                <w:sz w:val="22"/>
                <w:szCs w:val="22"/>
              </w:rPr>
              <w:t>UNIDADE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74855" w14:textId="77777777" w:rsidR="00134C1D" w:rsidRPr="00134C1D" w:rsidRDefault="00134C1D" w:rsidP="003A2455">
            <w:pPr>
              <w:jc w:val="center"/>
              <w:rPr>
                <w:rFonts w:ascii="Arial" w:hAnsi="Arial" w:cs="Arial"/>
                <w:b/>
                <w:color w:val="000000"/>
                <w:sz w:val="22"/>
                <w:szCs w:val="22"/>
              </w:rPr>
            </w:pPr>
          </w:p>
          <w:p w14:paraId="3DAE9582" w14:textId="77777777" w:rsidR="00134C1D" w:rsidRPr="00134C1D" w:rsidRDefault="00134C1D" w:rsidP="003A2455">
            <w:pPr>
              <w:jc w:val="center"/>
              <w:rPr>
                <w:rFonts w:ascii="Arial" w:hAnsi="Arial" w:cs="Arial"/>
                <w:b/>
                <w:color w:val="000000"/>
                <w:sz w:val="22"/>
                <w:szCs w:val="22"/>
              </w:rPr>
            </w:pPr>
            <w:r w:rsidRPr="00134C1D">
              <w:rPr>
                <w:rFonts w:ascii="Arial" w:hAnsi="Arial" w:cs="Arial"/>
                <w:b/>
                <w:color w:val="000000"/>
                <w:sz w:val="22"/>
                <w:szCs w:val="22"/>
              </w:rPr>
              <w:t>QUANT.</w:t>
            </w:r>
          </w:p>
        </w:tc>
        <w:tc>
          <w:tcPr>
            <w:tcW w:w="1134" w:type="dxa"/>
            <w:tcBorders>
              <w:top w:val="single" w:sz="4" w:space="0" w:color="auto"/>
              <w:left w:val="single" w:sz="4" w:space="0" w:color="auto"/>
              <w:bottom w:val="single" w:sz="4" w:space="0" w:color="auto"/>
              <w:right w:val="single" w:sz="4" w:space="0" w:color="auto"/>
            </w:tcBorders>
            <w:vAlign w:val="center"/>
          </w:tcPr>
          <w:p w14:paraId="6DAA71A4" w14:textId="77777777" w:rsidR="00134C1D" w:rsidRPr="00134C1D" w:rsidRDefault="00134C1D" w:rsidP="003A2455">
            <w:pPr>
              <w:jc w:val="center"/>
              <w:rPr>
                <w:rFonts w:ascii="Arial" w:hAnsi="Arial" w:cs="Arial"/>
                <w:b/>
                <w:color w:val="000000"/>
                <w:sz w:val="22"/>
                <w:szCs w:val="22"/>
              </w:rPr>
            </w:pPr>
          </w:p>
          <w:p w14:paraId="3ED6A37A" w14:textId="77777777" w:rsidR="00134C1D" w:rsidRPr="00134C1D" w:rsidRDefault="00134C1D" w:rsidP="003A2455">
            <w:pPr>
              <w:jc w:val="center"/>
              <w:rPr>
                <w:rFonts w:ascii="Arial" w:hAnsi="Arial" w:cs="Arial"/>
                <w:b/>
                <w:color w:val="000000"/>
                <w:sz w:val="22"/>
                <w:szCs w:val="22"/>
              </w:rPr>
            </w:pPr>
            <w:r w:rsidRPr="00134C1D">
              <w:rPr>
                <w:rFonts w:ascii="Arial" w:hAnsi="Arial" w:cs="Arial"/>
                <w:b/>
                <w:color w:val="000000"/>
                <w:sz w:val="22"/>
                <w:szCs w:val="22"/>
              </w:rPr>
              <w:t>VALOR MÉDIO</w:t>
            </w:r>
          </w:p>
        </w:tc>
        <w:tc>
          <w:tcPr>
            <w:tcW w:w="1286" w:type="dxa"/>
            <w:tcBorders>
              <w:top w:val="single" w:sz="4" w:space="0" w:color="auto"/>
              <w:left w:val="single" w:sz="4" w:space="0" w:color="auto"/>
              <w:bottom w:val="single" w:sz="4" w:space="0" w:color="auto"/>
              <w:right w:val="single" w:sz="4" w:space="0" w:color="auto"/>
            </w:tcBorders>
          </w:tcPr>
          <w:p w14:paraId="4B4A65BF" w14:textId="77777777" w:rsidR="00134C1D" w:rsidRPr="00134C1D" w:rsidRDefault="00134C1D" w:rsidP="003A2455">
            <w:pPr>
              <w:jc w:val="center"/>
              <w:rPr>
                <w:rFonts w:ascii="Arial" w:hAnsi="Arial" w:cs="Arial"/>
                <w:b/>
                <w:color w:val="000000"/>
                <w:sz w:val="22"/>
                <w:szCs w:val="22"/>
              </w:rPr>
            </w:pPr>
          </w:p>
          <w:p w14:paraId="002E35D8" w14:textId="77777777" w:rsidR="00134C1D" w:rsidRPr="00134C1D" w:rsidRDefault="00134C1D" w:rsidP="003A2455">
            <w:pPr>
              <w:jc w:val="center"/>
              <w:rPr>
                <w:rFonts w:ascii="Arial" w:hAnsi="Arial" w:cs="Arial"/>
                <w:b/>
                <w:color w:val="000000"/>
                <w:sz w:val="22"/>
                <w:szCs w:val="22"/>
              </w:rPr>
            </w:pPr>
            <w:r w:rsidRPr="00134C1D">
              <w:rPr>
                <w:rFonts w:ascii="Arial" w:hAnsi="Arial" w:cs="Arial"/>
                <w:b/>
                <w:color w:val="000000"/>
                <w:sz w:val="22"/>
                <w:szCs w:val="22"/>
              </w:rPr>
              <w:t>VALOR TOTAL</w:t>
            </w:r>
          </w:p>
        </w:tc>
      </w:tr>
      <w:tr w:rsidR="00134C1D" w:rsidRPr="00134C1D" w14:paraId="3E989E71" w14:textId="77777777" w:rsidTr="00134C1D">
        <w:trPr>
          <w:trHeight w:val="9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28A377" w14:textId="77777777" w:rsidR="00134C1D" w:rsidRPr="00134C1D" w:rsidRDefault="00134C1D" w:rsidP="003A2455">
            <w:pPr>
              <w:jc w:val="center"/>
              <w:rPr>
                <w:rFonts w:ascii="Arial" w:hAnsi="Arial" w:cs="Arial"/>
                <w:color w:val="000000"/>
                <w:sz w:val="22"/>
                <w:szCs w:val="22"/>
              </w:rPr>
            </w:pPr>
          </w:p>
          <w:p w14:paraId="6D13FC89" w14:textId="77777777" w:rsidR="00134C1D" w:rsidRPr="00134C1D" w:rsidRDefault="00134C1D" w:rsidP="003A2455">
            <w:pPr>
              <w:jc w:val="center"/>
              <w:rPr>
                <w:rFonts w:ascii="Arial" w:hAnsi="Arial" w:cs="Arial"/>
                <w:color w:val="000000"/>
                <w:sz w:val="22"/>
                <w:szCs w:val="22"/>
              </w:rPr>
            </w:pPr>
          </w:p>
          <w:p w14:paraId="32CC0F7A" w14:textId="77777777" w:rsidR="00134C1D" w:rsidRPr="00134C1D" w:rsidRDefault="00134C1D" w:rsidP="003A2455">
            <w:pPr>
              <w:jc w:val="center"/>
              <w:rPr>
                <w:rFonts w:ascii="Arial" w:hAnsi="Arial" w:cs="Arial"/>
                <w:color w:val="000000"/>
                <w:sz w:val="22"/>
                <w:szCs w:val="22"/>
              </w:rPr>
            </w:pPr>
            <w:r w:rsidRPr="00134C1D">
              <w:rPr>
                <w:rFonts w:ascii="Arial" w:hAnsi="Arial" w:cs="Arial"/>
                <w:color w:val="000000"/>
                <w:sz w:val="22"/>
                <w:szCs w:val="22"/>
              </w:rPr>
              <w:t>01</w:t>
            </w:r>
          </w:p>
          <w:p w14:paraId="597A90F6" w14:textId="77777777" w:rsidR="00134C1D" w:rsidRPr="00134C1D" w:rsidRDefault="00134C1D" w:rsidP="003A2455">
            <w:pPr>
              <w:jc w:val="right"/>
              <w:rPr>
                <w:rFonts w:ascii="Arial" w:hAnsi="Arial" w:cs="Arial"/>
                <w:color w:val="000000"/>
                <w:sz w:val="22"/>
                <w:szCs w:val="22"/>
              </w:rPr>
            </w:pPr>
          </w:p>
          <w:p w14:paraId="4E181ECF" w14:textId="77777777" w:rsidR="00134C1D" w:rsidRPr="00134C1D" w:rsidRDefault="00134C1D" w:rsidP="003A2455">
            <w:pPr>
              <w:jc w:val="right"/>
              <w:rPr>
                <w:rFonts w:ascii="Arial" w:hAnsi="Arial" w:cs="Arial"/>
                <w:color w:val="000000"/>
                <w:sz w:val="22"/>
                <w:szCs w:val="22"/>
              </w:rPr>
            </w:pPr>
          </w:p>
        </w:tc>
        <w:tc>
          <w:tcPr>
            <w:tcW w:w="3969" w:type="dxa"/>
            <w:tcBorders>
              <w:top w:val="nil"/>
              <w:left w:val="nil"/>
              <w:bottom w:val="single" w:sz="4" w:space="0" w:color="auto"/>
              <w:right w:val="single" w:sz="4" w:space="0" w:color="auto"/>
            </w:tcBorders>
            <w:shd w:val="clear" w:color="auto" w:fill="auto"/>
            <w:noWrap/>
            <w:vAlign w:val="center"/>
            <w:hideMark/>
          </w:tcPr>
          <w:p w14:paraId="0E62C531" w14:textId="77777777" w:rsidR="00134C1D" w:rsidRPr="00134C1D" w:rsidRDefault="00134C1D" w:rsidP="003A2455">
            <w:pPr>
              <w:rPr>
                <w:rFonts w:ascii="Arial" w:hAnsi="Arial" w:cs="Arial"/>
                <w:bCs/>
                <w:color w:val="000000"/>
                <w:sz w:val="22"/>
                <w:szCs w:val="22"/>
              </w:rPr>
            </w:pPr>
            <w:r w:rsidRPr="00134C1D">
              <w:rPr>
                <w:rFonts w:ascii="Arial" w:hAnsi="Arial" w:cs="Arial"/>
                <w:bCs/>
                <w:color w:val="000000"/>
                <w:sz w:val="22"/>
                <w:szCs w:val="22"/>
              </w:rPr>
              <w:br/>
              <w:t>Locação de Pá Carregadeira 152 HP, com motorista habilitado, combustível e</w:t>
            </w:r>
          </w:p>
          <w:p w14:paraId="7E33A20B" w14:textId="77777777" w:rsidR="00134C1D" w:rsidRPr="00134C1D" w:rsidRDefault="00134C1D" w:rsidP="003A2455">
            <w:pPr>
              <w:rPr>
                <w:rFonts w:ascii="Arial" w:hAnsi="Arial" w:cs="Arial"/>
                <w:bCs/>
                <w:color w:val="000000"/>
                <w:sz w:val="22"/>
                <w:szCs w:val="22"/>
              </w:rPr>
            </w:pPr>
            <w:r w:rsidRPr="00134C1D">
              <w:rPr>
                <w:rFonts w:ascii="Arial" w:hAnsi="Arial" w:cs="Arial"/>
                <w:bCs/>
                <w:color w:val="000000"/>
                <w:sz w:val="22"/>
                <w:szCs w:val="22"/>
              </w:rPr>
              <w:t>manutenção inclusos. Km mínima de percurso de 150 Km dia.</w:t>
            </w:r>
          </w:p>
          <w:p w14:paraId="1DDC7782" w14:textId="77777777" w:rsidR="00134C1D" w:rsidRPr="00134C1D" w:rsidRDefault="00134C1D" w:rsidP="003A2455">
            <w:pPr>
              <w:rPr>
                <w:rFonts w:ascii="Arial" w:hAnsi="Arial" w:cs="Arial"/>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14:paraId="2DE18547" w14:textId="77777777" w:rsidR="00134C1D" w:rsidRPr="00134C1D" w:rsidRDefault="00134C1D" w:rsidP="003A2455">
            <w:pPr>
              <w:jc w:val="center"/>
              <w:rPr>
                <w:rFonts w:ascii="Arial" w:hAnsi="Arial" w:cs="Arial"/>
                <w:color w:val="000000"/>
                <w:sz w:val="22"/>
                <w:szCs w:val="22"/>
              </w:rPr>
            </w:pPr>
            <w:r w:rsidRPr="00134C1D">
              <w:rPr>
                <w:rFonts w:ascii="Arial" w:hAnsi="Arial" w:cs="Arial"/>
                <w:color w:val="000000"/>
                <w:sz w:val="22"/>
                <w:szCs w:val="22"/>
              </w:rPr>
              <w:t xml:space="preserve">Diária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FC2C079" w14:textId="77777777" w:rsidR="00134C1D" w:rsidRPr="00134C1D" w:rsidRDefault="00134C1D" w:rsidP="003A2455">
            <w:pPr>
              <w:jc w:val="center"/>
              <w:rPr>
                <w:rFonts w:ascii="Arial" w:hAnsi="Arial" w:cs="Arial"/>
                <w:color w:val="000000"/>
                <w:sz w:val="22"/>
                <w:szCs w:val="22"/>
              </w:rPr>
            </w:pPr>
            <w:r w:rsidRPr="00134C1D">
              <w:rPr>
                <w:rFonts w:ascii="Arial" w:hAnsi="Arial" w:cs="Arial"/>
                <w:color w:val="000000"/>
                <w:sz w:val="22"/>
                <w:szCs w:val="22"/>
              </w:rPr>
              <w:t>200</w:t>
            </w:r>
          </w:p>
        </w:tc>
        <w:tc>
          <w:tcPr>
            <w:tcW w:w="1134" w:type="dxa"/>
            <w:tcBorders>
              <w:top w:val="nil"/>
              <w:left w:val="single" w:sz="4" w:space="0" w:color="auto"/>
              <w:bottom w:val="single" w:sz="4" w:space="0" w:color="auto"/>
              <w:right w:val="single" w:sz="4" w:space="0" w:color="auto"/>
            </w:tcBorders>
            <w:vAlign w:val="center"/>
          </w:tcPr>
          <w:p w14:paraId="2D5EA6F8" w14:textId="77777777" w:rsidR="00134C1D" w:rsidRPr="00134C1D" w:rsidRDefault="00134C1D" w:rsidP="003A2455">
            <w:pPr>
              <w:jc w:val="center"/>
              <w:rPr>
                <w:rFonts w:ascii="Arial" w:hAnsi="Arial" w:cs="Arial"/>
                <w:color w:val="000000"/>
                <w:sz w:val="22"/>
                <w:szCs w:val="22"/>
                <w:highlight w:val="yellow"/>
              </w:rPr>
            </w:pPr>
            <w:r w:rsidRPr="00134C1D">
              <w:rPr>
                <w:rFonts w:ascii="Arial" w:hAnsi="Arial" w:cs="Arial"/>
                <w:color w:val="000000"/>
                <w:sz w:val="22"/>
                <w:szCs w:val="22"/>
              </w:rPr>
              <w:t>1.766,67</w:t>
            </w:r>
          </w:p>
        </w:tc>
        <w:tc>
          <w:tcPr>
            <w:tcW w:w="1286" w:type="dxa"/>
            <w:tcBorders>
              <w:top w:val="nil"/>
              <w:left w:val="single" w:sz="4" w:space="0" w:color="auto"/>
              <w:bottom w:val="single" w:sz="4" w:space="0" w:color="auto"/>
              <w:right w:val="single" w:sz="4" w:space="0" w:color="auto"/>
            </w:tcBorders>
            <w:vAlign w:val="center"/>
          </w:tcPr>
          <w:p w14:paraId="233836BC" w14:textId="77777777" w:rsidR="00134C1D" w:rsidRPr="00134C1D" w:rsidRDefault="00134C1D" w:rsidP="003A2455">
            <w:pPr>
              <w:jc w:val="center"/>
              <w:rPr>
                <w:rFonts w:ascii="Arial" w:hAnsi="Arial" w:cs="Arial"/>
                <w:color w:val="000000"/>
                <w:sz w:val="22"/>
                <w:szCs w:val="22"/>
                <w:highlight w:val="yellow"/>
              </w:rPr>
            </w:pPr>
            <w:r w:rsidRPr="00134C1D">
              <w:rPr>
                <w:rFonts w:ascii="Arial" w:hAnsi="Arial" w:cs="Arial"/>
                <w:color w:val="000000"/>
                <w:sz w:val="22"/>
                <w:szCs w:val="22"/>
              </w:rPr>
              <w:t>353.334,00</w:t>
            </w:r>
          </w:p>
        </w:tc>
      </w:tr>
      <w:tr w:rsidR="00134C1D" w:rsidRPr="00134C1D" w14:paraId="57FE5A30" w14:textId="77777777" w:rsidTr="00134C1D">
        <w:trPr>
          <w:trHeight w:val="153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32E38" w14:textId="77777777" w:rsidR="00134C1D" w:rsidRPr="00134C1D" w:rsidRDefault="00134C1D" w:rsidP="003A2455">
            <w:pPr>
              <w:jc w:val="center"/>
              <w:rPr>
                <w:rFonts w:ascii="Arial" w:hAnsi="Arial" w:cs="Arial"/>
                <w:color w:val="000000"/>
                <w:sz w:val="22"/>
                <w:szCs w:val="22"/>
              </w:rPr>
            </w:pPr>
            <w:r w:rsidRPr="00134C1D">
              <w:rPr>
                <w:rFonts w:ascii="Arial" w:hAnsi="Arial" w:cs="Arial"/>
                <w:color w:val="000000"/>
                <w:sz w:val="22"/>
                <w:szCs w:val="22"/>
              </w:rPr>
              <w:t>02</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1510D3AB" w14:textId="77777777" w:rsidR="00134C1D" w:rsidRPr="00134C1D" w:rsidRDefault="00134C1D" w:rsidP="003A2455">
            <w:pPr>
              <w:rPr>
                <w:rFonts w:ascii="Arial" w:hAnsi="Arial" w:cs="Arial"/>
                <w:bCs/>
                <w:color w:val="000000"/>
                <w:sz w:val="22"/>
                <w:szCs w:val="22"/>
              </w:rPr>
            </w:pPr>
            <w:r w:rsidRPr="00134C1D">
              <w:rPr>
                <w:rFonts w:ascii="Arial" w:hAnsi="Arial" w:cs="Arial"/>
                <w:bCs/>
                <w:color w:val="000000"/>
                <w:sz w:val="22"/>
                <w:szCs w:val="22"/>
              </w:rPr>
              <w:t>Locação de Escavadeira Hidráulica Peso operacional 22 Toneladas.</w:t>
            </w:r>
          </w:p>
          <w:p w14:paraId="4194F8E0" w14:textId="77777777" w:rsidR="00134C1D" w:rsidRPr="00134C1D" w:rsidRDefault="00134C1D" w:rsidP="003A2455">
            <w:pPr>
              <w:rPr>
                <w:rFonts w:ascii="Arial" w:hAnsi="Arial" w:cs="Arial"/>
                <w:bCs/>
                <w:color w:val="000000"/>
                <w:sz w:val="22"/>
                <w:szCs w:val="22"/>
              </w:rPr>
            </w:pPr>
            <w:r w:rsidRPr="00134C1D">
              <w:rPr>
                <w:rFonts w:ascii="Arial" w:hAnsi="Arial" w:cs="Arial"/>
                <w:bCs/>
                <w:color w:val="000000"/>
                <w:sz w:val="22"/>
                <w:szCs w:val="22"/>
              </w:rPr>
              <w:t>com motorista habilitado, combustível e</w:t>
            </w:r>
          </w:p>
          <w:p w14:paraId="0B1C820E" w14:textId="77777777" w:rsidR="00134C1D" w:rsidRPr="00134C1D" w:rsidRDefault="00134C1D" w:rsidP="003A2455">
            <w:pPr>
              <w:rPr>
                <w:rFonts w:ascii="Arial" w:hAnsi="Arial" w:cs="Arial"/>
                <w:bCs/>
                <w:color w:val="000000"/>
                <w:sz w:val="22"/>
                <w:szCs w:val="22"/>
              </w:rPr>
            </w:pPr>
            <w:r w:rsidRPr="00134C1D">
              <w:rPr>
                <w:rFonts w:ascii="Arial" w:hAnsi="Arial" w:cs="Arial"/>
                <w:bCs/>
                <w:color w:val="000000"/>
                <w:sz w:val="22"/>
                <w:szCs w:val="22"/>
              </w:rPr>
              <w:t>Manutenção inclusos. Km mínima de percurso de 150 Km dia.</w:t>
            </w:r>
          </w:p>
        </w:tc>
        <w:tc>
          <w:tcPr>
            <w:tcW w:w="1276" w:type="dxa"/>
            <w:tcBorders>
              <w:top w:val="single" w:sz="4" w:space="0" w:color="auto"/>
              <w:left w:val="nil"/>
              <w:bottom w:val="single" w:sz="4" w:space="0" w:color="auto"/>
              <w:right w:val="single" w:sz="4" w:space="0" w:color="auto"/>
            </w:tcBorders>
            <w:vAlign w:val="center"/>
          </w:tcPr>
          <w:p w14:paraId="5FB6189E" w14:textId="77777777" w:rsidR="00134C1D" w:rsidRPr="00134C1D" w:rsidRDefault="00134C1D" w:rsidP="003A2455">
            <w:pPr>
              <w:jc w:val="center"/>
              <w:rPr>
                <w:rFonts w:ascii="Arial" w:hAnsi="Arial" w:cs="Arial"/>
                <w:color w:val="000000"/>
                <w:sz w:val="22"/>
                <w:szCs w:val="22"/>
              </w:rPr>
            </w:pPr>
            <w:r w:rsidRPr="00134C1D">
              <w:rPr>
                <w:rFonts w:ascii="Arial" w:hAnsi="Arial" w:cs="Arial"/>
                <w:color w:val="000000"/>
                <w:sz w:val="22"/>
                <w:szCs w:val="22"/>
              </w:rPr>
              <w:t>Diária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B54D1" w14:textId="77777777" w:rsidR="00134C1D" w:rsidRPr="00134C1D" w:rsidRDefault="00134C1D" w:rsidP="003A2455">
            <w:pPr>
              <w:jc w:val="center"/>
              <w:rPr>
                <w:rFonts w:ascii="Arial" w:hAnsi="Arial" w:cs="Arial"/>
                <w:color w:val="000000"/>
                <w:sz w:val="22"/>
                <w:szCs w:val="22"/>
              </w:rPr>
            </w:pPr>
            <w:r w:rsidRPr="00134C1D">
              <w:rPr>
                <w:rFonts w:ascii="Arial" w:hAnsi="Arial" w:cs="Arial"/>
                <w:color w:val="000000"/>
                <w:sz w:val="22"/>
                <w:szCs w:val="22"/>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6451B396" w14:textId="77777777" w:rsidR="00134C1D" w:rsidRPr="00134C1D" w:rsidRDefault="00134C1D" w:rsidP="003A2455">
            <w:pPr>
              <w:jc w:val="center"/>
              <w:rPr>
                <w:rFonts w:ascii="Arial" w:hAnsi="Arial" w:cs="Arial"/>
                <w:color w:val="000000"/>
                <w:sz w:val="22"/>
                <w:szCs w:val="22"/>
                <w:highlight w:val="yellow"/>
              </w:rPr>
            </w:pPr>
            <w:r w:rsidRPr="00134C1D">
              <w:rPr>
                <w:rFonts w:ascii="Arial" w:hAnsi="Arial" w:cs="Arial"/>
                <w:color w:val="000000"/>
                <w:sz w:val="22"/>
                <w:szCs w:val="22"/>
              </w:rPr>
              <w:t>1.563,33</w:t>
            </w:r>
          </w:p>
        </w:tc>
        <w:tc>
          <w:tcPr>
            <w:tcW w:w="1286" w:type="dxa"/>
            <w:tcBorders>
              <w:top w:val="single" w:sz="4" w:space="0" w:color="auto"/>
              <w:left w:val="single" w:sz="4" w:space="0" w:color="auto"/>
              <w:bottom w:val="single" w:sz="4" w:space="0" w:color="auto"/>
              <w:right w:val="single" w:sz="4" w:space="0" w:color="auto"/>
            </w:tcBorders>
            <w:vAlign w:val="center"/>
          </w:tcPr>
          <w:p w14:paraId="2D635D48" w14:textId="77777777" w:rsidR="00134C1D" w:rsidRPr="00134C1D" w:rsidRDefault="00134C1D" w:rsidP="003A2455">
            <w:pPr>
              <w:jc w:val="center"/>
              <w:rPr>
                <w:rFonts w:ascii="Arial" w:hAnsi="Arial" w:cs="Arial"/>
                <w:color w:val="000000"/>
                <w:sz w:val="22"/>
                <w:szCs w:val="22"/>
                <w:highlight w:val="yellow"/>
              </w:rPr>
            </w:pPr>
            <w:r w:rsidRPr="00134C1D">
              <w:rPr>
                <w:rFonts w:ascii="Arial" w:hAnsi="Arial" w:cs="Arial"/>
                <w:color w:val="000000"/>
                <w:sz w:val="22"/>
                <w:szCs w:val="22"/>
              </w:rPr>
              <w:t>156.333,00</w:t>
            </w:r>
          </w:p>
        </w:tc>
      </w:tr>
      <w:tr w:rsidR="00134C1D" w:rsidRPr="00134C1D" w14:paraId="0B2ABCC5" w14:textId="77777777" w:rsidTr="00134C1D">
        <w:trPr>
          <w:trHeight w:val="153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6C4C5" w14:textId="77777777" w:rsidR="00134C1D" w:rsidRPr="00134C1D" w:rsidRDefault="00134C1D" w:rsidP="003A2455">
            <w:pPr>
              <w:jc w:val="center"/>
              <w:rPr>
                <w:rFonts w:ascii="Arial" w:hAnsi="Arial" w:cs="Arial"/>
                <w:color w:val="000000"/>
                <w:sz w:val="22"/>
                <w:szCs w:val="22"/>
              </w:rPr>
            </w:pPr>
            <w:r w:rsidRPr="00134C1D">
              <w:rPr>
                <w:rFonts w:ascii="Arial" w:hAnsi="Arial" w:cs="Arial"/>
                <w:color w:val="000000"/>
                <w:sz w:val="22"/>
                <w:szCs w:val="22"/>
              </w:rPr>
              <w:t>03</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71479188" w14:textId="77777777" w:rsidR="00134C1D" w:rsidRPr="00134C1D" w:rsidRDefault="00134C1D" w:rsidP="003A2455">
            <w:pPr>
              <w:rPr>
                <w:rFonts w:ascii="Arial" w:hAnsi="Arial" w:cs="Arial"/>
                <w:bCs/>
                <w:color w:val="000000"/>
                <w:sz w:val="22"/>
                <w:szCs w:val="22"/>
              </w:rPr>
            </w:pPr>
            <w:r w:rsidRPr="00134C1D">
              <w:rPr>
                <w:rFonts w:ascii="Arial" w:hAnsi="Arial" w:cs="Arial"/>
                <w:bCs/>
                <w:color w:val="000000"/>
                <w:sz w:val="22"/>
                <w:szCs w:val="22"/>
              </w:rPr>
              <w:t>Locação de Caminhão toco equipado com caçamba</w:t>
            </w:r>
          </w:p>
          <w:p w14:paraId="61A6F1AF" w14:textId="77777777" w:rsidR="00134C1D" w:rsidRPr="00134C1D" w:rsidRDefault="00134C1D" w:rsidP="003A2455">
            <w:pPr>
              <w:rPr>
                <w:rFonts w:ascii="Arial" w:hAnsi="Arial" w:cs="Arial"/>
                <w:bCs/>
                <w:color w:val="000000"/>
                <w:sz w:val="22"/>
                <w:szCs w:val="22"/>
              </w:rPr>
            </w:pPr>
            <w:r w:rsidRPr="00134C1D">
              <w:rPr>
                <w:rFonts w:ascii="Arial" w:hAnsi="Arial" w:cs="Arial"/>
                <w:bCs/>
                <w:color w:val="000000"/>
                <w:sz w:val="22"/>
                <w:szCs w:val="22"/>
              </w:rPr>
              <w:t>mín. 8 m³, com motorista habilitado, combustível e</w:t>
            </w:r>
          </w:p>
          <w:p w14:paraId="5C92BA56" w14:textId="77777777" w:rsidR="00134C1D" w:rsidRPr="00134C1D" w:rsidRDefault="00134C1D" w:rsidP="003A2455">
            <w:pPr>
              <w:rPr>
                <w:rFonts w:ascii="Arial" w:hAnsi="Arial" w:cs="Arial"/>
                <w:bCs/>
                <w:color w:val="000000"/>
                <w:sz w:val="22"/>
                <w:szCs w:val="22"/>
              </w:rPr>
            </w:pPr>
            <w:r w:rsidRPr="00134C1D">
              <w:rPr>
                <w:rFonts w:ascii="Arial" w:hAnsi="Arial" w:cs="Arial"/>
                <w:bCs/>
                <w:color w:val="000000"/>
                <w:sz w:val="22"/>
                <w:szCs w:val="22"/>
              </w:rPr>
              <w:t>manutenção inclusos. Km mínima de percurso de 150 Km dia.</w:t>
            </w:r>
          </w:p>
        </w:tc>
        <w:tc>
          <w:tcPr>
            <w:tcW w:w="1276" w:type="dxa"/>
            <w:tcBorders>
              <w:top w:val="single" w:sz="4" w:space="0" w:color="auto"/>
              <w:left w:val="nil"/>
              <w:bottom w:val="single" w:sz="4" w:space="0" w:color="auto"/>
              <w:right w:val="single" w:sz="4" w:space="0" w:color="auto"/>
            </w:tcBorders>
            <w:vAlign w:val="center"/>
          </w:tcPr>
          <w:p w14:paraId="04036770" w14:textId="77777777" w:rsidR="00134C1D" w:rsidRPr="00134C1D" w:rsidRDefault="00134C1D" w:rsidP="003A2455">
            <w:pPr>
              <w:jc w:val="center"/>
              <w:rPr>
                <w:rFonts w:ascii="Arial" w:hAnsi="Arial" w:cs="Arial"/>
                <w:color w:val="000000"/>
                <w:sz w:val="22"/>
                <w:szCs w:val="22"/>
              </w:rPr>
            </w:pPr>
            <w:r w:rsidRPr="00134C1D">
              <w:rPr>
                <w:rFonts w:ascii="Arial" w:hAnsi="Arial" w:cs="Arial"/>
                <w:color w:val="000000"/>
                <w:sz w:val="22"/>
                <w:szCs w:val="22"/>
              </w:rPr>
              <w:t>Diária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3E046" w14:textId="77777777" w:rsidR="00134C1D" w:rsidRPr="00134C1D" w:rsidRDefault="00134C1D" w:rsidP="003A2455">
            <w:pPr>
              <w:jc w:val="center"/>
              <w:rPr>
                <w:rFonts w:ascii="Arial" w:hAnsi="Arial" w:cs="Arial"/>
                <w:color w:val="000000"/>
                <w:sz w:val="22"/>
                <w:szCs w:val="22"/>
              </w:rPr>
            </w:pPr>
            <w:r w:rsidRPr="00134C1D">
              <w:rPr>
                <w:rFonts w:ascii="Arial" w:hAnsi="Arial" w:cs="Arial"/>
                <w:color w:val="000000"/>
                <w:sz w:val="22"/>
                <w:szCs w:val="22"/>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56DF93D4" w14:textId="77777777" w:rsidR="00134C1D" w:rsidRPr="00134C1D" w:rsidRDefault="00134C1D" w:rsidP="003A2455">
            <w:pPr>
              <w:jc w:val="center"/>
              <w:rPr>
                <w:rFonts w:ascii="Arial" w:hAnsi="Arial" w:cs="Arial"/>
                <w:color w:val="000000"/>
                <w:sz w:val="22"/>
                <w:szCs w:val="22"/>
              </w:rPr>
            </w:pPr>
            <w:r w:rsidRPr="00134C1D">
              <w:rPr>
                <w:rFonts w:ascii="Arial" w:hAnsi="Arial" w:cs="Arial"/>
                <w:color w:val="000000"/>
                <w:sz w:val="22"/>
                <w:szCs w:val="22"/>
              </w:rPr>
              <w:t>1.523,33</w:t>
            </w:r>
          </w:p>
        </w:tc>
        <w:tc>
          <w:tcPr>
            <w:tcW w:w="1286" w:type="dxa"/>
            <w:tcBorders>
              <w:top w:val="single" w:sz="4" w:space="0" w:color="auto"/>
              <w:left w:val="single" w:sz="4" w:space="0" w:color="auto"/>
              <w:bottom w:val="single" w:sz="4" w:space="0" w:color="auto"/>
              <w:right w:val="single" w:sz="4" w:space="0" w:color="auto"/>
            </w:tcBorders>
            <w:vAlign w:val="center"/>
          </w:tcPr>
          <w:p w14:paraId="5A3700E8" w14:textId="77777777" w:rsidR="00134C1D" w:rsidRPr="00134C1D" w:rsidRDefault="00134C1D" w:rsidP="003A2455">
            <w:pPr>
              <w:jc w:val="center"/>
              <w:rPr>
                <w:rFonts w:ascii="Arial" w:hAnsi="Arial" w:cs="Arial"/>
                <w:color w:val="000000"/>
                <w:sz w:val="22"/>
                <w:szCs w:val="22"/>
              </w:rPr>
            </w:pPr>
            <w:r w:rsidRPr="00134C1D">
              <w:rPr>
                <w:rFonts w:ascii="Arial" w:hAnsi="Arial" w:cs="Arial"/>
                <w:color w:val="000000"/>
                <w:sz w:val="22"/>
                <w:szCs w:val="22"/>
              </w:rPr>
              <w:t>761.665,00</w:t>
            </w:r>
          </w:p>
        </w:tc>
      </w:tr>
      <w:tr w:rsidR="00134C1D" w:rsidRPr="00134C1D" w14:paraId="210D9DB3" w14:textId="77777777" w:rsidTr="00134C1D">
        <w:trPr>
          <w:trHeight w:val="153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8880B" w14:textId="77777777" w:rsidR="00134C1D" w:rsidRPr="00134C1D" w:rsidRDefault="00134C1D" w:rsidP="003A2455">
            <w:pPr>
              <w:jc w:val="center"/>
              <w:rPr>
                <w:rFonts w:ascii="Arial" w:hAnsi="Arial" w:cs="Arial"/>
                <w:color w:val="000000"/>
                <w:sz w:val="22"/>
                <w:szCs w:val="22"/>
              </w:rPr>
            </w:pPr>
            <w:r w:rsidRPr="00134C1D">
              <w:rPr>
                <w:rFonts w:ascii="Arial" w:hAnsi="Arial" w:cs="Arial"/>
                <w:color w:val="000000"/>
                <w:sz w:val="22"/>
                <w:szCs w:val="22"/>
              </w:rPr>
              <w:t>04</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53A7C37E" w14:textId="77777777" w:rsidR="00134C1D" w:rsidRPr="00134C1D" w:rsidRDefault="00134C1D" w:rsidP="003A2455">
            <w:pPr>
              <w:rPr>
                <w:rFonts w:ascii="Arial" w:hAnsi="Arial" w:cs="Arial"/>
                <w:bCs/>
                <w:color w:val="000000"/>
                <w:sz w:val="22"/>
                <w:szCs w:val="22"/>
              </w:rPr>
            </w:pPr>
            <w:r w:rsidRPr="00134C1D">
              <w:rPr>
                <w:rFonts w:ascii="Arial" w:hAnsi="Arial" w:cs="Arial"/>
                <w:bCs/>
                <w:color w:val="000000"/>
                <w:sz w:val="22"/>
                <w:szCs w:val="22"/>
              </w:rPr>
              <w:t>Locação de Caminhão trucado equipado com</w:t>
            </w:r>
          </w:p>
          <w:p w14:paraId="6603AD23" w14:textId="77777777" w:rsidR="00134C1D" w:rsidRPr="00134C1D" w:rsidRDefault="00134C1D" w:rsidP="003A2455">
            <w:pPr>
              <w:rPr>
                <w:rFonts w:ascii="Arial" w:hAnsi="Arial" w:cs="Arial"/>
                <w:bCs/>
                <w:color w:val="000000"/>
                <w:sz w:val="22"/>
                <w:szCs w:val="22"/>
              </w:rPr>
            </w:pPr>
            <w:r w:rsidRPr="00134C1D">
              <w:rPr>
                <w:rFonts w:ascii="Arial" w:hAnsi="Arial" w:cs="Arial"/>
                <w:bCs/>
                <w:color w:val="000000"/>
                <w:sz w:val="22"/>
                <w:szCs w:val="22"/>
              </w:rPr>
              <w:t>caçamba mín. 14 m³, com motorista habilitado, combustível</w:t>
            </w:r>
          </w:p>
          <w:p w14:paraId="36160064" w14:textId="77777777" w:rsidR="00134C1D" w:rsidRPr="00134C1D" w:rsidRDefault="00134C1D" w:rsidP="003A2455">
            <w:pPr>
              <w:rPr>
                <w:rFonts w:ascii="Arial" w:hAnsi="Arial" w:cs="Arial"/>
                <w:bCs/>
                <w:color w:val="000000"/>
                <w:sz w:val="22"/>
                <w:szCs w:val="22"/>
              </w:rPr>
            </w:pPr>
            <w:r w:rsidRPr="00134C1D">
              <w:rPr>
                <w:rFonts w:ascii="Arial" w:hAnsi="Arial" w:cs="Arial"/>
                <w:bCs/>
                <w:color w:val="000000"/>
                <w:sz w:val="22"/>
                <w:szCs w:val="22"/>
              </w:rPr>
              <w:t xml:space="preserve">e manutenção inclusos. Km mínima de percurso de 150 Km dia. </w:t>
            </w:r>
          </w:p>
          <w:p w14:paraId="0519CCA8" w14:textId="77777777" w:rsidR="00134C1D" w:rsidRPr="00134C1D" w:rsidRDefault="00134C1D" w:rsidP="003A2455">
            <w:pPr>
              <w:rPr>
                <w:rFonts w:ascii="Arial" w:hAnsi="Arial" w:cs="Arial"/>
                <w:bCs/>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14:paraId="49CCF1B8" w14:textId="77777777" w:rsidR="00134C1D" w:rsidRPr="00134C1D" w:rsidRDefault="00134C1D" w:rsidP="003A2455">
            <w:pPr>
              <w:jc w:val="center"/>
              <w:rPr>
                <w:rFonts w:ascii="Arial" w:hAnsi="Arial" w:cs="Arial"/>
                <w:color w:val="000000"/>
                <w:sz w:val="22"/>
                <w:szCs w:val="22"/>
              </w:rPr>
            </w:pPr>
            <w:r w:rsidRPr="00134C1D">
              <w:rPr>
                <w:rFonts w:ascii="Arial" w:hAnsi="Arial" w:cs="Arial"/>
                <w:color w:val="000000"/>
                <w:sz w:val="22"/>
                <w:szCs w:val="22"/>
              </w:rPr>
              <w:t>Diária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1EB85" w14:textId="77777777" w:rsidR="00134C1D" w:rsidRPr="00134C1D" w:rsidRDefault="00134C1D" w:rsidP="003A2455">
            <w:pPr>
              <w:jc w:val="center"/>
              <w:rPr>
                <w:rFonts w:ascii="Arial" w:hAnsi="Arial" w:cs="Arial"/>
                <w:color w:val="000000"/>
                <w:sz w:val="22"/>
                <w:szCs w:val="22"/>
              </w:rPr>
            </w:pPr>
            <w:r w:rsidRPr="00134C1D">
              <w:rPr>
                <w:rFonts w:ascii="Arial" w:hAnsi="Arial" w:cs="Arial"/>
                <w:color w:val="000000"/>
                <w:sz w:val="22"/>
                <w:szCs w:val="22"/>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059538B1" w14:textId="77777777" w:rsidR="00134C1D" w:rsidRPr="00134C1D" w:rsidRDefault="00134C1D" w:rsidP="003A2455">
            <w:pPr>
              <w:jc w:val="center"/>
              <w:rPr>
                <w:rFonts w:ascii="Arial" w:hAnsi="Arial" w:cs="Arial"/>
                <w:color w:val="000000"/>
                <w:sz w:val="22"/>
                <w:szCs w:val="22"/>
              </w:rPr>
            </w:pPr>
            <w:r w:rsidRPr="00134C1D">
              <w:rPr>
                <w:rFonts w:ascii="Arial" w:hAnsi="Arial" w:cs="Arial"/>
                <w:color w:val="000000"/>
                <w:sz w:val="22"/>
                <w:szCs w:val="22"/>
              </w:rPr>
              <w:t>1.730,00</w:t>
            </w:r>
          </w:p>
        </w:tc>
        <w:tc>
          <w:tcPr>
            <w:tcW w:w="1286" w:type="dxa"/>
            <w:tcBorders>
              <w:top w:val="single" w:sz="4" w:space="0" w:color="auto"/>
              <w:left w:val="single" w:sz="4" w:space="0" w:color="auto"/>
              <w:bottom w:val="single" w:sz="4" w:space="0" w:color="auto"/>
              <w:right w:val="single" w:sz="4" w:space="0" w:color="auto"/>
            </w:tcBorders>
            <w:vAlign w:val="center"/>
          </w:tcPr>
          <w:p w14:paraId="48AC9CF1" w14:textId="77777777" w:rsidR="00134C1D" w:rsidRPr="00134C1D" w:rsidRDefault="00134C1D" w:rsidP="003A2455">
            <w:pPr>
              <w:jc w:val="center"/>
              <w:rPr>
                <w:rFonts w:ascii="Arial" w:hAnsi="Arial" w:cs="Arial"/>
                <w:color w:val="000000"/>
                <w:sz w:val="22"/>
                <w:szCs w:val="22"/>
              </w:rPr>
            </w:pPr>
            <w:r w:rsidRPr="00134C1D">
              <w:rPr>
                <w:rFonts w:ascii="Arial" w:hAnsi="Arial" w:cs="Arial"/>
                <w:color w:val="000000"/>
                <w:sz w:val="22"/>
                <w:szCs w:val="22"/>
              </w:rPr>
              <w:t>865.000,00</w:t>
            </w:r>
          </w:p>
        </w:tc>
      </w:tr>
    </w:tbl>
    <w:p w14:paraId="22678ED5" w14:textId="77777777" w:rsidR="00134C1D" w:rsidRPr="00134C1D" w:rsidRDefault="00134C1D" w:rsidP="00134C1D">
      <w:pPr>
        <w:rPr>
          <w:rFonts w:ascii="Arial" w:hAnsi="Arial" w:cs="Arial"/>
          <w:color w:val="000000" w:themeColor="text1"/>
          <w:sz w:val="22"/>
          <w:szCs w:val="22"/>
        </w:rPr>
      </w:pPr>
    </w:p>
    <w:p w14:paraId="79DF3AB2" w14:textId="10154B2E" w:rsidR="00134C1D" w:rsidRPr="00134C1D" w:rsidRDefault="00134C1D" w:rsidP="00134C1D">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34C1D">
        <w:rPr>
          <w:rFonts w:ascii="Arial" w:hAnsi="Arial" w:cs="Arial"/>
          <w:b/>
          <w:color w:val="000000" w:themeColor="text1"/>
          <w:sz w:val="22"/>
          <w:szCs w:val="22"/>
        </w:rPr>
        <w:lastRenderedPageBreak/>
        <w:t>METODOLOGIA DE EXECUÇÃO DO OBJETO</w:t>
      </w:r>
    </w:p>
    <w:p w14:paraId="03DBBD26" w14:textId="77777777" w:rsidR="00134C1D" w:rsidRPr="00134C1D" w:rsidRDefault="00134C1D" w:rsidP="00134C1D">
      <w:pPr>
        <w:numPr>
          <w:ilvl w:val="1"/>
          <w:numId w:val="14"/>
        </w:numPr>
        <w:tabs>
          <w:tab w:val="clear" w:pos="1004"/>
          <w:tab w:val="num" w:pos="1134"/>
        </w:tabs>
        <w:spacing w:line="360" w:lineRule="auto"/>
        <w:ind w:left="567" w:hanging="578"/>
        <w:rPr>
          <w:rFonts w:ascii="Arial" w:hAnsi="Arial" w:cs="Arial"/>
          <w:sz w:val="22"/>
          <w:szCs w:val="22"/>
        </w:rPr>
      </w:pPr>
      <w:r w:rsidRPr="00134C1D">
        <w:rPr>
          <w:rFonts w:ascii="Arial" w:hAnsi="Arial" w:cs="Arial"/>
          <w:sz w:val="22"/>
          <w:szCs w:val="22"/>
        </w:rPr>
        <w:t xml:space="preserve">O objeto do presente termo de referência deverá ser fornecido conforme solicitação do Município de Janaúba/MG, com prazo não superior a 10 (dez) dias úteis após recebimento da nota de empenho. </w:t>
      </w:r>
    </w:p>
    <w:p w14:paraId="1FF3FF4C" w14:textId="77777777" w:rsidR="00134C1D" w:rsidRPr="00134C1D" w:rsidRDefault="00134C1D" w:rsidP="00134C1D">
      <w:pPr>
        <w:numPr>
          <w:ilvl w:val="1"/>
          <w:numId w:val="14"/>
        </w:numPr>
        <w:tabs>
          <w:tab w:val="clear" w:pos="1004"/>
          <w:tab w:val="num" w:pos="1134"/>
        </w:tabs>
        <w:spacing w:line="360" w:lineRule="auto"/>
        <w:ind w:left="567" w:hanging="578"/>
        <w:rPr>
          <w:rFonts w:ascii="Arial" w:hAnsi="Arial" w:cs="Arial"/>
          <w:sz w:val="22"/>
          <w:szCs w:val="22"/>
        </w:rPr>
      </w:pPr>
      <w:r w:rsidRPr="00134C1D">
        <w:rPr>
          <w:rFonts w:ascii="Arial" w:hAnsi="Arial" w:cs="Arial"/>
          <w:sz w:val="22"/>
          <w:szCs w:val="22"/>
        </w:rPr>
        <w:t>Comunicar à Administração formalmente, no prazo mínimo de 15 dias que antecedem a data de entrega dos itens, os motivos de ordem técnica que impossibilitam o cumprimento do prazo previsto, com a devida comprovação.</w:t>
      </w:r>
    </w:p>
    <w:p w14:paraId="6E95CBB1" w14:textId="77777777" w:rsidR="00134C1D" w:rsidRPr="00134C1D" w:rsidRDefault="00134C1D" w:rsidP="00134C1D">
      <w:pPr>
        <w:numPr>
          <w:ilvl w:val="1"/>
          <w:numId w:val="14"/>
        </w:numPr>
        <w:tabs>
          <w:tab w:val="clear" w:pos="1004"/>
          <w:tab w:val="num" w:pos="1134"/>
        </w:tabs>
        <w:spacing w:line="360" w:lineRule="auto"/>
        <w:ind w:left="567" w:hanging="578"/>
        <w:rPr>
          <w:rFonts w:ascii="Arial" w:hAnsi="Arial" w:cs="Arial"/>
          <w:sz w:val="22"/>
          <w:szCs w:val="22"/>
        </w:rPr>
      </w:pPr>
      <w:r w:rsidRPr="00134C1D">
        <w:rPr>
          <w:rFonts w:ascii="Arial" w:hAnsi="Arial" w:cs="Arial"/>
          <w:sz w:val="22"/>
          <w:szCs w:val="22"/>
        </w:rPr>
        <w:t>O não cumprimento ou justificativa técnica do disposto no item 4.1 do presente termo acarretará a anulação do empenho bem como a aplicação das penalidades previstas no edital e a convocação do fornecedor subsequente considerando a ordem de classificação do certame.</w:t>
      </w:r>
    </w:p>
    <w:p w14:paraId="03B43147" w14:textId="77777777" w:rsidR="00134C1D" w:rsidRPr="00134C1D" w:rsidRDefault="00134C1D" w:rsidP="00134C1D">
      <w:pPr>
        <w:numPr>
          <w:ilvl w:val="1"/>
          <w:numId w:val="14"/>
        </w:numPr>
        <w:tabs>
          <w:tab w:val="clear" w:pos="1004"/>
          <w:tab w:val="num" w:pos="1134"/>
        </w:tabs>
        <w:spacing w:line="360" w:lineRule="auto"/>
        <w:ind w:left="567" w:hanging="578"/>
        <w:rPr>
          <w:rFonts w:ascii="Arial" w:hAnsi="Arial" w:cs="Arial"/>
          <w:sz w:val="22"/>
          <w:szCs w:val="22"/>
        </w:rPr>
      </w:pPr>
      <w:r w:rsidRPr="00134C1D">
        <w:rPr>
          <w:rFonts w:ascii="Arial" w:hAnsi="Arial" w:cs="Arial"/>
          <w:sz w:val="22"/>
          <w:szCs w:val="22"/>
        </w:rPr>
        <w:t>A administração rejeitará, no todo ou em parte, o fornecimento executado em desacordo com os termos do Edital e seus anexos.</w:t>
      </w:r>
    </w:p>
    <w:p w14:paraId="32D31A87" w14:textId="77777777" w:rsidR="00134C1D" w:rsidRPr="00134C1D" w:rsidRDefault="00134C1D" w:rsidP="00134C1D">
      <w:pPr>
        <w:numPr>
          <w:ilvl w:val="1"/>
          <w:numId w:val="14"/>
        </w:numPr>
        <w:tabs>
          <w:tab w:val="clear" w:pos="1004"/>
          <w:tab w:val="num" w:pos="1134"/>
        </w:tabs>
        <w:spacing w:line="360" w:lineRule="auto"/>
        <w:ind w:left="567" w:hanging="578"/>
        <w:rPr>
          <w:rFonts w:ascii="Arial" w:hAnsi="Arial" w:cs="Arial"/>
          <w:sz w:val="22"/>
          <w:szCs w:val="22"/>
        </w:rPr>
      </w:pPr>
      <w:r w:rsidRPr="00134C1D">
        <w:rPr>
          <w:rFonts w:ascii="Arial" w:hAnsi="Arial" w:cs="Arial"/>
          <w:sz w:val="22"/>
          <w:szCs w:val="22"/>
        </w:rPr>
        <w:t>O serviço será recebido provisoriamente, imediatamente depois de efetuada a entrega, pelo (a) responsável pelo acompanhamento e fiscalização do contrato, para efeito de posterior verificação de sua conformidade com as especificações constantes neste Termo de Referência e na proposta.</w:t>
      </w:r>
    </w:p>
    <w:p w14:paraId="67AD8D8C" w14:textId="77777777" w:rsidR="00134C1D" w:rsidRPr="00134C1D" w:rsidRDefault="00134C1D" w:rsidP="00134C1D">
      <w:pPr>
        <w:numPr>
          <w:ilvl w:val="1"/>
          <w:numId w:val="14"/>
        </w:numPr>
        <w:tabs>
          <w:tab w:val="clear" w:pos="1004"/>
          <w:tab w:val="num" w:pos="1134"/>
        </w:tabs>
        <w:spacing w:line="360" w:lineRule="auto"/>
        <w:ind w:left="567" w:hanging="578"/>
        <w:rPr>
          <w:rFonts w:ascii="Arial" w:hAnsi="Arial" w:cs="Arial"/>
          <w:sz w:val="22"/>
          <w:szCs w:val="22"/>
        </w:rPr>
      </w:pPr>
      <w:r w:rsidRPr="00134C1D">
        <w:rPr>
          <w:rFonts w:ascii="Arial" w:hAnsi="Arial" w:cs="Arial"/>
          <w:sz w:val="22"/>
          <w:szCs w:val="22"/>
        </w:rPr>
        <w:t>O serviço poderá ser rejeitado,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w:t>
      </w:r>
    </w:p>
    <w:p w14:paraId="081C3244" w14:textId="77777777" w:rsidR="00134C1D" w:rsidRPr="00134C1D" w:rsidRDefault="00134C1D" w:rsidP="00134C1D">
      <w:pPr>
        <w:numPr>
          <w:ilvl w:val="1"/>
          <w:numId w:val="14"/>
        </w:numPr>
        <w:tabs>
          <w:tab w:val="clear" w:pos="1004"/>
          <w:tab w:val="num" w:pos="1134"/>
        </w:tabs>
        <w:spacing w:line="360" w:lineRule="auto"/>
        <w:ind w:left="567" w:hanging="578"/>
        <w:rPr>
          <w:rFonts w:ascii="Arial" w:hAnsi="Arial" w:cs="Arial"/>
          <w:sz w:val="22"/>
          <w:szCs w:val="22"/>
        </w:rPr>
      </w:pPr>
      <w:r w:rsidRPr="00134C1D">
        <w:rPr>
          <w:rFonts w:ascii="Arial" w:hAnsi="Arial" w:cs="Arial"/>
          <w:sz w:val="22"/>
          <w:szCs w:val="22"/>
        </w:rPr>
        <w:t>O serviço será recebido definitivamente no prazo de 5 (cinco) dias, contados do recebimento provisório, após a verificação da qualidade e quantidade dos bens e consequente aceitação mediante termo circunstanciado.</w:t>
      </w:r>
    </w:p>
    <w:p w14:paraId="3CC11E97" w14:textId="77777777" w:rsidR="00134C1D" w:rsidRPr="00134C1D" w:rsidRDefault="00134C1D" w:rsidP="00134C1D">
      <w:pPr>
        <w:numPr>
          <w:ilvl w:val="1"/>
          <w:numId w:val="14"/>
        </w:numPr>
        <w:tabs>
          <w:tab w:val="clear" w:pos="1004"/>
          <w:tab w:val="num" w:pos="1134"/>
        </w:tabs>
        <w:spacing w:line="360" w:lineRule="auto"/>
        <w:ind w:left="567" w:hanging="578"/>
        <w:rPr>
          <w:rFonts w:ascii="Arial" w:hAnsi="Arial" w:cs="Arial"/>
          <w:sz w:val="22"/>
          <w:szCs w:val="22"/>
        </w:rPr>
      </w:pPr>
      <w:r w:rsidRPr="00134C1D">
        <w:rPr>
          <w:rFonts w:ascii="Arial" w:hAnsi="Arial" w:cs="Arial"/>
          <w:sz w:val="22"/>
          <w:szCs w:val="22"/>
        </w:rPr>
        <w:t>Na hipótese de a verificação a que se refere o subitem anterior não ser procedida dentro do prazo fixado, reputar-se-á como realizada, consumando-se o recebimento definitivo no dia do esgotamento do prazo.</w:t>
      </w:r>
    </w:p>
    <w:p w14:paraId="57BF500F" w14:textId="77777777" w:rsidR="00134C1D" w:rsidRPr="00134C1D" w:rsidRDefault="00134C1D" w:rsidP="00134C1D">
      <w:pPr>
        <w:numPr>
          <w:ilvl w:val="1"/>
          <w:numId w:val="14"/>
        </w:numPr>
        <w:tabs>
          <w:tab w:val="clear" w:pos="1004"/>
          <w:tab w:val="num" w:pos="1134"/>
        </w:tabs>
        <w:spacing w:line="360" w:lineRule="auto"/>
        <w:ind w:left="567" w:hanging="578"/>
        <w:rPr>
          <w:rFonts w:ascii="Arial" w:hAnsi="Arial" w:cs="Arial"/>
          <w:sz w:val="22"/>
          <w:szCs w:val="22"/>
        </w:rPr>
      </w:pPr>
      <w:r w:rsidRPr="00134C1D">
        <w:rPr>
          <w:rFonts w:ascii="Arial" w:hAnsi="Arial" w:cs="Arial"/>
          <w:sz w:val="22"/>
          <w:szCs w:val="22"/>
        </w:rPr>
        <w:t>O recebimento provisório ou definitivo do objeto não exclui a responsabilidade da Contratada pelos prejuízos resultantes da incorreta execução do contrato.</w:t>
      </w:r>
    </w:p>
    <w:p w14:paraId="616F3B0B" w14:textId="77777777" w:rsidR="00134C1D" w:rsidRPr="00134C1D" w:rsidRDefault="00134C1D" w:rsidP="00134C1D">
      <w:pPr>
        <w:numPr>
          <w:ilvl w:val="1"/>
          <w:numId w:val="14"/>
        </w:numPr>
        <w:tabs>
          <w:tab w:val="clear" w:pos="1004"/>
          <w:tab w:val="num" w:pos="1134"/>
        </w:tabs>
        <w:spacing w:line="360" w:lineRule="auto"/>
        <w:ind w:left="567" w:hanging="578"/>
        <w:rPr>
          <w:rFonts w:ascii="Arial" w:hAnsi="Arial" w:cs="Arial"/>
          <w:sz w:val="22"/>
          <w:szCs w:val="22"/>
        </w:rPr>
      </w:pPr>
      <w:r w:rsidRPr="00134C1D">
        <w:rPr>
          <w:rFonts w:ascii="Arial" w:hAnsi="Arial" w:cs="Arial"/>
          <w:sz w:val="22"/>
          <w:szCs w:val="22"/>
        </w:rPr>
        <w:t>Contatar a equipe técnica do CONTRATANTE, após a assinatura deste instrumento para, e, conjunto, definirem a execução dos serviços.</w:t>
      </w:r>
    </w:p>
    <w:p w14:paraId="03390EE9" w14:textId="77777777" w:rsidR="00134C1D" w:rsidRPr="00134C1D" w:rsidRDefault="00134C1D" w:rsidP="00134C1D">
      <w:pPr>
        <w:numPr>
          <w:ilvl w:val="1"/>
          <w:numId w:val="14"/>
        </w:numPr>
        <w:tabs>
          <w:tab w:val="clear" w:pos="1004"/>
          <w:tab w:val="num" w:pos="1134"/>
        </w:tabs>
        <w:spacing w:line="360" w:lineRule="auto"/>
        <w:ind w:left="567" w:hanging="578"/>
        <w:rPr>
          <w:rFonts w:ascii="Arial" w:hAnsi="Arial" w:cs="Arial"/>
          <w:sz w:val="22"/>
          <w:szCs w:val="22"/>
        </w:rPr>
      </w:pPr>
      <w:r w:rsidRPr="00134C1D">
        <w:rPr>
          <w:rFonts w:ascii="Arial" w:hAnsi="Arial" w:cs="Arial"/>
          <w:sz w:val="22"/>
          <w:szCs w:val="22"/>
        </w:rPr>
        <w:t>Prestar as informações e os esclarecimentos que venham a ser solicitados pelo CONTRATANTE.</w:t>
      </w:r>
      <w:r w:rsidRPr="00134C1D">
        <w:rPr>
          <w:rFonts w:ascii="Arial" w:hAnsi="Arial" w:cs="Arial"/>
          <w:color w:val="000000"/>
          <w:sz w:val="22"/>
          <w:szCs w:val="22"/>
        </w:rPr>
        <w:t xml:space="preserve"> </w:t>
      </w:r>
    </w:p>
    <w:p w14:paraId="3EFDA210" w14:textId="6082F622" w:rsidR="00134C1D" w:rsidRPr="00134C1D" w:rsidRDefault="00134C1D" w:rsidP="00134C1D">
      <w:pPr>
        <w:numPr>
          <w:ilvl w:val="1"/>
          <w:numId w:val="14"/>
        </w:numPr>
        <w:tabs>
          <w:tab w:val="clear" w:pos="1004"/>
          <w:tab w:val="num" w:pos="1134"/>
        </w:tabs>
        <w:spacing w:line="360" w:lineRule="auto"/>
        <w:ind w:left="567" w:hanging="578"/>
        <w:rPr>
          <w:rFonts w:ascii="Arial" w:hAnsi="Arial" w:cs="Arial"/>
          <w:sz w:val="22"/>
          <w:szCs w:val="22"/>
        </w:rPr>
      </w:pPr>
      <w:r w:rsidRPr="00134C1D">
        <w:rPr>
          <w:rFonts w:ascii="Arial" w:hAnsi="Arial" w:cs="Arial"/>
          <w:sz w:val="22"/>
          <w:szCs w:val="22"/>
        </w:rPr>
        <w:lastRenderedPageBreak/>
        <w:t xml:space="preserve">Os Serviços da locação deverão </w:t>
      </w:r>
      <w:r w:rsidRPr="00134C1D">
        <w:rPr>
          <w:rFonts w:ascii="Arial" w:hAnsi="Arial" w:cs="Arial"/>
          <w:sz w:val="22"/>
          <w:szCs w:val="22"/>
        </w:rPr>
        <w:t>estar</w:t>
      </w:r>
      <w:r w:rsidRPr="00134C1D">
        <w:rPr>
          <w:rFonts w:ascii="Arial" w:hAnsi="Arial" w:cs="Arial"/>
          <w:sz w:val="22"/>
          <w:szCs w:val="22"/>
        </w:rPr>
        <w:t xml:space="preserve"> dentro da padronização seguida pelo fabricante ou distribuidor do produto e respeitado as especificações técnicas e requisitos de desempenho dos órgãos de controle de qualidade.</w:t>
      </w:r>
      <w:r w:rsidRPr="00134C1D">
        <w:rPr>
          <w:rFonts w:ascii="Arial" w:hAnsi="Arial" w:cs="Arial"/>
          <w:color w:val="000000"/>
          <w:sz w:val="22"/>
          <w:szCs w:val="22"/>
        </w:rPr>
        <w:t xml:space="preserve"> </w:t>
      </w:r>
    </w:p>
    <w:p w14:paraId="233F1A1B" w14:textId="77777777" w:rsidR="00134C1D" w:rsidRPr="00134C1D" w:rsidRDefault="00134C1D" w:rsidP="00134C1D">
      <w:pPr>
        <w:numPr>
          <w:ilvl w:val="1"/>
          <w:numId w:val="14"/>
        </w:numPr>
        <w:tabs>
          <w:tab w:val="clear" w:pos="1004"/>
          <w:tab w:val="num" w:pos="1134"/>
        </w:tabs>
        <w:spacing w:line="360" w:lineRule="auto"/>
        <w:ind w:left="567" w:hanging="578"/>
        <w:rPr>
          <w:rFonts w:ascii="Arial" w:hAnsi="Arial" w:cs="Arial"/>
          <w:sz w:val="22"/>
          <w:szCs w:val="22"/>
        </w:rPr>
      </w:pPr>
      <w:r w:rsidRPr="00134C1D">
        <w:rPr>
          <w:rFonts w:ascii="Arial" w:hAnsi="Arial" w:cs="Arial"/>
          <w:sz w:val="22"/>
          <w:szCs w:val="22"/>
        </w:rPr>
        <w:t>As especificações acima se referem a padrões mínimos, sendo que maquinários com especificações superiores deverão ser aceitos.</w:t>
      </w:r>
      <w:r w:rsidRPr="00134C1D">
        <w:rPr>
          <w:rFonts w:ascii="Arial" w:hAnsi="Arial" w:cs="Arial"/>
          <w:color w:val="000000"/>
          <w:sz w:val="22"/>
          <w:szCs w:val="22"/>
        </w:rPr>
        <w:t xml:space="preserve"> </w:t>
      </w:r>
    </w:p>
    <w:p w14:paraId="46D94391" w14:textId="77777777" w:rsidR="00134C1D" w:rsidRPr="00134C1D" w:rsidRDefault="00134C1D" w:rsidP="00134C1D">
      <w:pPr>
        <w:numPr>
          <w:ilvl w:val="1"/>
          <w:numId w:val="14"/>
        </w:numPr>
        <w:tabs>
          <w:tab w:val="clear" w:pos="1004"/>
          <w:tab w:val="num" w:pos="1134"/>
        </w:tabs>
        <w:spacing w:line="360" w:lineRule="auto"/>
        <w:ind w:left="567" w:hanging="578"/>
        <w:rPr>
          <w:rFonts w:ascii="Arial" w:hAnsi="Arial" w:cs="Arial"/>
          <w:sz w:val="22"/>
          <w:szCs w:val="22"/>
        </w:rPr>
      </w:pPr>
      <w:r w:rsidRPr="00134C1D">
        <w:rPr>
          <w:rFonts w:ascii="Arial" w:hAnsi="Arial" w:cs="Arial"/>
          <w:sz w:val="22"/>
          <w:szCs w:val="22"/>
        </w:rPr>
        <w:t xml:space="preserve">Todo o maquinário deve ser fornecido com motorista/operador com todos os </w:t>
      </w:r>
      <w:proofErr w:type="spellStart"/>
      <w:r w:rsidRPr="00134C1D">
        <w:rPr>
          <w:rFonts w:ascii="Arial" w:hAnsi="Arial" w:cs="Arial"/>
          <w:sz w:val="22"/>
          <w:szCs w:val="22"/>
        </w:rPr>
        <w:t>EPI´s</w:t>
      </w:r>
      <w:proofErr w:type="spellEnd"/>
      <w:r w:rsidRPr="00134C1D">
        <w:rPr>
          <w:rFonts w:ascii="Arial" w:hAnsi="Arial" w:cs="Arial"/>
          <w:sz w:val="22"/>
          <w:szCs w:val="22"/>
        </w:rPr>
        <w:t xml:space="preserve"> necessários conforme legislação e normas vigentes, combustíveis e manutenções inclusos e alimentação dos motoristas/ operadores.</w:t>
      </w:r>
      <w:r w:rsidRPr="00134C1D">
        <w:rPr>
          <w:rFonts w:ascii="Arial" w:hAnsi="Arial" w:cs="Arial"/>
          <w:color w:val="000000"/>
          <w:sz w:val="22"/>
          <w:szCs w:val="22"/>
        </w:rPr>
        <w:t xml:space="preserve"> </w:t>
      </w:r>
    </w:p>
    <w:p w14:paraId="1801EFA3" w14:textId="77777777" w:rsidR="00134C1D" w:rsidRPr="00134C1D" w:rsidRDefault="00134C1D" w:rsidP="00134C1D">
      <w:pPr>
        <w:numPr>
          <w:ilvl w:val="1"/>
          <w:numId w:val="14"/>
        </w:numPr>
        <w:tabs>
          <w:tab w:val="clear" w:pos="1004"/>
          <w:tab w:val="num" w:pos="1134"/>
        </w:tabs>
        <w:spacing w:line="360" w:lineRule="auto"/>
        <w:ind w:left="567" w:hanging="578"/>
        <w:rPr>
          <w:rFonts w:ascii="Arial" w:hAnsi="Arial" w:cs="Arial"/>
          <w:sz w:val="22"/>
          <w:szCs w:val="22"/>
        </w:rPr>
      </w:pPr>
      <w:r w:rsidRPr="00134C1D">
        <w:rPr>
          <w:rFonts w:ascii="Arial" w:hAnsi="Arial" w:cs="Arial"/>
          <w:sz w:val="22"/>
          <w:szCs w:val="22"/>
        </w:rPr>
        <w:t>Os serviços poderão ser realizados em área urbana ou rural. O equipamento rolo compactador tipo liso ou pé de carneiro, deverá apresentar no local de trabalho, sendo o transporte por conta da contratada.</w:t>
      </w:r>
      <w:r w:rsidRPr="00134C1D">
        <w:rPr>
          <w:rFonts w:ascii="Arial" w:hAnsi="Arial" w:cs="Arial"/>
          <w:color w:val="000000"/>
          <w:sz w:val="22"/>
          <w:szCs w:val="22"/>
        </w:rPr>
        <w:t xml:space="preserve"> </w:t>
      </w:r>
    </w:p>
    <w:p w14:paraId="1D531184" w14:textId="77777777" w:rsidR="00134C1D" w:rsidRPr="00134C1D" w:rsidRDefault="00134C1D" w:rsidP="00134C1D">
      <w:pPr>
        <w:numPr>
          <w:ilvl w:val="1"/>
          <w:numId w:val="14"/>
        </w:numPr>
        <w:tabs>
          <w:tab w:val="clear" w:pos="1004"/>
          <w:tab w:val="num" w:pos="284"/>
          <w:tab w:val="num" w:pos="1134"/>
        </w:tabs>
        <w:spacing w:line="360" w:lineRule="auto"/>
        <w:ind w:left="567" w:hanging="578"/>
        <w:rPr>
          <w:rFonts w:ascii="Arial" w:hAnsi="Arial" w:cs="Arial"/>
          <w:sz w:val="22"/>
          <w:szCs w:val="22"/>
        </w:rPr>
      </w:pPr>
      <w:r w:rsidRPr="00134C1D">
        <w:rPr>
          <w:rFonts w:ascii="Arial" w:hAnsi="Arial" w:cs="Arial"/>
          <w:sz w:val="22"/>
          <w:szCs w:val="22"/>
        </w:rPr>
        <w:t xml:space="preserve">Todo o maquinário deverá ter no máximo 20 (vinte) anos de fabricação.  </w:t>
      </w:r>
      <w:bookmarkStart w:id="0" w:name="_Hlk101973212"/>
    </w:p>
    <w:p w14:paraId="16D3AB81" w14:textId="77777777" w:rsidR="00134C1D" w:rsidRPr="00134C1D" w:rsidRDefault="00134C1D" w:rsidP="00134C1D">
      <w:pPr>
        <w:numPr>
          <w:ilvl w:val="1"/>
          <w:numId w:val="14"/>
        </w:numPr>
        <w:tabs>
          <w:tab w:val="clear" w:pos="1004"/>
          <w:tab w:val="num" w:pos="-284"/>
          <w:tab w:val="num" w:pos="284"/>
          <w:tab w:val="num" w:pos="1134"/>
        </w:tabs>
        <w:spacing w:line="360" w:lineRule="auto"/>
        <w:ind w:left="567" w:hanging="578"/>
        <w:rPr>
          <w:rFonts w:ascii="Arial" w:hAnsi="Arial" w:cs="Arial"/>
          <w:sz w:val="22"/>
          <w:szCs w:val="22"/>
        </w:rPr>
      </w:pPr>
      <w:r w:rsidRPr="00134C1D">
        <w:rPr>
          <w:rFonts w:ascii="Arial" w:hAnsi="Arial" w:cs="Arial"/>
          <w:sz w:val="22"/>
          <w:szCs w:val="22"/>
        </w:rPr>
        <w:t>O maquinário locado será aceito definitivamente, após a verificação da conformidade com as especificações constantes do Edital e da proposta, e se dará no momento da apresentação do objeto no local marcado pelo Diretor solicitante. A Administração rejeitará, no todo ou em parte, a entrega dos bens desacordo com as especificações técnicas exigidas.</w:t>
      </w:r>
    </w:p>
    <w:p w14:paraId="51673054" w14:textId="77777777" w:rsidR="00134C1D" w:rsidRDefault="00134C1D" w:rsidP="00134C1D">
      <w:pPr>
        <w:numPr>
          <w:ilvl w:val="1"/>
          <w:numId w:val="14"/>
        </w:numPr>
        <w:tabs>
          <w:tab w:val="clear" w:pos="1004"/>
          <w:tab w:val="num" w:pos="-284"/>
          <w:tab w:val="num" w:pos="284"/>
          <w:tab w:val="num" w:pos="1134"/>
        </w:tabs>
        <w:spacing w:line="360" w:lineRule="auto"/>
        <w:ind w:left="567" w:hanging="578"/>
        <w:rPr>
          <w:rFonts w:ascii="Arial" w:hAnsi="Arial" w:cs="Arial"/>
          <w:sz w:val="22"/>
          <w:szCs w:val="22"/>
        </w:rPr>
      </w:pPr>
      <w:r w:rsidRPr="00134C1D">
        <w:rPr>
          <w:rFonts w:ascii="Arial" w:hAnsi="Arial" w:cs="Arial"/>
          <w:color w:val="000000"/>
          <w:sz w:val="22"/>
          <w:szCs w:val="22"/>
        </w:rPr>
        <w:t xml:space="preserve"> </w:t>
      </w:r>
      <w:r w:rsidRPr="00134C1D">
        <w:rPr>
          <w:rFonts w:ascii="Arial" w:hAnsi="Arial" w:cs="Arial"/>
          <w:sz w:val="22"/>
          <w:szCs w:val="22"/>
        </w:rPr>
        <w:t>O maquinário deverá se apresentar no local marcado às 07:00 e ficar à disposição do Diretor responsável por 8 (oito) horas de trabalho, não sendo contabilizado o tempo de paralisação para o almoço.</w:t>
      </w:r>
      <w:bookmarkEnd w:id="0"/>
    </w:p>
    <w:p w14:paraId="1FE9E071" w14:textId="77777777" w:rsidR="00134C1D" w:rsidRPr="00134C1D" w:rsidRDefault="00134C1D" w:rsidP="00134C1D">
      <w:pPr>
        <w:tabs>
          <w:tab w:val="num" w:pos="284"/>
          <w:tab w:val="num" w:pos="720"/>
          <w:tab w:val="num" w:pos="1134"/>
        </w:tabs>
        <w:spacing w:line="360" w:lineRule="auto"/>
        <w:ind w:left="567"/>
        <w:rPr>
          <w:rFonts w:ascii="Arial" w:hAnsi="Arial" w:cs="Arial"/>
          <w:sz w:val="22"/>
          <w:szCs w:val="22"/>
        </w:rPr>
      </w:pPr>
    </w:p>
    <w:p w14:paraId="7EB5F6C1" w14:textId="77777777" w:rsidR="00134C1D" w:rsidRPr="00134C1D" w:rsidRDefault="00134C1D" w:rsidP="00134C1D">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34C1D">
        <w:rPr>
          <w:rFonts w:ascii="Arial" w:hAnsi="Arial" w:cs="Arial"/>
          <w:b/>
          <w:color w:val="000000" w:themeColor="text1"/>
          <w:sz w:val="22"/>
          <w:szCs w:val="22"/>
        </w:rPr>
        <w:t>VALOR ESTIMADO E VIGÊNCIA</w:t>
      </w:r>
      <w:r w:rsidRPr="00134C1D">
        <w:rPr>
          <w:rFonts w:ascii="Arial" w:hAnsi="Arial" w:cs="Arial"/>
          <w:b/>
          <w:color w:val="000000" w:themeColor="text1"/>
          <w:sz w:val="22"/>
          <w:szCs w:val="22"/>
        </w:rPr>
        <w:tab/>
      </w:r>
    </w:p>
    <w:p w14:paraId="25C84E10" w14:textId="66EC5A06" w:rsidR="00134C1D" w:rsidRPr="00134C1D" w:rsidRDefault="00134C1D" w:rsidP="00134C1D">
      <w:pPr>
        <w:spacing w:line="360" w:lineRule="auto"/>
        <w:rPr>
          <w:rFonts w:ascii="Arial" w:hAnsi="Arial" w:cs="Arial"/>
          <w:color w:val="000000" w:themeColor="text1"/>
          <w:sz w:val="22"/>
          <w:szCs w:val="22"/>
          <w:lang w:eastAsia="ar-SA"/>
        </w:rPr>
      </w:pPr>
      <w:r w:rsidRPr="00134C1D">
        <w:rPr>
          <w:rFonts w:ascii="Arial" w:hAnsi="Arial" w:cs="Arial"/>
          <w:color w:val="000000" w:themeColor="text1"/>
          <w:sz w:val="22"/>
          <w:szCs w:val="22"/>
          <w:lang w:eastAsia="ar-SA"/>
        </w:rPr>
        <w:t>O custo estimado total da presente contratação é de R$</w:t>
      </w:r>
      <w:r>
        <w:rPr>
          <w:rFonts w:ascii="Arial" w:hAnsi="Arial" w:cs="Arial"/>
          <w:color w:val="000000" w:themeColor="text1"/>
          <w:sz w:val="22"/>
          <w:szCs w:val="22"/>
          <w:lang w:eastAsia="ar-SA"/>
        </w:rPr>
        <w:t xml:space="preserve"> </w:t>
      </w:r>
      <w:r w:rsidRPr="00134C1D">
        <w:rPr>
          <w:rFonts w:ascii="Arial" w:hAnsi="Arial" w:cs="Arial"/>
          <w:color w:val="000000" w:themeColor="text1"/>
          <w:sz w:val="22"/>
          <w:szCs w:val="22"/>
          <w:lang w:eastAsia="ar-SA"/>
        </w:rPr>
        <w:t>2.136.332,00</w:t>
      </w:r>
      <w:r>
        <w:rPr>
          <w:rFonts w:ascii="Arial" w:hAnsi="Arial" w:cs="Arial"/>
          <w:color w:val="000000" w:themeColor="text1"/>
          <w:sz w:val="22"/>
          <w:szCs w:val="22"/>
          <w:lang w:eastAsia="ar-SA"/>
        </w:rPr>
        <w:t xml:space="preserve"> (</w:t>
      </w:r>
      <w:r w:rsidRPr="00134C1D">
        <w:rPr>
          <w:rFonts w:ascii="Arial" w:hAnsi="Arial" w:cs="Arial"/>
          <w:color w:val="000000" w:themeColor="text1"/>
          <w:sz w:val="22"/>
          <w:szCs w:val="22"/>
          <w:lang w:eastAsia="ar-SA"/>
        </w:rPr>
        <w:t>Dois milhões, cento e trinta e seis mil, trezentos e trinta e dois reais).</w:t>
      </w:r>
    </w:p>
    <w:p w14:paraId="106790B6" w14:textId="40A3DD9A" w:rsidR="00134C1D" w:rsidRPr="00134C1D" w:rsidRDefault="00134C1D" w:rsidP="00134C1D">
      <w:pPr>
        <w:spacing w:line="360" w:lineRule="auto"/>
        <w:rPr>
          <w:rFonts w:ascii="Arial" w:hAnsi="Arial" w:cs="Arial"/>
          <w:color w:val="000000" w:themeColor="text1"/>
          <w:sz w:val="22"/>
          <w:szCs w:val="22"/>
          <w:lang w:eastAsia="ar-SA"/>
        </w:rPr>
      </w:pPr>
      <w:r w:rsidRPr="00134C1D">
        <w:rPr>
          <w:rFonts w:ascii="Arial" w:hAnsi="Arial" w:cs="Arial"/>
          <w:color w:val="000000" w:themeColor="text1"/>
          <w:sz w:val="22"/>
          <w:szCs w:val="22"/>
          <w:lang w:eastAsia="ar-SA"/>
        </w:rPr>
        <w:t>O custo estimado foi apurado a partir de orçamentos recebidos de empresas especializadas.</w:t>
      </w:r>
    </w:p>
    <w:p w14:paraId="702741DF" w14:textId="77777777" w:rsidR="00134C1D" w:rsidRPr="00134C1D" w:rsidRDefault="00134C1D" w:rsidP="00134C1D">
      <w:pPr>
        <w:pStyle w:val="PargrafodaLista"/>
        <w:numPr>
          <w:ilvl w:val="1"/>
          <w:numId w:val="16"/>
        </w:numPr>
        <w:tabs>
          <w:tab w:val="left" w:pos="426"/>
        </w:tabs>
        <w:spacing w:line="360" w:lineRule="auto"/>
        <w:ind w:left="142" w:hanging="142"/>
        <w:rPr>
          <w:rFonts w:ascii="Arial" w:hAnsi="Arial" w:cs="Arial"/>
          <w:color w:val="000000" w:themeColor="text1"/>
          <w:sz w:val="22"/>
          <w:szCs w:val="22"/>
          <w:lang w:eastAsia="ar-SA"/>
        </w:rPr>
      </w:pPr>
      <w:r w:rsidRPr="00134C1D">
        <w:rPr>
          <w:rFonts w:ascii="Arial" w:hAnsi="Arial" w:cs="Arial"/>
          <w:color w:val="000000" w:themeColor="text1"/>
          <w:sz w:val="22"/>
          <w:szCs w:val="22"/>
          <w:lang w:eastAsia="ar-SA"/>
        </w:rPr>
        <w:t xml:space="preserve"> O futuro contrato terá prazo de vigência de 12 (doze) meses.</w:t>
      </w:r>
    </w:p>
    <w:p w14:paraId="2D170B36" w14:textId="77777777" w:rsidR="00134C1D" w:rsidRPr="00134C1D" w:rsidRDefault="00134C1D" w:rsidP="00134C1D">
      <w:pPr>
        <w:ind w:left="284" w:hanging="1004"/>
        <w:rPr>
          <w:rFonts w:ascii="Arial" w:hAnsi="Arial" w:cs="Arial"/>
          <w:color w:val="000000" w:themeColor="text1"/>
          <w:sz w:val="22"/>
          <w:szCs w:val="22"/>
          <w:lang w:eastAsia="ar-SA"/>
        </w:rPr>
      </w:pPr>
    </w:p>
    <w:p w14:paraId="6815F28D" w14:textId="77777777" w:rsidR="00134C1D" w:rsidRPr="00134C1D" w:rsidRDefault="00134C1D" w:rsidP="00134C1D">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34C1D">
        <w:rPr>
          <w:rFonts w:ascii="Arial" w:hAnsi="Arial" w:cs="Arial"/>
          <w:b/>
          <w:color w:val="000000" w:themeColor="text1"/>
          <w:sz w:val="22"/>
          <w:szCs w:val="22"/>
        </w:rPr>
        <w:t>RECEBIMENTO E CRITÉRIO DE ACEITAÇÃO DO OBJETO</w:t>
      </w:r>
    </w:p>
    <w:p w14:paraId="01934EAE" w14:textId="77777777" w:rsidR="00134C1D" w:rsidRPr="00134C1D" w:rsidRDefault="00134C1D" w:rsidP="00134C1D">
      <w:pPr>
        <w:pStyle w:val="PargrafodaLista"/>
        <w:numPr>
          <w:ilvl w:val="1"/>
          <w:numId w:val="16"/>
        </w:numPr>
        <w:spacing w:line="360" w:lineRule="auto"/>
        <w:ind w:left="567" w:hanging="578"/>
        <w:rPr>
          <w:rFonts w:ascii="Arial" w:hAnsi="Arial" w:cs="Arial"/>
          <w:color w:val="000000" w:themeColor="text1"/>
          <w:sz w:val="22"/>
          <w:szCs w:val="22"/>
        </w:rPr>
      </w:pPr>
      <w:r w:rsidRPr="00134C1D">
        <w:rPr>
          <w:rFonts w:ascii="Arial" w:hAnsi="Arial" w:cs="Arial"/>
          <w:color w:val="000000" w:themeColor="text1"/>
          <w:sz w:val="22"/>
          <w:szCs w:val="22"/>
        </w:rPr>
        <w:t>Os serviços serão recebidos:</w:t>
      </w:r>
    </w:p>
    <w:p w14:paraId="0B3E1B91" w14:textId="77777777" w:rsidR="00134C1D" w:rsidRPr="00134C1D" w:rsidRDefault="00134C1D" w:rsidP="00134C1D">
      <w:pPr>
        <w:pStyle w:val="PargrafodaLista"/>
        <w:numPr>
          <w:ilvl w:val="1"/>
          <w:numId w:val="16"/>
        </w:numPr>
        <w:spacing w:line="360" w:lineRule="auto"/>
        <w:ind w:left="567" w:hanging="567"/>
        <w:rPr>
          <w:rFonts w:ascii="Arial" w:hAnsi="Arial" w:cs="Arial"/>
          <w:color w:val="000000" w:themeColor="text1"/>
          <w:sz w:val="22"/>
          <w:szCs w:val="22"/>
        </w:rPr>
      </w:pPr>
      <w:r w:rsidRPr="00134C1D">
        <w:rPr>
          <w:rFonts w:ascii="Arial" w:hAnsi="Arial" w:cs="Arial"/>
          <w:color w:val="000000" w:themeColor="text1"/>
          <w:sz w:val="22"/>
          <w:szCs w:val="22"/>
        </w:rPr>
        <w:t>Provisoriamente, a partir da entrega, para efeito de verificação da conformidade com as especificações constantes do Edital e da proposta.</w:t>
      </w:r>
    </w:p>
    <w:p w14:paraId="68B43F8C" w14:textId="77777777" w:rsidR="00134C1D" w:rsidRPr="00134C1D" w:rsidRDefault="00134C1D" w:rsidP="00134C1D">
      <w:pPr>
        <w:pStyle w:val="PargrafodaLista"/>
        <w:numPr>
          <w:ilvl w:val="1"/>
          <w:numId w:val="16"/>
        </w:numPr>
        <w:spacing w:line="360" w:lineRule="auto"/>
        <w:ind w:left="567" w:hanging="567"/>
        <w:rPr>
          <w:rFonts w:ascii="Arial" w:hAnsi="Arial" w:cs="Arial"/>
          <w:color w:val="000000" w:themeColor="text1"/>
          <w:sz w:val="22"/>
          <w:szCs w:val="22"/>
        </w:rPr>
      </w:pPr>
      <w:r w:rsidRPr="00134C1D">
        <w:rPr>
          <w:rFonts w:ascii="Arial" w:hAnsi="Arial" w:cs="Arial"/>
          <w:color w:val="000000" w:themeColor="text1"/>
          <w:sz w:val="22"/>
          <w:szCs w:val="22"/>
        </w:rPr>
        <w:t>Definitivamente, após a verificação da conformidade com as especificações constantes do Edital e da proposta, e sua consequente aceitação, que se dará até 05 (cinco) dias úteis do recebimento provisório.</w:t>
      </w:r>
    </w:p>
    <w:p w14:paraId="65F6DA33" w14:textId="77777777" w:rsidR="00134C1D" w:rsidRPr="00134C1D" w:rsidRDefault="00134C1D" w:rsidP="00134C1D">
      <w:pPr>
        <w:pStyle w:val="PargrafodaLista"/>
        <w:numPr>
          <w:ilvl w:val="1"/>
          <w:numId w:val="16"/>
        </w:numPr>
        <w:spacing w:line="360" w:lineRule="auto"/>
        <w:ind w:left="567" w:hanging="567"/>
        <w:rPr>
          <w:rFonts w:ascii="Arial" w:hAnsi="Arial" w:cs="Arial"/>
          <w:color w:val="000000" w:themeColor="text1"/>
          <w:sz w:val="22"/>
          <w:szCs w:val="22"/>
        </w:rPr>
      </w:pPr>
      <w:r w:rsidRPr="00134C1D">
        <w:rPr>
          <w:rFonts w:ascii="Arial" w:hAnsi="Arial" w:cs="Arial"/>
          <w:color w:val="000000" w:themeColor="text1"/>
          <w:sz w:val="22"/>
          <w:szCs w:val="22"/>
        </w:rPr>
        <w:lastRenderedPageBreak/>
        <w:t>Na hipótese de a verificação a que se refere o subitem anterior não ser procedida dentro do prazo fixado, reputar-se-á como realizada, consumando-se o recebimento definitivo no dia do esgotamento do prazo.</w:t>
      </w:r>
    </w:p>
    <w:p w14:paraId="4A1DD41B" w14:textId="77777777" w:rsidR="00134C1D" w:rsidRDefault="00134C1D" w:rsidP="00134C1D">
      <w:pPr>
        <w:pStyle w:val="PargrafodaLista"/>
        <w:numPr>
          <w:ilvl w:val="1"/>
          <w:numId w:val="16"/>
        </w:numPr>
        <w:spacing w:line="360" w:lineRule="auto"/>
        <w:ind w:left="567" w:hanging="567"/>
        <w:rPr>
          <w:rFonts w:ascii="Arial" w:hAnsi="Arial" w:cs="Arial"/>
          <w:color w:val="000000" w:themeColor="text1"/>
          <w:sz w:val="22"/>
          <w:szCs w:val="22"/>
        </w:rPr>
      </w:pPr>
      <w:r w:rsidRPr="00134C1D">
        <w:rPr>
          <w:rFonts w:ascii="Arial" w:hAnsi="Arial" w:cs="Arial"/>
          <w:color w:val="000000" w:themeColor="text1"/>
          <w:sz w:val="22"/>
          <w:szCs w:val="22"/>
        </w:rPr>
        <w:t>A Administração rejeitará, no todo ou em parte, a entrega dos bens em desacordo com as especificações técnicas exigidas.</w:t>
      </w:r>
    </w:p>
    <w:p w14:paraId="39F723D3" w14:textId="77777777" w:rsidR="00134C1D" w:rsidRPr="00134C1D" w:rsidRDefault="00134C1D" w:rsidP="00134C1D">
      <w:pPr>
        <w:pStyle w:val="PargrafodaLista"/>
        <w:spacing w:line="360" w:lineRule="auto"/>
        <w:ind w:left="567"/>
        <w:rPr>
          <w:rFonts w:ascii="Arial" w:hAnsi="Arial" w:cs="Arial"/>
          <w:color w:val="000000" w:themeColor="text1"/>
          <w:sz w:val="22"/>
          <w:szCs w:val="22"/>
        </w:rPr>
      </w:pPr>
    </w:p>
    <w:p w14:paraId="755EFA21" w14:textId="77777777" w:rsidR="00134C1D" w:rsidRPr="00134C1D" w:rsidRDefault="00134C1D" w:rsidP="00134C1D">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34C1D">
        <w:rPr>
          <w:rFonts w:ascii="Arial" w:hAnsi="Arial" w:cs="Arial"/>
          <w:b/>
          <w:color w:val="000000" w:themeColor="text1"/>
          <w:sz w:val="22"/>
          <w:szCs w:val="22"/>
        </w:rPr>
        <w:t>OBRIGAÇÕES DA CONTRATADA</w:t>
      </w:r>
    </w:p>
    <w:p w14:paraId="65368E4E" w14:textId="77777777" w:rsidR="00134C1D" w:rsidRPr="00134C1D" w:rsidRDefault="00134C1D" w:rsidP="00134C1D">
      <w:pPr>
        <w:pStyle w:val="PargrafodaLista"/>
        <w:numPr>
          <w:ilvl w:val="1"/>
          <w:numId w:val="16"/>
        </w:numPr>
        <w:spacing w:line="360" w:lineRule="auto"/>
        <w:ind w:left="567" w:hanging="578"/>
        <w:rPr>
          <w:rFonts w:ascii="Arial" w:hAnsi="Arial" w:cs="Arial"/>
          <w:color w:val="000000" w:themeColor="text1"/>
          <w:sz w:val="22"/>
          <w:szCs w:val="22"/>
        </w:rPr>
      </w:pPr>
      <w:r w:rsidRPr="00134C1D">
        <w:rPr>
          <w:rFonts w:ascii="Arial" w:hAnsi="Arial" w:cs="Arial"/>
          <w:color w:val="000000" w:themeColor="text1"/>
          <w:sz w:val="22"/>
          <w:szCs w:val="22"/>
        </w:rPr>
        <w:t>A Contratada obriga-se a:</w:t>
      </w:r>
    </w:p>
    <w:p w14:paraId="78FE2830" w14:textId="77777777" w:rsidR="00134C1D" w:rsidRPr="00134C1D" w:rsidRDefault="00134C1D" w:rsidP="00134C1D">
      <w:pPr>
        <w:pStyle w:val="PargrafodaLista"/>
        <w:numPr>
          <w:ilvl w:val="2"/>
          <w:numId w:val="16"/>
        </w:numPr>
        <w:spacing w:line="360" w:lineRule="auto"/>
        <w:ind w:left="851"/>
        <w:rPr>
          <w:rFonts w:ascii="Arial" w:hAnsi="Arial" w:cs="Arial"/>
          <w:color w:val="000000" w:themeColor="text1"/>
          <w:sz w:val="22"/>
          <w:szCs w:val="22"/>
        </w:rPr>
      </w:pPr>
      <w:r w:rsidRPr="00134C1D">
        <w:rPr>
          <w:rFonts w:ascii="Arial" w:hAnsi="Arial" w:cs="Arial"/>
          <w:color w:val="000000" w:themeColor="text1"/>
          <w:sz w:val="22"/>
          <w:szCs w:val="22"/>
        </w:rPr>
        <w:t>Efetuar a entrega dos bens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4958C22E" w14:textId="77777777" w:rsidR="00134C1D" w:rsidRPr="00134C1D" w:rsidRDefault="00134C1D" w:rsidP="00134C1D">
      <w:pPr>
        <w:pStyle w:val="PargrafodaLista"/>
        <w:numPr>
          <w:ilvl w:val="2"/>
          <w:numId w:val="16"/>
        </w:numPr>
        <w:spacing w:line="360" w:lineRule="auto"/>
        <w:ind w:left="851"/>
        <w:rPr>
          <w:rFonts w:ascii="Arial" w:hAnsi="Arial" w:cs="Arial"/>
          <w:color w:val="000000" w:themeColor="text1"/>
          <w:sz w:val="22"/>
          <w:szCs w:val="22"/>
        </w:rPr>
      </w:pPr>
      <w:r w:rsidRPr="00134C1D">
        <w:rPr>
          <w:rFonts w:ascii="Arial" w:hAnsi="Arial" w:cs="Arial"/>
          <w:color w:val="000000" w:themeColor="text1"/>
          <w:sz w:val="22"/>
          <w:szCs w:val="22"/>
        </w:rPr>
        <w:t>Os serviços devem estar acompanhados, ainda, quando for o caso, do manual do usuário, com uma versão em português, e da relação da rede de assistência técnica autorizada;</w:t>
      </w:r>
    </w:p>
    <w:p w14:paraId="6D1E4B94" w14:textId="77777777" w:rsidR="00134C1D" w:rsidRPr="00134C1D" w:rsidRDefault="00134C1D" w:rsidP="00134C1D">
      <w:pPr>
        <w:numPr>
          <w:ilvl w:val="2"/>
          <w:numId w:val="16"/>
        </w:numPr>
        <w:spacing w:line="360" w:lineRule="auto"/>
        <w:ind w:left="851"/>
        <w:rPr>
          <w:rFonts w:ascii="Arial" w:hAnsi="Arial" w:cs="Arial"/>
          <w:color w:val="000000" w:themeColor="text1"/>
          <w:sz w:val="22"/>
          <w:szCs w:val="22"/>
        </w:rPr>
      </w:pPr>
      <w:r w:rsidRPr="00134C1D">
        <w:rPr>
          <w:rFonts w:ascii="Arial" w:hAnsi="Arial" w:cs="Arial"/>
          <w:color w:val="000000" w:themeColor="text1"/>
          <w:sz w:val="22"/>
          <w:szCs w:val="22"/>
        </w:rPr>
        <w:t>Responsabilizar-se pelos vícios e danos decorrentes do produto, de acordo com os artigos 12, 13, 18 e 26, do Código de Defesa do Consumidor (Lei nº 8.078, de 1990);</w:t>
      </w:r>
    </w:p>
    <w:p w14:paraId="3E466A0C" w14:textId="77777777" w:rsidR="00134C1D" w:rsidRPr="00134C1D" w:rsidRDefault="00134C1D" w:rsidP="00134C1D">
      <w:pPr>
        <w:numPr>
          <w:ilvl w:val="2"/>
          <w:numId w:val="16"/>
        </w:numPr>
        <w:spacing w:line="360" w:lineRule="auto"/>
        <w:ind w:left="851"/>
        <w:rPr>
          <w:rFonts w:ascii="Arial" w:hAnsi="Arial" w:cs="Arial"/>
          <w:color w:val="000000" w:themeColor="text1"/>
          <w:sz w:val="22"/>
          <w:szCs w:val="22"/>
        </w:rPr>
      </w:pPr>
      <w:r w:rsidRPr="00134C1D">
        <w:rPr>
          <w:rFonts w:ascii="Arial" w:hAnsi="Arial" w:cs="Arial"/>
          <w:color w:val="000000" w:themeColor="text1"/>
          <w:sz w:val="22"/>
          <w:szCs w:val="22"/>
        </w:rPr>
        <w:t>Atender prontamente a quaisquer exigências da Administração, inerentes ao objeto da presente licitação;</w:t>
      </w:r>
    </w:p>
    <w:p w14:paraId="2E5F1CD0" w14:textId="77777777" w:rsidR="00134C1D" w:rsidRPr="00134C1D" w:rsidRDefault="00134C1D" w:rsidP="00134C1D">
      <w:pPr>
        <w:numPr>
          <w:ilvl w:val="2"/>
          <w:numId w:val="16"/>
        </w:numPr>
        <w:spacing w:line="360" w:lineRule="auto"/>
        <w:ind w:left="851"/>
        <w:rPr>
          <w:rFonts w:ascii="Arial" w:hAnsi="Arial" w:cs="Arial"/>
          <w:color w:val="000000" w:themeColor="text1"/>
          <w:sz w:val="22"/>
          <w:szCs w:val="22"/>
        </w:rPr>
      </w:pPr>
      <w:r w:rsidRPr="00134C1D">
        <w:rPr>
          <w:rFonts w:ascii="Arial" w:hAnsi="Arial" w:cs="Arial"/>
          <w:color w:val="000000" w:themeColor="text1"/>
          <w:sz w:val="22"/>
          <w:szCs w:val="22"/>
        </w:rPr>
        <w:t>Comunicar à Administração, no prazo máximo de 24 (vinte e quatro) horas que antecede a data da entrega, os motivos que impossibilitem o cumprimento do prazo previsto, com a devida comprovação;</w:t>
      </w:r>
    </w:p>
    <w:p w14:paraId="11E111DC" w14:textId="77777777" w:rsidR="00134C1D" w:rsidRPr="00134C1D" w:rsidRDefault="00134C1D" w:rsidP="00134C1D">
      <w:pPr>
        <w:numPr>
          <w:ilvl w:val="2"/>
          <w:numId w:val="16"/>
        </w:numPr>
        <w:spacing w:line="360" w:lineRule="auto"/>
        <w:ind w:left="851"/>
        <w:rPr>
          <w:rFonts w:ascii="Arial" w:hAnsi="Arial" w:cs="Arial"/>
          <w:color w:val="000000" w:themeColor="text1"/>
          <w:sz w:val="22"/>
          <w:szCs w:val="22"/>
        </w:rPr>
      </w:pPr>
      <w:r w:rsidRPr="00134C1D">
        <w:rPr>
          <w:rFonts w:ascii="Arial" w:hAnsi="Arial" w:cs="Arial"/>
          <w:color w:val="000000" w:themeColor="text1"/>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0276E48A" w14:textId="77777777" w:rsidR="00134C1D" w:rsidRPr="00134C1D" w:rsidRDefault="00134C1D" w:rsidP="00134C1D">
      <w:pPr>
        <w:numPr>
          <w:ilvl w:val="2"/>
          <w:numId w:val="16"/>
        </w:numPr>
        <w:spacing w:line="360" w:lineRule="auto"/>
        <w:ind w:left="851"/>
        <w:rPr>
          <w:rFonts w:ascii="Arial" w:hAnsi="Arial" w:cs="Arial"/>
          <w:color w:val="000000" w:themeColor="text1"/>
          <w:sz w:val="22"/>
          <w:szCs w:val="22"/>
        </w:rPr>
      </w:pPr>
      <w:r w:rsidRPr="00134C1D">
        <w:rPr>
          <w:rFonts w:ascii="Arial" w:hAnsi="Arial" w:cs="Arial"/>
          <w:color w:val="000000" w:themeColor="text1"/>
          <w:sz w:val="22"/>
          <w:szCs w:val="22"/>
        </w:rPr>
        <w:t>A Contratada deverá entregar o equipamento, objeto desse termo, conforme as condições estabelecidas no termo de referência e demais condições previstas no edital e contrato. Mediante assinatura do contrato, à vencedora deverá fornecer plantas orientarias para obras civis necessárias para instalação das maquinas, escamentos e demais obras necessárias a correta instalação dos equipamentos.</w:t>
      </w:r>
    </w:p>
    <w:p w14:paraId="262A3DC7" w14:textId="77777777" w:rsidR="00134C1D" w:rsidRPr="00134C1D" w:rsidRDefault="00134C1D" w:rsidP="00134C1D">
      <w:pPr>
        <w:numPr>
          <w:ilvl w:val="2"/>
          <w:numId w:val="16"/>
        </w:numPr>
        <w:spacing w:line="360" w:lineRule="auto"/>
        <w:ind w:left="851"/>
        <w:rPr>
          <w:rFonts w:ascii="Arial" w:hAnsi="Arial" w:cs="Arial"/>
          <w:color w:val="000000" w:themeColor="text1"/>
          <w:sz w:val="22"/>
          <w:szCs w:val="22"/>
        </w:rPr>
      </w:pPr>
      <w:r w:rsidRPr="00134C1D">
        <w:rPr>
          <w:rFonts w:ascii="Arial" w:hAnsi="Arial" w:cs="Arial"/>
          <w:color w:val="000000" w:themeColor="text1"/>
          <w:sz w:val="22"/>
          <w:szCs w:val="22"/>
        </w:rPr>
        <w:t xml:space="preserve">Os materiais deverão possuir garantir contra defeitos de fabricação e instalação de no mínimo 12 meses, sem limite de horas de uso, entrega técnica, treinamento cedido pela empresa incluso todas as despesas da CONTRATADA. </w:t>
      </w:r>
    </w:p>
    <w:p w14:paraId="3D90C540" w14:textId="77777777" w:rsidR="00134C1D" w:rsidRPr="00134C1D" w:rsidRDefault="00134C1D" w:rsidP="00134C1D">
      <w:pPr>
        <w:numPr>
          <w:ilvl w:val="2"/>
          <w:numId w:val="16"/>
        </w:numPr>
        <w:spacing w:line="360" w:lineRule="auto"/>
        <w:ind w:left="851"/>
        <w:rPr>
          <w:rFonts w:ascii="Arial" w:hAnsi="Arial" w:cs="Arial"/>
          <w:color w:val="000000" w:themeColor="text1"/>
          <w:sz w:val="22"/>
          <w:szCs w:val="22"/>
        </w:rPr>
      </w:pPr>
      <w:r w:rsidRPr="00134C1D">
        <w:rPr>
          <w:rFonts w:ascii="Arial" w:hAnsi="Arial" w:cs="Arial"/>
          <w:color w:val="000000" w:themeColor="text1"/>
          <w:sz w:val="22"/>
          <w:szCs w:val="22"/>
        </w:rPr>
        <w:lastRenderedPageBreak/>
        <w:t>Todos os materiais a serem empregados na execução dos serviços serão de primeira qualidade, obedecendo às especificações, sob pena de impugnação dos mesmos pela Fiscalização.</w:t>
      </w:r>
    </w:p>
    <w:p w14:paraId="75EBFD71" w14:textId="2259E7FF" w:rsidR="00134C1D" w:rsidRPr="00134C1D" w:rsidRDefault="00134C1D" w:rsidP="00134C1D">
      <w:pPr>
        <w:numPr>
          <w:ilvl w:val="2"/>
          <w:numId w:val="16"/>
        </w:numPr>
        <w:spacing w:line="360" w:lineRule="auto"/>
        <w:ind w:left="851"/>
        <w:rPr>
          <w:rFonts w:ascii="Arial" w:hAnsi="Arial" w:cs="Arial"/>
          <w:color w:val="000000" w:themeColor="text1"/>
          <w:sz w:val="22"/>
          <w:szCs w:val="22"/>
        </w:rPr>
      </w:pPr>
      <w:r w:rsidRPr="00134C1D">
        <w:rPr>
          <w:rFonts w:ascii="Arial" w:hAnsi="Arial" w:cs="Arial"/>
          <w:color w:val="000000" w:themeColor="text1"/>
          <w:sz w:val="22"/>
          <w:szCs w:val="22"/>
        </w:rPr>
        <w:t xml:space="preserve">Os bens objeto da aquisição deverão </w:t>
      </w:r>
      <w:r w:rsidRPr="00134C1D">
        <w:rPr>
          <w:rFonts w:ascii="Arial" w:hAnsi="Arial" w:cs="Arial"/>
          <w:color w:val="000000" w:themeColor="text1"/>
          <w:sz w:val="22"/>
          <w:szCs w:val="22"/>
        </w:rPr>
        <w:t>estar</w:t>
      </w:r>
      <w:r w:rsidRPr="00134C1D">
        <w:rPr>
          <w:rFonts w:ascii="Arial" w:hAnsi="Arial" w:cs="Arial"/>
          <w:color w:val="000000" w:themeColor="text1"/>
          <w:sz w:val="22"/>
          <w:szCs w:val="22"/>
        </w:rPr>
        <w:t xml:space="preserve"> dentro da padronização seguida pelo fabricante ou distribuidor do produto e respeitado as especificações técnicas e requisitos de desempenho dos órgãos de controle de qualidade.</w:t>
      </w:r>
      <w:r w:rsidRPr="00134C1D">
        <w:rPr>
          <w:rFonts w:ascii="Arial" w:hAnsi="Arial" w:cs="Arial"/>
          <w:sz w:val="22"/>
          <w:szCs w:val="22"/>
        </w:rPr>
        <w:t xml:space="preserve"> </w:t>
      </w:r>
    </w:p>
    <w:p w14:paraId="7966C60B" w14:textId="77777777" w:rsidR="00134C1D" w:rsidRPr="00134C1D" w:rsidRDefault="00134C1D" w:rsidP="00134C1D">
      <w:pPr>
        <w:rPr>
          <w:rFonts w:ascii="Arial" w:hAnsi="Arial" w:cs="Arial"/>
          <w:color w:val="000000" w:themeColor="text1"/>
          <w:sz w:val="22"/>
          <w:szCs w:val="22"/>
        </w:rPr>
      </w:pPr>
    </w:p>
    <w:p w14:paraId="76C886B5" w14:textId="77777777" w:rsidR="00134C1D" w:rsidRPr="00134C1D" w:rsidRDefault="00134C1D" w:rsidP="00134C1D">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34C1D">
        <w:rPr>
          <w:rFonts w:ascii="Arial" w:hAnsi="Arial" w:cs="Arial"/>
          <w:b/>
          <w:color w:val="000000" w:themeColor="text1"/>
          <w:sz w:val="22"/>
          <w:szCs w:val="22"/>
        </w:rPr>
        <w:t>OBRIGAÇÕES DA CONTRATANTE</w:t>
      </w:r>
    </w:p>
    <w:p w14:paraId="05E4D18F" w14:textId="77777777" w:rsidR="00134C1D" w:rsidRPr="00134C1D" w:rsidRDefault="00134C1D" w:rsidP="00134C1D">
      <w:pPr>
        <w:pStyle w:val="PargrafodaLista"/>
        <w:numPr>
          <w:ilvl w:val="0"/>
          <w:numId w:val="19"/>
        </w:numPr>
        <w:rPr>
          <w:rFonts w:ascii="Arial" w:hAnsi="Arial" w:cs="Arial"/>
          <w:vanish/>
          <w:color w:val="000000" w:themeColor="text1"/>
          <w:sz w:val="22"/>
          <w:szCs w:val="22"/>
          <w:lang w:eastAsia="ar-SA"/>
        </w:rPr>
      </w:pPr>
    </w:p>
    <w:p w14:paraId="3647FB8B" w14:textId="77777777" w:rsidR="00134C1D" w:rsidRPr="00134C1D" w:rsidRDefault="00134C1D" w:rsidP="00134C1D">
      <w:pPr>
        <w:pStyle w:val="PargrafodaLista"/>
        <w:numPr>
          <w:ilvl w:val="0"/>
          <w:numId w:val="19"/>
        </w:numPr>
        <w:rPr>
          <w:rFonts w:ascii="Arial" w:hAnsi="Arial" w:cs="Arial"/>
          <w:vanish/>
          <w:color w:val="000000" w:themeColor="text1"/>
          <w:sz w:val="22"/>
          <w:szCs w:val="22"/>
          <w:lang w:eastAsia="ar-SA"/>
        </w:rPr>
      </w:pPr>
    </w:p>
    <w:p w14:paraId="0289DDDD" w14:textId="77777777" w:rsidR="00134C1D" w:rsidRPr="00134C1D" w:rsidRDefault="00134C1D" w:rsidP="00134C1D">
      <w:pPr>
        <w:pStyle w:val="PargrafodaLista"/>
        <w:numPr>
          <w:ilvl w:val="0"/>
          <w:numId w:val="19"/>
        </w:numPr>
        <w:rPr>
          <w:rFonts w:ascii="Arial" w:hAnsi="Arial" w:cs="Arial"/>
          <w:vanish/>
          <w:color w:val="000000" w:themeColor="text1"/>
          <w:sz w:val="22"/>
          <w:szCs w:val="22"/>
          <w:lang w:eastAsia="ar-SA"/>
        </w:rPr>
      </w:pPr>
    </w:p>
    <w:p w14:paraId="7E111D01" w14:textId="77777777" w:rsidR="00134C1D" w:rsidRPr="00134C1D" w:rsidRDefault="00134C1D" w:rsidP="00134C1D">
      <w:pPr>
        <w:pStyle w:val="PargrafodaLista"/>
        <w:numPr>
          <w:ilvl w:val="0"/>
          <w:numId w:val="19"/>
        </w:numPr>
        <w:rPr>
          <w:rFonts w:ascii="Arial" w:hAnsi="Arial" w:cs="Arial"/>
          <w:vanish/>
          <w:color w:val="000000" w:themeColor="text1"/>
          <w:sz w:val="22"/>
          <w:szCs w:val="22"/>
          <w:lang w:eastAsia="ar-SA"/>
        </w:rPr>
      </w:pPr>
    </w:p>
    <w:p w14:paraId="7192B8A2" w14:textId="77777777" w:rsidR="00134C1D" w:rsidRPr="00134C1D" w:rsidRDefault="00134C1D" w:rsidP="00134C1D">
      <w:pPr>
        <w:pStyle w:val="PargrafodaLista"/>
        <w:numPr>
          <w:ilvl w:val="0"/>
          <w:numId w:val="19"/>
        </w:numPr>
        <w:rPr>
          <w:rFonts w:ascii="Arial" w:hAnsi="Arial" w:cs="Arial"/>
          <w:vanish/>
          <w:color w:val="000000" w:themeColor="text1"/>
          <w:sz w:val="22"/>
          <w:szCs w:val="22"/>
          <w:lang w:eastAsia="ar-SA"/>
        </w:rPr>
      </w:pPr>
    </w:p>
    <w:p w14:paraId="24C206C7" w14:textId="77777777" w:rsidR="00134C1D" w:rsidRPr="00134C1D" w:rsidRDefault="00134C1D" w:rsidP="00134C1D">
      <w:pPr>
        <w:pStyle w:val="PargrafodaLista"/>
        <w:numPr>
          <w:ilvl w:val="0"/>
          <w:numId w:val="19"/>
        </w:numPr>
        <w:rPr>
          <w:rFonts w:ascii="Arial" w:hAnsi="Arial" w:cs="Arial"/>
          <w:vanish/>
          <w:color w:val="000000" w:themeColor="text1"/>
          <w:sz w:val="22"/>
          <w:szCs w:val="22"/>
          <w:lang w:eastAsia="ar-SA"/>
        </w:rPr>
      </w:pPr>
    </w:p>
    <w:p w14:paraId="428AD7BC" w14:textId="77777777" w:rsidR="00134C1D" w:rsidRPr="00134C1D" w:rsidRDefault="00134C1D" w:rsidP="00134C1D">
      <w:pPr>
        <w:pStyle w:val="PargrafodaLista"/>
        <w:numPr>
          <w:ilvl w:val="0"/>
          <w:numId w:val="19"/>
        </w:numPr>
        <w:rPr>
          <w:rFonts w:ascii="Arial" w:hAnsi="Arial" w:cs="Arial"/>
          <w:vanish/>
          <w:color w:val="000000" w:themeColor="text1"/>
          <w:sz w:val="22"/>
          <w:szCs w:val="22"/>
          <w:lang w:eastAsia="ar-SA"/>
        </w:rPr>
      </w:pPr>
    </w:p>
    <w:p w14:paraId="63832029" w14:textId="77777777" w:rsidR="00134C1D" w:rsidRPr="00134C1D" w:rsidRDefault="00134C1D" w:rsidP="00134C1D">
      <w:pPr>
        <w:pStyle w:val="PargrafodaLista"/>
        <w:numPr>
          <w:ilvl w:val="0"/>
          <w:numId w:val="19"/>
        </w:numPr>
        <w:rPr>
          <w:rFonts w:ascii="Arial" w:hAnsi="Arial" w:cs="Arial"/>
          <w:vanish/>
          <w:color w:val="000000" w:themeColor="text1"/>
          <w:sz w:val="22"/>
          <w:szCs w:val="22"/>
          <w:lang w:eastAsia="ar-SA"/>
        </w:rPr>
      </w:pPr>
    </w:p>
    <w:p w14:paraId="3875AF12" w14:textId="77777777" w:rsidR="00134C1D" w:rsidRPr="00134C1D" w:rsidRDefault="00134C1D" w:rsidP="00134C1D">
      <w:pPr>
        <w:pStyle w:val="PargrafodaLista"/>
        <w:numPr>
          <w:ilvl w:val="0"/>
          <w:numId w:val="19"/>
        </w:numPr>
        <w:rPr>
          <w:rFonts w:ascii="Arial" w:hAnsi="Arial" w:cs="Arial"/>
          <w:vanish/>
          <w:color w:val="000000" w:themeColor="text1"/>
          <w:sz w:val="22"/>
          <w:szCs w:val="22"/>
          <w:lang w:eastAsia="ar-SA"/>
        </w:rPr>
      </w:pPr>
    </w:p>
    <w:p w14:paraId="029926A7" w14:textId="77777777" w:rsidR="00134C1D" w:rsidRPr="00134C1D" w:rsidRDefault="00134C1D" w:rsidP="00134C1D">
      <w:pPr>
        <w:pStyle w:val="PargrafodaLista"/>
        <w:numPr>
          <w:ilvl w:val="1"/>
          <w:numId w:val="16"/>
        </w:numPr>
        <w:spacing w:line="360" w:lineRule="auto"/>
        <w:ind w:left="567" w:hanging="578"/>
        <w:rPr>
          <w:rFonts w:ascii="Arial" w:hAnsi="Arial" w:cs="Arial"/>
          <w:color w:val="000000" w:themeColor="text1"/>
          <w:sz w:val="22"/>
          <w:szCs w:val="22"/>
        </w:rPr>
      </w:pPr>
      <w:r w:rsidRPr="00134C1D">
        <w:rPr>
          <w:rFonts w:ascii="Arial" w:hAnsi="Arial" w:cs="Arial"/>
          <w:color w:val="000000" w:themeColor="text1"/>
          <w:sz w:val="22"/>
          <w:szCs w:val="22"/>
          <w:lang w:eastAsia="ar-SA"/>
        </w:rPr>
        <w:t>A Contratante obriga-se a:</w:t>
      </w:r>
    </w:p>
    <w:p w14:paraId="486C817A" w14:textId="77777777" w:rsidR="00134C1D" w:rsidRPr="00134C1D" w:rsidRDefault="00134C1D" w:rsidP="00134C1D">
      <w:pPr>
        <w:pStyle w:val="PargrafodaLista"/>
        <w:numPr>
          <w:ilvl w:val="0"/>
          <w:numId w:val="16"/>
        </w:numPr>
        <w:spacing w:line="360" w:lineRule="auto"/>
        <w:contextualSpacing w:val="0"/>
        <w:rPr>
          <w:rFonts w:ascii="Arial" w:hAnsi="Arial" w:cs="Arial"/>
          <w:vanish/>
          <w:color w:val="000000" w:themeColor="text1"/>
          <w:sz w:val="22"/>
          <w:szCs w:val="22"/>
        </w:rPr>
      </w:pPr>
    </w:p>
    <w:p w14:paraId="05AFF0A1" w14:textId="77777777" w:rsidR="00134C1D" w:rsidRPr="00134C1D" w:rsidRDefault="00134C1D" w:rsidP="00134C1D">
      <w:pPr>
        <w:pStyle w:val="PargrafodaLista"/>
        <w:numPr>
          <w:ilvl w:val="1"/>
          <w:numId w:val="16"/>
        </w:numPr>
        <w:spacing w:line="360" w:lineRule="auto"/>
        <w:contextualSpacing w:val="0"/>
        <w:rPr>
          <w:rFonts w:ascii="Arial" w:hAnsi="Arial" w:cs="Arial"/>
          <w:vanish/>
          <w:color w:val="000000" w:themeColor="text1"/>
          <w:sz w:val="22"/>
          <w:szCs w:val="22"/>
        </w:rPr>
      </w:pPr>
    </w:p>
    <w:p w14:paraId="49AF09A9" w14:textId="77777777" w:rsidR="00134C1D" w:rsidRPr="00134C1D" w:rsidRDefault="00134C1D" w:rsidP="00134C1D">
      <w:pPr>
        <w:pStyle w:val="PargrafodaLista"/>
        <w:numPr>
          <w:ilvl w:val="2"/>
          <w:numId w:val="21"/>
        </w:numPr>
        <w:spacing w:line="360" w:lineRule="auto"/>
        <w:ind w:left="851"/>
        <w:rPr>
          <w:rFonts w:ascii="Arial" w:hAnsi="Arial" w:cs="Arial"/>
          <w:color w:val="000000" w:themeColor="text1"/>
          <w:sz w:val="22"/>
          <w:szCs w:val="22"/>
        </w:rPr>
      </w:pPr>
      <w:r w:rsidRPr="00134C1D">
        <w:rPr>
          <w:rFonts w:ascii="Arial" w:hAnsi="Arial" w:cs="Arial"/>
          <w:color w:val="000000" w:themeColor="text1"/>
          <w:sz w:val="22"/>
          <w:szCs w:val="22"/>
        </w:rPr>
        <w:t>Receber provisoriamente o material, disponibilizando local, data e horário;</w:t>
      </w:r>
    </w:p>
    <w:p w14:paraId="5B126292" w14:textId="77777777" w:rsidR="00134C1D" w:rsidRPr="00134C1D" w:rsidRDefault="00134C1D" w:rsidP="00134C1D">
      <w:pPr>
        <w:numPr>
          <w:ilvl w:val="2"/>
          <w:numId w:val="21"/>
        </w:numPr>
        <w:spacing w:line="360" w:lineRule="auto"/>
        <w:ind w:left="851"/>
        <w:rPr>
          <w:rFonts w:ascii="Arial" w:hAnsi="Arial" w:cs="Arial"/>
          <w:color w:val="000000" w:themeColor="text1"/>
          <w:sz w:val="22"/>
          <w:szCs w:val="22"/>
        </w:rPr>
      </w:pPr>
      <w:r w:rsidRPr="00134C1D">
        <w:rPr>
          <w:rFonts w:ascii="Arial" w:hAnsi="Arial" w:cs="Arial"/>
          <w:color w:val="000000" w:themeColor="text1"/>
          <w:sz w:val="22"/>
          <w:szCs w:val="22"/>
        </w:rPr>
        <w:t xml:space="preserve">Verificar minuciosamente, no prazo fixado, a conformidade dos bens recebidos provisoriamente com as especificações constantes do Edital e da proposta, para fins de aceitação e recebimento definitivos; </w:t>
      </w:r>
    </w:p>
    <w:p w14:paraId="6B5C747F" w14:textId="77777777" w:rsidR="00134C1D" w:rsidRPr="00134C1D" w:rsidRDefault="00134C1D" w:rsidP="00134C1D">
      <w:pPr>
        <w:numPr>
          <w:ilvl w:val="2"/>
          <w:numId w:val="21"/>
        </w:numPr>
        <w:spacing w:line="360" w:lineRule="auto"/>
        <w:ind w:left="851"/>
        <w:rPr>
          <w:rFonts w:ascii="Arial" w:hAnsi="Arial" w:cs="Arial"/>
          <w:color w:val="000000" w:themeColor="text1"/>
          <w:sz w:val="22"/>
          <w:szCs w:val="22"/>
        </w:rPr>
      </w:pPr>
      <w:r w:rsidRPr="00134C1D">
        <w:rPr>
          <w:rFonts w:ascii="Arial" w:hAnsi="Arial" w:cs="Arial"/>
          <w:color w:val="000000" w:themeColor="text1"/>
          <w:sz w:val="22"/>
          <w:szCs w:val="22"/>
        </w:rPr>
        <w:t>Acompanhar e fiscalizar o cumprimento das obrigações da Contratada, através de servidor especialmente designado;</w:t>
      </w:r>
    </w:p>
    <w:p w14:paraId="54EE16D5" w14:textId="77777777" w:rsidR="00134C1D" w:rsidRPr="00134C1D" w:rsidRDefault="00134C1D" w:rsidP="00134C1D">
      <w:pPr>
        <w:numPr>
          <w:ilvl w:val="2"/>
          <w:numId w:val="21"/>
        </w:numPr>
        <w:spacing w:line="360" w:lineRule="auto"/>
        <w:ind w:left="851"/>
        <w:rPr>
          <w:rFonts w:ascii="Arial" w:hAnsi="Arial" w:cs="Arial"/>
          <w:color w:val="000000" w:themeColor="text1"/>
          <w:sz w:val="22"/>
          <w:szCs w:val="22"/>
        </w:rPr>
      </w:pPr>
      <w:r w:rsidRPr="00134C1D">
        <w:rPr>
          <w:rFonts w:ascii="Arial" w:hAnsi="Arial" w:cs="Arial"/>
          <w:color w:val="000000" w:themeColor="text1"/>
          <w:sz w:val="22"/>
          <w:szCs w:val="22"/>
        </w:rPr>
        <w:t>Efetuar o pagamento no prazo previsto.</w:t>
      </w:r>
    </w:p>
    <w:p w14:paraId="4CEEDC65" w14:textId="77777777" w:rsidR="00134C1D" w:rsidRPr="00134C1D" w:rsidRDefault="00134C1D" w:rsidP="00134C1D">
      <w:pPr>
        <w:ind w:left="284"/>
        <w:rPr>
          <w:rFonts w:ascii="Arial" w:hAnsi="Arial" w:cs="Arial"/>
          <w:color w:val="000000" w:themeColor="text1"/>
          <w:sz w:val="22"/>
          <w:szCs w:val="22"/>
        </w:rPr>
      </w:pPr>
    </w:p>
    <w:p w14:paraId="0289E191" w14:textId="77777777" w:rsidR="00134C1D" w:rsidRPr="00134C1D" w:rsidRDefault="00134C1D" w:rsidP="00134C1D">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34C1D">
        <w:rPr>
          <w:rFonts w:ascii="Arial" w:hAnsi="Arial" w:cs="Arial"/>
          <w:b/>
          <w:color w:val="000000" w:themeColor="text1"/>
          <w:sz w:val="22"/>
          <w:szCs w:val="22"/>
        </w:rPr>
        <w:t>MEDIDAS ACAUTELADORAS E GARANTIA</w:t>
      </w:r>
    </w:p>
    <w:p w14:paraId="3AAC0FD4" w14:textId="77777777" w:rsidR="00134C1D" w:rsidRPr="00134C1D" w:rsidRDefault="00134C1D" w:rsidP="00134C1D">
      <w:pPr>
        <w:pStyle w:val="PargrafodaLista"/>
        <w:numPr>
          <w:ilvl w:val="1"/>
          <w:numId w:val="21"/>
        </w:numPr>
        <w:spacing w:after="200" w:line="276" w:lineRule="auto"/>
        <w:ind w:left="426"/>
        <w:rPr>
          <w:rFonts w:ascii="Arial" w:hAnsi="Arial" w:cs="Arial"/>
          <w:color w:val="000000" w:themeColor="text1"/>
          <w:sz w:val="22"/>
          <w:szCs w:val="22"/>
        </w:rPr>
      </w:pPr>
      <w:r w:rsidRPr="00134C1D">
        <w:rPr>
          <w:rFonts w:ascii="Arial" w:hAnsi="Arial" w:cs="Arial"/>
          <w:color w:val="000000" w:themeColor="text1"/>
          <w:sz w:val="22"/>
          <w:szCs w:val="22"/>
          <w:lang w:eastAsia="ar-SA"/>
        </w:rPr>
        <w:t xml:space="preserve">Consoante o artigo 45 da Lei nº 9.784, de </w:t>
      </w:r>
      <w:smartTag w:uri="urn:schemas-microsoft-com:office:smarttags" w:element="metricconverter">
        <w:smartTagPr>
          <w:attr w:name="ProductID" w:val="1999, a"/>
        </w:smartTagPr>
        <w:r w:rsidRPr="00134C1D">
          <w:rPr>
            <w:rFonts w:ascii="Arial" w:hAnsi="Arial" w:cs="Arial"/>
            <w:color w:val="000000" w:themeColor="text1"/>
            <w:sz w:val="22"/>
            <w:szCs w:val="22"/>
            <w:lang w:eastAsia="ar-SA"/>
          </w:rPr>
          <w:t>1999, a</w:t>
        </w:r>
      </w:smartTag>
      <w:r w:rsidRPr="00134C1D">
        <w:rPr>
          <w:rFonts w:ascii="Arial" w:hAnsi="Arial" w:cs="Arial"/>
          <w:color w:val="000000" w:themeColor="text1"/>
          <w:sz w:val="22"/>
          <w:szCs w:val="22"/>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75E7FA79" w14:textId="77777777" w:rsidR="00134C1D" w:rsidRPr="00134C1D" w:rsidRDefault="00134C1D" w:rsidP="00134C1D">
      <w:pPr>
        <w:pStyle w:val="PargrafodaLista"/>
        <w:rPr>
          <w:rFonts w:ascii="Arial" w:hAnsi="Arial" w:cs="Arial"/>
          <w:color w:val="000000" w:themeColor="text1"/>
          <w:sz w:val="22"/>
          <w:szCs w:val="22"/>
        </w:rPr>
      </w:pPr>
    </w:p>
    <w:p w14:paraId="5F80F894" w14:textId="77777777" w:rsidR="00134C1D" w:rsidRPr="00134C1D" w:rsidRDefault="00134C1D" w:rsidP="00134C1D">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34C1D">
        <w:rPr>
          <w:rFonts w:ascii="Arial" w:hAnsi="Arial" w:cs="Arial"/>
          <w:b/>
          <w:color w:val="000000" w:themeColor="text1"/>
          <w:sz w:val="22"/>
          <w:szCs w:val="22"/>
        </w:rPr>
        <w:t>CONTROLE DA EXECUÇÃO</w:t>
      </w:r>
    </w:p>
    <w:p w14:paraId="682DAD5B" w14:textId="77777777" w:rsidR="00134C1D" w:rsidRPr="00134C1D" w:rsidRDefault="00134C1D" w:rsidP="00134C1D">
      <w:pPr>
        <w:pStyle w:val="PargrafodaLista"/>
        <w:numPr>
          <w:ilvl w:val="0"/>
          <w:numId w:val="21"/>
        </w:numPr>
        <w:spacing w:after="200" w:line="276" w:lineRule="auto"/>
        <w:rPr>
          <w:rFonts w:ascii="Arial" w:hAnsi="Arial" w:cs="Arial"/>
          <w:vanish/>
          <w:color w:val="000000" w:themeColor="text1"/>
          <w:sz w:val="22"/>
          <w:szCs w:val="22"/>
          <w:lang w:eastAsia="ar-SA"/>
        </w:rPr>
      </w:pPr>
    </w:p>
    <w:p w14:paraId="3B60584C" w14:textId="4EE0687C" w:rsidR="00134C1D" w:rsidRPr="00134C1D" w:rsidRDefault="00134C1D" w:rsidP="00134C1D">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134C1D">
        <w:rPr>
          <w:rFonts w:ascii="Arial" w:hAnsi="Arial" w:cs="Arial"/>
          <w:color w:val="000000" w:themeColor="text1"/>
          <w:sz w:val="22"/>
          <w:szCs w:val="22"/>
          <w:lang w:eastAsia="ar-SA"/>
        </w:rPr>
        <w:t xml:space="preserve">A fiscalização da contratação será exercida por um representante da Administração Municipal, a Sra. </w:t>
      </w:r>
      <w:proofErr w:type="spellStart"/>
      <w:r w:rsidRPr="00134C1D">
        <w:rPr>
          <w:rFonts w:ascii="Arial" w:hAnsi="Arial" w:cs="Arial"/>
          <w:color w:val="000000" w:themeColor="text1"/>
          <w:sz w:val="22"/>
          <w:szCs w:val="22"/>
          <w:lang w:eastAsia="ar-SA"/>
        </w:rPr>
        <w:t>Francisléia</w:t>
      </w:r>
      <w:proofErr w:type="spellEnd"/>
      <w:r w:rsidRPr="00134C1D">
        <w:rPr>
          <w:rFonts w:ascii="Arial" w:hAnsi="Arial" w:cs="Arial"/>
          <w:color w:val="000000" w:themeColor="text1"/>
          <w:sz w:val="22"/>
          <w:szCs w:val="22"/>
          <w:lang w:eastAsia="ar-SA"/>
        </w:rPr>
        <w:t xml:space="preserve"> Maria da Silva inscrito no CPF:062206786-99</w:t>
      </w:r>
      <w:r>
        <w:rPr>
          <w:rFonts w:ascii="Arial" w:hAnsi="Arial" w:cs="Arial"/>
          <w:color w:val="000000" w:themeColor="text1"/>
          <w:sz w:val="22"/>
          <w:szCs w:val="22"/>
          <w:lang w:eastAsia="ar-SA"/>
        </w:rPr>
        <w:t>,</w:t>
      </w:r>
      <w:r w:rsidRPr="00134C1D">
        <w:rPr>
          <w:rFonts w:ascii="Arial" w:hAnsi="Arial" w:cs="Arial"/>
          <w:color w:val="000000" w:themeColor="text1"/>
          <w:sz w:val="22"/>
          <w:szCs w:val="22"/>
          <w:lang w:eastAsia="ar-SA"/>
        </w:rPr>
        <w:t xml:space="preserve"> ao qual competirá dirimir as dúvidas que surgirem no curso da execução do contrato, e de tudo dará ciência à Administração. </w:t>
      </w:r>
    </w:p>
    <w:p w14:paraId="7A282616" w14:textId="77777777" w:rsidR="00134C1D" w:rsidRPr="00134C1D" w:rsidRDefault="00134C1D" w:rsidP="00134C1D">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134C1D">
        <w:rPr>
          <w:rFonts w:ascii="Arial" w:hAnsi="Arial" w:cs="Arial"/>
          <w:color w:val="000000" w:themeColor="text1"/>
          <w:sz w:val="22"/>
          <w:szCs w:val="22"/>
          <w:lang w:eastAsia="ar-SA"/>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14.133,2021.</w:t>
      </w:r>
    </w:p>
    <w:p w14:paraId="714A08F5" w14:textId="77777777" w:rsidR="00134C1D" w:rsidRDefault="00134C1D" w:rsidP="00134C1D">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134C1D">
        <w:rPr>
          <w:rFonts w:ascii="Arial" w:hAnsi="Arial" w:cs="Arial"/>
          <w:color w:val="000000" w:themeColor="text1"/>
          <w:sz w:val="22"/>
          <w:szCs w:val="22"/>
          <w:lang w:eastAsia="ar-SA"/>
        </w:rPr>
        <w:t xml:space="preserve">O fiscal do contrato anotará em registro próprio todas as ocorrências relacionadas com a execução do contrato, indicando dia, mês e ano, bem como o nome dos funcionários eventualmente envolvidos, determinando o que for necessário à regularização das faltas </w:t>
      </w:r>
      <w:r w:rsidRPr="00134C1D">
        <w:rPr>
          <w:rFonts w:ascii="Arial" w:hAnsi="Arial" w:cs="Arial"/>
          <w:color w:val="000000" w:themeColor="text1"/>
          <w:sz w:val="22"/>
          <w:szCs w:val="22"/>
          <w:lang w:eastAsia="ar-SA"/>
        </w:rPr>
        <w:lastRenderedPageBreak/>
        <w:t xml:space="preserve">ou defeitos observados e encaminhando os apontamentos à autoridade competente para as providências cabíveis. </w:t>
      </w:r>
    </w:p>
    <w:p w14:paraId="5285B888" w14:textId="77777777" w:rsidR="00134C1D" w:rsidRPr="00134C1D" w:rsidRDefault="00134C1D" w:rsidP="00134C1D">
      <w:pPr>
        <w:pStyle w:val="PargrafodaLista"/>
        <w:spacing w:after="200" w:line="360" w:lineRule="auto"/>
        <w:ind w:left="567"/>
        <w:rPr>
          <w:rFonts w:ascii="Arial" w:hAnsi="Arial" w:cs="Arial"/>
          <w:color w:val="000000" w:themeColor="text1"/>
          <w:sz w:val="22"/>
          <w:szCs w:val="22"/>
          <w:lang w:eastAsia="ar-SA"/>
        </w:rPr>
      </w:pPr>
    </w:p>
    <w:p w14:paraId="40469FA8" w14:textId="77777777" w:rsidR="00134C1D" w:rsidRPr="00134C1D" w:rsidRDefault="00134C1D" w:rsidP="00134C1D">
      <w:pPr>
        <w:pStyle w:val="PargrafodaLista"/>
        <w:numPr>
          <w:ilvl w:val="0"/>
          <w:numId w:val="22"/>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34C1D">
        <w:rPr>
          <w:rFonts w:ascii="Arial" w:hAnsi="Arial" w:cs="Arial"/>
          <w:b/>
          <w:color w:val="000000" w:themeColor="text1"/>
          <w:sz w:val="22"/>
          <w:szCs w:val="22"/>
        </w:rPr>
        <w:t>DAS INFRAÇÕES E DAS SANÇÕES ADMINISTRATIVAS</w:t>
      </w:r>
    </w:p>
    <w:p w14:paraId="7067C539" w14:textId="77777777" w:rsidR="00134C1D" w:rsidRPr="00134C1D" w:rsidRDefault="00134C1D" w:rsidP="00134C1D">
      <w:pPr>
        <w:pStyle w:val="PargrafodaLista"/>
        <w:numPr>
          <w:ilvl w:val="0"/>
          <w:numId w:val="17"/>
        </w:numPr>
        <w:spacing w:line="276" w:lineRule="auto"/>
        <w:rPr>
          <w:rFonts w:ascii="Arial" w:hAnsi="Arial" w:cs="Arial"/>
          <w:vanish/>
          <w:color w:val="000000" w:themeColor="text1"/>
          <w:sz w:val="22"/>
          <w:szCs w:val="22"/>
          <w:lang w:eastAsia="ar-SA"/>
        </w:rPr>
      </w:pPr>
    </w:p>
    <w:p w14:paraId="580609B3" w14:textId="77777777" w:rsidR="00134C1D" w:rsidRPr="00134C1D" w:rsidRDefault="00134C1D" w:rsidP="00134C1D">
      <w:pPr>
        <w:pStyle w:val="PargrafodaLista"/>
        <w:numPr>
          <w:ilvl w:val="0"/>
          <w:numId w:val="17"/>
        </w:numPr>
        <w:spacing w:line="276" w:lineRule="auto"/>
        <w:rPr>
          <w:rFonts w:ascii="Arial" w:hAnsi="Arial" w:cs="Arial"/>
          <w:vanish/>
          <w:color w:val="000000" w:themeColor="text1"/>
          <w:sz w:val="22"/>
          <w:szCs w:val="22"/>
          <w:lang w:eastAsia="ar-SA"/>
        </w:rPr>
      </w:pPr>
    </w:p>
    <w:p w14:paraId="7AAF0ABD" w14:textId="77777777" w:rsidR="00134C1D" w:rsidRPr="00134C1D" w:rsidRDefault="00134C1D" w:rsidP="00134C1D">
      <w:pPr>
        <w:pStyle w:val="PargrafodaLista"/>
        <w:numPr>
          <w:ilvl w:val="0"/>
          <w:numId w:val="17"/>
        </w:numPr>
        <w:spacing w:line="276" w:lineRule="auto"/>
        <w:rPr>
          <w:rFonts w:ascii="Arial" w:hAnsi="Arial" w:cs="Arial"/>
          <w:vanish/>
          <w:color w:val="000000" w:themeColor="text1"/>
          <w:sz w:val="22"/>
          <w:szCs w:val="22"/>
          <w:lang w:eastAsia="ar-SA"/>
        </w:rPr>
      </w:pPr>
    </w:p>
    <w:p w14:paraId="283BF863" w14:textId="77777777" w:rsidR="00134C1D" w:rsidRPr="00134C1D" w:rsidRDefault="00134C1D" w:rsidP="00134C1D">
      <w:pPr>
        <w:pStyle w:val="PargrafodaLista"/>
        <w:numPr>
          <w:ilvl w:val="0"/>
          <w:numId w:val="17"/>
        </w:numPr>
        <w:spacing w:line="276" w:lineRule="auto"/>
        <w:rPr>
          <w:rFonts w:ascii="Arial" w:hAnsi="Arial" w:cs="Arial"/>
          <w:vanish/>
          <w:color w:val="000000" w:themeColor="text1"/>
          <w:sz w:val="22"/>
          <w:szCs w:val="22"/>
          <w:lang w:eastAsia="ar-SA"/>
        </w:rPr>
      </w:pPr>
    </w:p>
    <w:p w14:paraId="1FB4AE08" w14:textId="77777777" w:rsidR="00134C1D" w:rsidRPr="00134C1D" w:rsidRDefault="00134C1D" w:rsidP="00134C1D">
      <w:pPr>
        <w:pStyle w:val="PargrafodaLista"/>
        <w:numPr>
          <w:ilvl w:val="0"/>
          <w:numId w:val="17"/>
        </w:numPr>
        <w:spacing w:line="276" w:lineRule="auto"/>
        <w:rPr>
          <w:rFonts w:ascii="Arial" w:hAnsi="Arial" w:cs="Arial"/>
          <w:vanish/>
          <w:color w:val="000000" w:themeColor="text1"/>
          <w:sz w:val="22"/>
          <w:szCs w:val="22"/>
          <w:lang w:eastAsia="ar-SA"/>
        </w:rPr>
      </w:pPr>
    </w:p>
    <w:p w14:paraId="718527FE" w14:textId="77777777" w:rsidR="00134C1D" w:rsidRPr="00134C1D" w:rsidRDefault="00134C1D" w:rsidP="00134C1D">
      <w:pPr>
        <w:pStyle w:val="PargrafodaLista"/>
        <w:numPr>
          <w:ilvl w:val="0"/>
          <w:numId w:val="17"/>
        </w:numPr>
        <w:spacing w:line="276" w:lineRule="auto"/>
        <w:rPr>
          <w:rFonts w:ascii="Arial" w:hAnsi="Arial" w:cs="Arial"/>
          <w:vanish/>
          <w:color w:val="000000" w:themeColor="text1"/>
          <w:sz w:val="22"/>
          <w:szCs w:val="22"/>
          <w:lang w:eastAsia="ar-SA"/>
        </w:rPr>
      </w:pPr>
    </w:p>
    <w:p w14:paraId="1C5C393B" w14:textId="77777777" w:rsidR="00134C1D" w:rsidRPr="00134C1D" w:rsidRDefault="00134C1D" w:rsidP="00134C1D">
      <w:pPr>
        <w:pStyle w:val="PargrafodaLista"/>
        <w:numPr>
          <w:ilvl w:val="0"/>
          <w:numId w:val="17"/>
        </w:numPr>
        <w:spacing w:line="276" w:lineRule="auto"/>
        <w:rPr>
          <w:rFonts w:ascii="Arial" w:hAnsi="Arial" w:cs="Arial"/>
          <w:vanish/>
          <w:color w:val="000000" w:themeColor="text1"/>
          <w:sz w:val="22"/>
          <w:szCs w:val="22"/>
          <w:lang w:eastAsia="ar-SA"/>
        </w:rPr>
      </w:pPr>
    </w:p>
    <w:p w14:paraId="190C4CF3" w14:textId="77777777" w:rsidR="00134C1D" w:rsidRPr="00134C1D" w:rsidRDefault="00134C1D" w:rsidP="00134C1D">
      <w:pPr>
        <w:pStyle w:val="PargrafodaLista"/>
        <w:numPr>
          <w:ilvl w:val="0"/>
          <w:numId w:val="17"/>
        </w:numPr>
        <w:spacing w:line="276" w:lineRule="auto"/>
        <w:rPr>
          <w:rFonts w:ascii="Arial" w:hAnsi="Arial" w:cs="Arial"/>
          <w:vanish/>
          <w:color w:val="000000" w:themeColor="text1"/>
          <w:sz w:val="22"/>
          <w:szCs w:val="22"/>
          <w:lang w:eastAsia="ar-SA"/>
        </w:rPr>
      </w:pPr>
    </w:p>
    <w:p w14:paraId="07F0C8D1" w14:textId="77777777" w:rsidR="00134C1D" w:rsidRPr="00134C1D" w:rsidRDefault="00134C1D" w:rsidP="00134C1D">
      <w:pPr>
        <w:pStyle w:val="PargrafodaLista"/>
        <w:numPr>
          <w:ilvl w:val="0"/>
          <w:numId w:val="17"/>
        </w:numPr>
        <w:spacing w:line="276" w:lineRule="auto"/>
        <w:rPr>
          <w:rFonts w:ascii="Arial" w:hAnsi="Arial" w:cs="Arial"/>
          <w:vanish/>
          <w:color w:val="000000" w:themeColor="text1"/>
          <w:sz w:val="22"/>
          <w:szCs w:val="22"/>
          <w:lang w:eastAsia="ar-SA"/>
        </w:rPr>
      </w:pPr>
    </w:p>
    <w:p w14:paraId="3B54B8CB" w14:textId="77777777" w:rsidR="00134C1D" w:rsidRPr="00134C1D" w:rsidRDefault="00134C1D" w:rsidP="00134C1D">
      <w:pPr>
        <w:pStyle w:val="PargrafodaLista"/>
        <w:numPr>
          <w:ilvl w:val="0"/>
          <w:numId w:val="17"/>
        </w:numPr>
        <w:spacing w:line="276" w:lineRule="auto"/>
        <w:rPr>
          <w:rFonts w:ascii="Arial" w:hAnsi="Arial" w:cs="Arial"/>
          <w:vanish/>
          <w:color w:val="000000" w:themeColor="text1"/>
          <w:sz w:val="22"/>
          <w:szCs w:val="22"/>
          <w:lang w:eastAsia="ar-SA"/>
        </w:rPr>
      </w:pPr>
    </w:p>
    <w:p w14:paraId="3C42066F" w14:textId="77777777" w:rsidR="00134C1D" w:rsidRPr="00134C1D" w:rsidRDefault="00134C1D" w:rsidP="00134C1D">
      <w:pPr>
        <w:pStyle w:val="PargrafodaLista"/>
        <w:numPr>
          <w:ilvl w:val="0"/>
          <w:numId w:val="17"/>
        </w:numPr>
        <w:spacing w:line="276" w:lineRule="auto"/>
        <w:rPr>
          <w:rFonts w:ascii="Arial" w:hAnsi="Arial" w:cs="Arial"/>
          <w:vanish/>
          <w:color w:val="000000" w:themeColor="text1"/>
          <w:sz w:val="22"/>
          <w:szCs w:val="22"/>
          <w:lang w:eastAsia="ar-SA"/>
        </w:rPr>
      </w:pPr>
    </w:p>
    <w:p w14:paraId="4BFD9D20" w14:textId="77777777" w:rsidR="00134C1D" w:rsidRPr="00134C1D" w:rsidRDefault="00134C1D" w:rsidP="00134C1D">
      <w:pPr>
        <w:pStyle w:val="PargrafodaLista"/>
        <w:numPr>
          <w:ilvl w:val="0"/>
          <w:numId w:val="17"/>
        </w:numPr>
        <w:spacing w:line="276" w:lineRule="auto"/>
        <w:rPr>
          <w:rFonts w:ascii="Arial" w:hAnsi="Arial" w:cs="Arial"/>
          <w:vanish/>
          <w:color w:val="000000" w:themeColor="text1"/>
          <w:sz w:val="22"/>
          <w:szCs w:val="22"/>
          <w:lang w:eastAsia="ar-SA"/>
        </w:rPr>
      </w:pPr>
    </w:p>
    <w:p w14:paraId="1A1A30E1" w14:textId="77777777" w:rsidR="00134C1D" w:rsidRPr="00134C1D" w:rsidRDefault="00134C1D" w:rsidP="00134C1D">
      <w:pPr>
        <w:pStyle w:val="PargrafodaLista"/>
        <w:numPr>
          <w:ilvl w:val="0"/>
          <w:numId w:val="22"/>
        </w:numPr>
        <w:spacing w:after="200" w:line="360" w:lineRule="auto"/>
        <w:rPr>
          <w:rFonts w:ascii="Arial" w:hAnsi="Arial" w:cs="Arial"/>
          <w:vanish/>
          <w:color w:val="000000" w:themeColor="text1"/>
          <w:sz w:val="22"/>
          <w:szCs w:val="22"/>
          <w:lang w:eastAsia="ar-SA"/>
        </w:rPr>
      </w:pPr>
    </w:p>
    <w:p w14:paraId="79D1DB23" w14:textId="77777777" w:rsidR="00134C1D" w:rsidRPr="00134C1D" w:rsidRDefault="00134C1D" w:rsidP="00134C1D">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134C1D">
        <w:rPr>
          <w:rFonts w:ascii="Arial" w:hAnsi="Arial" w:cs="Arial"/>
          <w:color w:val="000000" w:themeColor="text1"/>
          <w:sz w:val="22"/>
          <w:szCs w:val="22"/>
          <w:lang w:eastAsia="ar-SA"/>
        </w:rPr>
        <w:t xml:space="preserve">As sanções administrativas serão impostas fundamentadamente nos termos da Lei nº14.133/2021. </w:t>
      </w:r>
    </w:p>
    <w:p w14:paraId="02D0BEC9" w14:textId="77777777" w:rsidR="00134C1D" w:rsidRPr="00134C1D" w:rsidRDefault="00134C1D" w:rsidP="00134C1D">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134C1D">
        <w:rPr>
          <w:rFonts w:ascii="Arial" w:hAnsi="Arial" w:cs="Arial"/>
          <w:color w:val="000000" w:themeColor="text1"/>
          <w:sz w:val="22"/>
          <w:szCs w:val="22"/>
          <w:lang w:eastAsia="ar-SA"/>
        </w:rPr>
        <w:t>Independente da sanção aplicada, a inexecução total ou parcial do contrato poderá ensejar, ainda, a rescisão contratual, nos termos previstos na Lei nº. 14.133/2021, bem como a incidência das consequências legais cabíveis, inclusive indenização por perdas e danos eventualmente causados à CONTRATANTE.</w:t>
      </w:r>
    </w:p>
    <w:p w14:paraId="1D33DC3E" w14:textId="77777777" w:rsidR="00134C1D" w:rsidRDefault="00134C1D" w:rsidP="00134C1D">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134C1D">
        <w:rPr>
          <w:rFonts w:ascii="Arial" w:hAnsi="Arial" w:cs="Arial"/>
          <w:color w:val="000000" w:themeColor="text1"/>
          <w:sz w:val="22"/>
          <w:szCs w:val="22"/>
          <w:lang w:eastAsia="ar-SA"/>
        </w:rPr>
        <w:t>A aplicação de qualquer das penalidades previstas realizar-se-á em processo administrativo que assegurará o contraditório e a ampla defesa, observando-se o procedimento previsto na Lei nº 8.14.133,2021, e subsidiariamente na Lei nº 9.784, de 1999.</w:t>
      </w:r>
    </w:p>
    <w:p w14:paraId="79D25FE0" w14:textId="77777777" w:rsidR="00134C1D" w:rsidRPr="00134C1D" w:rsidRDefault="00134C1D" w:rsidP="00134C1D">
      <w:pPr>
        <w:pStyle w:val="PargrafodaLista"/>
        <w:spacing w:after="200" w:line="360" w:lineRule="auto"/>
        <w:ind w:left="567"/>
        <w:rPr>
          <w:rFonts w:ascii="Arial" w:hAnsi="Arial" w:cs="Arial"/>
          <w:color w:val="000000" w:themeColor="text1"/>
          <w:sz w:val="22"/>
          <w:szCs w:val="22"/>
          <w:lang w:eastAsia="ar-SA"/>
        </w:rPr>
      </w:pPr>
    </w:p>
    <w:p w14:paraId="69950B58" w14:textId="77777777" w:rsidR="00134C1D" w:rsidRPr="00134C1D" w:rsidRDefault="00134C1D" w:rsidP="00134C1D">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134C1D">
        <w:rPr>
          <w:rFonts w:ascii="Arial" w:hAnsi="Arial" w:cs="Arial"/>
          <w:b/>
          <w:color w:val="000000" w:themeColor="text1"/>
          <w:sz w:val="22"/>
          <w:szCs w:val="22"/>
        </w:rPr>
        <w:t>DA DOTAÇÃO ORCAMENTÁRIA</w:t>
      </w:r>
    </w:p>
    <w:p w14:paraId="15E11121" w14:textId="77777777" w:rsidR="00134C1D" w:rsidRPr="00134C1D" w:rsidRDefault="00134C1D" w:rsidP="00134C1D">
      <w:pPr>
        <w:pStyle w:val="PargrafodaLista"/>
        <w:numPr>
          <w:ilvl w:val="0"/>
          <w:numId w:val="18"/>
        </w:numPr>
        <w:spacing w:after="200" w:line="276" w:lineRule="auto"/>
        <w:rPr>
          <w:rFonts w:ascii="Arial" w:hAnsi="Arial" w:cs="Arial"/>
          <w:vanish/>
          <w:color w:val="000000" w:themeColor="text1"/>
          <w:sz w:val="22"/>
          <w:szCs w:val="22"/>
          <w:lang w:eastAsia="ar-SA"/>
        </w:rPr>
      </w:pPr>
    </w:p>
    <w:p w14:paraId="765AD083" w14:textId="77777777" w:rsidR="00134C1D" w:rsidRPr="00134C1D" w:rsidRDefault="00134C1D" w:rsidP="00134C1D">
      <w:pPr>
        <w:pStyle w:val="PargrafodaLista"/>
        <w:numPr>
          <w:ilvl w:val="0"/>
          <w:numId w:val="18"/>
        </w:numPr>
        <w:spacing w:after="200" w:line="276" w:lineRule="auto"/>
        <w:rPr>
          <w:rFonts w:ascii="Arial" w:hAnsi="Arial" w:cs="Arial"/>
          <w:vanish/>
          <w:color w:val="000000" w:themeColor="text1"/>
          <w:sz w:val="22"/>
          <w:szCs w:val="22"/>
          <w:lang w:eastAsia="ar-SA"/>
        </w:rPr>
      </w:pPr>
    </w:p>
    <w:p w14:paraId="14FE3445" w14:textId="77777777" w:rsidR="00134C1D" w:rsidRPr="00134C1D" w:rsidRDefault="00134C1D" w:rsidP="00134C1D">
      <w:pPr>
        <w:pStyle w:val="PargrafodaLista"/>
        <w:numPr>
          <w:ilvl w:val="0"/>
          <w:numId w:val="18"/>
        </w:numPr>
        <w:spacing w:after="200" w:line="276" w:lineRule="auto"/>
        <w:rPr>
          <w:rFonts w:ascii="Arial" w:hAnsi="Arial" w:cs="Arial"/>
          <w:vanish/>
          <w:color w:val="000000" w:themeColor="text1"/>
          <w:sz w:val="22"/>
          <w:szCs w:val="22"/>
          <w:lang w:eastAsia="ar-SA"/>
        </w:rPr>
      </w:pPr>
    </w:p>
    <w:p w14:paraId="7727E626" w14:textId="77777777" w:rsidR="00134C1D" w:rsidRPr="00134C1D" w:rsidRDefault="00134C1D" w:rsidP="00134C1D">
      <w:pPr>
        <w:pStyle w:val="PargrafodaLista"/>
        <w:numPr>
          <w:ilvl w:val="0"/>
          <w:numId w:val="18"/>
        </w:numPr>
        <w:spacing w:after="200" w:line="276" w:lineRule="auto"/>
        <w:rPr>
          <w:rFonts w:ascii="Arial" w:hAnsi="Arial" w:cs="Arial"/>
          <w:vanish/>
          <w:color w:val="000000" w:themeColor="text1"/>
          <w:sz w:val="22"/>
          <w:szCs w:val="22"/>
          <w:lang w:eastAsia="ar-SA"/>
        </w:rPr>
      </w:pPr>
    </w:p>
    <w:p w14:paraId="50B52AA7" w14:textId="77777777" w:rsidR="00134C1D" w:rsidRPr="00134C1D" w:rsidRDefault="00134C1D" w:rsidP="00134C1D">
      <w:pPr>
        <w:pStyle w:val="PargrafodaLista"/>
        <w:numPr>
          <w:ilvl w:val="0"/>
          <w:numId w:val="18"/>
        </w:numPr>
        <w:spacing w:after="200" w:line="276" w:lineRule="auto"/>
        <w:rPr>
          <w:rFonts w:ascii="Arial" w:hAnsi="Arial" w:cs="Arial"/>
          <w:vanish/>
          <w:color w:val="000000" w:themeColor="text1"/>
          <w:sz w:val="22"/>
          <w:szCs w:val="22"/>
          <w:lang w:eastAsia="ar-SA"/>
        </w:rPr>
      </w:pPr>
    </w:p>
    <w:p w14:paraId="51322368" w14:textId="77777777" w:rsidR="00134C1D" w:rsidRPr="00134C1D" w:rsidRDefault="00134C1D" w:rsidP="00134C1D">
      <w:pPr>
        <w:pStyle w:val="PargrafodaLista"/>
        <w:numPr>
          <w:ilvl w:val="0"/>
          <w:numId w:val="18"/>
        </w:numPr>
        <w:spacing w:after="200" w:line="276" w:lineRule="auto"/>
        <w:rPr>
          <w:rFonts w:ascii="Arial" w:hAnsi="Arial" w:cs="Arial"/>
          <w:vanish/>
          <w:color w:val="000000" w:themeColor="text1"/>
          <w:sz w:val="22"/>
          <w:szCs w:val="22"/>
          <w:lang w:eastAsia="ar-SA"/>
        </w:rPr>
      </w:pPr>
    </w:p>
    <w:p w14:paraId="0B85255A" w14:textId="77777777" w:rsidR="00134C1D" w:rsidRPr="00134C1D" w:rsidRDefault="00134C1D" w:rsidP="00134C1D">
      <w:pPr>
        <w:pStyle w:val="PargrafodaLista"/>
        <w:numPr>
          <w:ilvl w:val="0"/>
          <w:numId w:val="18"/>
        </w:numPr>
        <w:spacing w:after="200" w:line="276" w:lineRule="auto"/>
        <w:rPr>
          <w:rFonts w:ascii="Arial" w:hAnsi="Arial" w:cs="Arial"/>
          <w:vanish/>
          <w:color w:val="000000" w:themeColor="text1"/>
          <w:sz w:val="22"/>
          <w:szCs w:val="22"/>
          <w:lang w:eastAsia="ar-SA"/>
        </w:rPr>
      </w:pPr>
    </w:p>
    <w:p w14:paraId="0DF695A3" w14:textId="77777777" w:rsidR="00134C1D" w:rsidRPr="00134C1D" w:rsidRDefault="00134C1D" w:rsidP="00134C1D">
      <w:pPr>
        <w:pStyle w:val="PargrafodaLista"/>
        <w:numPr>
          <w:ilvl w:val="0"/>
          <w:numId w:val="18"/>
        </w:numPr>
        <w:spacing w:after="200" w:line="276" w:lineRule="auto"/>
        <w:rPr>
          <w:rFonts w:ascii="Arial" w:hAnsi="Arial" w:cs="Arial"/>
          <w:vanish/>
          <w:color w:val="000000" w:themeColor="text1"/>
          <w:sz w:val="22"/>
          <w:szCs w:val="22"/>
          <w:lang w:eastAsia="ar-SA"/>
        </w:rPr>
      </w:pPr>
    </w:p>
    <w:p w14:paraId="47D73A92" w14:textId="77777777" w:rsidR="00134C1D" w:rsidRPr="00134C1D" w:rsidRDefault="00134C1D" w:rsidP="00134C1D">
      <w:pPr>
        <w:pStyle w:val="PargrafodaLista"/>
        <w:numPr>
          <w:ilvl w:val="0"/>
          <w:numId w:val="18"/>
        </w:numPr>
        <w:spacing w:after="200" w:line="276" w:lineRule="auto"/>
        <w:rPr>
          <w:rFonts w:ascii="Arial" w:hAnsi="Arial" w:cs="Arial"/>
          <w:vanish/>
          <w:color w:val="000000" w:themeColor="text1"/>
          <w:sz w:val="22"/>
          <w:szCs w:val="22"/>
          <w:lang w:eastAsia="ar-SA"/>
        </w:rPr>
      </w:pPr>
    </w:p>
    <w:p w14:paraId="26EEE143" w14:textId="77777777" w:rsidR="00134C1D" w:rsidRPr="00134C1D" w:rsidRDefault="00134C1D" w:rsidP="00134C1D">
      <w:pPr>
        <w:pStyle w:val="PargrafodaLista"/>
        <w:numPr>
          <w:ilvl w:val="0"/>
          <w:numId w:val="18"/>
        </w:numPr>
        <w:spacing w:after="200" w:line="276" w:lineRule="auto"/>
        <w:rPr>
          <w:rFonts w:ascii="Arial" w:hAnsi="Arial" w:cs="Arial"/>
          <w:vanish/>
          <w:color w:val="000000" w:themeColor="text1"/>
          <w:sz w:val="22"/>
          <w:szCs w:val="22"/>
          <w:lang w:eastAsia="ar-SA"/>
        </w:rPr>
      </w:pPr>
    </w:p>
    <w:p w14:paraId="3544823C" w14:textId="77777777" w:rsidR="00134C1D" w:rsidRPr="00134C1D" w:rsidRDefault="00134C1D" w:rsidP="00134C1D">
      <w:pPr>
        <w:pStyle w:val="PargrafodaLista"/>
        <w:numPr>
          <w:ilvl w:val="0"/>
          <w:numId w:val="18"/>
        </w:numPr>
        <w:spacing w:after="200" w:line="276" w:lineRule="auto"/>
        <w:rPr>
          <w:rFonts w:ascii="Arial" w:hAnsi="Arial" w:cs="Arial"/>
          <w:vanish/>
          <w:color w:val="000000" w:themeColor="text1"/>
          <w:sz w:val="22"/>
          <w:szCs w:val="22"/>
          <w:lang w:eastAsia="ar-SA"/>
        </w:rPr>
      </w:pPr>
    </w:p>
    <w:p w14:paraId="204508CC" w14:textId="77777777" w:rsidR="00134C1D" w:rsidRPr="00134C1D" w:rsidRDefault="00134C1D" w:rsidP="00134C1D">
      <w:pPr>
        <w:pStyle w:val="PargrafodaLista"/>
        <w:numPr>
          <w:ilvl w:val="0"/>
          <w:numId w:val="18"/>
        </w:numPr>
        <w:spacing w:after="200" w:line="276" w:lineRule="auto"/>
        <w:rPr>
          <w:rFonts w:ascii="Arial" w:hAnsi="Arial" w:cs="Arial"/>
          <w:vanish/>
          <w:color w:val="000000" w:themeColor="text1"/>
          <w:sz w:val="22"/>
          <w:szCs w:val="22"/>
          <w:lang w:eastAsia="ar-SA"/>
        </w:rPr>
      </w:pPr>
    </w:p>
    <w:p w14:paraId="136F3B26" w14:textId="77777777" w:rsidR="00134C1D" w:rsidRPr="00134C1D" w:rsidRDefault="00134C1D" w:rsidP="00134C1D">
      <w:pPr>
        <w:pStyle w:val="PargrafodaLista"/>
        <w:numPr>
          <w:ilvl w:val="0"/>
          <w:numId w:val="18"/>
        </w:numPr>
        <w:spacing w:after="200" w:line="276" w:lineRule="auto"/>
        <w:rPr>
          <w:rFonts w:ascii="Arial" w:hAnsi="Arial" w:cs="Arial"/>
          <w:vanish/>
          <w:color w:val="000000" w:themeColor="text1"/>
          <w:sz w:val="22"/>
          <w:szCs w:val="22"/>
          <w:lang w:eastAsia="ar-SA"/>
        </w:rPr>
      </w:pPr>
    </w:p>
    <w:p w14:paraId="1579F3DC" w14:textId="77777777" w:rsidR="00134C1D" w:rsidRPr="00134C1D" w:rsidRDefault="00134C1D" w:rsidP="00134C1D">
      <w:pPr>
        <w:pStyle w:val="PargrafodaLista"/>
        <w:numPr>
          <w:ilvl w:val="1"/>
          <w:numId w:val="21"/>
        </w:numPr>
        <w:spacing w:after="200" w:line="276" w:lineRule="auto"/>
        <w:ind w:left="567" w:hanging="621"/>
        <w:rPr>
          <w:rFonts w:ascii="Arial" w:hAnsi="Arial" w:cs="Arial"/>
          <w:color w:val="000000" w:themeColor="text1"/>
          <w:sz w:val="22"/>
          <w:szCs w:val="22"/>
          <w:lang w:eastAsia="ar-SA"/>
        </w:rPr>
      </w:pPr>
      <w:r w:rsidRPr="00134C1D">
        <w:rPr>
          <w:rFonts w:ascii="Arial" w:hAnsi="Arial" w:cs="Arial"/>
          <w:color w:val="000000" w:themeColor="text1"/>
          <w:sz w:val="22"/>
          <w:szCs w:val="22"/>
          <w:lang w:eastAsia="ar-SA"/>
        </w:rPr>
        <w:t xml:space="preserve">As despesas dessa contratação serão suportadas pelas seguintes dotações orçamentárias: </w:t>
      </w:r>
    </w:p>
    <w:p w14:paraId="028D043C" w14:textId="77777777" w:rsidR="00134C1D" w:rsidRPr="00134C1D" w:rsidRDefault="00134C1D" w:rsidP="00134C1D">
      <w:pPr>
        <w:rPr>
          <w:rFonts w:ascii="Arial" w:hAnsi="Arial" w:cs="Arial"/>
          <w:b/>
          <w:sz w:val="22"/>
          <w:szCs w:val="22"/>
        </w:rPr>
      </w:pPr>
      <w:r w:rsidRPr="00134C1D">
        <w:rPr>
          <w:rFonts w:ascii="Arial" w:hAnsi="Arial" w:cs="Arial"/>
          <w:b/>
          <w:sz w:val="22"/>
          <w:szCs w:val="22"/>
        </w:rPr>
        <w:t>SECRETARIA DE AGRICULTURA, PECUÁRIA E ABASTECIMENTO</w:t>
      </w:r>
    </w:p>
    <w:p w14:paraId="76E825F2" w14:textId="77777777" w:rsidR="00134C1D" w:rsidRPr="00134C1D" w:rsidRDefault="00134C1D" w:rsidP="00134C1D">
      <w:pPr>
        <w:rPr>
          <w:rFonts w:ascii="Arial" w:hAnsi="Arial" w:cs="Arial"/>
          <w:sz w:val="22"/>
          <w:szCs w:val="22"/>
        </w:rPr>
      </w:pPr>
      <w:r w:rsidRPr="00134C1D">
        <w:rPr>
          <w:rFonts w:ascii="Arial" w:hAnsi="Arial" w:cs="Arial"/>
          <w:sz w:val="22"/>
          <w:szCs w:val="22"/>
        </w:rPr>
        <w:t>03.01.01.17.512.0023.2164.33.93.39.00 114 1500000000</w:t>
      </w:r>
    </w:p>
    <w:p w14:paraId="192F941F" w14:textId="77777777" w:rsidR="00134C1D" w:rsidRDefault="00134C1D" w:rsidP="00134C1D">
      <w:pPr>
        <w:rPr>
          <w:rFonts w:ascii="Arial" w:hAnsi="Arial" w:cs="Arial"/>
          <w:b/>
          <w:sz w:val="22"/>
          <w:szCs w:val="22"/>
        </w:rPr>
      </w:pPr>
    </w:p>
    <w:p w14:paraId="43049EF1" w14:textId="5185E85A" w:rsidR="00134C1D" w:rsidRPr="00134C1D" w:rsidRDefault="00134C1D" w:rsidP="00134C1D">
      <w:pPr>
        <w:rPr>
          <w:rFonts w:ascii="Arial" w:hAnsi="Arial" w:cs="Arial"/>
          <w:b/>
          <w:sz w:val="22"/>
          <w:szCs w:val="22"/>
        </w:rPr>
      </w:pPr>
      <w:r w:rsidRPr="00134C1D">
        <w:rPr>
          <w:rFonts w:ascii="Arial" w:hAnsi="Arial" w:cs="Arial"/>
          <w:b/>
          <w:sz w:val="22"/>
          <w:szCs w:val="22"/>
        </w:rPr>
        <w:t xml:space="preserve">SECRETARIA DE PROMOÇÃO </w:t>
      </w:r>
    </w:p>
    <w:p w14:paraId="23524EDB" w14:textId="77777777" w:rsidR="00134C1D" w:rsidRPr="00134C1D" w:rsidRDefault="00134C1D" w:rsidP="00134C1D">
      <w:pPr>
        <w:rPr>
          <w:rFonts w:ascii="Arial" w:hAnsi="Arial" w:cs="Arial"/>
          <w:sz w:val="22"/>
          <w:szCs w:val="22"/>
        </w:rPr>
      </w:pPr>
      <w:r w:rsidRPr="00134C1D">
        <w:rPr>
          <w:rFonts w:ascii="Arial" w:hAnsi="Arial" w:cs="Arial"/>
          <w:sz w:val="22"/>
          <w:szCs w:val="22"/>
        </w:rPr>
        <w:t>05.01.01.08.122.0004.2046.3.3.90.39.00 235 1500000000</w:t>
      </w:r>
    </w:p>
    <w:p w14:paraId="27A7F017" w14:textId="77777777" w:rsidR="00134C1D" w:rsidRPr="00134C1D" w:rsidRDefault="00134C1D" w:rsidP="00134C1D">
      <w:pPr>
        <w:rPr>
          <w:rFonts w:ascii="Arial" w:hAnsi="Arial" w:cs="Arial"/>
          <w:sz w:val="22"/>
          <w:szCs w:val="22"/>
        </w:rPr>
      </w:pPr>
      <w:r w:rsidRPr="00134C1D">
        <w:rPr>
          <w:rFonts w:ascii="Arial" w:hAnsi="Arial" w:cs="Arial"/>
          <w:sz w:val="22"/>
          <w:szCs w:val="22"/>
        </w:rPr>
        <w:t>05.01.01.08.122.0004.2046.3.3.90.39.00 237 1661000000</w:t>
      </w:r>
    </w:p>
    <w:p w14:paraId="10BC221D" w14:textId="77777777" w:rsidR="00134C1D" w:rsidRPr="003B2225" w:rsidRDefault="00134C1D" w:rsidP="003B2225">
      <w:pPr>
        <w:rPr>
          <w:rFonts w:ascii="Arial" w:hAnsi="Arial" w:cs="Arial"/>
          <w:sz w:val="22"/>
          <w:szCs w:val="22"/>
        </w:rPr>
      </w:pPr>
    </w:p>
    <w:p w14:paraId="257310A1" w14:textId="102C122B" w:rsidR="00FB4691" w:rsidRPr="003B2225" w:rsidRDefault="00FB4691" w:rsidP="003B2225">
      <w:pPr>
        <w:rPr>
          <w:rFonts w:ascii="Arial" w:hAnsi="Arial" w:cs="Arial"/>
          <w:sz w:val="22"/>
          <w:szCs w:val="22"/>
        </w:rPr>
      </w:pPr>
    </w:p>
    <w:p w14:paraId="617FC5AA" w14:textId="77777777" w:rsidR="00CF6BCB" w:rsidRDefault="00CF6BCB" w:rsidP="0042593D">
      <w:pPr>
        <w:rPr>
          <w:rFonts w:ascii="Arial" w:hAnsi="Arial" w:cs="Arial"/>
          <w:sz w:val="22"/>
          <w:szCs w:val="22"/>
        </w:rPr>
      </w:pPr>
    </w:p>
    <w:p w14:paraId="593EACA3" w14:textId="77777777" w:rsidR="00134C1D" w:rsidRDefault="00134C1D" w:rsidP="0042593D">
      <w:pPr>
        <w:rPr>
          <w:rFonts w:ascii="Arial" w:hAnsi="Arial" w:cs="Arial"/>
          <w:sz w:val="22"/>
          <w:szCs w:val="22"/>
        </w:rPr>
      </w:pPr>
    </w:p>
    <w:p w14:paraId="2D48EB42" w14:textId="77777777" w:rsidR="00134C1D" w:rsidRDefault="00134C1D" w:rsidP="0042593D">
      <w:pPr>
        <w:rPr>
          <w:rFonts w:ascii="Arial" w:hAnsi="Arial" w:cs="Arial"/>
          <w:sz w:val="22"/>
          <w:szCs w:val="22"/>
        </w:rPr>
      </w:pPr>
    </w:p>
    <w:p w14:paraId="07317E29" w14:textId="77777777" w:rsidR="00134C1D" w:rsidRDefault="00134C1D" w:rsidP="0042593D">
      <w:pPr>
        <w:rPr>
          <w:rFonts w:ascii="Arial" w:hAnsi="Arial" w:cs="Arial"/>
          <w:sz w:val="22"/>
          <w:szCs w:val="22"/>
        </w:rPr>
      </w:pPr>
    </w:p>
    <w:p w14:paraId="6CF14AAF" w14:textId="77777777" w:rsidR="00134C1D" w:rsidRDefault="00134C1D" w:rsidP="0042593D">
      <w:pPr>
        <w:rPr>
          <w:rFonts w:ascii="Arial" w:hAnsi="Arial" w:cs="Arial"/>
          <w:sz w:val="22"/>
          <w:szCs w:val="22"/>
        </w:rPr>
      </w:pPr>
    </w:p>
    <w:p w14:paraId="2C1E0840" w14:textId="77777777" w:rsidR="00134C1D" w:rsidRDefault="00134C1D" w:rsidP="0042593D">
      <w:pPr>
        <w:rPr>
          <w:rFonts w:ascii="Arial" w:hAnsi="Arial" w:cs="Arial"/>
          <w:sz w:val="22"/>
          <w:szCs w:val="22"/>
        </w:rPr>
      </w:pPr>
    </w:p>
    <w:p w14:paraId="0D4326FF" w14:textId="77777777" w:rsidR="00134C1D" w:rsidRDefault="00134C1D" w:rsidP="0042593D">
      <w:pPr>
        <w:rPr>
          <w:rFonts w:ascii="Arial" w:hAnsi="Arial" w:cs="Arial"/>
          <w:sz w:val="22"/>
          <w:szCs w:val="22"/>
        </w:rPr>
      </w:pPr>
    </w:p>
    <w:p w14:paraId="65771B26" w14:textId="77777777" w:rsidR="00134C1D" w:rsidRDefault="00134C1D" w:rsidP="0042593D">
      <w:pPr>
        <w:rPr>
          <w:rFonts w:ascii="Arial" w:hAnsi="Arial" w:cs="Arial"/>
          <w:sz w:val="22"/>
          <w:szCs w:val="22"/>
        </w:rPr>
      </w:pPr>
    </w:p>
    <w:p w14:paraId="731C1966" w14:textId="77777777" w:rsidR="00134C1D" w:rsidRDefault="00134C1D" w:rsidP="0042593D">
      <w:pPr>
        <w:rPr>
          <w:rFonts w:ascii="Arial" w:hAnsi="Arial" w:cs="Arial"/>
          <w:sz w:val="22"/>
          <w:szCs w:val="22"/>
        </w:rPr>
      </w:pPr>
    </w:p>
    <w:p w14:paraId="6D33A1AB" w14:textId="77777777" w:rsidR="00134C1D" w:rsidRDefault="00134C1D" w:rsidP="0042593D">
      <w:pPr>
        <w:rPr>
          <w:rFonts w:ascii="Arial" w:hAnsi="Arial" w:cs="Arial"/>
          <w:sz w:val="22"/>
          <w:szCs w:val="22"/>
        </w:rPr>
      </w:pPr>
    </w:p>
    <w:p w14:paraId="2EEBA374" w14:textId="77777777" w:rsidR="00134C1D" w:rsidRDefault="00134C1D" w:rsidP="0042593D">
      <w:pPr>
        <w:rPr>
          <w:rFonts w:ascii="Arial" w:hAnsi="Arial" w:cs="Arial"/>
          <w:sz w:val="22"/>
          <w:szCs w:val="22"/>
        </w:rPr>
      </w:pPr>
    </w:p>
    <w:p w14:paraId="5C8661A6" w14:textId="77777777" w:rsidR="00134C1D" w:rsidRDefault="00134C1D" w:rsidP="0042593D">
      <w:pPr>
        <w:rPr>
          <w:rFonts w:ascii="Arial" w:hAnsi="Arial" w:cs="Arial"/>
          <w:sz w:val="22"/>
          <w:szCs w:val="22"/>
        </w:rPr>
      </w:pPr>
    </w:p>
    <w:p w14:paraId="4D3144B7" w14:textId="77777777" w:rsidR="00134C1D" w:rsidRDefault="00134C1D" w:rsidP="0042593D">
      <w:pPr>
        <w:rPr>
          <w:rFonts w:ascii="Arial" w:hAnsi="Arial" w:cs="Arial"/>
          <w:sz w:val="22"/>
          <w:szCs w:val="22"/>
        </w:rPr>
      </w:pPr>
    </w:p>
    <w:p w14:paraId="2948F5BD" w14:textId="77777777" w:rsidR="00134C1D" w:rsidRDefault="00134C1D" w:rsidP="0042593D">
      <w:pPr>
        <w:rPr>
          <w:rFonts w:ascii="Arial" w:hAnsi="Arial" w:cs="Arial"/>
          <w:sz w:val="22"/>
          <w:szCs w:val="22"/>
        </w:rPr>
      </w:pPr>
    </w:p>
    <w:p w14:paraId="2702E1F8" w14:textId="77777777" w:rsidR="00134C1D" w:rsidRDefault="00134C1D" w:rsidP="0042593D">
      <w:pPr>
        <w:rPr>
          <w:rFonts w:ascii="Arial" w:hAnsi="Arial" w:cs="Arial"/>
          <w:sz w:val="22"/>
          <w:szCs w:val="22"/>
        </w:rPr>
      </w:pPr>
    </w:p>
    <w:p w14:paraId="43A72016" w14:textId="77777777" w:rsidR="008E3F3D" w:rsidRDefault="008E3F3D" w:rsidP="0042593D">
      <w:pPr>
        <w:rPr>
          <w:rFonts w:ascii="Arial" w:hAnsi="Arial" w:cs="Arial"/>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2328F032" w14:textId="7FEC93C0" w:rsidR="00C1199C" w:rsidRPr="00ED4565" w:rsidRDefault="00C1199C" w:rsidP="00ED4565">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p>
    <w:p w14:paraId="74936E3A" w14:textId="77777777" w:rsidR="00C1199C" w:rsidRPr="00C1199C" w:rsidRDefault="00C1199C" w:rsidP="00C1199C">
      <w:pPr>
        <w:rPr>
          <w:rFonts w:ascii="Arial" w:eastAsia="Arial" w:hAnsi="Arial" w:cs="Arial"/>
          <w:sz w:val="22"/>
          <w:szCs w:val="22"/>
        </w:rPr>
      </w:pPr>
    </w:p>
    <w:p w14:paraId="56F88C86" w14:textId="27D61DFB" w:rsidR="00C1199C" w:rsidRPr="00ED4565" w:rsidRDefault="00C1199C" w:rsidP="00C1199C">
      <w:pPr>
        <w:rPr>
          <w:rFonts w:ascii="Arial" w:eastAsia="Arial" w:hAnsi="Arial" w:cs="Arial"/>
          <w:sz w:val="22"/>
          <w:szCs w:val="22"/>
        </w:rPr>
      </w:pP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134C1D">
        <w:rPr>
          <w:rFonts w:ascii="Arial" w:eastAsia="Arial" w:hAnsi="Arial" w:cs="Arial"/>
          <w:b/>
          <w:bCs/>
          <w:sz w:val="22"/>
          <w:szCs w:val="22"/>
        </w:rPr>
        <w:t>89</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ED4E64">
        <w:rPr>
          <w:rFonts w:ascii="Arial" w:eastAsia="Arial" w:hAnsi="Arial" w:cs="Arial"/>
          <w:b/>
          <w:bCs/>
          <w:sz w:val="22"/>
          <w:szCs w:val="22"/>
        </w:rPr>
        <w:t>4</w:t>
      </w:r>
      <w:r w:rsidR="00134C1D">
        <w:rPr>
          <w:rFonts w:ascii="Arial" w:eastAsia="Arial" w:hAnsi="Arial" w:cs="Arial"/>
          <w:b/>
          <w:bCs/>
          <w:sz w:val="22"/>
          <w:szCs w:val="22"/>
        </w:rPr>
        <w:t>1</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2AA31FCE" w:rsidR="00C1199C" w:rsidRPr="00C1199C" w:rsidRDefault="00134C1D"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eastAsia="Arial" w:hAnsi="Arial" w:cs="Arial"/>
          <w:sz w:val="22"/>
          <w:szCs w:val="22"/>
        </w:rPr>
        <w:t>Contratação de empresa para locação de máquinas pesadas a fim de atender as necessidades deste município</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38C32C1B"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134C1D">
        <w:rPr>
          <w:rFonts w:ascii="Arial" w:eastAsia="Arial" w:hAnsi="Arial" w:cs="Arial"/>
          <w:b/>
          <w:bCs/>
          <w:sz w:val="22"/>
          <w:szCs w:val="22"/>
        </w:rPr>
        <w:t>89</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ED4E64">
        <w:rPr>
          <w:rFonts w:ascii="Arial" w:eastAsia="Arial" w:hAnsi="Arial" w:cs="Arial"/>
          <w:b/>
          <w:bCs/>
          <w:sz w:val="22"/>
          <w:szCs w:val="22"/>
        </w:rPr>
        <w:t>4</w:t>
      </w:r>
      <w:r w:rsidR="00134C1D">
        <w:rPr>
          <w:rFonts w:ascii="Arial" w:eastAsia="Arial" w:hAnsi="Arial" w:cs="Arial"/>
          <w:b/>
          <w:bCs/>
          <w:sz w:val="22"/>
          <w:szCs w:val="22"/>
        </w:rPr>
        <w:t>1</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lastRenderedPageBreak/>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ED4565">
        <w:rPr>
          <w:rFonts w:ascii="Arial" w:eastAsia="Arial" w:hAnsi="Arial" w:cs="Arial"/>
          <w:b/>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7.3.1.</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432702">
        <w:rPr>
          <w:rFonts w:ascii="Arial" w:eastAsia="Arial" w:hAnsi="Arial" w:cs="Arial"/>
          <w:bCs/>
          <w:sz w:val="22"/>
          <w:szCs w:val="22"/>
        </w:rPr>
        <w:t>7.7.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432702">
        <w:rPr>
          <w:rFonts w:ascii="Arial" w:eastAsia="Arial" w:hAnsi="Arial" w:cs="Arial"/>
          <w:bCs/>
          <w:sz w:val="22"/>
          <w:szCs w:val="22"/>
        </w:rPr>
        <w:t>7.8. Assumir inteira responsabilidade pela efetiva entrega do objeto licitado e efetuá-la de acordo com as especificações e instruções deste Instrumento e seus anexos, sendo que o transporte até o(s) local(</w:t>
      </w:r>
      <w:proofErr w:type="spellStart"/>
      <w:r w:rsidRPr="00432702">
        <w:rPr>
          <w:rFonts w:ascii="Arial" w:eastAsia="Arial" w:hAnsi="Arial" w:cs="Arial"/>
          <w:bCs/>
          <w:sz w:val="22"/>
          <w:szCs w:val="22"/>
        </w:rPr>
        <w:t>is</w:t>
      </w:r>
      <w:proofErr w:type="spellEnd"/>
      <w:r w:rsidRPr="00432702">
        <w:rPr>
          <w:rFonts w:ascii="Arial" w:eastAsia="Arial" w:hAnsi="Arial" w:cs="Arial"/>
          <w:bCs/>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432702">
        <w:rPr>
          <w:rFonts w:ascii="Arial" w:eastAsia="Arial" w:hAnsi="Arial" w:cs="Arial"/>
          <w:bCs/>
          <w:sz w:val="22"/>
          <w:szCs w:val="22"/>
        </w:rPr>
        <w:t>7.9. Reparar, corrigir, remover, reconstruir ou substituir, às suas expensas, no todo ou em parte, o objeto deste instrumento, em que se verificarem vícios, defeitos ou incorreções, resultantes da entrega do(s) produto(s), num prazo máximo de 10 (dez) dias consecutivos</w:t>
      </w:r>
      <w:r w:rsidRPr="00C1199C">
        <w:rPr>
          <w:rFonts w:ascii="Arial" w:eastAsia="Arial" w:hAnsi="Arial" w:cs="Arial"/>
          <w:sz w:val="22"/>
          <w:szCs w:val="22"/>
        </w:rPr>
        <w:t xml:space="preserve">, salvo quando o defeito for, comprovadamente, provocado por uso indevido, sendo que o </w:t>
      </w:r>
      <w:r w:rsidRPr="00C1199C">
        <w:rPr>
          <w:rFonts w:ascii="Arial" w:eastAsia="Arial" w:hAnsi="Arial" w:cs="Arial"/>
          <w:sz w:val="22"/>
          <w:szCs w:val="22"/>
        </w:rPr>
        <w:lastRenderedPageBreak/>
        <w:t>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365008C9"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e 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0946A935"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ED4E64">
        <w:rPr>
          <w:rFonts w:ascii="Arial" w:eastAsia="Arial" w:hAnsi="Arial" w:cs="Arial"/>
          <w:b/>
          <w:bCs/>
          <w:sz w:val="22"/>
          <w:szCs w:val="22"/>
        </w:rPr>
        <w:t>4</w:t>
      </w:r>
      <w:r w:rsidR="00432702">
        <w:rPr>
          <w:rFonts w:ascii="Arial" w:eastAsia="Arial" w:hAnsi="Arial" w:cs="Arial"/>
          <w:b/>
          <w:bCs/>
          <w:sz w:val="22"/>
          <w:szCs w:val="22"/>
        </w:rPr>
        <w:t>1</w:t>
      </w:r>
      <w:r w:rsidRPr="00CF6BCB">
        <w:rPr>
          <w:rFonts w:ascii="Arial" w:eastAsia="Arial" w:hAnsi="Arial" w:cs="Arial"/>
          <w:b/>
          <w:bCs/>
          <w:sz w:val="22"/>
          <w:szCs w:val="22"/>
        </w:rPr>
        <w:t xml:space="preserve">/2024, Processo Licitatório nº </w:t>
      </w:r>
      <w:r w:rsidR="00432702">
        <w:rPr>
          <w:rFonts w:ascii="Arial" w:eastAsia="Arial" w:hAnsi="Arial" w:cs="Arial"/>
          <w:b/>
          <w:bCs/>
          <w:sz w:val="22"/>
          <w:szCs w:val="22"/>
        </w:rPr>
        <w:t>89</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63DEDEAC" w14:textId="475BB735" w:rsidR="0032545C" w:rsidRPr="0032545C" w:rsidRDefault="0032545C" w:rsidP="0032545C">
      <w:pPr>
        <w:rPr>
          <w:rFonts w:ascii="Arial" w:eastAsia="Arial" w:hAnsi="Arial" w:cs="Arial"/>
          <w:b/>
          <w:sz w:val="22"/>
          <w:szCs w:val="22"/>
        </w:rPr>
      </w:pPr>
      <w:r w:rsidRPr="0032545C">
        <w:rPr>
          <w:rFonts w:ascii="Arial" w:eastAsia="Arial" w:hAnsi="Arial" w:cs="Arial"/>
          <w:b/>
          <w:sz w:val="22"/>
          <w:szCs w:val="22"/>
        </w:rPr>
        <w:t>Local e Data.</w:t>
      </w:r>
    </w:p>
    <w:p w14:paraId="7811680A" w14:textId="77777777" w:rsidR="0032545C" w:rsidRPr="0032545C"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4ED135A1" w14:textId="77777777" w:rsidR="0032545C" w:rsidRDefault="0032545C" w:rsidP="0032545C">
      <w:pPr>
        <w:rPr>
          <w:rFonts w:ascii="Arial" w:eastAsia="Arial" w:hAnsi="Arial" w:cs="Arial"/>
          <w:sz w:val="22"/>
          <w:szCs w:val="22"/>
        </w:rPr>
      </w:pPr>
    </w:p>
    <w:p w14:paraId="3A436A8F" w14:textId="77777777" w:rsidR="00D6082A" w:rsidRPr="0032545C" w:rsidRDefault="00D6082A" w:rsidP="0032545C">
      <w:pPr>
        <w:rPr>
          <w:rFonts w:ascii="Arial" w:eastAsia="Arial" w:hAnsi="Arial" w:cs="Arial"/>
          <w:sz w:val="22"/>
          <w:szCs w:val="22"/>
        </w:rPr>
      </w:pPr>
    </w:p>
    <w:p w14:paraId="4B032DD7" w14:textId="77777777"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Prefeito Municipal                                                             Representante Legal do</w:t>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t xml:space="preserve">      Fornecedor</w:t>
      </w:r>
    </w:p>
    <w:p w14:paraId="54026E77" w14:textId="77777777" w:rsidR="0032545C" w:rsidRPr="0032545C" w:rsidRDefault="0032545C" w:rsidP="0032545C">
      <w:pPr>
        <w:tabs>
          <w:tab w:val="left" w:pos="3401"/>
        </w:tabs>
        <w:rPr>
          <w:rFonts w:ascii="Arial" w:eastAsia="Arial" w:hAnsi="Arial" w:cs="Arial"/>
          <w:b/>
          <w:i/>
          <w:sz w:val="22"/>
          <w:szCs w:val="22"/>
        </w:rPr>
      </w:pPr>
    </w:p>
    <w:p w14:paraId="7C6E9CBD" w14:textId="77777777" w:rsidR="00C233B3" w:rsidRPr="0032545C" w:rsidRDefault="00C233B3" w:rsidP="0032545C">
      <w:pPr>
        <w:tabs>
          <w:tab w:val="left" w:pos="3401"/>
        </w:tabs>
        <w:rPr>
          <w:rFonts w:ascii="Arial" w:eastAsia="Arial" w:hAnsi="Arial" w:cs="Arial"/>
          <w:b/>
          <w:i/>
          <w:sz w:val="22"/>
          <w:szCs w:val="22"/>
        </w:rPr>
      </w:pPr>
    </w:p>
    <w:p w14:paraId="5764F7CC" w14:textId="0913C3C4"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6D122452" w14:textId="77777777" w:rsidR="00CF6BCB" w:rsidRDefault="00CF6BCB" w:rsidP="0032545C">
      <w:pPr>
        <w:rPr>
          <w:rFonts w:ascii="Arial" w:eastAsia="Arial" w:hAnsi="Arial" w:cs="Arial"/>
          <w:b/>
          <w:i/>
          <w:sz w:val="22"/>
          <w:szCs w:val="22"/>
        </w:rPr>
        <w:sectPr w:rsidR="00CF6BCB" w:rsidSect="00250A4B">
          <w:headerReference w:type="default" r:id="rId18"/>
          <w:footerReference w:type="default" r:id="rId19"/>
          <w:type w:val="continuous"/>
          <w:pgSz w:w="11907" w:h="16840" w:code="9"/>
          <w:pgMar w:top="1701" w:right="1134" w:bottom="1134" w:left="1701" w:header="720" w:footer="720" w:gutter="0"/>
          <w:cols w:space="720"/>
        </w:sectPr>
      </w:pPr>
    </w:p>
    <w:p w14:paraId="578320F4"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TESTEMUNHAS: </w:t>
      </w:r>
    </w:p>
    <w:p w14:paraId="0ABE20E3" w14:textId="77777777" w:rsidR="005D2E5E" w:rsidRDefault="005D2E5E" w:rsidP="0032545C">
      <w:pPr>
        <w:rPr>
          <w:rFonts w:ascii="Arial" w:eastAsia="Arial" w:hAnsi="Arial" w:cs="Arial"/>
          <w:b/>
          <w:i/>
          <w:sz w:val="22"/>
          <w:szCs w:val="22"/>
        </w:rPr>
        <w:sectPr w:rsidR="005D2E5E" w:rsidSect="00250A4B">
          <w:type w:val="continuous"/>
          <w:pgSz w:w="11907" w:h="16840" w:code="9"/>
          <w:pgMar w:top="1701" w:right="1134" w:bottom="1134" w:left="1701" w:header="720" w:footer="720" w:gutter="0"/>
          <w:cols w:num="2" w:space="720"/>
        </w:sectPr>
      </w:pPr>
    </w:p>
    <w:p w14:paraId="7AC2F6F4" w14:textId="77777777" w:rsidR="005D2E5E" w:rsidRDefault="005D2E5E" w:rsidP="0032545C">
      <w:pPr>
        <w:rPr>
          <w:rFonts w:ascii="Arial" w:eastAsia="Arial" w:hAnsi="Arial" w:cs="Arial"/>
          <w:b/>
          <w:i/>
          <w:sz w:val="22"/>
          <w:szCs w:val="22"/>
        </w:rPr>
      </w:pPr>
    </w:p>
    <w:p w14:paraId="5C94144B" w14:textId="14CBDE98" w:rsidR="0032545C" w:rsidRPr="0032545C" w:rsidRDefault="005D2E5E" w:rsidP="0032545C">
      <w:pPr>
        <w:rPr>
          <w:rFonts w:ascii="Arial" w:eastAsia="Arial" w:hAnsi="Arial" w:cs="Arial"/>
          <w:b/>
          <w:i/>
          <w:sz w:val="22"/>
          <w:szCs w:val="22"/>
        </w:rPr>
      </w:pPr>
      <w:r>
        <w:rPr>
          <w:rFonts w:ascii="Arial" w:eastAsia="Arial" w:hAnsi="Arial" w:cs="Arial"/>
          <w:b/>
          <w:i/>
          <w:sz w:val="22"/>
          <w:szCs w:val="22"/>
        </w:rPr>
        <w:t>1)</w:t>
      </w:r>
      <w:r w:rsidR="0032545C" w:rsidRPr="0032545C">
        <w:rPr>
          <w:rFonts w:ascii="Arial" w:eastAsia="Arial" w:hAnsi="Arial" w:cs="Arial"/>
          <w:b/>
          <w:i/>
          <w:sz w:val="22"/>
          <w:szCs w:val="22"/>
        </w:rPr>
        <w:t>________________________________</w:t>
      </w:r>
    </w:p>
    <w:p w14:paraId="37DB716A"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789AC61F" w14:textId="77777777" w:rsid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CPF: </w:t>
      </w:r>
    </w:p>
    <w:p w14:paraId="5D806B3A" w14:textId="77777777" w:rsidR="00C233B3" w:rsidRPr="0032545C" w:rsidRDefault="00C233B3" w:rsidP="0032545C">
      <w:pPr>
        <w:rPr>
          <w:rFonts w:ascii="Arial" w:eastAsia="Arial" w:hAnsi="Arial" w:cs="Arial"/>
          <w:b/>
          <w:i/>
          <w:sz w:val="22"/>
          <w:szCs w:val="22"/>
        </w:rPr>
      </w:pPr>
    </w:p>
    <w:p w14:paraId="64AF9290" w14:textId="69561FE4" w:rsidR="0032545C" w:rsidRPr="0032545C" w:rsidRDefault="005D2E5E" w:rsidP="0032545C">
      <w:pPr>
        <w:rPr>
          <w:rFonts w:ascii="Arial" w:eastAsia="Arial" w:hAnsi="Arial" w:cs="Arial"/>
          <w:b/>
          <w:i/>
          <w:sz w:val="22"/>
          <w:szCs w:val="22"/>
        </w:rPr>
      </w:pPr>
      <w:r>
        <w:rPr>
          <w:rFonts w:ascii="Arial" w:eastAsia="Arial" w:hAnsi="Arial" w:cs="Arial"/>
          <w:b/>
          <w:i/>
          <w:sz w:val="22"/>
          <w:szCs w:val="22"/>
        </w:rPr>
        <w:t>2)</w:t>
      </w:r>
      <w:r w:rsidR="0032545C" w:rsidRPr="0032545C">
        <w:rPr>
          <w:rFonts w:ascii="Arial" w:eastAsia="Arial" w:hAnsi="Arial" w:cs="Arial"/>
          <w:b/>
          <w:i/>
          <w:sz w:val="22"/>
          <w:szCs w:val="22"/>
        </w:rPr>
        <w:t>________________________________</w:t>
      </w:r>
    </w:p>
    <w:p w14:paraId="3E968F88"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053CC725" w14:textId="328BC73A" w:rsidR="00BD7675" w:rsidRPr="00F92C91" w:rsidRDefault="0032545C" w:rsidP="00C233B3">
      <w:pPr>
        <w:rPr>
          <w:rFonts w:ascii="Arial" w:hAnsi="Arial" w:cs="Arial"/>
          <w:b/>
          <w:bCs/>
          <w:sz w:val="22"/>
          <w:szCs w:val="22"/>
        </w:rPr>
      </w:pPr>
      <w:r w:rsidRPr="0032545C">
        <w:rPr>
          <w:rFonts w:ascii="Arial" w:eastAsia="Arial" w:hAnsi="Arial" w:cs="Arial"/>
          <w:b/>
          <w:i/>
          <w:sz w:val="22"/>
          <w:szCs w:val="22"/>
        </w:rPr>
        <w:t>CP</w:t>
      </w:r>
      <w:r w:rsidR="00C233B3">
        <w:rPr>
          <w:rFonts w:ascii="Arial" w:eastAsia="Arial" w:hAnsi="Arial" w:cs="Arial"/>
          <w:b/>
          <w:i/>
          <w:sz w:val="22"/>
          <w:szCs w:val="22"/>
        </w:rPr>
        <w:t>F:</w:t>
      </w:r>
    </w:p>
    <w:sectPr w:rsidR="00BD7675" w:rsidRPr="00F92C91" w:rsidSect="00250A4B">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A6B65" w14:textId="77777777" w:rsidR="0068034F" w:rsidRDefault="0068034F" w:rsidP="001F39C2">
      <w:r>
        <w:separator/>
      </w:r>
    </w:p>
  </w:endnote>
  <w:endnote w:type="continuationSeparator" w:id="0">
    <w:p w14:paraId="54532BB8" w14:textId="77777777" w:rsidR="0068034F" w:rsidRDefault="0068034F"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D6356" w14:textId="77777777" w:rsidR="0068034F" w:rsidRDefault="0068034F" w:rsidP="001F39C2">
      <w:r>
        <w:separator/>
      </w:r>
    </w:p>
  </w:footnote>
  <w:footnote w:type="continuationSeparator" w:id="0">
    <w:p w14:paraId="113980BC" w14:textId="77777777" w:rsidR="0068034F" w:rsidRDefault="0068034F"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2"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366154"/>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4"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DC4D31"/>
    <w:multiLevelType w:val="multilevel"/>
    <w:tmpl w:val="4A7A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2"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5" w15:restartNumberingAfterBreak="0">
    <w:nsid w:val="51F02319"/>
    <w:multiLevelType w:val="multilevel"/>
    <w:tmpl w:val="ECD42DD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18"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9"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8927407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16"/>
  </w:num>
  <w:num w:numId="7" w16cid:durableId="1981689688">
    <w:abstractNumId w:val="4"/>
  </w:num>
  <w:num w:numId="8" w16cid:durableId="807862884">
    <w:abstractNumId w:val="17"/>
  </w:num>
  <w:num w:numId="9" w16cid:durableId="619650768">
    <w:abstractNumId w:val="8"/>
  </w:num>
  <w:num w:numId="10" w16cid:durableId="128670339">
    <w:abstractNumId w:val="11"/>
  </w:num>
  <w:num w:numId="11" w16cid:durableId="2146312310">
    <w:abstractNumId w:val="0"/>
  </w:num>
  <w:num w:numId="12" w16cid:durableId="1020739376">
    <w:abstractNumId w:val="1"/>
  </w:num>
  <w:num w:numId="13" w16cid:durableId="1099642965">
    <w:abstractNumId w:val="18"/>
  </w:num>
  <w:num w:numId="14" w16cid:durableId="1387484200">
    <w:abstractNumId w:val="14"/>
  </w:num>
  <w:num w:numId="15" w16cid:durableId="10382736">
    <w:abstractNumId w:val="15"/>
  </w:num>
  <w:num w:numId="16" w16cid:durableId="148138691">
    <w:abstractNumId w:val="12"/>
  </w:num>
  <w:num w:numId="17" w16cid:durableId="884103528">
    <w:abstractNumId w:val="6"/>
  </w:num>
  <w:num w:numId="18" w16cid:durableId="1021276931">
    <w:abstractNumId w:val="2"/>
  </w:num>
  <w:num w:numId="19" w16cid:durableId="1494643246">
    <w:abstractNumId w:val="20"/>
  </w:num>
  <w:num w:numId="20" w16cid:durableId="603539362">
    <w:abstractNumId w:val="9"/>
  </w:num>
  <w:num w:numId="21" w16cid:durableId="461776887">
    <w:abstractNumId w:val="13"/>
  </w:num>
  <w:num w:numId="22" w16cid:durableId="951129487">
    <w:abstractNumId w:val="23"/>
  </w:num>
  <w:num w:numId="23" w16cid:durableId="1394738434">
    <w:abstractNumId w:val="3"/>
  </w:num>
  <w:num w:numId="24" w16cid:durableId="152570549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11616"/>
    <w:rsid w:val="00012523"/>
    <w:rsid w:val="0001405D"/>
    <w:rsid w:val="0001722A"/>
    <w:rsid w:val="0002020E"/>
    <w:rsid w:val="00025357"/>
    <w:rsid w:val="000257A9"/>
    <w:rsid w:val="00034A3D"/>
    <w:rsid w:val="000362B7"/>
    <w:rsid w:val="00036BD1"/>
    <w:rsid w:val="00040126"/>
    <w:rsid w:val="00045617"/>
    <w:rsid w:val="00053636"/>
    <w:rsid w:val="0005520B"/>
    <w:rsid w:val="000605E4"/>
    <w:rsid w:val="00061958"/>
    <w:rsid w:val="00065F34"/>
    <w:rsid w:val="00076B0E"/>
    <w:rsid w:val="00077B78"/>
    <w:rsid w:val="00080B3A"/>
    <w:rsid w:val="000843A1"/>
    <w:rsid w:val="00086E85"/>
    <w:rsid w:val="0009069B"/>
    <w:rsid w:val="00092316"/>
    <w:rsid w:val="0009575C"/>
    <w:rsid w:val="0009695F"/>
    <w:rsid w:val="00097626"/>
    <w:rsid w:val="000A31F3"/>
    <w:rsid w:val="000A5602"/>
    <w:rsid w:val="000A6D46"/>
    <w:rsid w:val="000B0FBA"/>
    <w:rsid w:val="000B573F"/>
    <w:rsid w:val="000B5D4D"/>
    <w:rsid w:val="000B66AB"/>
    <w:rsid w:val="000C639C"/>
    <w:rsid w:val="000E250A"/>
    <w:rsid w:val="000E58DC"/>
    <w:rsid w:val="000E641A"/>
    <w:rsid w:val="000F76E2"/>
    <w:rsid w:val="0010016A"/>
    <w:rsid w:val="001073BA"/>
    <w:rsid w:val="001077AD"/>
    <w:rsid w:val="00117D0D"/>
    <w:rsid w:val="00120A88"/>
    <w:rsid w:val="0012147D"/>
    <w:rsid w:val="00121C86"/>
    <w:rsid w:val="00124974"/>
    <w:rsid w:val="001252B8"/>
    <w:rsid w:val="00131C11"/>
    <w:rsid w:val="00133818"/>
    <w:rsid w:val="00133D03"/>
    <w:rsid w:val="00133F3B"/>
    <w:rsid w:val="00134C1D"/>
    <w:rsid w:val="00152DC5"/>
    <w:rsid w:val="00161C51"/>
    <w:rsid w:val="00161DBE"/>
    <w:rsid w:val="0016368C"/>
    <w:rsid w:val="001702A1"/>
    <w:rsid w:val="001757DD"/>
    <w:rsid w:val="00182D17"/>
    <w:rsid w:val="00191469"/>
    <w:rsid w:val="001A600C"/>
    <w:rsid w:val="001B08CA"/>
    <w:rsid w:val="001B1FA9"/>
    <w:rsid w:val="001B33DA"/>
    <w:rsid w:val="001C1BDD"/>
    <w:rsid w:val="001C21DF"/>
    <w:rsid w:val="001D1B91"/>
    <w:rsid w:val="001E3740"/>
    <w:rsid w:val="001F381A"/>
    <w:rsid w:val="001F39C2"/>
    <w:rsid w:val="001F5148"/>
    <w:rsid w:val="001F72F3"/>
    <w:rsid w:val="00200463"/>
    <w:rsid w:val="002008A0"/>
    <w:rsid w:val="00205223"/>
    <w:rsid w:val="0021344D"/>
    <w:rsid w:val="00221D78"/>
    <w:rsid w:val="00225C4C"/>
    <w:rsid w:val="00231B26"/>
    <w:rsid w:val="00232DA6"/>
    <w:rsid w:val="002406AB"/>
    <w:rsid w:val="00240DC4"/>
    <w:rsid w:val="00245191"/>
    <w:rsid w:val="00250A4B"/>
    <w:rsid w:val="002551ED"/>
    <w:rsid w:val="0025593E"/>
    <w:rsid w:val="00256556"/>
    <w:rsid w:val="002625AD"/>
    <w:rsid w:val="00267CF3"/>
    <w:rsid w:val="00270DFE"/>
    <w:rsid w:val="00281213"/>
    <w:rsid w:val="00281DA4"/>
    <w:rsid w:val="00281E7E"/>
    <w:rsid w:val="00285022"/>
    <w:rsid w:val="002862E2"/>
    <w:rsid w:val="00294B18"/>
    <w:rsid w:val="002B0134"/>
    <w:rsid w:val="002B77B6"/>
    <w:rsid w:val="002B7EBF"/>
    <w:rsid w:val="002C08CA"/>
    <w:rsid w:val="002C43F8"/>
    <w:rsid w:val="002C51D2"/>
    <w:rsid w:val="002D0F28"/>
    <w:rsid w:val="002D3D72"/>
    <w:rsid w:val="002D4618"/>
    <w:rsid w:val="002E4AB5"/>
    <w:rsid w:val="002E7416"/>
    <w:rsid w:val="002F0813"/>
    <w:rsid w:val="002F2007"/>
    <w:rsid w:val="002F7D39"/>
    <w:rsid w:val="003000ED"/>
    <w:rsid w:val="00304864"/>
    <w:rsid w:val="003058CF"/>
    <w:rsid w:val="00315B0F"/>
    <w:rsid w:val="00317E12"/>
    <w:rsid w:val="00322573"/>
    <w:rsid w:val="00322752"/>
    <w:rsid w:val="00322E15"/>
    <w:rsid w:val="00323392"/>
    <w:rsid w:val="0032462A"/>
    <w:rsid w:val="0032545C"/>
    <w:rsid w:val="00335C07"/>
    <w:rsid w:val="00336AD4"/>
    <w:rsid w:val="003445BC"/>
    <w:rsid w:val="003529DF"/>
    <w:rsid w:val="00361236"/>
    <w:rsid w:val="00364393"/>
    <w:rsid w:val="00366A37"/>
    <w:rsid w:val="00366F74"/>
    <w:rsid w:val="00372346"/>
    <w:rsid w:val="00381A32"/>
    <w:rsid w:val="00391729"/>
    <w:rsid w:val="00396095"/>
    <w:rsid w:val="0039772B"/>
    <w:rsid w:val="003B2225"/>
    <w:rsid w:val="003B228B"/>
    <w:rsid w:val="003B2332"/>
    <w:rsid w:val="003B376E"/>
    <w:rsid w:val="003B6351"/>
    <w:rsid w:val="003D08AC"/>
    <w:rsid w:val="003D2247"/>
    <w:rsid w:val="003D2C33"/>
    <w:rsid w:val="003D600F"/>
    <w:rsid w:val="003E76A4"/>
    <w:rsid w:val="003E7F6B"/>
    <w:rsid w:val="003F3454"/>
    <w:rsid w:val="003F5ADA"/>
    <w:rsid w:val="003F6D10"/>
    <w:rsid w:val="003F7D6E"/>
    <w:rsid w:val="0040322E"/>
    <w:rsid w:val="00406603"/>
    <w:rsid w:val="00406C8B"/>
    <w:rsid w:val="004109AB"/>
    <w:rsid w:val="00412D02"/>
    <w:rsid w:val="0041791F"/>
    <w:rsid w:val="00424764"/>
    <w:rsid w:val="0042593D"/>
    <w:rsid w:val="00425B54"/>
    <w:rsid w:val="00426D83"/>
    <w:rsid w:val="0043069C"/>
    <w:rsid w:val="0043135D"/>
    <w:rsid w:val="00432702"/>
    <w:rsid w:val="00444A75"/>
    <w:rsid w:val="00450535"/>
    <w:rsid w:val="00457402"/>
    <w:rsid w:val="004613F4"/>
    <w:rsid w:val="00461504"/>
    <w:rsid w:val="00461DDC"/>
    <w:rsid w:val="004636BC"/>
    <w:rsid w:val="00470A0A"/>
    <w:rsid w:val="00470CC2"/>
    <w:rsid w:val="00477AC9"/>
    <w:rsid w:val="00477CDB"/>
    <w:rsid w:val="004805C6"/>
    <w:rsid w:val="00482997"/>
    <w:rsid w:val="004853E0"/>
    <w:rsid w:val="0049279E"/>
    <w:rsid w:val="004930E4"/>
    <w:rsid w:val="00493680"/>
    <w:rsid w:val="004960AD"/>
    <w:rsid w:val="004A0DB9"/>
    <w:rsid w:val="004A29E2"/>
    <w:rsid w:val="004B265B"/>
    <w:rsid w:val="004B372E"/>
    <w:rsid w:val="004C0601"/>
    <w:rsid w:val="004C0B2B"/>
    <w:rsid w:val="004C14D5"/>
    <w:rsid w:val="004C1ACC"/>
    <w:rsid w:val="004C63B3"/>
    <w:rsid w:val="004D18D1"/>
    <w:rsid w:val="004D2CC7"/>
    <w:rsid w:val="004D48A2"/>
    <w:rsid w:val="004D7E28"/>
    <w:rsid w:val="004E16CD"/>
    <w:rsid w:val="004E3F08"/>
    <w:rsid w:val="004E3FF6"/>
    <w:rsid w:val="004E4160"/>
    <w:rsid w:val="004F3CC5"/>
    <w:rsid w:val="004F4994"/>
    <w:rsid w:val="004F5929"/>
    <w:rsid w:val="004F6242"/>
    <w:rsid w:val="005034AA"/>
    <w:rsid w:val="00506688"/>
    <w:rsid w:val="0050706D"/>
    <w:rsid w:val="00507E0D"/>
    <w:rsid w:val="00510D5D"/>
    <w:rsid w:val="0051382B"/>
    <w:rsid w:val="00514FBA"/>
    <w:rsid w:val="0051519C"/>
    <w:rsid w:val="005154D3"/>
    <w:rsid w:val="00517D81"/>
    <w:rsid w:val="00524024"/>
    <w:rsid w:val="005246FB"/>
    <w:rsid w:val="00524B8F"/>
    <w:rsid w:val="005255EF"/>
    <w:rsid w:val="00525B7C"/>
    <w:rsid w:val="005501C8"/>
    <w:rsid w:val="0056012B"/>
    <w:rsid w:val="00560B18"/>
    <w:rsid w:val="005615E3"/>
    <w:rsid w:val="0056474B"/>
    <w:rsid w:val="005666CC"/>
    <w:rsid w:val="00566C93"/>
    <w:rsid w:val="00570422"/>
    <w:rsid w:val="00570441"/>
    <w:rsid w:val="00571616"/>
    <w:rsid w:val="00575EA7"/>
    <w:rsid w:val="00576CBE"/>
    <w:rsid w:val="005812B7"/>
    <w:rsid w:val="00587AF8"/>
    <w:rsid w:val="005972F2"/>
    <w:rsid w:val="005A0602"/>
    <w:rsid w:val="005A0778"/>
    <w:rsid w:val="005A3B13"/>
    <w:rsid w:val="005B003F"/>
    <w:rsid w:val="005B1030"/>
    <w:rsid w:val="005B1919"/>
    <w:rsid w:val="005B3716"/>
    <w:rsid w:val="005B6A33"/>
    <w:rsid w:val="005C1448"/>
    <w:rsid w:val="005C2BEF"/>
    <w:rsid w:val="005C49DA"/>
    <w:rsid w:val="005D2E5E"/>
    <w:rsid w:val="005D3F05"/>
    <w:rsid w:val="005D514C"/>
    <w:rsid w:val="005E7086"/>
    <w:rsid w:val="005F15AD"/>
    <w:rsid w:val="005F69C0"/>
    <w:rsid w:val="006010C7"/>
    <w:rsid w:val="00605C74"/>
    <w:rsid w:val="00607B66"/>
    <w:rsid w:val="00611F64"/>
    <w:rsid w:val="0062397B"/>
    <w:rsid w:val="00626173"/>
    <w:rsid w:val="006302ED"/>
    <w:rsid w:val="00633936"/>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8034F"/>
    <w:rsid w:val="006818FC"/>
    <w:rsid w:val="006845A7"/>
    <w:rsid w:val="00687572"/>
    <w:rsid w:val="006919D7"/>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17F9"/>
    <w:rsid w:val="006E32DC"/>
    <w:rsid w:val="006E7258"/>
    <w:rsid w:val="006F2073"/>
    <w:rsid w:val="006F2AD7"/>
    <w:rsid w:val="006F609C"/>
    <w:rsid w:val="00700D92"/>
    <w:rsid w:val="0070220F"/>
    <w:rsid w:val="007039BB"/>
    <w:rsid w:val="0070423E"/>
    <w:rsid w:val="0070447D"/>
    <w:rsid w:val="0070512E"/>
    <w:rsid w:val="00711AF3"/>
    <w:rsid w:val="0071238E"/>
    <w:rsid w:val="00713ED2"/>
    <w:rsid w:val="007247AD"/>
    <w:rsid w:val="00735B3A"/>
    <w:rsid w:val="00736DD3"/>
    <w:rsid w:val="007377E7"/>
    <w:rsid w:val="00741190"/>
    <w:rsid w:val="00741302"/>
    <w:rsid w:val="007456D0"/>
    <w:rsid w:val="00750544"/>
    <w:rsid w:val="007530F4"/>
    <w:rsid w:val="00761C68"/>
    <w:rsid w:val="0076220C"/>
    <w:rsid w:val="0077534B"/>
    <w:rsid w:val="00777B93"/>
    <w:rsid w:val="00782366"/>
    <w:rsid w:val="00782631"/>
    <w:rsid w:val="007860D0"/>
    <w:rsid w:val="007867B9"/>
    <w:rsid w:val="0078792D"/>
    <w:rsid w:val="007A22B3"/>
    <w:rsid w:val="007A699D"/>
    <w:rsid w:val="007A74F7"/>
    <w:rsid w:val="007A7562"/>
    <w:rsid w:val="007B0088"/>
    <w:rsid w:val="007B17D7"/>
    <w:rsid w:val="007B2286"/>
    <w:rsid w:val="007B364B"/>
    <w:rsid w:val="007B40D4"/>
    <w:rsid w:val="007B6B22"/>
    <w:rsid w:val="007B7610"/>
    <w:rsid w:val="007C0087"/>
    <w:rsid w:val="007C1359"/>
    <w:rsid w:val="007C37C6"/>
    <w:rsid w:val="007C4932"/>
    <w:rsid w:val="007C746D"/>
    <w:rsid w:val="007C7FC3"/>
    <w:rsid w:val="007D00E2"/>
    <w:rsid w:val="007E6432"/>
    <w:rsid w:val="007F7031"/>
    <w:rsid w:val="007F7A35"/>
    <w:rsid w:val="00800A2B"/>
    <w:rsid w:val="008058EB"/>
    <w:rsid w:val="00806B10"/>
    <w:rsid w:val="0080786E"/>
    <w:rsid w:val="00810761"/>
    <w:rsid w:val="00817268"/>
    <w:rsid w:val="00822C96"/>
    <w:rsid w:val="008248A5"/>
    <w:rsid w:val="00832B40"/>
    <w:rsid w:val="00834F11"/>
    <w:rsid w:val="00842496"/>
    <w:rsid w:val="008500D8"/>
    <w:rsid w:val="008528EC"/>
    <w:rsid w:val="00854711"/>
    <w:rsid w:val="00856B8A"/>
    <w:rsid w:val="008607DC"/>
    <w:rsid w:val="00860E02"/>
    <w:rsid w:val="00862B33"/>
    <w:rsid w:val="00863787"/>
    <w:rsid w:val="008657B4"/>
    <w:rsid w:val="00871B6F"/>
    <w:rsid w:val="0087241E"/>
    <w:rsid w:val="00884D52"/>
    <w:rsid w:val="00887564"/>
    <w:rsid w:val="008878EB"/>
    <w:rsid w:val="0089026E"/>
    <w:rsid w:val="00893A40"/>
    <w:rsid w:val="00894E41"/>
    <w:rsid w:val="00896E16"/>
    <w:rsid w:val="008A1888"/>
    <w:rsid w:val="008A6F4B"/>
    <w:rsid w:val="008B03A6"/>
    <w:rsid w:val="008B6331"/>
    <w:rsid w:val="008C0B70"/>
    <w:rsid w:val="008C17FF"/>
    <w:rsid w:val="008C3869"/>
    <w:rsid w:val="008D2C82"/>
    <w:rsid w:val="008E030A"/>
    <w:rsid w:val="008E39B4"/>
    <w:rsid w:val="008E3F3D"/>
    <w:rsid w:val="008E4759"/>
    <w:rsid w:val="008E75C6"/>
    <w:rsid w:val="008F1F14"/>
    <w:rsid w:val="00903F89"/>
    <w:rsid w:val="009054B3"/>
    <w:rsid w:val="0091165A"/>
    <w:rsid w:val="00914826"/>
    <w:rsid w:val="0091590E"/>
    <w:rsid w:val="00915A8F"/>
    <w:rsid w:val="00921914"/>
    <w:rsid w:val="00922EF4"/>
    <w:rsid w:val="00931482"/>
    <w:rsid w:val="00935D3B"/>
    <w:rsid w:val="00944DAC"/>
    <w:rsid w:val="009535F5"/>
    <w:rsid w:val="00953F4E"/>
    <w:rsid w:val="0096040F"/>
    <w:rsid w:val="00962D7C"/>
    <w:rsid w:val="009648D1"/>
    <w:rsid w:val="00965B64"/>
    <w:rsid w:val="00970AFC"/>
    <w:rsid w:val="009727E8"/>
    <w:rsid w:val="0097537F"/>
    <w:rsid w:val="009757A2"/>
    <w:rsid w:val="00982C93"/>
    <w:rsid w:val="0098464E"/>
    <w:rsid w:val="009913B0"/>
    <w:rsid w:val="00992B72"/>
    <w:rsid w:val="00996E8A"/>
    <w:rsid w:val="00996F5A"/>
    <w:rsid w:val="009A285C"/>
    <w:rsid w:val="009A742B"/>
    <w:rsid w:val="009B1762"/>
    <w:rsid w:val="009B4FC6"/>
    <w:rsid w:val="009B60F9"/>
    <w:rsid w:val="009C0A11"/>
    <w:rsid w:val="009D28F4"/>
    <w:rsid w:val="009D31DE"/>
    <w:rsid w:val="009D57CD"/>
    <w:rsid w:val="009D6644"/>
    <w:rsid w:val="009E3476"/>
    <w:rsid w:val="009E5597"/>
    <w:rsid w:val="009F42A0"/>
    <w:rsid w:val="009F74AE"/>
    <w:rsid w:val="009F7555"/>
    <w:rsid w:val="00A0067D"/>
    <w:rsid w:val="00A01249"/>
    <w:rsid w:val="00A02317"/>
    <w:rsid w:val="00A03695"/>
    <w:rsid w:val="00A04D74"/>
    <w:rsid w:val="00A06BAC"/>
    <w:rsid w:val="00A10C6A"/>
    <w:rsid w:val="00A16ED2"/>
    <w:rsid w:val="00A21587"/>
    <w:rsid w:val="00A404BE"/>
    <w:rsid w:val="00A41A7F"/>
    <w:rsid w:val="00A455DA"/>
    <w:rsid w:val="00A46146"/>
    <w:rsid w:val="00A513CE"/>
    <w:rsid w:val="00A52C63"/>
    <w:rsid w:val="00A53B16"/>
    <w:rsid w:val="00A56C8A"/>
    <w:rsid w:val="00A57C23"/>
    <w:rsid w:val="00A626CB"/>
    <w:rsid w:val="00A63B2E"/>
    <w:rsid w:val="00A64C31"/>
    <w:rsid w:val="00A660D5"/>
    <w:rsid w:val="00A71DE1"/>
    <w:rsid w:val="00A76158"/>
    <w:rsid w:val="00A76EDF"/>
    <w:rsid w:val="00A86D6B"/>
    <w:rsid w:val="00A948F4"/>
    <w:rsid w:val="00A954E8"/>
    <w:rsid w:val="00A95B55"/>
    <w:rsid w:val="00A9671E"/>
    <w:rsid w:val="00AA5863"/>
    <w:rsid w:val="00AB05A7"/>
    <w:rsid w:val="00AB298A"/>
    <w:rsid w:val="00AB6D4A"/>
    <w:rsid w:val="00AC127A"/>
    <w:rsid w:val="00AC279C"/>
    <w:rsid w:val="00AD096D"/>
    <w:rsid w:val="00AD4A5D"/>
    <w:rsid w:val="00AE02E8"/>
    <w:rsid w:val="00AE1A3A"/>
    <w:rsid w:val="00AE60CD"/>
    <w:rsid w:val="00AF1BA8"/>
    <w:rsid w:val="00B011DD"/>
    <w:rsid w:val="00B03E4A"/>
    <w:rsid w:val="00B0456B"/>
    <w:rsid w:val="00B05D74"/>
    <w:rsid w:val="00B1450A"/>
    <w:rsid w:val="00B1495E"/>
    <w:rsid w:val="00B167DF"/>
    <w:rsid w:val="00B1788B"/>
    <w:rsid w:val="00B21FBD"/>
    <w:rsid w:val="00B43752"/>
    <w:rsid w:val="00B45E1C"/>
    <w:rsid w:val="00B477BA"/>
    <w:rsid w:val="00B47F00"/>
    <w:rsid w:val="00B61E0E"/>
    <w:rsid w:val="00B67594"/>
    <w:rsid w:val="00B72795"/>
    <w:rsid w:val="00B74184"/>
    <w:rsid w:val="00B80DEB"/>
    <w:rsid w:val="00B80E4C"/>
    <w:rsid w:val="00B848D1"/>
    <w:rsid w:val="00B858A4"/>
    <w:rsid w:val="00B86C74"/>
    <w:rsid w:val="00BA410F"/>
    <w:rsid w:val="00BB781B"/>
    <w:rsid w:val="00BB7D0F"/>
    <w:rsid w:val="00BC1199"/>
    <w:rsid w:val="00BC2816"/>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33B3"/>
    <w:rsid w:val="00C234AF"/>
    <w:rsid w:val="00C24455"/>
    <w:rsid w:val="00C256E7"/>
    <w:rsid w:val="00C32214"/>
    <w:rsid w:val="00C37D19"/>
    <w:rsid w:val="00C40476"/>
    <w:rsid w:val="00C42BD8"/>
    <w:rsid w:val="00C53891"/>
    <w:rsid w:val="00C727CD"/>
    <w:rsid w:val="00C74122"/>
    <w:rsid w:val="00C8084D"/>
    <w:rsid w:val="00C81177"/>
    <w:rsid w:val="00C82958"/>
    <w:rsid w:val="00C85CEC"/>
    <w:rsid w:val="00C863BF"/>
    <w:rsid w:val="00C86767"/>
    <w:rsid w:val="00C867FE"/>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65B2"/>
    <w:rsid w:val="00CE14BD"/>
    <w:rsid w:val="00CE1501"/>
    <w:rsid w:val="00CE3A0F"/>
    <w:rsid w:val="00CE4DAA"/>
    <w:rsid w:val="00CE6662"/>
    <w:rsid w:val="00CE7250"/>
    <w:rsid w:val="00CE76DB"/>
    <w:rsid w:val="00CF0092"/>
    <w:rsid w:val="00CF6BCB"/>
    <w:rsid w:val="00D035D5"/>
    <w:rsid w:val="00D10720"/>
    <w:rsid w:val="00D12B57"/>
    <w:rsid w:val="00D15197"/>
    <w:rsid w:val="00D2008E"/>
    <w:rsid w:val="00D246C5"/>
    <w:rsid w:val="00D26BEE"/>
    <w:rsid w:val="00D26F87"/>
    <w:rsid w:val="00D317AF"/>
    <w:rsid w:val="00D40E70"/>
    <w:rsid w:val="00D414A0"/>
    <w:rsid w:val="00D4544F"/>
    <w:rsid w:val="00D462BE"/>
    <w:rsid w:val="00D46FDA"/>
    <w:rsid w:val="00D563BA"/>
    <w:rsid w:val="00D6082A"/>
    <w:rsid w:val="00D61003"/>
    <w:rsid w:val="00D645C1"/>
    <w:rsid w:val="00D64D2B"/>
    <w:rsid w:val="00D73C56"/>
    <w:rsid w:val="00D75CBC"/>
    <w:rsid w:val="00D7702A"/>
    <w:rsid w:val="00D850FE"/>
    <w:rsid w:val="00D86B55"/>
    <w:rsid w:val="00D86DCF"/>
    <w:rsid w:val="00D9229E"/>
    <w:rsid w:val="00D950FD"/>
    <w:rsid w:val="00DA2788"/>
    <w:rsid w:val="00DA2DE2"/>
    <w:rsid w:val="00DA4E56"/>
    <w:rsid w:val="00DB21BB"/>
    <w:rsid w:val="00DB3549"/>
    <w:rsid w:val="00DB509B"/>
    <w:rsid w:val="00DB7074"/>
    <w:rsid w:val="00DB79CD"/>
    <w:rsid w:val="00DC0370"/>
    <w:rsid w:val="00DC1C5B"/>
    <w:rsid w:val="00DD0D06"/>
    <w:rsid w:val="00DD2513"/>
    <w:rsid w:val="00DD4267"/>
    <w:rsid w:val="00DE089D"/>
    <w:rsid w:val="00DE367D"/>
    <w:rsid w:val="00DE52F9"/>
    <w:rsid w:val="00DE6907"/>
    <w:rsid w:val="00DE77EE"/>
    <w:rsid w:val="00DF2484"/>
    <w:rsid w:val="00E02589"/>
    <w:rsid w:val="00E02887"/>
    <w:rsid w:val="00E042E9"/>
    <w:rsid w:val="00E05D05"/>
    <w:rsid w:val="00E06765"/>
    <w:rsid w:val="00E07827"/>
    <w:rsid w:val="00E1191B"/>
    <w:rsid w:val="00E1472A"/>
    <w:rsid w:val="00E17B0E"/>
    <w:rsid w:val="00E21B68"/>
    <w:rsid w:val="00E2267B"/>
    <w:rsid w:val="00E2281C"/>
    <w:rsid w:val="00E2788F"/>
    <w:rsid w:val="00E32123"/>
    <w:rsid w:val="00E322DF"/>
    <w:rsid w:val="00E333C6"/>
    <w:rsid w:val="00E33968"/>
    <w:rsid w:val="00E51842"/>
    <w:rsid w:val="00E51C66"/>
    <w:rsid w:val="00E52F81"/>
    <w:rsid w:val="00E55224"/>
    <w:rsid w:val="00E56910"/>
    <w:rsid w:val="00E56C22"/>
    <w:rsid w:val="00E577D7"/>
    <w:rsid w:val="00E6207B"/>
    <w:rsid w:val="00E622D5"/>
    <w:rsid w:val="00E70418"/>
    <w:rsid w:val="00E7074A"/>
    <w:rsid w:val="00E7692E"/>
    <w:rsid w:val="00E822C8"/>
    <w:rsid w:val="00E834DE"/>
    <w:rsid w:val="00E943B6"/>
    <w:rsid w:val="00E95A3E"/>
    <w:rsid w:val="00E9725E"/>
    <w:rsid w:val="00E97C76"/>
    <w:rsid w:val="00EA1B7F"/>
    <w:rsid w:val="00EA5714"/>
    <w:rsid w:val="00EB3296"/>
    <w:rsid w:val="00EB3311"/>
    <w:rsid w:val="00EB40AC"/>
    <w:rsid w:val="00EB676E"/>
    <w:rsid w:val="00EB688B"/>
    <w:rsid w:val="00EC3D98"/>
    <w:rsid w:val="00EC4998"/>
    <w:rsid w:val="00EC4EAF"/>
    <w:rsid w:val="00ED284F"/>
    <w:rsid w:val="00ED338F"/>
    <w:rsid w:val="00ED4565"/>
    <w:rsid w:val="00ED4E64"/>
    <w:rsid w:val="00ED59BB"/>
    <w:rsid w:val="00EF14D1"/>
    <w:rsid w:val="00EF38CD"/>
    <w:rsid w:val="00F040AA"/>
    <w:rsid w:val="00F0458B"/>
    <w:rsid w:val="00F05FF8"/>
    <w:rsid w:val="00F064B2"/>
    <w:rsid w:val="00F06839"/>
    <w:rsid w:val="00F06BBB"/>
    <w:rsid w:val="00F1659C"/>
    <w:rsid w:val="00F214AA"/>
    <w:rsid w:val="00F31729"/>
    <w:rsid w:val="00F3454D"/>
    <w:rsid w:val="00F45834"/>
    <w:rsid w:val="00F63154"/>
    <w:rsid w:val="00F63E9F"/>
    <w:rsid w:val="00F66330"/>
    <w:rsid w:val="00F6659C"/>
    <w:rsid w:val="00F746CD"/>
    <w:rsid w:val="00F81B51"/>
    <w:rsid w:val="00F82FD2"/>
    <w:rsid w:val="00F85105"/>
    <w:rsid w:val="00F904BB"/>
    <w:rsid w:val="00F9218A"/>
    <w:rsid w:val="00F92C91"/>
    <w:rsid w:val="00FA185C"/>
    <w:rsid w:val="00FA1F96"/>
    <w:rsid w:val="00FA206E"/>
    <w:rsid w:val="00FA2B7A"/>
    <w:rsid w:val="00FA38E8"/>
    <w:rsid w:val="00FA3FC3"/>
    <w:rsid w:val="00FA744D"/>
    <w:rsid w:val="00FB03D5"/>
    <w:rsid w:val="00FB4691"/>
    <w:rsid w:val="00FB56D1"/>
    <w:rsid w:val="00FB5CF1"/>
    <w:rsid w:val="00FC3F62"/>
    <w:rsid w:val="00FC4EF3"/>
    <w:rsid w:val="00FC74C4"/>
    <w:rsid w:val="00FC7A99"/>
    <w:rsid w:val="00FD13EE"/>
    <w:rsid w:val="00FD2823"/>
    <w:rsid w:val="00FD5E51"/>
    <w:rsid w:val="00FE0F55"/>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34"/>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13733</Words>
  <Characters>74160</Characters>
  <Application>Microsoft Office Word</Application>
  <DocSecurity>0</DocSecurity>
  <Lines>618</Lines>
  <Paragraphs>175</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87718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2</cp:revision>
  <cp:lastPrinted>2024-04-04T20:23:00Z</cp:lastPrinted>
  <dcterms:created xsi:type="dcterms:W3CDTF">2024-06-21T14:40:00Z</dcterms:created>
  <dcterms:modified xsi:type="dcterms:W3CDTF">2024-06-21T14:40:00Z</dcterms:modified>
</cp:coreProperties>
</file>