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6D125E74"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287005">
        <w:rPr>
          <w:rFonts w:ascii="Arial" w:eastAsia="Arial" w:hAnsi="Arial" w:cs="Arial"/>
          <w:b/>
          <w:bCs/>
          <w:sz w:val="22"/>
          <w:szCs w:val="22"/>
        </w:rPr>
        <w:t>10</w:t>
      </w:r>
      <w:r w:rsidR="0052109A">
        <w:rPr>
          <w:rFonts w:ascii="Arial" w:eastAsia="Arial" w:hAnsi="Arial" w:cs="Arial"/>
          <w:b/>
          <w:bCs/>
          <w:sz w:val="22"/>
          <w:szCs w:val="22"/>
        </w:rPr>
        <w:t>4</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7DDE4A44"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142AD">
        <w:rPr>
          <w:rFonts w:ascii="Arial" w:eastAsia="Arial" w:hAnsi="Arial" w:cs="Arial"/>
          <w:b/>
          <w:bCs/>
          <w:sz w:val="22"/>
          <w:szCs w:val="22"/>
        </w:rPr>
        <w:t>3</w:t>
      </w:r>
      <w:r w:rsidR="00287005">
        <w:rPr>
          <w:rFonts w:ascii="Arial" w:eastAsia="Arial" w:hAnsi="Arial" w:cs="Arial"/>
          <w:b/>
          <w:bCs/>
          <w:sz w:val="22"/>
          <w:szCs w:val="22"/>
        </w:rPr>
        <w:t>9</w:t>
      </w:r>
      <w:r w:rsidR="00604DDD">
        <w:rPr>
          <w:rFonts w:ascii="Arial" w:eastAsia="Arial" w:hAnsi="Arial" w:cs="Arial"/>
          <w:b/>
          <w:bCs/>
          <w:sz w:val="22"/>
          <w:szCs w:val="22"/>
        </w:rPr>
        <w:t>/</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67DF4664"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52109A">
        <w:rPr>
          <w:rFonts w:ascii="Arial" w:hAnsi="Arial" w:cs="Arial"/>
          <w:b/>
          <w:sz w:val="22"/>
          <w:szCs w:val="22"/>
        </w:rPr>
        <w:t>1</w:t>
      </w:r>
      <w:r w:rsidR="00287005">
        <w:rPr>
          <w:rFonts w:ascii="Arial" w:hAnsi="Arial" w:cs="Arial"/>
          <w:b/>
          <w:sz w:val="22"/>
          <w:szCs w:val="22"/>
        </w:rPr>
        <w:t>5</w:t>
      </w:r>
      <w:r w:rsidRPr="00965B64">
        <w:rPr>
          <w:rFonts w:ascii="Arial" w:hAnsi="Arial" w:cs="Arial"/>
          <w:b/>
          <w:sz w:val="22"/>
          <w:szCs w:val="22"/>
        </w:rPr>
        <w:t>/</w:t>
      </w:r>
      <w:r w:rsidR="00287005">
        <w:rPr>
          <w:rFonts w:ascii="Arial" w:hAnsi="Arial" w:cs="Arial"/>
          <w:b/>
          <w:sz w:val="22"/>
          <w:szCs w:val="22"/>
        </w:rPr>
        <w:t>10</w:t>
      </w:r>
      <w:r w:rsidRPr="00965B64">
        <w:rPr>
          <w:rFonts w:ascii="Arial" w:hAnsi="Arial" w:cs="Arial"/>
          <w:b/>
          <w:sz w:val="22"/>
          <w:szCs w:val="22"/>
        </w:rPr>
        <w:t>/202</w:t>
      </w:r>
      <w:r w:rsidR="000661ED">
        <w:rPr>
          <w:rFonts w:ascii="Arial" w:hAnsi="Arial" w:cs="Arial"/>
          <w:b/>
          <w:sz w:val="22"/>
          <w:szCs w:val="22"/>
        </w:rPr>
        <w:t>5</w:t>
      </w:r>
    </w:p>
    <w:p w14:paraId="2AC46D9A" w14:textId="05283B48"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2109A">
        <w:rPr>
          <w:rFonts w:ascii="Arial" w:hAnsi="Arial" w:cs="Arial"/>
          <w:b/>
          <w:sz w:val="22"/>
          <w:szCs w:val="22"/>
        </w:rPr>
        <w:t>10</w:t>
      </w:r>
      <w:r w:rsidRPr="00965B64">
        <w:rPr>
          <w:rFonts w:ascii="Arial" w:hAnsi="Arial" w:cs="Arial"/>
          <w:b/>
          <w:sz w:val="22"/>
          <w:szCs w:val="22"/>
        </w:rPr>
        <w:t>:</w:t>
      </w:r>
      <w:r w:rsidR="000142AD">
        <w:rPr>
          <w:rFonts w:ascii="Arial" w:hAnsi="Arial" w:cs="Arial"/>
          <w:b/>
          <w:sz w:val="22"/>
          <w:szCs w:val="22"/>
        </w:rPr>
        <w:t>0</w:t>
      </w:r>
      <w:r w:rsidRPr="00965B64">
        <w:rPr>
          <w:rFonts w:ascii="Arial" w:hAnsi="Arial" w:cs="Arial"/>
          <w:b/>
          <w:sz w:val="22"/>
          <w:szCs w:val="22"/>
        </w:rPr>
        <w:t xml:space="preserve">0 </w:t>
      </w:r>
    </w:p>
    <w:p w14:paraId="4CAD666A" w14:textId="3A25C6C0"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2109A">
        <w:rPr>
          <w:rFonts w:ascii="Arial" w:hAnsi="Arial" w:cs="Arial"/>
          <w:b/>
          <w:sz w:val="22"/>
          <w:szCs w:val="22"/>
        </w:rPr>
        <w:t>10</w:t>
      </w:r>
      <w:r>
        <w:rPr>
          <w:rFonts w:ascii="Arial" w:hAnsi="Arial" w:cs="Arial"/>
          <w:b/>
          <w:sz w:val="22"/>
          <w:szCs w:val="22"/>
        </w:rPr>
        <w:t>:</w:t>
      </w:r>
      <w:r w:rsidR="00287005">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217FBADC"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92167680"/>
      <w:bookmarkStart w:id="1" w:name="_Hlk206690964"/>
      <w:r w:rsidR="00604DDD">
        <w:rPr>
          <w:rFonts w:ascii="Arial" w:hAnsi="Arial" w:cs="Arial"/>
          <w:bCs/>
          <w:color w:val="000000"/>
          <w:sz w:val="22"/>
          <w:szCs w:val="22"/>
        </w:rPr>
        <w:t xml:space="preserve">Aquisição </w:t>
      </w:r>
      <w:bookmarkEnd w:id="0"/>
      <w:bookmarkEnd w:id="1"/>
      <w:r w:rsidR="00287005">
        <w:rPr>
          <w:rFonts w:ascii="Arial" w:hAnsi="Arial" w:cs="Arial"/>
          <w:bCs/>
          <w:color w:val="000000"/>
          <w:sz w:val="22"/>
          <w:szCs w:val="22"/>
        </w:rPr>
        <w:t>de equipamentos para circuito de câmeras e sistemas de monitoramento, as quais deverão ser entregues e instalados em pleno funcionamento</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DD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048CB3C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52109A">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46363339"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80DFA">
        <w:rPr>
          <w:rFonts w:ascii="Arial" w:eastAsia="Arial" w:hAnsi="Arial" w:cs="Arial"/>
          <w:sz w:val="22"/>
          <w:szCs w:val="22"/>
        </w:rPr>
        <w:t>1,00</w:t>
      </w:r>
      <w:r w:rsidRPr="003D600F">
        <w:rPr>
          <w:rFonts w:ascii="Arial" w:eastAsia="Arial" w:hAnsi="Arial" w:cs="Arial"/>
          <w:sz w:val="22"/>
          <w:szCs w:val="22"/>
        </w:rPr>
        <w:t xml:space="preserve"> (</w:t>
      </w:r>
      <w:r w:rsidR="00580DFA">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24D989C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52109A">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068BF8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52109A"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5079996B" w14:textId="77777777" w:rsidR="00604DDD" w:rsidRDefault="00604DDD" w:rsidP="00EC4998">
      <w:pPr>
        <w:rPr>
          <w:rFonts w:ascii="Arial" w:eastAsia="Arial" w:hAnsi="Arial" w:cs="Arial"/>
          <w:sz w:val="22"/>
          <w:szCs w:val="22"/>
        </w:rPr>
      </w:pPr>
    </w:p>
    <w:p w14:paraId="01118948" w14:textId="37467FA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269B9C68"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ACC15DA"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2C9C89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BD6FA9">
        <w:rPr>
          <w:rFonts w:ascii="Arial" w:eastAsia="Arial" w:hAnsi="Arial" w:cs="Arial"/>
          <w:sz w:val="22"/>
          <w:szCs w:val="22"/>
        </w:rPr>
        <w:t>intermédio</w:t>
      </w:r>
      <w:r w:rsidRPr="008A42FC">
        <w:rPr>
          <w:rFonts w:ascii="Arial" w:eastAsia="Arial" w:hAnsi="Arial" w:cs="Arial"/>
          <w:sz w:val="22"/>
          <w:szCs w:val="22"/>
        </w:rPr>
        <w:t xml:space="preserve"> d</w:t>
      </w:r>
      <w:r w:rsidR="008A42FC" w:rsidRPr="008A42FC">
        <w:rPr>
          <w:rFonts w:ascii="Arial" w:eastAsia="Arial" w:hAnsi="Arial" w:cs="Arial"/>
          <w:sz w:val="22"/>
          <w:szCs w:val="22"/>
        </w:rPr>
        <w:t xml:space="preserve">o </w:t>
      </w:r>
      <w:r w:rsidR="008A42FC">
        <w:rPr>
          <w:color w:val="000000" w:themeColor="text1"/>
          <w:sz w:val="24"/>
          <w:szCs w:val="24"/>
          <w:lang w:eastAsia="ar-SA"/>
        </w:rPr>
        <w:t>S</w:t>
      </w:r>
      <w:r w:rsidR="008A42FC" w:rsidRPr="008A42FC">
        <w:rPr>
          <w:rFonts w:ascii="Arial" w:hAnsi="Arial" w:cs="Arial"/>
          <w:color w:val="000000" w:themeColor="text1"/>
          <w:sz w:val="22"/>
          <w:szCs w:val="22"/>
          <w:lang w:eastAsia="ar-SA"/>
        </w:rPr>
        <w:t>r.</w:t>
      </w:r>
      <w:r w:rsidR="00772279">
        <w:rPr>
          <w:rFonts w:ascii="Arial" w:hAnsi="Arial" w:cs="Arial"/>
          <w:color w:val="000000" w:themeColor="text1"/>
          <w:sz w:val="22"/>
          <w:szCs w:val="22"/>
          <w:lang w:eastAsia="ar-SA"/>
        </w:rPr>
        <w:t xml:space="preserve"> </w:t>
      </w:r>
      <w:proofErr w:type="spellStart"/>
      <w:r w:rsidR="008A42FC" w:rsidRPr="008A42FC">
        <w:rPr>
          <w:rFonts w:ascii="Arial" w:hAnsi="Arial" w:cs="Arial"/>
          <w:color w:val="000000" w:themeColor="text1"/>
          <w:sz w:val="22"/>
          <w:szCs w:val="22"/>
          <w:lang w:eastAsia="ar-SA"/>
        </w:rPr>
        <w:t>Kaique</w:t>
      </w:r>
      <w:proofErr w:type="spellEnd"/>
      <w:r w:rsidR="008A42FC" w:rsidRPr="008A42FC">
        <w:rPr>
          <w:rFonts w:ascii="Arial" w:hAnsi="Arial" w:cs="Arial"/>
          <w:color w:val="000000" w:themeColor="text1"/>
          <w:sz w:val="22"/>
          <w:szCs w:val="22"/>
          <w:lang w:eastAsia="ar-SA"/>
        </w:rPr>
        <w:t xml:space="preserve"> Felipe da Silva Medeiros, CPF: 117.700.086-59</w:t>
      </w:r>
      <w:r w:rsidRPr="00BD6FA9">
        <w:rPr>
          <w:rFonts w:ascii="Arial" w:eastAsia="Arial" w:hAnsi="Arial" w:cs="Arial"/>
          <w:sz w:val="22"/>
          <w:szCs w:val="22"/>
        </w:rPr>
        <w:t xml:space="preserve">, </w:t>
      </w:r>
      <w:r w:rsidRPr="00AA0953">
        <w:rPr>
          <w:rFonts w:ascii="Arial" w:eastAsia="Arial" w:hAnsi="Arial" w:cs="Arial"/>
          <w:sz w:val="22"/>
          <w:szCs w:val="22"/>
        </w:rPr>
        <w:t>que acompanhará a entrega do produto/prestação do serviço,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1CABB564"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30º (trigésimo) dia</w:t>
      </w:r>
      <w:r w:rsidR="0052109A">
        <w:rPr>
          <w:rFonts w:ascii="Arial" w:eastAsia="Arial" w:hAnsi="Arial" w:cs="Arial"/>
          <w:sz w:val="22"/>
          <w:szCs w:val="22"/>
        </w:rPr>
        <w:t xml:space="preserve"> </w:t>
      </w:r>
      <w:r w:rsidRPr="003D600F">
        <w:rPr>
          <w:rFonts w:ascii="Arial" w:eastAsia="Arial" w:hAnsi="Arial" w:cs="Arial"/>
          <w:sz w:val="22"/>
          <w:szCs w:val="22"/>
        </w:rPr>
        <w:t xml:space="preserve">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2C1BFBA"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xml:space="preserve">, </w:t>
      </w:r>
      <w:r w:rsidR="00BD6FA9">
        <w:rPr>
          <w:rFonts w:ascii="Arial" w:eastAsia="Arial" w:hAnsi="Arial" w:cs="Arial"/>
          <w:sz w:val="22"/>
          <w:szCs w:val="22"/>
        </w:rPr>
        <w:t>desde que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26C6427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2A749C7F"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BD6FA9">
        <w:rPr>
          <w:rFonts w:ascii="Arial" w:eastAsia="Arial" w:hAnsi="Arial" w:cs="Arial"/>
          <w:sz w:val="22"/>
          <w:szCs w:val="22"/>
        </w:rPr>
        <w:t xml:space="preserve">possível </w:t>
      </w:r>
      <w:r w:rsidRPr="003D600F">
        <w:rPr>
          <w:rFonts w:ascii="Arial" w:eastAsia="Arial" w:hAnsi="Arial" w:cs="Arial"/>
          <w:sz w:val="22"/>
          <w:szCs w:val="22"/>
        </w:rPr>
        <w:t>efetuar acréscimos nos quantitativos fixados pel</w:t>
      </w:r>
      <w:r w:rsidR="00BD6FA9">
        <w:rPr>
          <w:rFonts w:ascii="Arial" w:eastAsia="Arial" w:hAnsi="Arial" w:cs="Arial"/>
          <w:sz w:val="22"/>
          <w:szCs w:val="22"/>
        </w:rPr>
        <w:t>o</w:t>
      </w:r>
      <w:r w:rsidRPr="003D600F">
        <w:rPr>
          <w:rFonts w:ascii="Arial" w:eastAsia="Arial" w:hAnsi="Arial" w:cs="Arial"/>
          <w:sz w:val="22"/>
          <w:szCs w:val="22"/>
        </w:rPr>
        <w:t xml:space="preserve"> </w:t>
      </w:r>
      <w:r w:rsidR="00BD6FA9">
        <w:rPr>
          <w:rFonts w:ascii="Arial" w:eastAsia="Arial" w:hAnsi="Arial" w:cs="Arial"/>
          <w:sz w:val="22"/>
          <w:szCs w:val="22"/>
        </w:rPr>
        <w:t>Contrato, desde que devidamente comprovado pel</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4461FA93"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r w:rsidR="00BD6FA9" w:rsidRPr="00BD6FA9">
        <w:rPr>
          <w:rFonts w:ascii="Arial" w:eastAsia="Arial" w:hAnsi="Arial" w:cs="Arial"/>
          <w:b/>
          <w:sz w:val="22"/>
          <w:szCs w:val="22"/>
          <w:shd w:val="clear" w:color="auto" w:fill="BFBFBF" w:themeFill="background1" w:themeFillShade="BF"/>
        </w:rPr>
        <w:t>CONTRATO</w:t>
      </w:r>
    </w:p>
    <w:p w14:paraId="7435CEF0" w14:textId="2FECFFB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w:t>
      </w:r>
      <w:r w:rsidR="00BD6FA9">
        <w:rPr>
          <w:rFonts w:ascii="Arial" w:eastAsia="Arial" w:hAnsi="Arial" w:cs="Arial"/>
          <w:sz w:val="22"/>
          <w:szCs w:val="22"/>
        </w:rPr>
        <w:t>contrat</w:t>
      </w:r>
      <w:r w:rsidRPr="003D600F">
        <w:rPr>
          <w:rFonts w:ascii="Arial" w:eastAsia="Arial" w:hAnsi="Arial" w:cs="Arial"/>
          <w:sz w:val="22"/>
          <w:szCs w:val="22"/>
        </w:rPr>
        <w:t>o cancelado quando:</w:t>
      </w:r>
    </w:p>
    <w:p w14:paraId="4F50B7BC" w14:textId="446358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BD6FA9">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405A2D8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w:t>
      </w:r>
      <w:r w:rsidR="00BD6FA9">
        <w:rPr>
          <w:rFonts w:ascii="Arial" w:eastAsia="Arial" w:hAnsi="Arial" w:cs="Arial"/>
          <w:sz w:val="22"/>
          <w:szCs w:val="22"/>
        </w:rPr>
        <w:t>Contrat</w:t>
      </w:r>
      <w:r w:rsidRPr="003D600F">
        <w:rPr>
          <w:rFonts w:ascii="Arial" w:eastAsia="Arial" w:hAnsi="Arial" w:cs="Arial"/>
          <w:sz w:val="22"/>
          <w:szCs w:val="22"/>
        </w:rPr>
        <w:t>o, nas hipóteses previstas, assegurados o contraditório e a ampla defesa, será formalizado por despacho da autoridade competente do Órgão Gerenciador.</w:t>
      </w:r>
    </w:p>
    <w:p w14:paraId="2D74B82E" w14:textId="30D2FD7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BD6FA9">
        <w:rPr>
          <w:rFonts w:ascii="Arial" w:eastAsia="Arial" w:hAnsi="Arial" w:cs="Arial"/>
          <w:sz w:val="22"/>
          <w:szCs w:val="22"/>
        </w:rPr>
        <w:t>Contrato</w:t>
      </w:r>
      <w:r w:rsidRPr="003D600F">
        <w:rPr>
          <w:rFonts w:ascii="Arial" w:eastAsia="Arial" w:hAnsi="Arial" w:cs="Arial"/>
          <w:sz w:val="22"/>
          <w:szCs w:val="22"/>
        </w:rPr>
        <w:t xml:space="preserve">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13F509C9" w:rsidR="00EC4998"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w:t>
      </w:r>
      <w:r w:rsidR="00597D1E">
        <w:rPr>
          <w:rFonts w:ascii="Arial" w:eastAsia="Arial" w:hAnsi="Arial" w:cs="Arial"/>
          <w:sz w:val="22"/>
          <w:szCs w:val="22"/>
        </w:rPr>
        <w:t>o Contrato;</w:t>
      </w:r>
    </w:p>
    <w:p w14:paraId="0B017363" w14:textId="3E5360AF" w:rsidR="00DA213A" w:rsidRPr="003D600F" w:rsidRDefault="00DA213A" w:rsidP="00EC4998">
      <w:pPr>
        <w:ind w:firstLine="708"/>
        <w:rPr>
          <w:rFonts w:ascii="Arial" w:eastAsia="Arial" w:hAnsi="Arial" w:cs="Arial"/>
          <w:sz w:val="22"/>
          <w:szCs w:val="22"/>
        </w:rPr>
      </w:pPr>
      <w:r w:rsidRPr="00DA213A">
        <w:rPr>
          <w:rFonts w:ascii="Arial" w:eastAsia="Arial" w:hAnsi="Arial" w:cs="Arial"/>
          <w:b/>
          <w:bCs/>
          <w:sz w:val="22"/>
          <w:szCs w:val="22"/>
        </w:rPr>
        <w:t>c) Anexo III</w:t>
      </w:r>
      <w:r>
        <w:rPr>
          <w:rFonts w:ascii="Arial" w:eastAsia="Arial" w:hAnsi="Arial" w:cs="Arial"/>
          <w:sz w:val="22"/>
          <w:szCs w:val="22"/>
        </w:rPr>
        <w:t xml:space="preserve"> – Modelo de declaração de inexistência de parentesco.</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6862D046"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109A">
        <w:rPr>
          <w:rFonts w:ascii="Arial" w:hAnsi="Arial" w:cs="Arial"/>
          <w:sz w:val="22"/>
          <w:szCs w:val="22"/>
        </w:rPr>
        <w:t>0</w:t>
      </w:r>
      <w:r w:rsidR="00287005">
        <w:rPr>
          <w:rFonts w:ascii="Arial" w:hAnsi="Arial" w:cs="Arial"/>
          <w:sz w:val="22"/>
          <w:szCs w:val="22"/>
        </w:rPr>
        <w:t>2</w:t>
      </w:r>
      <w:r w:rsidRPr="003D600F">
        <w:rPr>
          <w:rFonts w:ascii="Arial" w:hAnsi="Arial" w:cs="Arial"/>
          <w:sz w:val="22"/>
          <w:szCs w:val="22"/>
        </w:rPr>
        <w:t xml:space="preserve"> de </w:t>
      </w:r>
      <w:r w:rsidR="00287005">
        <w:rPr>
          <w:rFonts w:ascii="Arial" w:hAnsi="Arial" w:cs="Arial"/>
          <w:sz w:val="22"/>
          <w:szCs w:val="22"/>
        </w:rPr>
        <w:t>outu</w:t>
      </w:r>
      <w:r w:rsidR="0052109A">
        <w:rPr>
          <w:rFonts w:ascii="Arial" w:hAnsi="Arial" w:cs="Arial"/>
          <w:sz w:val="22"/>
          <w:szCs w:val="22"/>
        </w:rPr>
        <w:t>br</w:t>
      </w:r>
      <w:r w:rsidR="004228E0">
        <w:rPr>
          <w:rFonts w:ascii="Arial" w:hAnsi="Arial" w:cs="Arial"/>
          <w:sz w:val="22"/>
          <w:szCs w:val="22"/>
        </w:rPr>
        <w:t xml:space="preserve">o </w:t>
      </w:r>
      <w:r w:rsidRPr="003D600F">
        <w:rPr>
          <w:rFonts w:ascii="Arial" w:hAnsi="Arial" w:cs="Arial"/>
          <w:sz w:val="22"/>
          <w:szCs w:val="22"/>
        </w:rPr>
        <w:t>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761502B0" w14:textId="77777777" w:rsidR="00604DDD" w:rsidRPr="003D600F" w:rsidRDefault="00604DDD"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7853DCCB" w14:textId="77777777" w:rsidR="0052109A" w:rsidRDefault="0052109A" w:rsidP="0070512E">
      <w:pPr>
        <w:pStyle w:val="Rodap"/>
        <w:rPr>
          <w:rFonts w:cs="Arial"/>
          <w:b/>
          <w:sz w:val="22"/>
          <w:szCs w:val="22"/>
        </w:rPr>
      </w:pPr>
    </w:p>
    <w:p w14:paraId="71ACE793" w14:textId="77777777" w:rsidR="0052109A" w:rsidRDefault="0052109A" w:rsidP="0070512E">
      <w:pPr>
        <w:pStyle w:val="Rodap"/>
        <w:rPr>
          <w:rFonts w:cs="Arial"/>
          <w:b/>
          <w:sz w:val="22"/>
          <w:szCs w:val="22"/>
        </w:rPr>
      </w:pPr>
    </w:p>
    <w:p w14:paraId="69BE1B6E" w14:textId="77777777" w:rsidR="0052109A" w:rsidRDefault="0052109A" w:rsidP="0070512E">
      <w:pPr>
        <w:pStyle w:val="Rodap"/>
        <w:rPr>
          <w:rFonts w:cs="Arial"/>
          <w:b/>
          <w:sz w:val="22"/>
          <w:szCs w:val="22"/>
        </w:rPr>
      </w:pPr>
    </w:p>
    <w:p w14:paraId="3A5B3DD9" w14:textId="77777777" w:rsidR="0042593D" w:rsidRPr="008A42FC" w:rsidRDefault="0042593D" w:rsidP="008A42FC">
      <w:pPr>
        <w:pBdr>
          <w:top w:val="single" w:sz="4" w:space="0" w:color="auto"/>
          <w:left w:val="single" w:sz="4" w:space="4" w:color="auto"/>
          <w:bottom w:val="single" w:sz="4" w:space="0" w:color="auto"/>
          <w:right w:val="single" w:sz="4" w:space="4" w:color="auto"/>
        </w:pBdr>
        <w:jc w:val="center"/>
        <w:rPr>
          <w:rFonts w:ascii="Arial" w:hAnsi="Arial" w:cs="Arial"/>
          <w:b/>
          <w:sz w:val="22"/>
          <w:szCs w:val="22"/>
        </w:rPr>
      </w:pPr>
      <w:r w:rsidRPr="008A42FC">
        <w:rPr>
          <w:rFonts w:ascii="Arial" w:hAnsi="Arial" w:cs="Arial"/>
          <w:b/>
          <w:sz w:val="22"/>
          <w:szCs w:val="22"/>
        </w:rPr>
        <w:lastRenderedPageBreak/>
        <w:t xml:space="preserve">ANEXO I – </w:t>
      </w:r>
      <w:r w:rsidRPr="008A42FC">
        <w:rPr>
          <w:rFonts w:ascii="Arial" w:hAnsi="Arial" w:cs="Arial"/>
          <w:b/>
          <w:bCs/>
          <w:sz w:val="22"/>
          <w:szCs w:val="22"/>
        </w:rPr>
        <w:t>TERMO DE REFERÊNCIA</w:t>
      </w:r>
    </w:p>
    <w:p w14:paraId="79E32FAD" w14:textId="77777777" w:rsidR="0052109A" w:rsidRPr="00287005" w:rsidRDefault="0052109A" w:rsidP="008A42FC">
      <w:pPr>
        <w:spacing w:after="360"/>
        <w:jc w:val="center"/>
        <w:rPr>
          <w:rFonts w:ascii="Arial" w:hAnsi="Arial" w:cs="Arial"/>
          <w:b/>
          <w:color w:val="000000" w:themeColor="text1"/>
          <w:sz w:val="22"/>
          <w:szCs w:val="22"/>
          <w:u w:val="single"/>
          <w:lang w:eastAsia="ar-SA"/>
        </w:rPr>
      </w:pPr>
    </w:p>
    <w:p w14:paraId="0A43AE42" w14:textId="77777777" w:rsidR="00287005" w:rsidRPr="00287005" w:rsidRDefault="00287005" w:rsidP="00287005">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287005">
        <w:rPr>
          <w:rFonts w:ascii="Arial" w:hAnsi="Arial" w:cs="Arial"/>
          <w:b/>
          <w:color w:val="000000" w:themeColor="text1"/>
          <w:sz w:val="22"/>
          <w:szCs w:val="22"/>
        </w:rPr>
        <w:t>OBJETO</w:t>
      </w:r>
    </w:p>
    <w:p w14:paraId="26C97C22" w14:textId="77777777" w:rsidR="00287005" w:rsidRPr="00287005" w:rsidRDefault="00287005" w:rsidP="00287005">
      <w:pPr>
        <w:pStyle w:val="PargrafodaLista"/>
        <w:widowControl w:val="0"/>
        <w:numPr>
          <w:ilvl w:val="1"/>
          <w:numId w:val="20"/>
        </w:numPr>
        <w:suppressAutoHyphens/>
        <w:spacing w:line="360" w:lineRule="auto"/>
        <w:ind w:left="709" w:hanging="578"/>
        <w:rPr>
          <w:rFonts w:ascii="Arial" w:hAnsi="Arial" w:cs="Arial"/>
          <w:sz w:val="22"/>
          <w:szCs w:val="22"/>
        </w:rPr>
      </w:pPr>
      <w:r w:rsidRPr="00287005">
        <w:rPr>
          <w:rFonts w:ascii="Arial" w:hAnsi="Arial" w:cs="Arial"/>
          <w:sz w:val="22"/>
          <w:szCs w:val="22"/>
        </w:rPr>
        <w:t xml:space="preserve">O presente Termo de Referência tem por objetivo a </w:t>
      </w:r>
      <w:r w:rsidRPr="00287005">
        <w:rPr>
          <w:rFonts w:ascii="Arial" w:hAnsi="Arial" w:cs="Arial"/>
          <w:bCs/>
          <w:sz w:val="22"/>
          <w:szCs w:val="22"/>
        </w:rPr>
        <w:t>aquisição de equipamentos para circuito de câmeras e sistemas de monitoramento</w:t>
      </w:r>
      <w:r w:rsidRPr="00287005">
        <w:rPr>
          <w:rFonts w:ascii="Arial" w:hAnsi="Arial" w:cs="Arial"/>
          <w:sz w:val="22"/>
          <w:szCs w:val="22"/>
        </w:rPr>
        <w:t xml:space="preserve">, os quais deverão ser </w:t>
      </w:r>
      <w:r w:rsidRPr="00287005">
        <w:rPr>
          <w:rFonts w:ascii="Arial" w:hAnsi="Arial" w:cs="Arial"/>
          <w:bCs/>
          <w:sz w:val="22"/>
          <w:szCs w:val="22"/>
        </w:rPr>
        <w:t>entregues, instalados e em pleno funcionamento</w:t>
      </w:r>
      <w:r w:rsidRPr="00287005">
        <w:rPr>
          <w:rFonts w:ascii="Arial" w:hAnsi="Arial" w:cs="Arial"/>
          <w:sz w:val="22"/>
          <w:szCs w:val="22"/>
        </w:rPr>
        <w:t>.</w:t>
      </w:r>
    </w:p>
    <w:p w14:paraId="1AABDCDA" w14:textId="77777777" w:rsidR="00287005" w:rsidRPr="00287005" w:rsidRDefault="00287005" w:rsidP="00287005">
      <w:pPr>
        <w:pStyle w:val="PargrafodaLista"/>
        <w:widowControl w:val="0"/>
        <w:suppressAutoHyphens/>
        <w:spacing w:line="360" w:lineRule="auto"/>
        <w:ind w:left="709"/>
        <w:rPr>
          <w:rFonts w:ascii="Arial" w:hAnsi="Arial" w:cs="Arial"/>
          <w:sz w:val="22"/>
          <w:szCs w:val="22"/>
        </w:rPr>
      </w:pPr>
      <w:r w:rsidRPr="00287005">
        <w:rPr>
          <w:rFonts w:ascii="Arial" w:hAnsi="Arial" w:cs="Arial"/>
          <w:sz w:val="22"/>
          <w:szCs w:val="22"/>
        </w:rPr>
        <w:t xml:space="preserve">Deverão ser fornecidos também </w:t>
      </w:r>
      <w:r w:rsidRPr="00287005">
        <w:rPr>
          <w:rFonts w:ascii="Arial" w:hAnsi="Arial" w:cs="Arial"/>
          <w:bCs/>
          <w:sz w:val="22"/>
          <w:szCs w:val="22"/>
        </w:rPr>
        <w:t>todos os materiais necessários para a instalação e funcionamento dos equipamentos</w:t>
      </w:r>
      <w:r w:rsidRPr="00287005">
        <w:rPr>
          <w:rFonts w:ascii="Arial" w:hAnsi="Arial" w:cs="Arial"/>
          <w:sz w:val="22"/>
          <w:szCs w:val="22"/>
        </w:rPr>
        <w:t xml:space="preserve">, incluindo, quando necessário, </w:t>
      </w:r>
      <w:r w:rsidRPr="00287005">
        <w:rPr>
          <w:rFonts w:ascii="Arial" w:hAnsi="Arial" w:cs="Arial"/>
          <w:bCs/>
          <w:sz w:val="22"/>
          <w:szCs w:val="22"/>
        </w:rPr>
        <w:t>licenças, infraestrutura elétrica, rede lógica, aterramento e fontes de energia</w:t>
      </w:r>
      <w:r w:rsidRPr="00287005">
        <w:rPr>
          <w:rFonts w:ascii="Arial" w:hAnsi="Arial" w:cs="Arial"/>
          <w:sz w:val="22"/>
          <w:szCs w:val="22"/>
        </w:rPr>
        <w:t xml:space="preserve">, nas dependências das escolas do município de </w:t>
      </w:r>
      <w:r w:rsidRPr="00287005">
        <w:rPr>
          <w:rFonts w:ascii="Arial" w:hAnsi="Arial" w:cs="Arial"/>
          <w:bCs/>
          <w:sz w:val="22"/>
          <w:szCs w:val="22"/>
        </w:rPr>
        <w:t>Janaúba/MG</w:t>
      </w:r>
      <w:r w:rsidRPr="00287005">
        <w:rPr>
          <w:rFonts w:ascii="Arial" w:hAnsi="Arial" w:cs="Arial"/>
          <w:sz w:val="22"/>
          <w:szCs w:val="22"/>
        </w:rPr>
        <w:t>.</w:t>
      </w:r>
    </w:p>
    <w:p w14:paraId="4E444906" w14:textId="77777777" w:rsidR="00287005" w:rsidRPr="00287005" w:rsidRDefault="00287005" w:rsidP="00287005">
      <w:pPr>
        <w:pStyle w:val="PargrafodaLista"/>
        <w:widowControl w:val="0"/>
        <w:suppressAutoHyphens/>
        <w:spacing w:line="360" w:lineRule="auto"/>
        <w:ind w:left="709"/>
        <w:rPr>
          <w:rFonts w:ascii="Arial" w:hAnsi="Arial" w:cs="Arial"/>
          <w:sz w:val="22"/>
          <w:szCs w:val="22"/>
        </w:rPr>
      </w:pPr>
      <w:r w:rsidRPr="00287005">
        <w:rPr>
          <w:rFonts w:ascii="Arial" w:hAnsi="Arial" w:cs="Arial"/>
          <w:sz w:val="22"/>
          <w:szCs w:val="22"/>
        </w:rPr>
        <w:t xml:space="preserve">A aquisição deverá obedecer às </w:t>
      </w:r>
      <w:r w:rsidRPr="00287005">
        <w:rPr>
          <w:rFonts w:ascii="Arial" w:hAnsi="Arial" w:cs="Arial"/>
          <w:bCs/>
          <w:sz w:val="22"/>
          <w:szCs w:val="22"/>
        </w:rPr>
        <w:t>quantidades, especificações técnicas e condições gerais de fornecimento</w:t>
      </w:r>
      <w:r w:rsidRPr="00287005">
        <w:rPr>
          <w:rFonts w:ascii="Arial" w:hAnsi="Arial" w:cs="Arial"/>
          <w:sz w:val="22"/>
          <w:szCs w:val="22"/>
        </w:rPr>
        <w:t xml:space="preserve"> estabelecidas no Edital e seus anexos.</w:t>
      </w:r>
    </w:p>
    <w:p w14:paraId="2CB23D01" w14:textId="77777777" w:rsidR="00287005" w:rsidRPr="00287005" w:rsidRDefault="00287005" w:rsidP="00287005">
      <w:pPr>
        <w:pStyle w:val="PargrafodaLista"/>
        <w:widowControl w:val="0"/>
        <w:suppressAutoHyphens/>
        <w:ind w:left="709"/>
        <w:rPr>
          <w:rFonts w:ascii="Arial" w:hAnsi="Arial" w:cs="Arial"/>
          <w:sz w:val="22"/>
          <w:szCs w:val="22"/>
        </w:rPr>
      </w:pPr>
    </w:p>
    <w:p w14:paraId="4CDB1053" w14:textId="77777777" w:rsidR="00287005" w:rsidRPr="00287005" w:rsidRDefault="00287005" w:rsidP="00287005">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287005">
        <w:rPr>
          <w:rFonts w:ascii="Arial" w:hAnsi="Arial" w:cs="Arial"/>
          <w:b/>
          <w:color w:val="000000" w:themeColor="text1"/>
          <w:sz w:val="22"/>
          <w:szCs w:val="22"/>
        </w:rPr>
        <w:t>JUSTIFICATIVA</w:t>
      </w:r>
    </w:p>
    <w:p w14:paraId="39CDF701" w14:textId="77777777" w:rsidR="00287005" w:rsidRPr="00287005" w:rsidRDefault="00287005" w:rsidP="00287005">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287005">
        <w:rPr>
          <w:rFonts w:ascii="Arial" w:hAnsi="Arial" w:cs="Arial"/>
          <w:color w:val="000000" w:themeColor="text1"/>
          <w:sz w:val="22"/>
          <w:szCs w:val="22"/>
        </w:rPr>
        <w:t xml:space="preserve">A presente contratação se justifica pela </w:t>
      </w:r>
      <w:r w:rsidRPr="00287005">
        <w:rPr>
          <w:rFonts w:ascii="Arial" w:hAnsi="Arial" w:cs="Arial"/>
          <w:bCs/>
          <w:color w:val="000000" w:themeColor="text1"/>
          <w:sz w:val="22"/>
          <w:szCs w:val="22"/>
        </w:rPr>
        <w:t>necessidade de reforçar a segurança nas unidades escolares do município de Janaúba</w:t>
      </w:r>
      <w:r w:rsidRPr="00287005">
        <w:rPr>
          <w:rFonts w:ascii="Arial" w:hAnsi="Arial" w:cs="Arial"/>
          <w:color w:val="000000" w:themeColor="text1"/>
          <w:sz w:val="22"/>
          <w:szCs w:val="22"/>
        </w:rPr>
        <w:t>, proporcionando um ambiente mais seguro para alunos, professores, servidores e demais frequentadores das instituições de ensino.</w:t>
      </w:r>
    </w:p>
    <w:p w14:paraId="2D89A64C" w14:textId="77777777" w:rsidR="00287005" w:rsidRPr="00287005" w:rsidRDefault="00287005" w:rsidP="00287005">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287005">
        <w:rPr>
          <w:rFonts w:ascii="Arial" w:hAnsi="Arial" w:cs="Arial"/>
          <w:color w:val="000000" w:themeColor="text1"/>
          <w:sz w:val="22"/>
          <w:szCs w:val="22"/>
        </w:rPr>
        <w:t xml:space="preserve">Com o crescente número de ocorrências relacionadas à segurança pública em ambientes escolares como vandalismo, furtos, depredações e situações de risco à integridade física das pessoas —, torna-se fundamental o investimento em </w:t>
      </w:r>
      <w:r w:rsidRPr="00287005">
        <w:rPr>
          <w:rFonts w:ascii="Arial" w:hAnsi="Arial" w:cs="Arial"/>
          <w:bCs/>
          <w:color w:val="000000" w:themeColor="text1"/>
          <w:sz w:val="22"/>
          <w:szCs w:val="22"/>
        </w:rPr>
        <w:t>sistemas de videomonitoramento</w:t>
      </w:r>
      <w:r w:rsidRPr="00287005">
        <w:rPr>
          <w:rFonts w:ascii="Arial" w:hAnsi="Arial" w:cs="Arial"/>
          <w:color w:val="000000" w:themeColor="text1"/>
          <w:sz w:val="22"/>
          <w:szCs w:val="22"/>
        </w:rPr>
        <w:t xml:space="preserve">, visando à </w:t>
      </w:r>
      <w:r w:rsidRPr="00287005">
        <w:rPr>
          <w:rFonts w:ascii="Arial" w:hAnsi="Arial" w:cs="Arial"/>
          <w:bCs/>
          <w:color w:val="000000" w:themeColor="text1"/>
          <w:sz w:val="22"/>
          <w:szCs w:val="22"/>
        </w:rPr>
        <w:t>prevenção de incidentes, dissuasão de práticas ilícitas e ao apoio na identificação e apuração de eventuais ocorrências</w:t>
      </w:r>
      <w:r w:rsidRPr="00287005">
        <w:rPr>
          <w:rFonts w:ascii="Arial" w:hAnsi="Arial" w:cs="Arial"/>
          <w:color w:val="000000" w:themeColor="text1"/>
          <w:sz w:val="22"/>
          <w:szCs w:val="22"/>
        </w:rPr>
        <w:t>.</w:t>
      </w:r>
    </w:p>
    <w:p w14:paraId="14BD8FA6" w14:textId="77777777" w:rsidR="00287005" w:rsidRPr="00287005" w:rsidRDefault="00287005" w:rsidP="00287005">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287005">
        <w:rPr>
          <w:rFonts w:ascii="Arial" w:hAnsi="Arial" w:cs="Arial"/>
          <w:color w:val="000000" w:themeColor="text1"/>
          <w:sz w:val="22"/>
          <w:szCs w:val="22"/>
        </w:rPr>
        <w:t xml:space="preserve">Além disso, a instalação dos equipamentos permitirá o </w:t>
      </w:r>
      <w:r w:rsidRPr="00287005">
        <w:rPr>
          <w:rFonts w:ascii="Arial" w:hAnsi="Arial" w:cs="Arial"/>
          <w:bCs/>
          <w:color w:val="000000" w:themeColor="text1"/>
          <w:sz w:val="22"/>
          <w:szCs w:val="22"/>
        </w:rPr>
        <w:t>acompanhamento remoto e em tempo real das atividades nas escolas</w:t>
      </w:r>
      <w:r w:rsidRPr="00287005">
        <w:rPr>
          <w:rFonts w:ascii="Arial" w:hAnsi="Arial" w:cs="Arial"/>
          <w:color w:val="000000" w:themeColor="text1"/>
          <w:sz w:val="22"/>
          <w:szCs w:val="22"/>
        </w:rPr>
        <w:t>, otimizando a atuação da gestão escolar e das autoridades competentes na tomada de decisões rápidas e eficazes.</w:t>
      </w:r>
    </w:p>
    <w:p w14:paraId="473C8535" w14:textId="77777777" w:rsidR="00287005" w:rsidRPr="00287005" w:rsidRDefault="00287005" w:rsidP="00287005">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287005">
        <w:rPr>
          <w:rFonts w:ascii="Arial" w:hAnsi="Arial" w:cs="Arial"/>
          <w:color w:val="000000" w:themeColor="text1"/>
          <w:sz w:val="22"/>
          <w:szCs w:val="22"/>
        </w:rPr>
        <w:t xml:space="preserve">A medida está alinhada às diretrizes de proteção ao patrimônio público, melhoria da qualidade do ensino e garantia de um ambiente escolar mais protegido, sendo, portanto, de </w:t>
      </w:r>
      <w:r w:rsidRPr="00287005">
        <w:rPr>
          <w:rFonts w:ascii="Arial" w:hAnsi="Arial" w:cs="Arial"/>
          <w:bCs/>
          <w:color w:val="000000" w:themeColor="text1"/>
          <w:sz w:val="22"/>
          <w:szCs w:val="22"/>
        </w:rPr>
        <w:t>relevante interesse público</w:t>
      </w:r>
      <w:r w:rsidRPr="00287005">
        <w:rPr>
          <w:rFonts w:ascii="Arial" w:hAnsi="Arial" w:cs="Arial"/>
          <w:color w:val="000000" w:themeColor="text1"/>
          <w:sz w:val="22"/>
          <w:szCs w:val="22"/>
        </w:rPr>
        <w:t>.</w:t>
      </w:r>
    </w:p>
    <w:p w14:paraId="77CF1B0A" w14:textId="77777777" w:rsidR="00287005" w:rsidRPr="00287005" w:rsidRDefault="00287005" w:rsidP="00287005">
      <w:pPr>
        <w:widowControl w:val="0"/>
        <w:suppressAutoHyphens/>
        <w:rPr>
          <w:rFonts w:ascii="Arial" w:hAnsi="Arial" w:cs="Arial"/>
          <w:sz w:val="22"/>
          <w:szCs w:val="22"/>
        </w:rPr>
      </w:pPr>
    </w:p>
    <w:p w14:paraId="5F4D5833" w14:textId="77777777" w:rsidR="00287005" w:rsidRPr="00287005" w:rsidRDefault="00287005" w:rsidP="0028700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ESPECIFICAÇÃO DO OBJETO</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2"/>
        <w:gridCol w:w="1134"/>
        <w:gridCol w:w="851"/>
        <w:gridCol w:w="1276"/>
        <w:gridCol w:w="1559"/>
      </w:tblGrid>
      <w:tr w:rsidR="00287005" w:rsidRPr="00287005" w14:paraId="14C7253C" w14:textId="77777777" w:rsidTr="00D0446B">
        <w:trPr>
          <w:trHeight w:val="567"/>
        </w:trPr>
        <w:tc>
          <w:tcPr>
            <w:tcW w:w="9923" w:type="dxa"/>
            <w:gridSpan w:val="6"/>
            <w:shd w:val="clear" w:color="auto" w:fill="DBE6F0"/>
            <w:vAlign w:val="center"/>
          </w:tcPr>
          <w:p w14:paraId="353D8940" w14:textId="77777777" w:rsidR="00287005" w:rsidRPr="00287005" w:rsidRDefault="00287005" w:rsidP="00D0446B">
            <w:pPr>
              <w:pStyle w:val="TableParagraph"/>
              <w:spacing w:line="276" w:lineRule="auto"/>
              <w:ind w:left="442" w:hanging="443"/>
              <w:jc w:val="center"/>
              <w:rPr>
                <w:rFonts w:ascii="Arial" w:hAnsi="Arial" w:cs="Arial"/>
                <w:b/>
              </w:rPr>
            </w:pPr>
            <w:r w:rsidRPr="00287005">
              <w:rPr>
                <w:rFonts w:ascii="Arial" w:hAnsi="Arial" w:cs="Arial"/>
                <w:b/>
              </w:rPr>
              <w:t>LOTE 01</w:t>
            </w:r>
          </w:p>
        </w:tc>
      </w:tr>
      <w:tr w:rsidR="00287005" w:rsidRPr="00287005" w14:paraId="1A8FAEF1" w14:textId="77777777" w:rsidTr="004D23A5">
        <w:trPr>
          <w:trHeight w:val="567"/>
        </w:trPr>
        <w:tc>
          <w:tcPr>
            <w:tcW w:w="851" w:type="dxa"/>
            <w:shd w:val="clear" w:color="auto" w:fill="DBE6F0"/>
            <w:vAlign w:val="center"/>
          </w:tcPr>
          <w:p w14:paraId="36EC1F20" w14:textId="77777777" w:rsidR="00287005" w:rsidRPr="00287005" w:rsidRDefault="00287005" w:rsidP="00D0446B">
            <w:pPr>
              <w:pStyle w:val="TableParagraph"/>
              <w:spacing w:line="276" w:lineRule="auto"/>
              <w:ind w:left="107" w:right="99"/>
              <w:jc w:val="center"/>
              <w:rPr>
                <w:rFonts w:ascii="Arial" w:hAnsi="Arial" w:cs="Arial"/>
                <w:b/>
              </w:rPr>
            </w:pPr>
            <w:r w:rsidRPr="00287005">
              <w:rPr>
                <w:rFonts w:ascii="Arial" w:hAnsi="Arial" w:cs="Arial"/>
                <w:b/>
              </w:rPr>
              <w:t>ITEM</w:t>
            </w:r>
          </w:p>
        </w:tc>
        <w:tc>
          <w:tcPr>
            <w:tcW w:w="4252" w:type="dxa"/>
            <w:shd w:val="clear" w:color="auto" w:fill="DBE6F0"/>
            <w:vAlign w:val="center"/>
          </w:tcPr>
          <w:p w14:paraId="1B72EE89" w14:textId="77777777" w:rsidR="00287005" w:rsidRPr="00287005" w:rsidRDefault="00287005" w:rsidP="00D0446B">
            <w:pPr>
              <w:pStyle w:val="TableParagraph"/>
              <w:spacing w:line="276" w:lineRule="auto"/>
              <w:rPr>
                <w:rFonts w:ascii="Arial" w:hAnsi="Arial" w:cs="Arial"/>
                <w:b/>
              </w:rPr>
            </w:pPr>
            <w:r w:rsidRPr="00287005">
              <w:rPr>
                <w:rFonts w:ascii="Arial" w:hAnsi="Arial" w:cs="Arial"/>
                <w:b/>
              </w:rPr>
              <w:t>ESPECIFICAÇÕES</w:t>
            </w:r>
          </w:p>
        </w:tc>
        <w:tc>
          <w:tcPr>
            <w:tcW w:w="1134" w:type="dxa"/>
            <w:shd w:val="clear" w:color="auto" w:fill="DBE6F0"/>
            <w:vAlign w:val="center"/>
          </w:tcPr>
          <w:p w14:paraId="2335C46E" w14:textId="77777777" w:rsidR="00287005" w:rsidRPr="00287005" w:rsidRDefault="00287005" w:rsidP="00D0446B">
            <w:pPr>
              <w:pStyle w:val="TableParagraph"/>
              <w:spacing w:line="276" w:lineRule="auto"/>
              <w:ind w:left="88" w:right="78"/>
              <w:jc w:val="center"/>
              <w:rPr>
                <w:rFonts w:ascii="Arial" w:hAnsi="Arial" w:cs="Arial"/>
                <w:b/>
              </w:rPr>
            </w:pPr>
            <w:r w:rsidRPr="00287005">
              <w:rPr>
                <w:rFonts w:ascii="Arial" w:hAnsi="Arial" w:cs="Arial"/>
                <w:b/>
              </w:rPr>
              <w:t>QUANT.</w:t>
            </w:r>
          </w:p>
        </w:tc>
        <w:tc>
          <w:tcPr>
            <w:tcW w:w="851" w:type="dxa"/>
            <w:shd w:val="clear" w:color="auto" w:fill="DBE6F0"/>
            <w:vAlign w:val="center"/>
          </w:tcPr>
          <w:p w14:paraId="60BD6E73" w14:textId="77777777" w:rsidR="00287005" w:rsidRPr="00287005" w:rsidRDefault="00287005" w:rsidP="00D0446B">
            <w:pPr>
              <w:pStyle w:val="TableParagraph"/>
              <w:spacing w:line="276" w:lineRule="auto"/>
              <w:ind w:left="123" w:right="115"/>
              <w:jc w:val="center"/>
              <w:rPr>
                <w:rFonts w:ascii="Arial" w:hAnsi="Arial" w:cs="Arial"/>
                <w:b/>
              </w:rPr>
            </w:pPr>
            <w:r w:rsidRPr="00287005">
              <w:rPr>
                <w:rFonts w:ascii="Arial" w:hAnsi="Arial" w:cs="Arial"/>
                <w:b/>
              </w:rPr>
              <w:t>UNID.</w:t>
            </w:r>
          </w:p>
        </w:tc>
        <w:tc>
          <w:tcPr>
            <w:tcW w:w="1276" w:type="dxa"/>
            <w:shd w:val="clear" w:color="auto" w:fill="DBE6F0"/>
            <w:vAlign w:val="center"/>
          </w:tcPr>
          <w:p w14:paraId="5E431E59" w14:textId="77777777" w:rsidR="00287005" w:rsidRPr="00287005" w:rsidRDefault="00287005" w:rsidP="00D0446B">
            <w:pPr>
              <w:pStyle w:val="TableParagraph"/>
              <w:spacing w:line="276" w:lineRule="auto"/>
              <w:ind w:left="202" w:hanging="202"/>
              <w:jc w:val="center"/>
              <w:rPr>
                <w:rFonts w:ascii="Arial" w:hAnsi="Arial" w:cs="Arial"/>
                <w:b/>
                <w:spacing w:val="1"/>
              </w:rPr>
            </w:pPr>
            <w:r w:rsidRPr="00287005">
              <w:rPr>
                <w:rFonts w:ascii="Arial" w:hAnsi="Arial" w:cs="Arial"/>
                <w:b/>
              </w:rPr>
              <w:t>VALOR</w:t>
            </w:r>
          </w:p>
          <w:p w14:paraId="4FF01DBD" w14:textId="77777777" w:rsidR="00287005" w:rsidRPr="00287005" w:rsidRDefault="00287005" w:rsidP="00D0446B">
            <w:pPr>
              <w:pStyle w:val="TableParagraph"/>
              <w:spacing w:line="276" w:lineRule="auto"/>
              <w:ind w:left="202" w:hanging="202"/>
              <w:jc w:val="center"/>
              <w:rPr>
                <w:rFonts w:ascii="Arial" w:hAnsi="Arial" w:cs="Arial"/>
                <w:b/>
              </w:rPr>
            </w:pPr>
            <w:r w:rsidRPr="00287005">
              <w:rPr>
                <w:rFonts w:ascii="Arial" w:hAnsi="Arial" w:cs="Arial"/>
                <w:b/>
              </w:rPr>
              <w:t>UNITÁRIO</w:t>
            </w:r>
          </w:p>
        </w:tc>
        <w:tc>
          <w:tcPr>
            <w:tcW w:w="1559" w:type="dxa"/>
            <w:shd w:val="clear" w:color="auto" w:fill="DBE6F0"/>
            <w:vAlign w:val="center"/>
          </w:tcPr>
          <w:p w14:paraId="49B1BA98" w14:textId="77777777" w:rsidR="00287005" w:rsidRPr="00287005" w:rsidRDefault="00287005" w:rsidP="00D0446B">
            <w:pPr>
              <w:pStyle w:val="TableParagraph"/>
              <w:spacing w:line="276" w:lineRule="auto"/>
              <w:ind w:left="442" w:hanging="443"/>
              <w:jc w:val="center"/>
              <w:rPr>
                <w:rFonts w:ascii="Arial" w:hAnsi="Arial" w:cs="Arial"/>
                <w:b/>
              </w:rPr>
            </w:pPr>
            <w:r w:rsidRPr="00287005">
              <w:rPr>
                <w:rFonts w:ascii="Arial" w:hAnsi="Arial" w:cs="Arial"/>
                <w:b/>
              </w:rPr>
              <w:t>VALOR</w:t>
            </w:r>
          </w:p>
          <w:p w14:paraId="42503861" w14:textId="77777777" w:rsidR="00287005" w:rsidRPr="00287005" w:rsidRDefault="00287005" w:rsidP="00D0446B">
            <w:pPr>
              <w:pStyle w:val="TableParagraph"/>
              <w:spacing w:line="276" w:lineRule="auto"/>
              <w:ind w:left="442" w:hanging="443"/>
              <w:jc w:val="center"/>
              <w:rPr>
                <w:rFonts w:ascii="Arial" w:hAnsi="Arial" w:cs="Arial"/>
                <w:b/>
              </w:rPr>
            </w:pPr>
            <w:r w:rsidRPr="00287005">
              <w:rPr>
                <w:rFonts w:ascii="Arial" w:hAnsi="Arial" w:cs="Arial"/>
                <w:b/>
              </w:rPr>
              <w:t>TOTAL</w:t>
            </w:r>
          </w:p>
        </w:tc>
      </w:tr>
      <w:tr w:rsidR="00287005" w:rsidRPr="00287005" w14:paraId="020CFC71"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153714E4" w14:textId="77777777" w:rsidR="00287005" w:rsidRPr="00287005" w:rsidRDefault="00287005" w:rsidP="00D0446B">
            <w:pPr>
              <w:pStyle w:val="TableParagraph"/>
              <w:ind w:left="10"/>
              <w:jc w:val="center"/>
              <w:rPr>
                <w:rFonts w:ascii="Arial" w:hAnsi="Arial" w:cs="Arial"/>
                <w:w w:val="99"/>
              </w:rPr>
            </w:pPr>
            <w:bookmarkStart w:id="2" w:name="_Hlk191457273"/>
            <w:r w:rsidRPr="00287005">
              <w:rPr>
                <w:rFonts w:ascii="Arial" w:hAnsi="Arial" w:cs="Arial"/>
                <w:w w:val="99"/>
              </w:rPr>
              <w:lastRenderedPageBreak/>
              <w:t>01</w:t>
            </w:r>
          </w:p>
        </w:tc>
        <w:tc>
          <w:tcPr>
            <w:tcW w:w="4252" w:type="dxa"/>
            <w:tcBorders>
              <w:left w:val="single" w:sz="2" w:space="0" w:color="000000"/>
              <w:right w:val="single" w:sz="2" w:space="0" w:color="000000"/>
            </w:tcBorders>
            <w:vAlign w:val="center"/>
          </w:tcPr>
          <w:p w14:paraId="7D293149" w14:textId="77777777" w:rsidR="00287005" w:rsidRPr="00287005" w:rsidRDefault="00287005" w:rsidP="00D0446B">
            <w:pPr>
              <w:pStyle w:val="TableParagraph"/>
              <w:ind w:left="110" w:right="91"/>
              <w:jc w:val="center"/>
              <w:rPr>
                <w:rFonts w:ascii="Arial" w:hAnsi="Arial" w:cs="Arial"/>
              </w:rPr>
            </w:pPr>
            <w:r w:rsidRPr="00287005">
              <w:rPr>
                <w:rFonts w:ascii="Arial" w:hAnsi="Arial" w:cs="Arial"/>
              </w:rPr>
              <w:t xml:space="preserve">CÂMERA RESOLUÇÃO 2MP </w:t>
            </w:r>
            <w:r w:rsidRPr="00287005">
              <w:rPr>
                <w:rFonts w:ascii="Arial" w:hAnsi="Arial" w:cs="Arial"/>
                <w:lang w:val="pt-BR"/>
              </w:rPr>
              <w:t>1920 (H) × 1080 (V), DISTANCIA FOCAL 2,8</w:t>
            </w:r>
            <w:proofErr w:type="gramStart"/>
            <w:r w:rsidRPr="00287005">
              <w:rPr>
                <w:rFonts w:ascii="Arial" w:hAnsi="Arial" w:cs="Arial"/>
                <w:lang w:val="pt-BR"/>
              </w:rPr>
              <w:t>MM ,</w:t>
            </w:r>
            <w:proofErr w:type="gramEnd"/>
            <w:r w:rsidRPr="00287005">
              <w:rPr>
                <w:rFonts w:ascii="Arial" w:hAnsi="Arial" w:cs="Arial"/>
                <w:lang w:val="pt-BR"/>
              </w:rPr>
              <w:t xml:space="preserve"> 25M DISTANCIA DO INFRA VERMELHO, 20M DISTANCIA LUZ BRANCA PROTEÇÃO IP67, ILUMINAÇÃO MINIMA 0,01 LUX, SUPORTE A TECNOLOGIA TVI/AHD/CVI/CVBS, MICROFONE, EQUIPAMENTO INSTALADO, OPERANTE SEGUINDO TODAS </w:t>
            </w:r>
            <w:proofErr w:type="gramStart"/>
            <w:r w:rsidRPr="00287005">
              <w:rPr>
                <w:rFonts w:ascii="Arial" w:hAnsi="Arial" w:cs="Arial"/>
                <w:lang w:val="pt-BR"/>
              </w:rPr>
              <w:t>AS  NORMAS</w:t>
            </w:r>
            <w:proofErr w:type="gramEnd"/>
            <w:r w:rsidRPr="00287005">
              <w:rPr>
                <w:rFonts w:ascii="Arial" w:hAnsi="Arial" w:cs="Arial"/>
                <w:lang w:val="pt-BR"/>
              </w:rPr>
              <w:t xml:space="preserve">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3054C225" w14:textId="77777777" w:rsidR="00287005" w:rsidRPr="00287005" w:rsidRDefault="00287005" w:rsidP="00D0446B">
            <w:pPr>
              <w:pStyle w:val="TableParagraph"/>
              <w:ind w:right="80"/>
              <w:jc w:val="center"/>
              <w:rPr>
                <w:rFonts w:ascii="Arial" w:hAnsi="Arial" w:cs="Arial"/>
              </w:rPr>
            </w:pPr>
          </w:p>
          <w:p w14:paraId="3EA8CC66" w14:textId="77777777" w:rsidR="00287005" w:rsidRPr="00287005" w:rsidRDefault="00287005" w:rsidP="00D0446B">
            <w:pPr>
              <w:pStyle w:val="TableParagraph"/>
              <w:ind w:right="80"/>
              <w:jc w:val="center"/>
              <w:rPr>
                <w:rFonts w:ascii="Arial" w:hAnsi="Arial" w:cs="Arial"/>
              </w:rPr>
            </w:pPr>
          </w:p>
          <w:p w14:paraId="6CB63F6A" w14:textId="77777777" w:rsidR="00287005" w:rsidRPr="00287005" w:rsidRDefault="00287005" w:rsidP="00D0446B">
            <w:pPr>
              <w:pStyle w:val="TableParagraph"/>
              <w:ind w:left="89" w:right="80"/>
              <w:jc w:val="center"/>
              <w:rPr>
                <w:rFonts w:ascii="Arial" w:hAnsi="Arial" w:cs="Arial"/>
              </w:rPr>
            </w:pPr>
          </w:p>
          <w:p w14:paraId="26ABC7F6"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471</w:t>
            </w:r>
          </w:p>
        </w:tc>
        <w:tc>
          <w:tcPr>
            <w:tcW w:w="851" w:type="dxa"/>
            <w:tcBorders>
              <w:top w:val="single" w:sz="2" w:space="0" w:color="000000"/>
              <w:left w:val="single" w:sz="2" w:space="0" w:color="000000"/>
              <w:bottom w:val="single" w:sz="2" w:space="0" w:color="000000"/>
              <w:right w:val="single" w:sz="2" w:space="0" w:color="000000"/>
            </w:tcBorders>
            <w:vAlign w:val="center"/>
          </w:tcPr>
          <w:p w14:paraId="2722E4FC" w14:textId="77777777" w:rsidR="00287005" w:rsidRPr="00287005" w:rsidRDefault="00287005" w:rsidP="00D0446B">
            <w:pPr>
              <w:pStyle w:val="TableParagraph"/>
              <w:ind w:right="117"/>
              <w:jc w:val="center"/>
              <w:rPr>
                <w:rFonts w:ascii="Arial" w:hAnsi="Arial" w:cs="Arial"/>
              </w:rPr>
            </w:pPr>
          </w:p>
          <w:p w14:paraId="00B76F5E" w14:textId="77777777" w:rsidR="00287005" w:rsidRPr="00287005" w:rsidRDefault="00287005" w:rsidP="00D0446B">
            <w:pPr>
              <w:pStyle w:val="TableParagraph"/>
              <w:ind w:left="126" w:right="117"/>
              <w:jc w:val="center"/>
              <w:rPr>
                <w:rFonts w:ascii="Arial" w:hAnsi="Arial" w:cs="Arial"/>
              </w:rPr>
            </w:pPr>
          </w:p>
          <w:p w14:paraId="18381822" w14:textId="77777777" w:rsidR="00287005" w:rsidRPr="00287005" w:rsidRDefault="00287005" w:rsidP="00D0446B">
            <w:pPr>
              <w:pStyle w:val="TableParagraph"/>
              <w:ind w:left="126" w:right="117"/>
              <w:jc w:val="center"/>
              <w:rPr>
                <w:rFonts w:ascii="Arial" w:hAnsi="Arial" w:cs="Arial"/>
              </w:rPr>
            </w:pPr>
          </w:p>
          <w:p w14:paraId="3B027F8F"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4608F" w14:textId="77777777" w:rsidR="00287005" w:rsidRPr="00287005" w:rsidRDefault="00287005" w:rsidP="00D0446B">
            <w:pPr>
              <w:jc w:val="center"/>
              <w:rPr>
                <w:rFonts w:ascii="Arial" w:hAnsi="Arial" w:cs="Arial"/>
                <w:color w:val="000000"/>
              </w:rPr>
            </w:pPr>
          </w:p>
          <w:p w14:paraId="79593ABE" w14:textId="77777777" w:rsidR="00287005" w:rsidRPr="00287005" w:rsidRDefault="00287005" w:rsidP="00D0446B">
            <w:pPr>
              <w:jc w:val="center"/>
              <w:rPr>
                <w:rFonts w:ascii="Arial" w:hAnsi="Arial" w:cs="Arial"/>
                <w:color w:val="000000"/>
              </w:rPr>
            </w:pPr>
          </w:p>
          <w:p w14:paraId="6F2F8155" w14:textId="77777777" w:rsidR="00287005" w:rsidRPr="00287005" w:rsidRDefault="00287005" w:rsidP="00D0446B">
            <w:pPr>
              <w:jc w:val="center"/>
              <w:rPr>
                <w:rFonts w:ascii="Arial" w:hAnsi="Arial" w:cs="Arial"/>
              </w:rPr>
            </w:pPr>
            <w:r w:rsidRPr="00287005">
              <w:rPr>
                <w:rFonts w:ascii="Arial" w:hAnsi="Arial" w:cs="Arial"/>
                <w:color w:val="000000"/>
              </w:rPr>
              <w:t>R$ 408,33</w:t>
            </w:r>
          </w:p>
        </w:tc>
        <w:tc>
          <w:tcPr>
            <w:tcW w:w="1559" w:type="dxa"/>
            <w:tcBorders>
              <w:top w:val="single" w:sz="2" w:space="0" w:color="000000"/>
              <w:left w:val="single" w:sz="2" w:space="0" w:color="000000"/>
              <w:bottom w:val="single" w:sz="2" w:space="0" w:color="000000"/>
              <w:right w:val="single" w:sz="2" w:space="0" w:color="000000"/>
            </w:tcBorders>
            <w:vAlign w:val="center"/>
          </w:tcPr>
          <w:p w14:paraId="0C8192E4" w14:textId="77777777" w:rsidR="00287005" w:rsidRPr="00287005" w:rsidRDefault="00287005" w:rsidP="00D0446B">
            <w:pPr>
              <w:jc w:val="center"/>
              <w:rPr>
                <w:rFonts w:ascii="Arial" w:hAnsi="Arial" w:cs="Arial"/>
              </w:rPr>
            </w:pPr>
          </w:p>
          <w:p w14:paraId="61ECF5CA" w14:textId="77777777" w:rsidR="00287005" w:rsidRPr="00287005" w:rsidRDefault="00287005" w:rsidP="00D0446B">
            <w:pPr>
              <w:jc w:val="center"/>
              <w:rPr>
                <w:rFonts w:ascii="Arial" w:hAnsi="Arial" w:cs="Arial"/>
              </w:rPr>
            </w:pPr>
          </w:p>
          <w:p w14:paraId="5A9E32BA" w14:textId="77777777" w:rsidR="00287005" w:rsidRPr="00287005" w:rsidRDefault="00287005" w:rsidP="00D0446B">
            <w:pPr>
              <w:jc w:val="center"/>
              <w:rPr>
                <w:rFonts w:ascii="Arial" w:hAnsi="Arial" w:cs="Arial"/>
              </w:rPr>
            </w:pPr>
            <w:r w:rsidRPr="00287005">
              <w:rPr>
                <w:rFonts w:ascii="Arial" w:hAnsi="Arial" w:cs="Arial"/>
              </w:rPr>
              <w:t>R$ 192.325,00</w:t>
            </w:r>
          </w:p>
        </w:tc>
      </w:tr>
      <w:tr w:rsidR="00287005" w:rsidRPr="00287005" w14:paraId="3345B2B8"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473D199F"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02</w:t>
            </w:r>
          </w:p>
        </w:tc>
        <w:tc>
          <w:tcPr>
            <w:tcW w:w="4252" w:type="dxa"/>
            <w:tcBorders>
              <w:left w:val="single" w:sz="2" w:space="0" w:color="000000"/>
              <w:right w:val="single" w:sz="2" w:space="0" w:color="000000"/>
            </w:tcBorders>
            <w:vAlign w:val="center"/>
          </w:tcPr>
          <w:p w14:paraId="0E0CC6CD" w14:textId="77777777" w:rsidR="00287005" w:rsidRPr="00287005" w:rsidRDefault="00287005" w:rsidP="00D0446B">
            <w:pPr>
              <w:rPr>
                <w:rFonts w:ascii="Arial" w:hAnsi="Arial" w:cs="Arial"/>
              </w:rPr>
            </w:pPr>
            <w:r w:rsidRPr="00287005">
              <w:rPr>
                <w:rFonts w:ascii="Arial" w:hAnsi="Arial" w:cs="Arial"/>
              </w:rPr>
              <w:t xml:space="preserve">DVR 32 CANAIS, </w:t>
            </w:r>
            <w:r w:rsidRPr="00287005">
              <w:rPr>
                <w:rFonts w:ascii="Arial" w:hAnsi="Arial" w:cs="Arial"/>
                <w:lang w:val="pt-BR"/>
              </w:rPr>
              <w:t xml:space="preserve">4 MP lite/1080p/720p/VGA/WD1/4CIF/CIF, </w:t>
            </w:r>
            <w:proofErr w:type="gramStart"/>
            <w:r w:rsidRPr="00287005">
              <w:rPr>
                <w:rFonts w:ascii="Arial" w:hAnsi="Arial" w:cs="Arial"/>
              </w:rPr>
              <w:t xml:space="preserve">TECNOLOGIA  </w:t>
            </w:r>
            <w:r w:rsidRPr="00287005">
              <w:rPr>
                <w:rFonts w:ascii="Arial" w:hAnsi="Arial" w:cs="Arial"/>
                <w:lang w:val="pt-BR"/>
              </w:rPr>
              <w:t>HDTVI</w:t>
            </w:r>
            <w:proofErr w:type="gramEnd"/>
            <w:r w:rsidRPr="00287005">
              <w:rPr>
                <w:rFonts w:ascii="Arial" w:hAnsi="Arial" w:cs="Arial"/>
                <w:lang w:val="pt-BR"/>
              </w:rPr>
              <w:t xml:space="preserve">/AHD/CVI/CVBS/IP, COMPRESSÃO H265+, 1 INTERFACE SATA, SAIDA HDMI/ VGA, EQUIPAMENTO INSTALADO, HD 1TB, EQUIPAMENTO INSTALADO, OPERANTE SEGUINDO TODAS </w:t>
            </w:r>
            <w:proofErr w:type="gramStart"/>
            <w:r w:rsidRPr="00287005">
              <w:rPr>
                <w:rFonts w:ascii="Arial" w:hAnsi="Arial" w:cs="Arial"/>
                <w:lang w:val="pt-BR"/>
              </w:rPr>
              <w:t>AS  NORMAS</w:t>
            </w:r>
            <w:proofErr w:type="gramEnd"/>
            <w:r w:rsidRPr="00287005">
              <w:rPr>
                <w:rFonts w:ascii="Arial" w:hAnsi="Arial" w:cs="Arial"/>
                <w:lang w:val="pt-BR"/>
              </w:rPr>
              <w:t xml:space="preserve">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1B336F61" w14:textId="77777777" w:rsidR="00287005" w:rsidRPr="00287005" w:rsidRDefault="00287005" w:rsidP="00D0446B">
            <w:pPr>
              <w:pStyle w:val="TableParagraph"/>
              <w:ind w:right="80"/>
              <w:jc w:val="center"/>
              <w:rPr>
                <w:rFonts w:ascii="Arial" w:hAnsi="Arial" w:cs="Arial"/>
              </w:rPr>
            </w:pPr>
          </w:p>
          <w:p w14:paraId="1F44ABF7" w14:textId="77777777" w:rsidR="00287005" w:rsidRPr="00287005" w:rsidRDefault="00287005" w:rsidP="00D0446B">
            <w:pPr>
              <w:pStyle w:val="TableParagraph"/>
              <w:ind w:left="89" w:right="80"/>
              <w:jc w:val="center"/>
              <w:rPr>
                <w:rFonts w:ascii="Arial" w:hAnsi="Arial" w:cs="Arial"/>
              </w:rPr>
            </w:pPr>
          </w:p>
          <w:p w14:paraId="2885E066" w14:textId="77777777" w:rsidR="00287005" w:rsidRPr="00287005" w:rsidRDefault="00287005" w:rsidP="00D0446B">
            <w:pPr>
              <w:pStyle w:val="TableParagraph"/>
              <w:ind w:left="89" w:right="80"/>
              <w:jc w:val="center"/>
              <w:rPr>
                <w:rFonts w:ascii="Arial" w:hAnsi="Arial" w:cs="Arial"/>
              </w:rPr>
            </w:pPr>
          </w:p>
          <w:p w14:paraId="32FE6F57"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39</w:t>
            </w:r>
          </w:p>
        </w:tc>
        <w:tc>
          <w:tcPr>
            <w:tcW w:w="851" w:type="dxa"/>
            <w:tcBorders>
              <w:top w:val="single" w:sz="2" w:space="0" w:color="000000"/>
              <w:left w:val="single" w:sz="2" w:space="0" w:color="000000"/>
              <w:bottom w:val="single" w:sz="2" w:space="0" w:color="000000"/>
              <w:right w:val="single" w:sz="2" w:space="0" w:color="000000"/>
            </w:tcBorders>
            <w:vAlign w:val="center"/>
          </w:tcPr>
          <w:p w14:paraId="66021E9E" w14:textId="77777777" w:rsidR="00287005" w:rsidRPr="00287005" w:rsidRDefault="00287005" w:rsidP="00D0446B">
            <w:pPr>
              <w:pStyle w:val="TableParagraph"/>
              <w:ind w:right="117"/>
              <w:jc w:val="center"/>
              <w:rPr>
                <w:rFonts w:ascii="Arial" w:hAnsi="Arial" w:cs="Arial"/>
              </w:rPr>
            </w:pPr>
          </w:p>
          <w:p w14:paraId="7A5D6E35" w14:textId="77777777" w:rsidR="00287005" w:rsidRPr="00287005" w:rsidRDefault="00287005" w:rsidP="00D0446B">
            <w:pPr>
              <w:pStyle w:val="TableParagraph"/>
              <w:ind w:left="126" w:right="117"/>
              <w:jc w:val="center"/>
              <w:rPr>
                <w:rFonts w:ascii="Arial" w:hAnsi="Arial" w:cs="Arial"/>
              </w:rPr>
            </w:pPr>
          </w:p>
          <w:p w14:paraId="6D59ED26" w14:textId="77777777" w:rsidR="00287005" w:rsidRPr="00287005" w:rsidRDefault="00287005" w:rsidP="00D0446B">
            <w:pPr>
              <w:pStyle w:val="TableParagraph"/>
              <w:ind w:left="126" w:right="117"/>
              <w:jc w:val="center"/>
              <w:rPr>
                <w:rFonts w:ascii="Arial" w:hAnsi="Arial" w:cs="Arial"/>
              </w:rPr>
            </w:pPr>
          </w:p>
          <w:p w14:paraId="2DEBBB6C"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4781F85F" w14:textId="77777777" w:rsidR="00287005" w:rsidRPr="00287005" w:rsidRDefault="00287005" w:rsidP="00D0446B">
            <w:pPr>
              <w:jc w:val="center"/>
              <w:rPr>
                <w:rFonts w:ascii="Arial" w:hAnsi="Arial" w:cs="Arial"/>
                <w:color w:val="000000"/>
              </w:rPr>
            </w:pPr>
          </w:p>
          <w:p w14:paraId="6022420E" w14:textId="77777777" w:rsidR="00287005" w:rsidRPr="00287005" w:rsidRDefault="00287005" w:rsidP="00D0446B">
            <w:pPr>
              <w:jc w:val="center"/>
              <w:rPr>
                <w:rFonts w:ascii="Arial" w:hAnsi="Arial" w:cs="Arial"/>
                <w:color w:val="000000"/>
              </w:rPr>
            </w:pPr>
          </w:p>
          <w:p w14:paraId="1D4D025B" w14:textId="77777777" w:rsidR="00287005" w:rsidRPr="00287005" w:rsidRDefault="00287005" w:rsidP="00D0446B">
            <w:pPr>
              <w:jc w:val="center"/>
              <w:rPr>
                <w:rFonts w:ascii="Arial" w:hAnsi="Arial" w:cs="Arial"/>
              </w:rPr>
            </w:pPr>
            <w:r w:rsidRPr="00287005">
              <w:rPr>
                <w:rFonts w:ascii="Arial" w:hAnsi="Arial" w:cs="Arial"/>
                <w:color w:val="000000"/>
              </w:rPr>
              <w:t>R$ 5.115,00</w:t>
            </w:r>
          </w:p>
        </w:tc>
        <w:tc>
          <w:tcPr>
            <w:tcW w:w="1559" w:type="dxa"/>
            <w:tcBorders>
              <w:top w:val="single" w:sz="2" w:space="0" w:color="000000"/>
              <w:left w:val="single" w:sz="2" w:space="0" w:color="000000"/>
              <w:bottom w:val="single" w:sz="2" w:space="0" w:color="000000"/>
              <w:right w:val="single" w:sz="2" w:space="0" w:color="000000"/>
            </w:tcBorders>
            <w:vAlign w:val="center"/>
          </w:tcPr>
          <w:p w14:paraId="2E602CC9" w14:textId="77777777" w:rsidR="00287005" w:rsidRPr="00287005" w:rsidRDefault="00287005" w:rsidP="00D0446B">
            <w:pPr>
              <w:jc w:val="center"/>
              <w:rPr>
                <w:rFonts w:ascii="Arial" w:hAnsi="Arial" w:cs="Arial"/>
              </w:rPr>
            </w:pPr>
          </w:p>
          <w:p w14:paraId="3AA2D8B0" w14:textId="77777777" w:rsidR="00287005" w:rsidRPr="00287005" w:rsidRDefault="00287005" w:rsidP="00D0446B">
            <w:pPr>
              <w:jc w:val="center"/>
              <w:rPr>
                <w:rFonts w:ascii="Arial" w:hAnsi="Arial" w:cs="Arial"/>
              </w:rPr>
            </w:pPr>
          </w:p>
          <w:p w14:paraId="145F9E39" w14:textId="77777777" w:rsidR="00287005" w:rsidRPr="00287005" w:rsidRDefault="00287005" w:rsidP="00D0446B">
            <w:pPr>
              <w:jc w:val="center"/>
              <w:rPr>
                <w:rFonts w:ascii="Arial" w:hAnsi="Arial" w:cs="Arial"/>
              </w:rPr>
            </w:pPr>
            <w:r w:rsidRPr="00287005">
              <w:rPr>
                <w:rFonts w:ascii="Arial" w:hAnsi="Arial" w:cs="Arial"/>
              </w:rPr>
              <w:t>R$ 184.140,00</w:t>
            </w:r>
          </w:p>
        </w:tc>
      </w:tr>
      <w:tr w:rsidR="00287005" w:rsidRPr="00287005" w14:paraId="122D949E"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13E617A9"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03</w:t>
            </w:r>
          </w:p>
        </w:tc>
        <w:tc>
          <w:tcPr>
            <w:tcW w:w="4252" w:type="dxa"/>
            <w:tcBorders>
              <w:left w:val="single" w:sz="2" w:space="0" w:color="000000"/>
              <w:right w:val="single" w:sz="2" w:space="0" w:color="000000"/>
            </w:tcBorders>
            <w:vAlign w:val="center"/>
          </w:tcPr>
          <w:p w14:paraId="7D266790" w14:textId="77777777" w:rsidR="00287005" w:rsidRPr="00287005" w:rsidRDefault="00287005" w:rsidP="00D0446B">
            <w:pPr>
              <w:rPr>
                <w:rFonts w:ascii="Arial" w:hAnsi="Arial" w:cs="Arial"/>
              </w:rPr>
            </w:pPr>
            <w:r w:rsidRPr="00287005">
              <w:rPr>
                <w:rFonts w:ascii="Arial" w:hAnsi="Arial" w:cs="Arial"/>
              </w:rPr>
              <w:t>CAIXA ORGANIZADORA PARA CABOS CFTV, INSTALADA</w:t>
            </w:r>
          </w:p>
        </w:tc>
        <w:tc>
          <w:tcPr>
            <w:tcW w:w="1134" w:type="dxa"/>
            <w:tcBorders>
              <w:top w:val="single" w:sz="2" w:space="0" w:color="000000"/>
              <w:left w:val="single" w:sz="2" w:space="0" w:color="000000"/>
              <w:bottom w:val="single" w:sz="2" w:space="0" w:color="000000"/>
              <w:right w:val="single" w:sz="2" w:space="0" w:color="000000"/>
            </w:tcBorders>
            <w:vAlign w:val="center"/>
          </w:tcPr>
          <w:p w14:paraId="455FEFDB" w14:textId="77777777" w:rsidR="00287005" w:rsidRPr="00287005" w:rsidRDefault="00287005" w:rsidP="00D0446B">
            <w:pPr>
              <w:pStyle w:val="TableParagraph"/>
              <w:ind w:left="89" w:right="80"/>
              <w:jc w:val="center"/>
              <w:rPr>
                <w:rFonts w:ascii="Arial" w:hAnsi="Arial" w:cs="Arial"/>
              </w:rPr>
            </w:pPr>
          </w:p>
          <w:p w14:paraId="0C8177CF"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474</w:t>
            </w:r>
          </w:p>
        </w:tc>
        <w:tc>
          <w:tcPr>
            <w:tcW w:w="851" w:type="dxa"/>
            <w:tcBorders>
              <w:top w:val="single" w:sz="2" w:space="0" w:color="000000"/>
              <w:left w:val="single" w:sz="2" w:space="0" w:color="000000"/>
              <w:bottom w:val="single" w:sz="2" w:space="0" w:color="000000"/>
              <w:right w:val="single" w:sz="2" w:space="0" w:color="000000"/>
            </w:tcBorders>
            <w:vAlign w:val="center"/>
          </w:tcPr>
          <w:p w14:paraId="5DDDEC1B" w14:textId="77777777" w:rsidR="00287005" w:rsidRPr="00287005" w:rsidRDefault="00287005" w:rsidP="00D0446B">
            <w:pPr>
              <w:pStyle w:val="TableParagraph"/>
              <w:ind w:left="126" w:right="117"/>
              <w:jc w:val="center"/>
              <w:rPr>
                <w:rFonts w:ascii="Arial" w:hAnsi="Arial" w:cs="Arial"/>
              </w:rPr>
            </w:pPr>
          </w:p>
          <w:p w14:paraId="25B7B295"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134AD1C0" w14:textId="77777777" w:rsidR="00287005" w:rsidRPr="00287005" w:rsidRDefault="00287005" w:rsidP="00D0446B">
            <w:pPr>
              <w:jc w:val="center"/>
              <w:rPr>
                <w:rFonts w:ascii="Arial" w:hAnsi="Arial" w:cs="Arial"/>
                <w:color w:val="000000"/>
              </w:rPr>
            </w:pPr>
          </w:p>
          <w:p w14:paraId="385D8180" w14:textId="77777777" w:rsidR="00287005" w:rsidRPr="00287005" w:rsidRDefault="00287005" w:rsidP="00D0446B">
            <w:pPr>
              <w:jc w:val="center"/>
              <w:rPr>
                <w:rFonts w:ascii="Arial" w:hAnsi="Arial" w:cs="Arial"/>
              </w:rPr>
            </w:pPr>
            <w:r w:rsidRPr="00287005">
              <w:rPr>
                <w:rFonts w:ascii="Arial" w:hAnsi="Arial" w:cs="Arial"/>
                <w:color w:val="000000"/>
              </w:rPr>
              <w:t>R$ 12,00</w:t>
            </w:r>
          </w:p>
        </w:tc>
        <w:tc>
          <w:tcPr>
            <w:tcW w:w="1559" w:type="dxa"/>
            <w:tcBorders>
              <w:top w:val="single" w:sz="2" w:space="0" w:color="000000"/>
              <w:left w:val="single" w:sz="2" w:space="0" w:color="000000"/>
              <w:bottom w:val="single" w:sz="2" w:space="0" w:color="000000"/>
              <w:right w:val="single" w:sz="2" w:space="0" w:color="000000"/>
            </w:tcBorders>
            <w:vAlign w:val="center"/>
          </w:tcPr>
          <w:p w14:paraId="763DE1AA" w14:textId="77777777" w:rsidR="00287005" w:rsidRPr="00287005" w:rsidRDefault="00287005" w:rsidP="00D0446B">
            <w:pPr>
              <w:jc w:val="center"/>
              <w:rPr>
                <w:rFonts w:ascii="Arial" w:hAnsi="Arial" w:cs="Arial"/>
              </w:rPr>
            </w:pPr>
          </w:p>
          <w:p w14:paraId="3F07329D" w14:textId="77777777" w:rsidR="00287005" w:rsidRPr="00287005" w:rsidRDefault="00287005" w:rsidP="00D0446B">
            <w:pPr>
              <w:jc w:val="center"/>
              <w:rPr>
                <w:rFonts w:ascii="Arial" w:hAnsi="Arial" w:cs="Arial"/>
              </w:rPr>
            </w:pPr>
            <w:r w:rsidRPr="00287005">
              <w:rPr>
                <w:rFonts w:ascii="Arial" w:hAnsi="Arial" w:cs="Arial"/>
              </w:rPr>
              <w:t>R$ 5.688,00</w:t>
            </w:r>
          </w:p>
        </w:tc>
      </w:tr>
      <w:tr w:rsidR="00287005" w:rsidRPr="00287005" w14:paraId="76C3B264"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79AB343B"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04</w:t>
            </w:r>
          </w:p>
        </w:tc>
        <w:tc>
          <w:tcPr>
            <w:tcW w:w="4252" w:type="dxa"/>
            <w:tcBorders>
              <w:left w:val="single" w:sz="2" w:space="0" w:color="000000"/>
              <w:right w:val="single" w:sz="2" w:space="0" w:color="000000"/>
            </w:tcBorders>
            <w:vAlign w:val="center"/>
          </w:tcPr>
          <w:p w14:paraId="37FFBC89" w14:textId="77777777" w:rsidR="00287005" w:rsidRPr="00287005" w:rsidRDefault="00287005" w:rsidP="00D0446B">
            <w:pPr>
              <w:pStyle w:val="TableParagraph"/>
              <w:ind w:left="110" w:right="91"/>
              <w:jc w:val="center"/>
              <w:rPr>
                <w:rFonts w:ascii="Arial" w:hAnsi="Arial" w:cs="Arial"/>
                <w:b/>
                <w:bCs/>
                <w:lang w:val="pt-BR"/>
              </w:rPr>
            </w:pPr>
            <w:r w:rsidRPr="00287005">
              <w:rPr>
                <w:rFonts w:ascii="Arial" w:hAnsi="Arial" w:cs="Arial"/>
              </w:rPr>
              <w:t>CONVERSOR PAR TRANÇADO VIDEO BALUM 600M CFTV</w:t>
            </w:r>
          </w:p>
          <w:p w14:paraId="68F0AC68" w14:textId="77777777" w:rsidR="00287005" w:rsidRPr="00287005" w:rsidRDefault="00287005" w:rsidP="00D0446B">
            <w:pPr>
              <w:rPr>
                <w:rFonts w:ascii="Arial" w:hAnsi="Arial" w:cs="Arial"/>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4130D69" w14:textId="77777777" w:rsidR="00287005" w:rsidRPr="00287005" w:rsidRDefault="00287005" w:rsidP="00D0446B">
            <w:pPr>
              <w:pStyle w:val="TableParagraph"/>
              <w:ind w:left="89" w:right="80"/>
              <w:jc w:val="center"/>
              <w:rPr>
                <w:rFonts w:ascii="Arial" w:hAnsi="Arial" w:cs="Arial"/>
              </w:rPr>
            </w:pPr>
          </w:p>
          <w:p w14:paraId="19F66A1C"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474</w:t>
            </w:r>
          </w:p>
        </w:tc>
        <w:tc>
          <w:tcPr>
            <w:tcW w:w="851" w:type="dxa"/>
            <w:tcBorders>
              <w:top w:val="single" w:sz="2" w:space="0" w:color="000000"/>
              <w:left w:val="single" w:sz="2" w:space="0" w:color="000000"/>
              <w:bottom w:val="single" w:sz="2" w:space="0" w:color="000000"/>
              <w:right w:val="single" w:sz="2" w:space="0" w:color="000000"/>
            </w:tcBorders>
            <w:vAlign w:val="center"/>
          </w:tcPr>
          <w:p w14:paraId="1D517C7B" w14:textId="77777777" w:rsidR="00287005" w:rsidRPr="00287005" w:rsidRDefault="00287005" w:rsidP="00D0446B">
            <w:pPr>
              <w:pStyle w:val="TableParagraph"/>
              <w:ind w:left="126" w:right="117"/>
              <w:jc w:val="center"/>
              <w:rPr>
                <w:rFonts w:ascii="Arial" w:hAnsi="Arial" w:cs="Arial"/>
              </w:rPr>
            </w:pPr>
          </w:p>
          <w:p w14:paraId="5A213906"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579D0" w14:textId="77777777" w:rsidR="00287005" w:rsidRPr="00287005" w:rsidRDefault="00287005" w:rsidP="00D0446B">
            <w:pPr>
              <w:jc w:val="center"/>
              <w:rPr>
                <w:rFonts w:ascii="Arial" w:hAnsi="Arial" w:cs="Arial"/>
                <w:color w:val="000000"/>
              </w:rPr>
            </w:pPr>
          </w:p>
          <w:p w14:paraId="4C6F0A36" w14:textId="77777777" w:rsidR="00287005" w:rsidRPr="00287005" w:rsidRDefault="00287005" w:rsidP="00D0446B">
            <w:pPr>
              <w:jc w:val="center"/>
              <w:rPr>
                <w:rFonts w:ascii="Arial" w:hAnsi="Arial" w:cs="Arial"/>
              </w:rPr>
            </w:pPr>
            <w:r w:rsidRPr="00287005">
              <w:rPr>
                <w:rFonts w:ascii="Arial" w:hAnsi="Arial" w:cs="Arial"/>
                <w:color w:val="000000"/>
              </w:rPr>
              <w:t>R$ 30,00</w:t>
            </w:r>
          </w:p>
        </w:tc>
        <w:tc>
          <w:tcPr>
            <w:tcW w:w="1559" w:type="dxa"/>
            <w:tcBorders>
              <w:top w:val="single" w:sz="2" w:space="0" w:color="000000"/>
              <w:left w:val="single" w:sz="2" w:space="0" w:color="000000"/>
              <w:bottom w:val="single" w:sz="2" w:space="0" w:color="000000"/>
              <w:right w:val="single" w:sz="2" w:space="0" w:color="000000"/>
            </w:tcBorders>
            <w:vAlign w:val="center"/>
          </w:tcPr>
          <w:p w14:paraId="5AE797CD" w14:textId="77777777" w:rsidR="00287005" w:rsidRPr="00287005" w:rsidRDefault="00287005" w:rsidP="00D0446B">
            <w:pPr>
              <w:jc w:val="center"/>
              <w:rPr>
                <w:rFonts w:ascii="Arial" w:hAnsi="Arial" w:cs="Arial"/>
              </w:rPr>
            </w:pPr>
          </w:p>
          <w:p w14:paraId="01B779AE" w14:textId="77777777" w:rsidR="00287005" w:rsidRPr="00287005" w:rsidRDefault="00287005" w:rsidP="00D0446B">
            <w:pPr>
              <w:jc w:val="center"/>
              <w:rPr>
                <w:rFonts w:ascii="Arial" w:hAnsi="Arial" w:cs="Arial"/>
              </w:rPr>
            </w:pPr>
            <w:r w:rsidRPr="00287005">
              <w:rPr>
                <w:rFonts w:ascii="Arial" w:hAnsi="Arial" w:cs="Arial"/>
              </w:rPr>
              <w:t>R$ 14.220,00</w:t>
            </w:r>
          </w:p>
        </w:tc>
      </w:tr>
      <w:tr w:rsidR="00287005" w:rsidRPr="00287005" w14:paraId="6612FCC3"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4C9FB0A6"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05</w:t>
            </w:r>
          </w:p>
        </w:tc>
        <w:tc>
          <w:tcPr>
            <w:tcW w:w="4252" w:type="dxa"/>
            <w:tcBorders>
              <w:left w:val="single" w:sz="2" w:space="0" w:color="000000"/>
              <w:right w:val="single" w:sz="2" w:space="0" w:color="000000"/>
            </w:tcBorders>
            <w:vAlign w:val="center"/>
          </w:tcPr>
          <w:p w14:paraId="2548A6B3" w14:textId="77777777" w:rsidR="00287005" w:rsidRPr="00287005" w:rsidRDefault="00287005" w:rsidP="00D0446B">
            <w:pPr>
              <w:rPr>
                <w:rFonts w:ascii="Arial" w:hAnsi="Arial" w:cs="Arial"/>
              </w:rPr>
            </w:pPr>
            <w:r w:rsidRPr="00287005">
              <w:rPr>
                <w:rFonts w:ascii="Arial" w:hAnsi="Arial" w:cs="Arial"/>
              </w:rPr>
              <w:t xml:space="preserve">CAIXA CABO DE REDE ACOBREADO TRANÇADO EM 4 PARES 24WG, DIÂMETRO NOMINAL: 5,0 </w:t>
            </w:r>
            <w:proofErr w:type="gramStart"/>
            <w:r w:rsidRPr="00287005">
              <w:rPr>
                <w:rFonts w:ascii="Arial" w:hAnsi="Arial" w:cs="Arial"/>
              </w:rPr>
              <w:t>mm,  +</w:t>
            </w:r>
            <w:proofErr w:type="gramEnd"/>
            <w:r w:rsidRPr="00287005">
              <w:rPr>
                <w:rFonts w:ascii="Arial" w:hAnsi="Arial" w:cs="Arial"/>
              </w:rPr>
              <w:t xml:space="preserve">- 0,20mm, RESISTÊNCIA DE ISOLAMENTO ENTRE CONDUTORES: &gt; </w:t>
            </w:r>
            <w:proofErr w:type="gramStart"/>
            <w:r w:rsidRPr="00287005">
              <w:rPr>
                <w:rFonts w:ascii="Arial" w:hAnsi="Arial" w:cs="Arial"/>
              </w:rPr>
              <w:t>20..</w:t>
            </w:r>
            <w:proofErr w:type="gramEnd"/>
            <w:r w:rsidRPr="00287005">
              <w:rPr>
                <w:rFonts w:ascii="Arial" w:hAnsi="Arial" w:cs="Arial"/>
              </w:rPr>
              <w:t>000 M Ohm.km À 20° C</w:t>
            </w:r>
          </w:p>
        </w:tc>
        <w:tc>
          <w:tcPr>
            <w:tcW w:w="1134" w:type="dxa"/>
            <w:tcBorders>
              <w:top w:val="single" w:sz="2" w:space="0" w:color="000000"/>
              <w:left w:val="single" w:sz="2" w:space="0" w:color="000000"/>
              <w:bottom w:val="single" w:sz="2" w:space="0" w:color="000000"/>
              <w:right w:val="single" w:sz="2" w:space="0" w:color="000000"/>
            </w:tcBorders>
            <w:vAlign w:val="center"/>
          </w:tcPr>
          <w:p w14:paraId="6F2FE50F" w14:textId="77777777" w:rsidR="00287005" w:rsidRPr="00287005" w:rsidRDefault="00287005" w:rsidP="00D0446B">
            <w:pPr>
              <w:pStyle w:val="TableParagraph"/>
              <w:ind w:left="89" w:right="80"/>
              <w:jc w:val="center"/>
              <w:rPr>
                <w:rFonts w:ascii="Arial" w:hAnsi="Arial" w:cs="Arial"/>
              </w:rPr>
            </w:pPr>
          </w:p>
          <w:p w14:paraId="1B736DF5" w14:textId="77777777" w:rsidR="00287005" w:rsidRPr="00287005" w:rsidRDefault="00287005" w:rsidP="00D0446B">
            <w:pPr>
              <w:pStyle w:val="TableParagraph"/>
              <w:ind w:left="89" w:right="80"/>
              <w:jc w:val="center"/>
              <w:rPr>
                <w:rFonts w:ascii="Arial" w:hAnsi="Arial" w:cs="Arial"/>
              </w:rPr>
            </w:pPr>
          </w:p>
          <w:p w14:paraId="364E0D12" w14:textId="77777777" w:rsidR="00287005" w:rsidRPr="00287005" w:rsidRDefault="00287005" w:rsidP="00D0446B">
            <w:pPr>
              <w:pStyle w:val="TableParagraph"/>
              <w:ind w:left="89" w:right="80"/>
              <w:jc w:val="center"/>
              <w:rPr>
                <w:rFonts w:ascii="Arial" w:hAnsi="Arial" w:cs="Arial"/>
              </w:rPr>
            </w:pPr>
          </w:p>
          <w:p w14:paraId="6B5846CD"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3.700</w:t>
            </w:r>
          </w:p>
        </w:tc>
        <w:tc>
          <w:tcPr>
            <w:tcW w:w="851" w:type="dxa"/>
            <w:tcBorders>
              <w:top w:val="single" w:sz="2" w:space="0" w:color="000000"/>
              <w:left w:val="single" w:sz="2" w:space="0" w:color="000000"/>
              <w:bottom w:val="single" w:sz="2" w:space="0" w:color="000000"/>
              <w:right w:val="single" w:sz="2" w:space="0" w:color="000000"/>
            </w:tcBorders>
            <w:vAlign w:val="center"/>
          </w:tcPr>
          <w:p w14:paraId="34A10974" w14:textId="77777777" w:rsidR="00287005" w:rsidRPr="00287005" w:rsidRDefault="00287005" w:rsidP="00D0446B">
            <w:pPr>
              <w:pStyle w:val="TableParagraph"/>
              <w:ind w:left="126" w:right="117"/>
              <w:jc w:val="center"/>
              <w:rPr>
                <w:rFonts w:ascii="Arial" w:hAnsi="Arial" w:cs="Arial"/>
              </w:rPr>
            </w:pPr>
          </w:p>
          <w:p w14:paraId="20F47F09" w14:textId="77777777" w:rsidR="00287005" w:rsidRPr="00287005" w:rsidRDefault="00287005" w:rsidP="00D0446B">
            <w:pPr>
              <w:pStyle w:val="TableParagraph"/>
              <w:ind w:left="126" w:right="117"/>
              <w:jc w:val="center"/>
              <w:rPr>
                <w:rFonts w:ascii="Arial" w:hAnsi="Arial" w:cs="Arial"/>
              </w:rPr>
            </w:pPr>
          </w:p>
          <w:p w14:paraId="5EBA3237" w14:textId="77777777" w:rsidR="00287005" w:rsidRPr="00287005" w:rsidRDefault="00287005" w:rsidP="00D0446B">
            <w:pPr>
              <w:pStyle w:val="TableParagraph"/>
              <w:ind w:left="126" w:right="117"/>
              <w:jc w:val="center"/>
              <w:rPr>
                <w:rFonts w:ascii="Arial" w:hAnsi="Arial" w:cs="Arial"/>
              </w:rPr>
            </w:pPr>
          </w:p>
          <w:p w14:paraId="28255FCB"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M</w:t>
            </w:r>
          </w:p>
        </w:tc>
        <w:tc>
          <w:tcPr>
            <w:tcW w:w="1276" w:type="dxa"/>
            <w:tcBorders>
              <w:top w:val="single" w:sz="2" w:space="0" w:color="000000"/>
              <w:left w:val="single" w:sz="2" w:space="0" w:color="000000"/>
              <w:bottom w:val="single" w:sz="2" w:space="0" w:color="000000"/>
              <w:right w:val="single" w:sz="2" w:space="0" w:color="000000"/>
            </w:tcBorders>
            <w:vAlign w:val="center"/>
          </w:tcPr>
          <w:p w14:paraId="3CD8B33B" w14:textId="77777777" w:rsidR="00287005" w:rsidRPr="00287005" w:rsidRDefault="00287005" w:rsidP="00D0446B">
            <w:pPr>
              <w:jc w:val="center"/>
              <w:rPr>
                <w:rFonts w:ascii="Arial" w:hAnsi="Arial" w:cs="Arial"/>
                <w:color w:val="000000"/>
              </w:rPr>
            </w:pPr>
          </w:p>
          <w:p w14:paraId="6060B905" w14:textId="77777777" w:rsidR="00287005" w:rsidRPr="00287005" w:rsidRDefault="00287005" w:rsidP="00D0446B">
            <w:pPr>
              <w:jc w:val="center"/>
              <w:rPr>
                <w:rFonts w:ascii="Arial" w:hAnsi="Arial" w:cs="Arial"/>
                <w:color w:val="000000"/>
              </w:rPr>
            </w:pPr>
          </w:p>
          <w:p w14:paraId="79A6E5CE" w14:textId="77777777" w:rsidR="00287005" w:rsidRPr="00287005" w:rsidRDefault="00287005" w:rsidP="00D0446B">
            <w:pPr>
              <w:jc w:val="center"/>
              <w:rPr>
                <w:rFonts w:ascii="Arial" w:hAnsi="Arial" w:cs="Arial"/>
              </w:rPr>
            </w:pPr>
            <w:r w:rsidRPr="00287005">
              <w:rPr>
                <w:rFonts w:ascii="Arial" w:hAnsi="Arial" w:cs="Arial"/>
                <w:color w:val="000000"/>
              </w:rPr>
              <w:t>R$ 653,00</w:t>
            </w:r>
          </w:p>
        </w:tc>
        <w:tc>
          <w:tcPr>
            <w:tcW w:w="1559" w:type="dxa"/>
            <w:tcBorders>
              <w:top w:val="single" w:sz="2" w:space="0" w:color="000000"/>
              <w:left w:val="single" w:sz="2" w:space="0" w:color="000000"/>
              <w:bottom w:val="single" w:sz="2" w:space="0" w:color="000000"/>
              <w:right w:val="single" w:sz="2" w:space="0" w:color="000000"/>
            </w:tcBorders>
            <w:vAlign w:val="center"/>
          </w:tcPr>
          <w:p w14:paraId="12CB0CBF" w14:textId="77777777" w:rsidR="00287005" w:rsidRPr="00287005" w:rsidRDefault="00287005" w:rsidP="00D0446B">
            <w:pPr>
              <w:jc w:val="center"/>
              <w:rPr>
                <w:rFonts w:ascii="Arial" w:hAnsi="Arial" w:cs="Arial"/>
              </w:rPr>
            </w:pPr>
          </w:p>
          <w:p w14:paraId="12B4A713" w14:textId="77777777" w:rsidR="00287005" w:rsidRPr="00287005" w:rsidRDefault="00287005" w:rsidP="00D0446B">
            <w:pPr>
              <w:jc w:val="center"/>
              <w:rPr>
                <w:rFonts w:ascii="Arial" w:hAnsi="Arial" w:cs="Arial"/>
              </w:rPr>
            </w:pPr>
          </w:p>
          <w:p w14:paraId="377A3368" w14:textId="77777777" w:rsidR="00287005" w:rsidRPr="00287005" w:rsidRDefault="00287005" w:rsidP="00D0446B">
            <w:pPr>
              <w:jc w:val="center"/>
              <w:rPr>
                <w:rFonts w:ascii="Arial" w:hAnsi="Arial" w:cs="Arial"/>
              </w:rPr>
            </w:pPr>
            <w:r w:rsidRPr="00287005">
              <w:rPr>
                <w:rFonts w:ascii="Arial" w:hAnsi="Arial" w:cs="Arial"/>
              </w:rPr>
              <w:t>R$ 79.053,33</w:t>
            </w:r>
          </w:p>
        </w:tc>
      </w:tr>
      <w:tr w:rsidR="00287005" w:rsidRPr="00287005" w14:paraId="04AABBDD"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0177B8D5"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06</w:t>
            </w:r>
          </w:p>
        </w:tc>
        <w:tc>
          <w:tcPr>
            <w:tcW w:w="4252" w:type="dxa"/>
            <w:tcBorders>
              <w:left w:val="single" w:sz="2" w:space="0" w:color="000000"/>
              <w:right w:val="single" w:sz="2" w:space="0" w:color="000000"/>
            </w:tcBorders>
            <w:vAlign w:val="center"/>
          </w:tcPr>
          <w:p w14:paraId="68FA7DBF" w14:textId="77777777" w:rsidR="00287005" w:rsidRPr="00287005" w:rsidRDefault="00287005" w:rsidP="00D0446B">
            <w:pPr>
              <w:rPr>
                <w:rFonts w:ascii="Arial" w:hAnsi="Arial" w:cs="Arial"/>
              </w:rPr>
            </w:pPr>
            <w:r w:rsidRPr="00287005">
              <w:rPr>
                <w:rFonts w:ascii="Arial" w:hAnsi="Arial" w:cs="Arial"/>
              </w:rPr>
              <w:t>FONTE 12</w:t>
            </w:r>
            <w:proofErr w:type="gramStart"/>
            <w:r w:rsidRPr="00287005">
              <w:rPr>
                <w:rFonts w:ascii="Arial" w:hAnsi="Arial" w:cs="Arial"/>
              </w:rPr>
              <w:t>V  TENSÃO</w:t>
            </w:r>
            <w:proofErr w:type="gramEnd"/>
            <w:r w:rsidRPr="00287005">
              <w:rPr>
                <w:rFonts w:ascii="Arial" w:hAnsi="Arial" w:cs="Arial"/>
              </w:rPr>
              <w:t xml:space="preserve"> NOMINAL DE ENTRADA 100 A 240V, TENSÃO DE SAIDA 12V VC.C, SAIDA AJUSTAVEL, CORRENTE NOMINAL DE SAIDA 5A, PROTEÇÃO CONTRA CURTO CIRCUITO DE ENTRADA E SAIDA, PROTEÇÃO CONTRA RUIDOS E INTERFERÊNCIA ELETROMAGNÉTICA</w:t>
            </w:r>
          </w:p>
        </w:tc>
        <w:tc>
          <w:tcPr>
            <w:tcW w:w="1134" w:type="dxa"/>
            <w:tcBorders>
              <w:top w:val="single" w:sz="2" w:space="0" w:color="000000"/>
              <w:left w:val="single" w:sz="2" w:space="0" w:color="000000"/>
              <w:bottom w:val="single" w:sz="2" w:space="0" w:color="000000"/>
              <w:right w:val="single" w:sz="2" w:space="0" w:color="000000"/>
            </w:tcBorders>
            <w:vAlign w:val="center"/>
          </w:tcPr>
          <w:p w14:paraId="6CB6F555" w14:textId="77777777" w:rsidR="00287005" w:rsidRPr="00287005" w:rsidRDefault="00287005" w:rsidP="00D0446B">
            <w:pPr>
              <w:pStyle w:val="TableParagraph"/>
              <w:ind w:left="89" w:right="80"/>
              <w:jc w:val="center"/>
              <w:rPr>
                <w:rFonts w:ascii="Arial" w:hAnsi="Arial" w:cs="Arial"/>
              </w:rPr>
            </w:pPr>
          </w:p>
          <w:p w14:paraId="41EEA73A" w14:textId="77777777" w:rsidR="00287005" w:rsidRPr="00287005" w:rsidRDefault="00287005" w:rsidP="00D0446B">
            <w:pPr>
              <w:pStyle w:val="TableParagraph"/>
              <w:ind w:left="89" w:right="80"/>
              <w:jc w:val="center"/>
              <w:rPr>
                <w:rFonts w:ascii="Arial" w:hAnsi="Arial" w:cs="Arial"/>
              </w:rPr>
            </w:pPr>
          </w:p>
          <w:p w14:paraId="7B9244E4" w14:textId="77777777" w:rsidR="00287005" w:rsidRPr="00287005" w:rsidRDefault="00287005" w:rsidP="00D0446B">
            <w:pPr>
              <w:pStyle w:val="TableParagraph"/>
              <w:ind w:left="89" w:right="80"/>
              <w:jc w:val="center"/>
              <w:rPr>
                <w:rFonts w:ascii="Arial" w:hAnsi="Arial" w:cs="Arial"/>
              </w:rPr>
            </w:pPr>
          </w:p>
          <w:p w14:paraId="3569E374" w14:textId="77777777" w:rsidR="00287005" w:rsidRPr="00287005" w:rsidRDefault="00287005" w:rsidP="00D0446B">
            <w:pPr>
              <w:pStyle w:val="TableParagraph"/>
              <w:ind w:left="89" w:right="80"/>
              <w:jc w:val="center"/>
              <w:rPr>
                <w:rFonts w:ascii="Arial" w:hAnsi="Arial" w:cs="Arial"/>
              </w:rPr>
            </w:pPr>
          </w:p>
          <w:p w14:paraId="3A47A019" w14:textId="77777777" w:rsidR="00287005" w:rsidRPr="00287005" w:rsidRDefault="00287005" w:rsidP="00D0446B">
            <w:pPr>
              <w:pStyle w:val="TableParagraph"/>
              <w:ind w:left="89" w:right="80"/>
              <w:jc w:val="center"/>
              <w:rPr>
                <w:rFonts w:ascii="Arial" w:hAnsi="Arial" w:cs="Arial"/>
              </w:rPr>
            </w:pPr>
          </w:p>
          <w:p w14:paraId="68D5B972" w14:textId="77777777" w:rsidR="00287005" w:rsidRPr="00287005" w:rsidRDefault="00287005" w:rsidP="00D0446B">
            <w:pPr>
              <w:pStyle w:val="TableParagraph"/>
              <w:ind w:left="89" w:right="80"/>
              <w:jc w:val="center"/>
              <w:rPr>
                <w:rFonts w:ascii="Arial" w:hAnsi="Arial" w:cs="Arial"/>
              </w:rPr>
            </w:pPr>
          </w:p>
          <w:p w14:paraId="6A382680" w14:textId="77777777" w:rsidR="00287005" w:rsidRPr="00287005" w:rsidRDefault="00287005" w:rsidP="00D0446B">
            <w:pPr>
              <w:pStyle w:val="TableParagraph"/>
              <w:ind w:left="89" w:right="80"/>
              <w:jc w:val="center"/>
              <w:rPr>
                <w:rFonts w:ascii="Arial" w:hAnsi="Arial" w:cs="Arial"/>
              </w:rPr>
            </w:pPr>
          </w:p>
          <w:p w14:paraId="0729DF69"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109</w:t>
            </w:r>
          </w:p>
        </w:tc>
        <w:tc>
          <w:tcPr>
            <w:tcW w:w="851" w:type="dxa"/>
            <w:tcBorders>
              <w:top w:val="single" w:sz="2" w:space="0" w:color="000000"/>
              <w:left w:val="single" w:sz="2" w:space="0" w:color="000000"/>
              <w:bottom w:val="single" w:sz="2" w:space="0" w:color="000000"/>
              <w:right w:val="single" w:sz="2" w:space="0" w:color="000000"/>
            </w:tcBorders>
            <w:vAlign w:val="center"/>
          </w:tcPr>
          <w:p w14:paraId="6C6C69A0" w14:textId="77777777" w:rsidR="00287005" w:rsidRPr="00287005" w:rsidRDefault="00287005" w:rsidP="00D0446B">
            <w:pPr>
              <w:pStyle w:val="TableParagraph"/>
              <w:ind w:left="126" w:right="117"/>
              <w:jc w:val="center"/>
              <w:rPr>
                <w:rFonts w:ascii="Arial" w:hAnsi="Arial" w:cs="Arial"/>
              </w:rPr>
            </w:pPr>
          </w:p>
          <w:p w14:paraId="161D1EF5" w14:textId="77777777" w:rsidR="00287005" w:rsidRPr="00287005" w:rsidRDefault="00287005" w:rsidP="00D0446B">
            <w:pPr>
              <w:pStyle w:val="TableParagraph"/>
              <w:ind w:left="126" w:right="117"/>
              <w:jc w:val="center"/>
              <w:rPr>
                <w:rFonts w:ascii="Arial" w:hAnsi="Arial" w:cs="Arial"/>
              </w:rPr>
            </w:pPr>
          </w:p>
          <w:p w14:paraId="76394BFB" w14:textId="77777777" w:rsidR="00287005" w:rsidRPr="00287005" w:rsidRDefault="00287005" w:rsidP="00D0446B">
            <w:pPr>
              <w:pStyle w:val="TableParagraph"/>
              <w:ind w:left="126" w:right="117"/>
              <w:jc w:val="center"/>
              <w:rPr>
                <w:rFonts w:ascii="Arial" w:hAnsi="Arial" w:cs="Arial"/>
              </w:rPr>
            </w:pPr>
          </w:p>
          <w:p w14:paraId="0F24D81E" w14:textId="77777777" w:rsidR="00287005" w:rsidRPr="00287005" w:rsidRDefault="00287005" w:rsidP="00D0446B">
            <w:pPr>
              <w:pStyle w:val="TableParagraph"/>
              <w:ind w:left="126" w:right="117"/>
              <w:jc w:val="center"/>
              <w:rPr>
                <w:rFonts w:ascii="Arial" w:hAnsi="Arial" w:cs="Arial"/>
              </w:rPr>
            </w:pPr>
          </w:p>
          <w:p w14:paraId="1383BB29" w14:textId="77777777" w:rsidR="00287005" w:rsidRPr="00287005" w:rsidRDefault="00287005" w:rsidP="00D0446B">
            <w:pPr>
              <w:pStyle w:val="TableParagraph"/>
              <w:ind w:left="126" w:right="117"/>
              <w:jc w:val="center"/>
              <w:rPr>
                <w:rFonts w:ascii="Arial" w:hAnsi="Arial" w:cs="Arial"/>
              </w:rPr>
            </w:pPr>
          </w:p>
          <w:p w14:paraId="3FAFD994" w14:textId="77777777" w:rsidR="00287005" w:rsidRPr="00287005" w:rsidRDefault="00287005" w:rsidP="00D0446B">
            <w:pPr>
              <w:pStyle w:val="TableParagraph"/>
              <w:ind w:left="126" w:right="117"/>
              <w:jc w:val="center"/>
              <w:rPr>
                <w:rFonts w:ascii="Arial" w:hAnsi="Arial" w:cs="Arial"/>
              </w:rPr>
            </w:pPr>
          </w:p>
          <w:p w14:paraId="583AD9C2" w14:textId="77777777" w:rsidR="00287005" w:rsidRPr="00287005" w:rsidRDefault="00287005" w:rsidP="00D0446B">
            <w:pPr>
              <w:pStyle w:val="TableParagraph"/>
              <w:ind w:left="126" w:right="117"/>
              <w:jc w:val="center"/>
              <w:rPr>
                <w:rFonts w:ascii="Arial" w:hAnsi="Arial" w:cs="Arial"/>
              </w:rPr>
            </w:pPr>
          </w:p>
          <w:p w14:paraId="64C0BCE5"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511B79BA" w14:textId="77777777" w:rsidR="00287005" w:rsidRPr="00287005" w:rsidRDefault="00287005" w:rsidP="00D0446B">
            <w:pPr>
              <w:jc w:val="center"/>
              <w:rPr>
                <w:rFonts w:ascii="Arial" w:hAnsi="Arial" w:cs="Arial"/>
                <w:color w:val="000000"/>
              </w:rPr>
            </w:pPr>
          </w:p>
          <w:p w14:paraId="2619BAED" w14:textId="77777777" w:rsidR="00287005" w:rsidRPr="00287005" w:rsidRDefault="00287005" w:rsidP="00D0446B">
            <w:pPr>
              <w:jc w:val="center"/>
              <w:rPr>
                <w:rFonts w:ascii="Arial" w:hAnsi="Arial" w:cs="Arial"/>
                <w:color w:val="000000"/>
              </w:rPr>
            </w:pPr>
          </w:p>
          <w:p w14:paraId="4424CE38" w14:textId="77777777" w:rsidR="00287005" w:rsidRPr="00287005" w:rsidRDefault="00287005" w:rsidP="00D0446B">
            <w:pPr>
              <w:jc w:val="center"/>
              <w:rPr>
                <w:rFonts w:ascii="Arial" w:hAnsi="Arial" w:cs="Arial"/>
                <w:color w:val="000000"/>
              </w:rPr>
            </w:pPr>
          </w:p>
          <w:p w14:paraId="5308160E" w14:textId="77777777" w:rsidR="00287005" w:rsidRPr="00287005" w:rsidRDefault="00287005" w:rsidP="00D0446B">
            <w:pPr>
              <w:jc w:val="center"/>
              <w:rPr>
                <w:rFonts w:ascii="Arial" w:hAnsi="Arial" w:cs="Arial"/>
                <w:color w:val="000000"/>
              </w:rPr>
            </w:pPr>
          </w:p>
          <w:p w14:paraId="7842FD83" w14:textId="77777777" w:rsidR="00287005" w:rsidRPr="00287005" w:rsidRDefault="00287005" w:rsidP="00D0446B">
            <w:pPr>
              <w:jc w:val="center"/>
              <w:rPr>
                <w:rFonts w:ascii="Arial" w:hAnsi="Arial" w:cs="Arial"/>
              </w:rPr>
            </w:pPr>
            <w:r w:rsidRPr="00287005">
              <w:rPr>
                <w:rFonts w:ascii="Arial" w:hAnsi="Arial" w:cs="Arial"/>
                <w:color w:val="000000"/>
              </w:rPr>
              <w:t>R$ 121,00</w:t>
            </w:r>
          </w:p>
        </w:tc>
        <w:tc>
          <w:tcPr>
            <w:tcW w:w="1559" w:type="dxa"/>
            <w:tcBorders>
              <w:top w:val="single" w:sz="2" w:space="0" w:color="000000"/>
              <w:left w:val="single" w:sz="2" w:space="0" w:color="000000"/>
              <w:bottom w:val="single" w:sz="2" w:space="0" w:color="000000"/>
              <w:right w:val="single" w:sz="2" w:space="0" w:color="000000"/>
            </w:tcBorders>
            <w:vAlign w:val="center"/>
          </w:tcPr>
          <w:p w14:paraId="3D04700B" w14:textId="77777777" w:rsidR="00287005" w:rsidRPr="00287005" w:rsidRDefault="00287005" w:rsidP="00D0446B">
            <w:pPr>
              <w:jc w:val="center"/>
              <w:rPr>
                <w:rFonts w:ascii="Arial" w:hAnsi="Arial" w:cs="Arial"/>
              </w:rPr>
            </w:pPr>
          </w:p>
          <w:p w14:paraId="6E4B2DBC" w14:textId="77777777" w:rsidR="00287005" w:rsidRPr="00287005" w:rsidRDefault="00287005" w:rsidP="00D0446B">
            <w:pPr>
              <w:jc w:val="center"/>
              <w:rPr>
                <w:rFonts w:ascii="Arial" w:hAnsi="Arial" w:cs="Arial"/>
              </w:rPr>
            </w:pPr>
          </w:p>
          <w:p w14:paraId="55267A09" w14:textId="77777777" w:rsidR="00287005" w:rsidRPr="00287005" w:rsidRDefault="00287005" w:rsidP="00D0446B">
            <w:pPr>
              <w:jc w:val="center"/>
              <w:rPr>
                <w:rFonts w:ascii="Arial" w:hAnsi="Arial" w:cs="Arial"/>
              </w:rPr>
            </w:pPr>
          </w:p>
          <w:p w14:paraId="4024851C" w14:textId="77777777" w:rsidR="00287005" w:rsidRPr="00287005" w:rsidRDefault="00287005" w:rsidP="00D0446B">
            <w:pPr>
              <w:jc w:val="center"/>
              <w:rPr>
                <w:rFonts w:ascii="Arial" w:hAnsi="Arial" w:cs="Arial"/>
              </w:rPr>
            </w:pPr>
          </w:p>
          <w:p w14:paraId="541354D8" w14:textId="77777777" w:rsidR="00287005" w:rsidRPr="00287005" w:rsidRDefault="00287005" w:rsidP="00D0446B">
            <w:pPr>
              <w:jc w:val="center"/>
              <w:rPr>
                <w:rFonts w:ascii="Arial" w:hAnsi="Arial" w:cs="Arial"/>
              </w:rPr>
            </w:pPr>
            <w:r w:rsidRPr="00287005">
              <w:rPr>
                <w:rFonts w:ascii="Arial" w:hAnsi="Arial" w:cs="Arial"/>
              </w:rPr>
              <w:t>R$ 13.189,00</w:t>
            </w:r>
          </w:p>
        </w:tc>
      </w:tr>
      <w:tr w:rsidR="00287005" w:rsidRPr="00287005" w14:paraId="3EFC0AA1"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24F5B526"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07</w:t>
            </w:r>
          </w:p>
        </w:tc>
        <w:tc>
          <w:tcPr>
            <w:tcW w:w="4252" w:type="dxa"/>
            <w:tcBorders>
              <w:left w:val="single" w:sz="2" w:space="0" w:color="000000"/>
              <w:right w:val="single" w:sz="2" w:space="0" w:color="000000"/>
            </w:tcBorders>
            <w:vAlign w:val="center"/>
          </w:tcPr>
          <w:p w14:paraId="01333E90" w14:textId="77777777" w:rsidR="00287005" w:rsidRPr="00287005" w:rsidRDefault="00287005" w:rsidP="00D0446B">
            <w:pPr>
              <w:rPr>
                <w:rFonts w:ascii="Arial" w:hAnsi="Arial" w:cs="Arial"/>
              </w:rPr>
            </w:pPr>
            <w:r w:rsidRPr="00287005">
              <w:rPr>
                <w:rFonts w:ascii="Arial" w:hAnsi="Arial" w:cs="Arial"/>
              </w:rPr>
              <w:t>RACK 19 5U X 350MM</w:t>
            </w:r>
          </w:p>
        </w:tc>
        <w:tc>
          <w:tcPr>
            <w:tcW w:w="1134" w:type="dxa"/>
            <w:tcBorders>
              <w:top w:val="single" w:sz="2" w:space="0" w:color="000000"/>
              <w:left w:val="single" w:sz="2" w:space="0" w:color="000000"/>
              <w:bottom w:val="single" w:sz="2" w:space="0" w:color="000000"/>
              <w:right w:val="single" w:sz="2" w:space="0" w:color="000000"/>
            </w:tcBorders>
            <w:vAlign w:val="center"/>
          </w:tcPr>
          <w:p w14:paraId="25F3BFEE" w14:textId="77777777" w:rsidR="00287005" w:rsidRPr="00287005" w:rsidRDefault="00287005" w:rsidP="00D0446B">
            <w:pPr>
              <w:pStyle w:val="TableParagraph"/>
              <w:ind w:left="89" w:right="80"/>
              <w:jc w:val="center"/>
              <w:rPr>
                <w:rFonts w:ascii="Arial" w:hAnsi="Arial" w:cs="Arial"/>
              </w:rPr>
            </w:pPr>
          </w:p>
          <w:p w14:paraId="1316C7FC"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35</w:t>
            </w:r>
          </w:p>
        </w:tc>
        <w:tc>
          <w:tcPr>
            <w:tcW w:w="851" w:type="dxa"/>
            <w:tcBorders>
              <w:top w:val="single" w:sz="2" w:space="0" w:color="000000"/>
              <w:left w:val="single" w:sz="2" w:space="0" w:color="000000"/>
              <w:bottom w:val="single" w:sz="2" w:space="0" w:color="000000"/>
              <w:right w:val="single" w:sz="2" w:space="0" w:color="000000"/>
            </w:tcBorders>
            <w:vAlign w:val="center"/>
          </w:tcPr>
          <w:p w14:paraId="6C02C834" w14:textId="77777777" w:rsidR="00287005" w:rsidRPr="00287005" w:rsidRDefault="00287005" w:rsidP="00D0446B">
            <w:pPr>
              <w:pStyle w:val="TableParagraph"/>
              <w:ind w:left="126" w:right="117"/>
              <w:jc w:val="center"/>
              <w:rPr>
                <w:rFonts w:ascii="Arial" w:hAnsi="Arial" w:cs="Arial"/>
              </w:rPr>
            </w:pPr>
          </w:p>
          <w:p w14:paraId="41C7572F"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176871AE" w14:textId="77777777" w:rsidR="00287005" w:rsidRPr="00287005" w:rsidRDefault="00287005" w:rsidP="00D0446B">
            <w:pPr>
              <w:jc w:val="center"/>
              <w:rPr>
                <w:rFonts w:ascii="Arial" w:hAnsi="Arial" w:cs="Arial"/>
                <w:color w:val="000000"/>
              </w:rPr>
            </w:pPr>
          </w:p>
          <w:p w14:paraId="1CDDDE41" w14:textId="77777777" w:rsidR="00287005" w:rsidRPr="00287005" w:rsidRDefault="00287005" w:rsidP="00D0446B">
            <w:pPr>
              <w:jc w:val="center"/>
              <w:rPr>
                <w:rFonts w:ascii="Arial" w:hAnsi="Arial" w:cs="Arial"/>
              </w:rPr>
            </w:pPr>
            <w:r w:rsidRPr="00287005">
              <w:rPr>
                <w:rFonts w:ascii="Arial" w:hAnsi="Arial" w:cs="Arial"/>
                <w:color w:val="000000"/>
              </w:rPr>
              <w:t>R$ 228,33</w:t>
            </w:r>
          </w:p>
        </w:tc>
        <w:tc>
          <w:tcPr>
            <w:tcW w:w="1559" w:type="dxa"/>
            <w:tcBorders>
              <w:top w:val="single" w:sz="2" w:space="0" w:color="000000"/>
              <w:left w:val="single" w:sz="2" w:space="0" w:color="000000"/>
              <w:bottom w:val="single" w:sz="2" w:space="0" w:color="000000"/>
              <w:right w:val="single" w:sz="2" w:space="0" w:color="000000"/>
            </w:tcBorders>
            <w:vAlign w:val="center"/>
          </w:tcPr>
          <w:p w14:paraId="06A42661" w14:textId="77777777" w:rsidR="00287005" w:rsidRPr="00287005" w:rsidRDefault="00287005" w:rsidP="00D0446B">
            <w:pPr>
              <w:jc w:val="center"/>
              <w:rPr>
                <w:rFonts w:ascii="Arial" w:hAnsi="Arial" w:cs="Arial"/>
              </w:rPr>
            </w:pPr>
          </w:p>
          <w:p w14:paraId="626104A5" w14:textId="77777777" w:rsidR="00287005" w:rsidRPr="00287005" w:rsidRDefault="00287005" w:rsidP="00D0446B">
            <w:pPr>
              <w:jc w:val="center"/>
              <w:rPr>
                <w:rFonts w:ascii="Arial" w:hAnsi="Arial" w:cs="Arial"/>
              </w:rPr>
            </w:pPr>
            <w:r w:rsidRPr="00287005">
              <w:rPr>
                <w:rFonts w:ascii="Arial" w:hAnsi="Arial" w:cs="Arial"/>
              </w:rPr>
              <w:t>R$ 7.991,67</w:t>
            </w:r>
          </w:p>
        </w:tc>
      </w:tr>
      <w:tr w:rsidR="00287005" w:rsidRPr="00287005" w14:paraId="0612372A"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66309069"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08</w:t>
            </w:r>
          </w:p>
        </w:tc>
        <w:tc>
          <w:tcPr>
            <w:tcW w:w="4252" w:type="dxa"/>
            <w:tcBorders>
              <w:left w:val="single" w:sz="2" w:space="0" w:color="000000"/>
              <w:right w:val="single" w:sz="2" w:space="0" w:color="000000"/>
            </w:tcBorders>
            <w:vAlign w:val="center"/>
          </w:tcPr>
          <w:p w14:paraId="702108BF" w14:textId="77777777" w:rsidR="00287005" w:rsidRPr="00287005" w:rsidRDefault="00287005" w:rsidP="00D0446B">
            <w:pPr>
              <w:rPr>
                <w:rFonts w:ascii="Arial" w:hAnsi="Arial" w:cs="Arial"/>
              </w:rPr>
            </w:pPr>
            <w:r w:rsidRPr="00287005">
              <w:rPr>
                <w:rFonts w:ascii="Arial" w:hAnsi="Arial" w:cs="Arial"/>
              </w:rPr>
              <w:t>NOBREAK 600 VA, VARIAÇÃO DE TENSÃO 96 A 149V, TEMPO DE TRANSFERENCIA 8</w:t>
            </w:r>
            <w:proofErr w:type="gramStart"/>
            <w:r w:rsidRPr="00287005">
              <w:rPr>
                <w:rFonts w:ascii="Arial" w:hAnsi="Arial" w:cs="Arial"/>
              </w:rPr>
              <w:t>MS,  BATERIA</w:t>
            </w:r>
            <w:proofErr w:type="gramEnd"/>
            <w:r w:rsidRPr="00287005">
              <w:rPr>
                <w:rFonts w:ascii="Arial" w:hAnsi="Arial" w:cs="Arial"/>
              </w:rPr>
              <w:t xml:space="preserve"> INCLUSA, 4 SAIDAS 10A, PROTEÇÃO CONTRA SUB/</w:t>
            </w:r>
            <w:proofErr w:type="gramStart"/>
            <w:r w:rsidRPr="00287005">
              <w:rPr>
                <w:rFonts w:ascii="Arial" w:hAnsi="Arial" w:cs="Arial"/>
              </w:rPr>
              <w:t xml:space="preserve">SOBRETENÇÃO, </w:t>
            </w:r>
            <w:r w:rsidRPr="00287005">
              <w:rPr>
                <w:rFonts w:ascii="Arial" w:hAnsi="Arial" w:cs="Arial"/>
                <w:lang w:val="pt-BR"/>
              </w:rPr>
              <w:t xml:space="preserve">  </w:t>
            </w:r>
            <w:proofErr w:type="gramEnd"/>
            <w:r w:rsidRPr="00287005">
              <w:rPr>
                <w:rFonts w:ascii="Arial" w:hAnsi="Arial" w:cs="Arial"/>
                <w:lang w:val="pt-BR"/>
              </w:rPr>
              <w:t>INSTALADO, OPERANTE SEGUINDO TODAS AS NORMAS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3E598A36" w14:textId="77777777" w:rsidR="00287005" w:rsidRPr="00287005" w:rsidRDefault="00287005" w:rsidP="00D0446B">
            <w:pPr>
              <w:pStyle w:val="TableParagraph"/>
              <w:ind w:right="80"/>
              <w:jc w:val="center"/>
              <w:rPr>
                <w:rFonts w:ascii="Arial" w:hAnsi="Arial" w:cs="Arial"/>
              </w:rPr>
            </w:pPr>
          </w:p>
          <w:p w14:paraId="0C181927"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37</w:t>
            </w:r>
          </w:p>
        </w:tc>
        <w:tc>
          <w:tcPr>
            <w:tcW w:w="851" w:type="dxa"/>
            <w:tcBorders>
              <w:top w:val="single" w:sz="2" w:space="0" w:color="000000"/>
              <w:left w:val="single" w:sz="2" w:space="0" w:color="000000"/>
              <w:bottom w:val="single" w:sz="2" w:space="0" w:color="000000"/>
              <w:right w:val="single" w:sz="2" w:space="0" w:color="000000"/>
            </w:tcBorders>
            <w:vAlign w:val="center"/>
          </w:tcPr>
          <w:p w14:paraId="1389B75A" w14:textId="77777777" w:rsidR="00287005" w:rsidRPr="00287005" w:rsidRDefault="00287005" w:rsidP="00D0446B">
            <w:pPr>
              <w:pStyle w:val="TableParagraph"/>
              <w:ind w:right="117"/>
              <w:rPr>
                <w:rFonts w:ascii="Arial" w:hAnsi="Arial" w:cs="Arial"/>
              </w:rPr>
            </w:pPr>
          </w:p>
          <w:p w14:paraId="254BA46E"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FD44B" w14:textId="77777777" w:rsidR="00287005" w:rsidRPr="00287005" w:rsidRDefault="00287005" w:rsidP="00D0446B">
            <w:pPr>
              <w:jc w:val="center"/>
              <w:rPr>
                <w:rFonts w:ascii="Arial" w:hAnsi="Arial" w:cs="Arial"/>
                <w:color w:val="000000"/>
              </w:rPr>
            </w:pPr>
          </w:p>
          <w:p w14:paraId="48B03443" w14:textId="77777777" w:rsidR="00287005" w:rsidRPr="00287005" w:rsidRDefault="00287005" w:rsidP="00D0446B">
            <w:pPr>
              <w:jc w:val="center"/>
              <w:rPr>
                <w:rFonts w:ascii="Arial" w:hAnsi="Arial" w:cs="Arial"/>
              </w:rPr>
            </w:pPr>
            <w:r w:rsidRPr="00287005">
              <w:rPr>
                <w:rFonts w:ascii="Arial" w:hAnsi="Arial" w:cs="Arial"/>
                <w:color w:val="000000"/>
              </w:rPr>
              <w:t>R$ 763,33</w:t>
            </w:r>
          </w:p>
        </w:tc>
        <w:tc>
          <w:tcPr>
            <w:tcW w:w="1559" w:type="dxa"/>
            <w:tcBorders>
              <w:top w:val="single" w:sz="2" w:space="0" w:color="000000"/>
              <w:left w:val="single" w:sz="2" w:space="0" w:color="000000"/>
              <w:bottom w:val="single" w:sz="2" w:space="0" w:color="000000"/>
              <w:right w:val="single" w:sz="2" w:space="0" w:color="000000"/>
            </w:tcBorders>
            <w:vAlign w:val="center"/>
          </w:tcPr>
          <w:p w14:paraId="2AD1C136" w14:textId="77777777" w:rsidR="00287005" w:rsidRPr="00287005" w:rsidRDefault="00287005" w:rsidP="00D0446B">
            <w:pPr>
              <w:jc w:val="center"/>
              <w:rPr>
                <w:rFonts w:ascii="Arial" w:hAnsi="Arial" w:cs="Arial"/>
              </w:rPr>
            </w:pPr>
          </w:p>
          <w:p w14:paraId="4BEE0A69" w14:textId="77777777" w:rsidR="00287005" w:rsidRPr="00287005" w:rsidRDefault="00287005" w:rsidP="00D0446B">
            <w:pPr>
              <w:jc w:val="center"/>
              <w:rPr>
                <w:rFonts w:ascii="Arial" w:hAnsi="Arial" w:cs="Arial"/>
              </w:rPr>
            </w:pPr>
            <w:r w:rsidRPr="00287005">
              <w:rPr>
                <w:rFonts w:ascii="Arial" w:hAnsi="Arial" w:cs="Arial"/>
              </w:rPr>
              <w:t>R$ 28.243,33</w:t>
            </w:r>
          </w:p>
        </w:tc>
      </w:tr>
      <w:tr w:rsidR="00287005" w:rsidRPr="00287005" w14:paraId="3AC6CFB8"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03DAF1A5"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lastRenderedPageBreak/>
              <w:t>09</w:t>
            </w:r>
          </w:p>
        </w:tc>
        <w:tc>
          <w:tcPr>
            <w:tcW w:w="4252" w:type="dxa"/>
            <w:tcBorders>
              <w:left w:val="single" w:sz="2" w:space="0" w:color="000000"/>
              <w:right w:val="single" w:sz="2" w:space="0" w:color="000000"/>
            </w:tcBorders>
            <w:vAlign w:val="center"/>
          </w:tcPr>
          <w:p w14:paraId="017500F1" w14:textId="77777777" w:rsidR="00287005" w:rsidRPr="00287005" w:rsidRDefault="00287005" w:rsidP="00D0446B">
            <w:pPr>
              <w:rPr>
                <w:rFonts w:ascii="Arial" w:hAnsi="Arial" w:cs="Arial"/>
              </w:rPr>
            </w:pPr>
            <w:r w:rsidRPr="00287005">
              <w:rPr>
                <w:rFonts w:ascii="Arial" w:hAnsi="Arial" w:cs="Arial"/>
              </w:rPr>
              <w:t xml:space="preserve">CENTRAL DE ALARME MONITORÁVEL 32 ZONAS, 2 PARTIÇÕES, 99 USUÁRIOS, MODULO </w:t>
            </w:r>
            <w:proofErr w:type="gramStart"/>
            <w:r w:rsidRPr="00287005">
              <w:rPr>
                <w:rFonts w:ascii="Arial" w:hAnsi="Arial" w:cs="Arial"/>
              </w:rPr>
              <w:t>ETHERNET,  TECLADO</w:t>
            </w:r>
            <w:proofErr w:type="gramEnd"/>
            <w:r w:rsidRPr="00287005">
              <w:rPr>
                <w:rFonts w:ascii="Arial" w:hAnsi="Arial" w:cs="Arial"/>
              </w:rPr>
              <w:t xml:space="preserve"> RETROILUMINADO, BATERIA SELADA 12V 7</w:t>
            </w:r>
            <w:proofErr w:type="gramStart"/>
            <w:r w:rsidRPr="00287005">
              <w:rPr>
                <w:rFonts w:ascii="Arial" w:hAnsi="Arial" w:cs="Arial"/>
              </w:rPr>
              <w:t>A,  SIRENE</w:t>
            </w:r>
            <w:proofErr w:type="gramEnd"/>
            <w:r w:rsidRPr="00287005">
              <w:rPr>
                <w:rFonts w:ascii="Arial" w:hAnsi="Arial" w:cs="Arial"/>
              </w:rPr>
              <w:t xml:space="preserve"> PIEZOELETRICA 12V 120DB,</w:t>
            </w:r>
            <w:r w:rsidRPr="00287005">
              <w:rPr>
                <w:rFonts w:ascii="Arial" w:hAnsi="Arial" w:cs="Arial"/>
                <w:lang w:val="pt-BR"/>
              </w:rPr>
              <w:t xml:space="preserve"> EQUIPAMENTO INSTALADO, OPERANTE SEGUINDO TODAS AS NORMAS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00B1C14C" w14:textId="77777777" w:rsidR="00287005" w:rsidRPr="00287005" w:rsidRDefault="00287005" w:rsidP="00D0446B">
            <w:pPr>
              <w:pStyle w:val="TableParagraph"/>
              <w:ind w:left="89" w:right="80"/>
              <w:jc w:val="center"/>
              <w:rPr>
                <w:rFonts w:ascii="Arial" w:hAnsi="Arial" w:cs="Arial"/>
              </w:rPr>
            </w:pPr>
          </w:p>
          <w:p w14:paraId="3E512660" w14:textId="77777777" w:rsidR="00287005" w:rsidRPr="00287005" w:rsidRDefault="00287005" w:rsidP="00D0446B">
            <w:pPr>
              <w:pStyle w:val="TableParagraph"/>
              <w:ind w:left="89" w:right="80"/>
              <w:jc w:val="center"/>
              <w:rPr>
                <w:rFonts w:ascii="Arial" w:hAnsi="Arial" w:cs="Arial"/>
              </w:rPr>
            </w:pPr>
          </w:p>
          <w:p w14:paraId="4A3A04D4" w14:textId="77777777" w:rsidR="00287005" w:rsidRPr="00287005" w:rsidRDefault="00287005" w:rsidP="00D0446B">
            <w:pPr>
              <w:pStyle w:val="TableParagraph"/>
              <w:ind w:right="80"/>
              <w:jc w:val="center"/>
              <w:rPr>
                <w:rFonts w:ascii="Arial" w:hAnsi="Arial" w:cs="Arial"/>
              </w:rPr>
            </w:pPr>
          </w:p>
          <w:p w14:paraId="2ED82357" w14:textId="77777777" w:rsidR="00287005" w:rsidRPr="00287005" w:rsidRDefault="00287005" w:rsidP="00D0446B">
            <w:pPr>
              <w:pStyle w:val="TableParagraph"/>
              <w:ind w:left="89" w:right="80"/>
              <w:jc w:val="center"/>
              <w:rPr>
                <w:rFonts w:ascii="Arial" w:hAnsi="Arial" w:cs="Arial"/>
              </w:rPr>
            </w:pPr>
          </w:p>
          <w:p w14:paraId="34D090C8" w14:textId="77777777" w:rsidR="00287005" w:rsidRPr="00287005" w:rsidRDefault="00287005" w:rsidP="00D0446B">
            <w:pPr>
              <w:pStyle w:val="TableParagraph"/>
              <w:ind w:left="89" w:right="80"/>
              <w:jc w:val="center"/>
              <w:rPr>
                <w:rFonts w:ascii="Arial" w:hAnsi="Arial" w:cs="Arial"/>
              </w:rPr>
            </w:pPr>
          </w:p>
          <w:p w14:paraId="404F09C5"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35</w:t>
            </w:r>
          </w:p>
        </w:tc>
        <w:tc>
          <w:tcPr>
            <w:tcW w:w="851" w:type="dxa"/>
            <w:tcBorders>
              <w:top w:val="single" w:sz="2" w:space="0" w:color="000000"/>
              <w:left w:val="single" w:sz="2" w:space="0" w:color="000000"/>
              <w:bottom w:val="single" w:sz="2" w:space="0" w:color="000000"/>
              <w:right w:val="single" w:sz="2" w:space="0" w:color="000000"/>
            </w:tcBorders>
            <w:vAlign w:val="center"/>
          </w:tcPr>
          <w:p w14:paraId="33369E7D" w14:textId="77777777" w:rsidR="00287005" w:rsidRPr="00287005" w:rsidRDefault="00287005" w:rsidP="00D0446B">
            <w:pPr>
              <w:pStyle w:val="TableParagraph"/>
              <w:ind w:right="117"/>
              <w:jc w:val="center"/>
              <w:rPr>
                <w:rFonts w:ascii="Arial" w:hAnsi="Arial" w:cs="Arial"/>
              </w:rPr>
            </w:pPr>
          </w:p>
          <w:p w14:paraId="516AE5AB" w14:textId="77777777" w:rsidR="00287005" w:rsidRPr="00287005" w:rsidRDefault="00287005" w:rsidP="00D0446B">
            <w:pPr>
              <w:pStyle w:val="TableParagraph"/>
              <w:ind w:left="126" w:right="117"/>
              <w:jc w:val="center"/>
              <w:rPr>
                <w:rFonts w:ascii="Arial" w:hAnsi="Arial" w:cs="Arial"/>
              </w:rPr>
            </w:pPr>
          </w:p>
          <w:p w14:paraId="0CF9BD2C" w14:textId="77777777" w:rsidR="00287005" w:rsidRPr="00287005" w:rsidRDefault="00287005" w:rsidP="00D0446B">
            <w:pPr>
              <w:pStyle w:val="TableParagraph"/>
              <w:ind w:left="126" w:right="117"/>
              <w:jc w:val="center"/>
              <w:rPr>
                <w:rFonts w:ascii="Arial" w:hAnsi="Arial" w:cs="Arial"/>
              </w:rPr>
            </w:pPr>
          </w:p>
          <w:p w14:paraId="63DAF19C" w14:textId="77777777" w:rsidR="00287005" w:rsidRPr="00287005" w:rsidRDefault="00287005" w:rsidP="00D0446B">
            <w:pPr>
              <w:pStyle w:val="TableParagraph"/>
              <w:ind w:left="126" w:right="117"/>
              <w:jc w:val="center"/>
              <w:rPr>
                <w:rFonts w:ascii="Arial" w:hAnsi="Arial" w:cs="Arial"/>
              </w:rPr>
            </w:pPr>
          </w:p>
          <w:p w14:paraId="6173E974" w14:textId="77777777" w:rsidR="00287005" w:rsidRPr="00287005" w:rsidRDefault="00287005" w:rsidP="00D0446B">
            <w:pPr>
              <w:pStyle w:val="TableParagraph"/>
              <w:ind w:left="126" w:right="117"/>
              <w:jc w:val="center"/>
              <w:rPr>
                <w:rFonts w:ascii="Arial" w:hAnsi="Arial" w:cs="Arial"/>
              </w:rPr>
            </w:pPr>
          </w:p>
          <w:p w14:paraId="36CFE3AE"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605E4A33" w14:textId="77777777" w:rsidR="00287005" w:rsidRPr="00287005" w:rsidRDefault="00287005" w:rsidP="00D0446B">
            <w:pPr>
              <w:jc w:val="center"/>
              <w:rPr>
                <w:rFonts w:ascii="Arial" w:hAnsi="Arial" w:cs="Arial"/>
                <w:color w:val="000000"/>
              </w:rPr>
            </w:pPr>
          </w:p>
          <w:p w14:paraId="1C516504" w14:textId="77777777" w:rsidR="00287005" w:rsidRPr="00287005" w:rsidRDefault="00287005" w:rsidP="00D0446B">
            <w:pPr>
              <w:jc w:val="center"/>
              <w:rPr>
                <w:rFonts w:ascii="Arial" w:hAnsi="Arial" w:cs="Arial"/>
                <w:color w:val="000000"/>
              </w:rPr>
            </w:pPr>
          </w:p>
          <w:p w14:paraId="799CFFCD" w14:textId="77777777" w:rsidR="00287005" w:rsidRPr="00287005" w:rsidRDefault="00287005" w:rsidP="00D0446B">
            <w:pPr>
              <w:jc w:val="center"/>
              <w:rPr>
                <w:rFonts w:ascii="Arial" w:hAnsi="Arial" w:cs="Arial"/>
                <w:color w:val="000000"/>
              </w:rPr>
            </w:pPr>
          </w:p>
          <w:p w14:paraId="170E41E7" w14:textId="77777777" w:rsidR="00287005" w:rsidRPr="00287005" w:rsidRDefault="00287005" w:rsidP="00D0446B">
            <w:pPr>
              <w:jc w:val="center"/>
              <w:rPr>
                <w:rFonts w:ascii="Arial" w:hAnsi="Arial" w:cs="Arial"/>
              </w:rPr>
            </w:pPr>
            <w:r w:rsidRPr="00287005">
              <w:rPr>
                <w:rFonts w:ascii="Arial" w:hAnsi="Arial" w:cs="Arial"/>
                <w:color w:val="000000"/>
              </w:rPr>
              <w:t>R$ 843,33</w:t>
            </w:r>
          </w:p>
        </w:tc>
        <w:tc>
          <w:tcPr>
            <w:tcW w:w="1559" w:type="dxa"/>
            <w:tcBorders>
              <w:top w:val="single" w:sz="2" w:space="0" w:color="000000"/>
              <w:left w:val="single" w:sz="2" w:space="0" w:color="000000"/>
              <w:bottom w:val="single" w:sz="2" w:space="0" w:color="000000"/>
              <w:right w:val="single" w:sz="2" w:space="0" w:color="000000"/>
            </w:tcBorders>
            <w:vAlign w:val="center"/>
          </w:tcPr>
          <w:p w14:paraId="1902FA16" w14:textId="77777777" w:rsidR="00287005" w:rsidRPr="00287005" w:rsidRDefault="00287005" w:rsidP="00D0446B">
            <w:pPr>
              <w:jc w:val="center"/>
              <w:rPr>
                <w:rFonts w:ascii="Arial" w:hAnsi="Arial" w:cs="Arial"/>
              </w:rPr>
            </w:pPr>
          </w:p>
          <w:p w14:paraId="2240D631" w14:textId="77777777" w:rsidR="00287005" w:rsidRPr="00287005" w:rsidRDefault="00287005" w:rsidP="00D0446B">
            <w:pPr>
              <w:jc w:val="center"/>
              <w:rPr>
                <w:rFonts w:ascii="Arial" w:hAnsi="Arial" w:cs="Arial"/>
              </w:rPr>
            </w:pPr>
          </w:p>
          <w:p w14:paraId="2C65D21F" w14:textId="77777777" w:rsidR="00287005" w:rsidRPr="00287005" w:rsidRDefault="00287005" w:rsidP="00D0446B">
            <w:pPr>
              <w:jc w:val="center"/>
              <w:rPr>
                <w:rFonts w:ascii="Arial" w:hAnsi="Arial" w:cs="Arial"/>
              </w:rPr>
            </w:pPr>
          </w:p>
          <w:p w14:paraId="593AAB34" w14:textId="77777777" w:rsidR="00287005" w:rsidRPr="00287005" w:rsidRDefault="00287005" w:rsidP="00D0446B">
            <w:pPr>
              <w:jc w:val="center"/>
              <w:rPr>
                <w:rFonts w:ascii="Arial" w:hAnsi="Arial" w:cs="Arial"/>
              </w:rPr>
            </w:pPr>
            <w:r w:rsidRPr="00287005">
              <w:rPr>
                <w:rFonts w:ascii="Arial" w:hAnsi="Arial" w:cs="Arial"/>
              </w:rPr>
              <w:t>R$ 29.516,67</w:t>
            </w:r>
          </w:p>
        </w:tc>
      </w:tr>
      <w:tr w:rsidR="00287005" w:rsidRPr="00287005" w14:paraId="59C80FAF"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781B99E9"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10</w:t>
            </w:r>
          </w:p>
        </w:tc>
        <w:tc>
          <w:tcPr>
            <w:tcW w:w="4252" w:type="dxa"/>
            <w:tcBorders>
              <w:left w:val="single" w:sz="2" w:space="0" w:color="000000"/>
              <w:right w:val="single" w:sz="2" w:space="0" w:color="000000"/>
            </w:tcBorders>
          </w:tcPr>
          <w:p w14:paraId="55EC7834" w14:textId="77777777" w:rsidR="00287005" w:rsidRPr="00287005" w:rsidRDefault="00287005" w:rsidP="00D0446B">
            <w:pPr>
              <w:rPr>
                <w:rFonts w:ascii="Arial" w:hAnsi="Arial" w:cs="Arial"/>
              </w:rPr>
            </w:pPr>
            <w:r w:rsidRPr="00287005">
              <w:rPr>
                <w:rFonts w:ascii="Arial" w:hAnsi="Arial" w:cs="Arial"/>
                <w:lang w:val="pt-BR"/>
              </w:rPr>
              <w:t>SENSOR DE PRESENÇA PIR FAIXA DE DETECÇÃO 18M, 9 A 16V, AJUSTE DE SENSIBILIDADE, EQUIPAMENTO INSTALADO, OPERANTE SEGUINDO TODAS AS NORMAS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6BCC46C5" w14:textId="77777777" w:rsidR="00287005" w:rsidRPr="00287005" w:rsidRDefault="00287005" w:rsidP="00D0446B">
            <w:pPr>
              <w:pStyle w:val="TableParagraph"/>
              <w:ind w:left="89" w:right="80"/>
              <w:jc w:val="center"/>
              <w:rPr>
                <w:rFonts w:ascii="Arial" w:hAnsi="Arial" w:cs="Arial"/>
              </w:rPr>
            </w:pPr>
          </w:p>
          <w:p w14:paraId="16C3D247" w14:textId="77777777" w:rsidR="00287005" w:rsidRPr="00287005" w:rsidRDefault="00287005" w:rsidP="00D0446B">
            <w:pPr>
              <w:pStyle w:val="TableParagraph"/>
              <w:ind w:left="89" w:right="80"/>
              <w:jc w:val="center"/>
              <w:rPr>
                <w:rFonts w:ascii="Arial" w:hAnsi="Arial" w:cs="Arial"/>
              </w:rPr>
            </w:pPr>
          </w:p>
          <w:p w14:paraId="7166B80B" w14:textId="77777777" w:rsidR="00287005" w:rsidRPr="00287005" w:rsidRDefault="00287005" w:rsidP="00D0446B">
            <w:pPr>
              <w:pStyle w:val="TableParagraph"/>
              <w:ind w:left="89" w:right="80"/>
              <w:jc w:val="center"/>
              <w:rPr>
                <w:rFonts w:ascii="Arial" w:hAnsi="Arial" w:cs="Arial"/>
              </w:rPr>
            </w:pPr>
          </w:p>
          <w:p w14:paraId="0CAF7E6D"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364</w:t>
            </w:r>
          </w:p>
        </w:tc>
        <w:tc>
          <w:tcPr>
            <w:tcW w:w="851" w:type="dxa"/>
            <w:tcBorders>
              <w:top w:val="single" w:sz="2" w:space="0" w:color="000000"/>
              <w:left w:val="single" w:sz="2" w:space="0" w:color="000000"/>
              <w:bottom w:val="single" w:sz="2" w:space="0" w:color="000000"/>
              <w:right w:val="single" w:sz="2" w:space="0" w:color="000000"/>
            </w:tcBorders>
            <w:vAlign w:val="center"/>
          </w:tcPr>
          <w:p w14:paraId="4391DBF6" w14:textId="77777777" w:rsidR="00287005" w:rsidRPr="00287005" w:rsidRDefault="00287005" w:rsidP="00D0446B">
            <w:pPr>
              <w:pStyle w:val="TableParagraph"/>
              <w:ind w:right="117"/>
              <w:jc w:val="center"/>
              <w:rPr>
                <w:rFonts w:ascii="Arial" w:hAnsi="Arial" w:cs="Arial"/>
              </w:rPr>
            </w:pPr>
          </w:p>
          <w:p w14:paraId="4DB04754" w14:textId="77777777" w:rsidR="00287005" w:rsidRPr="00287005" w:rsidRDefault="00287005" w:rsidP="00D0446B">
            <w:pPr>
              <w:pStyle w:val="TableParagraph"/>
              <w:ind w:left="126" w:right="117"/>
              <w:jc w:val="center"/>
              <w:rPr>
                <w:rFonts w:ascii="Arial" w:hAnsi="Arial" w:cs="Arial"/>
              </w:rPr>
            </w:pPr>
          </w:p>
          <w:p w14:paraId="7EAD4EFB" w14:textId="77777777" w:rsidR="00287005" w:rsidRPr="00287005" w:rsidRDefault="00287005" w:rsidP="00D0446B">
            <w:pPr>
              <w:pStyle w:val="TableParagraph"/>
              <w:ind w:left="126" w:right="117"/>
              <w:jc w:val="center"/>
              <w:rPr>
                <w:rFonts w:ascii="Arial" w:hAnsi="Arial" w:cs="Arial"/>
              </w:rPr>
            </w:pPr>
          </w:p>
          <w:p w14:paraId="59BC01D9"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1C9FB5AE" w14:textId="77777777" w:rsidR="00287005" w:rsidRPr="00287005" w:rsidRDefault="00287005" w:rsidP="00D0446B">
            <w:pPr>
              <w:jc w:val="center"/>
              <w:rPr>
                <w:rFonts w:ascii="Arial" w:hAnsi="Arial" w:cs="Arial"/>
                <w:color w:val="000000"/>
              </w:rPr>
            </w:pPr>
          </w:p>
          <w:p w14:paraId="36099181" w14:textId="77777777" w:rsidR="00287005" w:rsidRPr="00287005" w:rsidRDefault="00287005" w:rsidP="00D0446B">
            <w:pPr>
              <w:jc w:val="center"/>
              <w:rPr>
                <w:rFonts w:ascii="Arial" w:hAnsi="Arial" w:cs="Arial"/>
                <w:color w:val="000000"/>
              </w:rPr>
            </w:pPr>
          </w:p>
          <w:p w14:paraId="281FCBAB" w14:textId="77777777" w:rsidR="00287005" w:rsidRPr="00287005" w:rsidRDefault="00287005" w:rsidP="00D0446B">
            <w:pPr>
              <w:jc w:val="center"/>
              <w:rPr>
                <w:rFonts w:ascii="Arial" w:hAnsi="Arial" w:cs="Arial"/>
              </w:rPr>
            </w:pPr>
            <w:r w:rsidRPr="00287005">
              <w:rPr>
                <w:rFonts w:ascii="Arial" w:hAnsi="Arial" w:cs="Arial"/>
                <w:color w:val="000000"/>
              </w:rPr>
              <w:t>R$ 131,67</w:t>
            </w:r>
          </w:p>
        </w:tc>
        <w:tc>
          <w:tcPr>
            <w:tcW w:w="1559" w:type="dxa"/>
            <w:tcBorders>
              <w:top w:val="single" w:sz="2" w:space="0" w:color="000000"/>
              <w:left w:val="single" w:sz="2" w:space="0" w:color="000000"/>
              <w:bottom w:val="single" w:sz="2" w:space="0" w:color="000000"/>
              <w:right w:val="single" w:sz="2" w:space="0" w:color="000000"/>
            </w:tcBorders>
            <w:vAlign w:val="center"/>
          </w:tcPr>
          <w:p w14:paraId="66D535BC" w14:textId="77777777" w:rsidR="00287005" w:rsidRPr="00287005" w:rsidRDefault="00287005" w:rsidP="00D0446B">
            <w:pPr>
              <w:jc w:val="center"/>
              <w:rPr>
                <w:rFonts w:ascii="Arial" w:hAnsi="Arial" w:cs="Arial"/>
              </w:rPr>
            </w:pPr>
          </w:p>
          <w:p w14:paraId="1C7B6C9A" w14:textId="77777777" w:rsidR="00287005" w:rsidRPr="00287005" w:rsidRDefault="00287005" w:rsidP="00D0446B">
            <w:pPr>
              <w:jc w:val="center"/>
              <w:rPr>
                <w:rFonts w:ascii="Arial" w:hAnsi="Arial" w:cs="Arial"/>
              </w:rPr>
            </w:pPr>
          </w:p>
          <w:p w14:paraId="46021AB9" w14:textId="77777777" w:rsidR="00287005" w:rsidRPr="00287005" w:rsidRDefault="00287005" w:rsidP="00D0446B">
            <w:pPr>
              <w:jc w:val="center"/>
              <w:rPr>
                <w:rFonts w:ascii="Arial" w:hAnsi="Arial" w:cs="Arial"/>
              </w:rPr>
            </w:pPr>
            <w:r w:rsidRPr="00287005">
              <w:rPr>
                <w:rFonts w:ascii="Arial" w:hAnsi="Arial" w:cs="Arial"/>
              </w:rPr>
              <w:t>R$ 47.926,67</w:t>
            </w:r>
          </w:p>
        </w:tc>
      </w:tr>
      <w:tr w:rsidR="00287005" w:rsidRPr="00287005" w14:paraId="1A8DEEDC"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6B0E9CAA"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11</w:t>
            </w:r>
          </w:p>
        </w:tc>
        <w:tc>
          <w:tcPr>
            <w:tcW w:w="4252" w:type="dxa"/>
            <w:tcBorders>
              <w:left w:val="single" w:sz="2" w:space="0" w:color="000000"/>
              <w:right w:val="single" w:sz="2" w:space="0" w:color="000000"/>
            </w:tcBorders>
          </w:tcPr>
          <w:p w14:paraId="2A9D1BC6" w14:textId="77777777" w:rsidR="00287005" w:rsidRPr="00287005" w:rsidRDefault="00287005" w:rsidP="00D0446B">
            <w:pPr>
              <w:jc w:val="center"/>
              <w:rPr>
                <w:rFonts w:ascii="Arial" w:hAnsi="Arial" w:cs="Arial"/>
              </w:rPr>
            </w:pPr>
            <w:r w:rsidRPr="00287005">
              <w:rPr>
                <w:rFonts w:ascii="Arial" w:hAnsi="Arial" w:cs="Arial"/>
                <w:lang w:val="pt-BR"/>
              </w:rPr>
              <w:t xml:space="preserve">Computador (I5 14400 / GBA H610M / 16GB DDR4 / SSD 512GB M.2 </w:t>
            </w:r>
            <w:proofErr w:type="spellStart"/>
            <w:r w:rsidRPr="00287005">
              <w:rPr>
                <w:rFonts w:ascii="Arial" w:hAnsi="Arial" w:cs="Arial"/>
                <w:lang w:val="pt-BR"/>
              </w:rPr>
              <w:t>Nvme</w:t>
            </w:r>
            <w:proofErr w:type="spellEnd"/>
            <w:r w:rsidRPr="00287005">
              <w:rPr>
                <w:rFonts w:ascii="Arial" w:hAnsi="Arial" w:cs="Arial"/>
                <w:lang w:val="pt-BR"/>
              </w:rPr>
              <w:t xml:space="preserve">), HD Interno 2TB Western Digital </w:t>
            </w:r>
            <w:proofErr w:type="spellStart"/>
            <w:r w:rsidRPr="00287005">
              <w:rPr>
                <w:rFonts w:ascii="Arial" w:hAnsi="Arial" w:cs="Arial"/>
                <w:lang w:val="pt-BR"/>
              </w:rPr>
              <w:t>Purple</w:t>
            </w:r>
            <w:proofErr w:type="spellEnd"/>
            <w:r w:rsidRPr="00287005">
              <w:rPr>
                <w:rFonts w:ascii="Arial" w:hAnsi="Arial" w:cs="Arial"/>
                <w:lang w:val="pt-BR"/>
              </w:rPr>
              <w:t xml:space="preserve"> </w:t>
            </w:r>
            <w:proofErr w:type="spellStart"/>
            <w:r w:rsidRPr="00287005">
              <w:rPr>
                <w:rFonts w:ascii="Arial" w:hAnsi="Arial" w:cs="Arial"/>
                <w:lang w:val="pt-BR"/>
              </w:rPr>
              <w:t>Sataiii</w:t>
            </w:r>
            <w:proofErr w:type="spellEnd"/>
            <w:r w:rsidRPr="00287005">
              <w:rPr>
                <w:rFonts w:ascii="Arial" w:hAnsi="Arial" w:cs="Arial"/>
                <w:lang w:val="pt-BR"/>
              </w:rPr>
              <w:t xml:space="preserve"> 64MB WD23PURZ, 24 polegadas LED / IPS / </w:t>
            </w:r>
            <w:proofErr w:type="spellStart"/>
            <w:r w:rsidRPr="00287005">
              <w:rPr>
                <w:rFonts w:ascii="Arial" w:hAnsi="Arial" w:cs="Arial"/>
                <w:lang w:val="pt-BR"/>
              </w:rPr>
              <w:t>Hdmi</w:t>
            </w:r>
            <w:proofErr w:type="spellEnd"/>
            <w:r w:rsidRPr="00287005">
              <w:rPr>
                <w:rFonts w:ascii="Arial" w:hAnsi="Arial" w:cs="Arial"/>
                <w:lang w:val="pt-BR"/>
              </w:rPr>
              <w:t xml:space="preserve"> / Display </w:t>
            </w:r>
            <w:proofErr w:type="spellStart"/>
            <w:r w:rsidRPr="00287005">
              <w:rPr>
                <w:rFonts w:ascii="Arial" w:hAnsi="Arial" w:cs="Arial"/>
                <w:lang w:val="pt-BR"/>
              </w:rPr>
              <w:t>Port</w:t>
            </w:r>
            <w:proofErr w:type="spellEnd"/>
            <w:r w:rsidRPr="00287005">
              <w:rPr>
                <w:rFonts w:ascii="Arial" w:hAnsi="Arial" w:cs="Arial"/>
                <w:lang w:val="pt-BR"/>
              </w:rPr>
              <w:t xml:space="preserve"> / </w:t>
            </w:r>
            <w:proofErr w:type="spellStart"/>
            <w:r w:rsidRPr="00287005">
              <w:rPr>
                <w:rFonts w:ascii="Arial" w:hAnsi="Arial" w:cs="Arial"/>
                <w:lang w:val="pt-BR"/>
              </w:rPr>
              <w:t>Vesa</w:t>
            </w:r>
            <w:proofErr w:type="spellEnd"/>
            <w:r w:rsidRPr="00287005">
              <w:rPr>
                <w:rFonts w:ascii="Arial" w:hAnsi="Arial" w:cs="Arial"/>
                <w:lang w:val="pt-BR"/>
              </w:rPr>
              <w:t xml:space="preserve"> / 180HZ / 0.5MS, Fonte ATX Full Modular 850W DX-850FSE++ com Cabo de Forca PFC Ativo 80 Plus Bronze Preto </w:t>
            </w:r>
            <w:proofErr w:type="spellStart"/>
            <w:r w:rsidRPr="00287005">
              <w:rPr>
                <w:rFonts w:ascii="Arial" w:hAnsi="Arial" w:cs="Arial"/>
                <w:lang w:val="pt-BR"/>
              </w:rPr>
              <w:t>Duex</w:t>
            </w:r>
            <w:proofErr w:type="spellEnd"/>
            <w:r w:rsidRPr="00287005">
              <w:rPr>
                <w:rFonts w:ascii="Arial" w:hAnsi="Arial" w:cs="Arial"/>
                <w:lang w:val="pt-BR"/>
              </w:rPr>
              <w:t>,</w:t>
            </w:r>
          </w:p>
        </w:tc>
        <w:tc>
          <w:tcPr>
            <w:tcW w:w="1134" w:type="dxa"/>
            <w:tcBorders>
              <w:top w:val="single" w:sz="2" w:space="0" w:color="000000"/>
              <w:left w:val="single" w:sz="2" w:space="0" w:color="000000"/>
              <w:bottom w:val="single" w:sz="2" w:space="0" w:color="000000"/>
              <w:right w:val="single" w:sz="2" w:space="0" w:color="000000"/>
            </w:tcBorders>
            <w:vAlign w:val="center"/>
          </w:tcPr>
          <w:p w14:paraId="683F31B3" w14:textId="77777777" w:rsidR="00287005" w:rsidRPr="00287005" w:rsidRDefault="00287005" w:rsidP="00D0446B">
            <w:pPr>
              <w:pStyle w:val="TableParagraph"/>
              <w:ind w:left="89" w:right="80"/>
              <w:jc w:val="center"/>
              <w:rPr>
                <w:rFonts w:ascii="Arial" w:hAnsi="Arial" w:cs="Arial"/>
              </w:rPr>
            </w:pPr>
          </w:p>
          <w:p w14:paraId="5B6297C3" w14:textId="77777777" w:rsidR="00287005" w:rsidRPr="00287005" w:rsidRDefault="00287005" w:rsidP="00D0446B">
            <w:pPr>
              <w:pStyle w:val="TableParagraph"/>
              <w:ind w:left="89" w:right="80"/>
              <w:jc w:val="center"/>
              <w:rPr>
                <w:rFonts w:ascii="Arial" w:hAnsi="Arial" w:cs="Arial"/>
              </w:rPr>
            </w:pPr>
          </w:p>
          <w:p w14:paraId="7064F7B7" w14:textId="77777777" w:rsidR="00287005" w:rsidRPr="00287005" w:rsidRDefault="00287005" w:rsidP="00D0446B">
            <w:pPr>
              <w:pStyle w:val="TableParagraph"/>
              <w:ind w:left="89" w:right="80"/>
              <w:jc w:val="center"/>
              <w:rPr>
                <w:rFonts w:ascii="Arial" w:hAnsi="Arial" w:cs="Arial"/>
              </w:rPr>
            </w:pPr>
          </w:p>
          <w:p w14:paraId="6C802C8D" w14:textId="77777777" w:rsidR="00287005" w:rsidRPr="00287005" w:rsidRDefault="00287005" w:rsidP="00D0446B">
            <w:pPr>
              <w:pStyle w:val="TableParagraph"/>
              <w:ind w:left="89" w:right="80"/>
              <w:jc w:val="center"/>
              <w:rPr>
                <w:rFonts w:ascii="Arial" w:hAnsi="Arial" w:cs="Arial"/>
              </w:rPr>
            </w:pPr>
          </w:p>
          <w:p w14:paraId="0C3A0DD8" w14:textId="77777777" w:rsidR="00287005" w:rsidRPr="00287005" w:rsidRDefault="00287005" w:rsidP="00D0446B">
            <w:pPr>
              <w:pStyle w:val="TableParagraph"/>
              <w:ind w:left="89" w:right="80"/>
              <w:jc w:val="center"/>
              <w:rPr>
                <w:rFonts w:ascii="Arial" w:hAnsi="Arial" w:cs="Arial"/>
              </w:rPr>
            </w:pPr>
          </w:p>
          <w:p w14:paraId="2A31CB3F" w14:textId="77777777" w:rsidR="00287005" w:rsidRPr="00287005" w:rsidRDefault="00287005" w:rsidP="00D0446B">
            <w:pPr>
              <w:pStyle w:val="TableParagraph"/>
              <w:ind w:left="89" w:right="80"/>
              <w:jc w:val="center"/>
              <w:rPr>
                <w:rFonts w:ascii="Arial" w:hAnsi="Arial" w:cs="Arial"/>
              </w:rPr>
            </w:pPr>
          </w:p>
          <w:p w14:paraId="534EF711" w14:textId="77777777" w:rsidR="00287005" w:rsidRPr="00287005" w:rsidRDefault="00287005" w:rsidP="00D0446B">
            <w:pPr>
              <w:pStyle w:val="TableParagraph"/>
              <w:ind w:left="89" w:right="80"/>
              <w:jc w:val="center"/>
              <w:rPr>
                <w:rFonts w:ascii="Arial" w:hAnsi="Arial" w:cs="Arial"/>
              </w:rPr>
            </w:pPr>
          </w:p>
          <w:p w14:paraId="17693672" w14:textId="77777777" w:rsidR="00287005" w:rsidRPr="00287005" w:rsidRDefault="00287005" w:rsidP="00D0446B">
            <w:pPr>
              <w:pStyle w:val="TableParagraph"/>
              <w:ind w:left="89" w:right="80"/>
              <w:jc w:val="center"/>
              <w:rPr>
                <w:rFonts w:ascii="Arial" w:hAnsi="Arial" w:cs="Arial"/>
              </w:rPr>
            </w:pPr>
          </w:p>
          <w:p w14:paraId="3A5A8323"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3D65B9BF" w14:textId="77777777" w:rsidR="00287005" w:rsidRPr="00287005" w:rsidRDefault="00287005" w:rsidP="00D0446B">
            <w:pPr>
              <w:pStyle w:val="TableParagraph"/>
              <w:ind w:left="126" w:right="117"/>
              <w:jc w:val="center"/>
              <w:rPr>
                <w:rFonts w:ascii="Arial" w:hAnsi="Arial" w:cs="Arial"/>
              </w:rPr>
            </w:pPr>
          </w:p>
          <w:p w14:paraId="02939AAC" w14:textId="77777777" w:rsidR="00287005" w:rsidRPr="00287005" w:rsidRDefault="00287005" w:rsidP="00D0446B">
            <w:pPr>
              <w:pStyle w:val="TableParagraph"/>
              <w:ind w:left="126" w:right="117"/>
              <w:jc w:val="center"/>
              <w:rPr>
                <w:rFonts w:ascii="Arial" w:hAnsi="Arial" w:cs="Arial"/>
              </w:rPr>
            </w:pPr>
          </w:p>
          <w:p w14:paraId="73A17A7E" w14:textId="77777777" w:rsidR="00287005" w:rsidRPr="00287005" w:rsidRDefault="00287005" w:rsidP="00D0446B">
            <w:pPr>
              <w:pStyle w:val="TableParagraph"/>
              <w:ind w:left="126" w:right="117"/>
              <w:jc w:val="center"/>
              <w:rPr>
                <w:rFonts w:ascii="Arial" w:hAnsi="Arial" w:cs="Arial"/>
              </w:rPr>
            </w:pPr>
          </w:p>
          <w:p w14:paraId="14E534F5" w14:textId="77777777" w:rsidR="00287005" w:rsidRPr="00287005" w:rsidRDefault="00287005" w:rsidP="00D0446B">
            <w:pPr>
              <w:pStyle w:val="TableParagraph"/>
              <w:ind w:left="126" w:right="117"/>
              <w:jc w:val="center"/>
              <w:rPr>
                <w:rFonts w:ascii="Arial" w:hAnsi="Arial" w:cs="Arial"/>
              </w:rPr>
            </w:pPr>
          </w:p>
          <w:p w14:paraId="382D44E4" w14:textId="77777777" w:rsidR="00287005" w:rsidRPr="00287005" w:rsidRDefault="00287005" w:rsidP="00D0446B">
            <w:pPr>
              <w:pStyle w:val="TableParagraph"/>
              <w:ind w:left="126" w:right="117"/>
              <w:jc w:val="center"/>
              <w:rPr>
                <w:rFonts w:ascii="Arial" w:hAnsi="Arial" w:cs="Arial"/>
              </w:rPr>
            </w:pPr>
          </w:p>
          <w:p w14:paraId="3BB8A6E9" w14:textId="77777777" w:rsidR="00287005" w:rsidRPr="00287005" w:rsidRDefault="00287005" w:rsidP="00D0446B">
            <w:pPr>
              <w:pStyle w:val="TableParagraph"/>
              <w:ind w:left="126" w:right="117"/>
              <w:jc w:val="center"/>
              <w:rPr>
                <w:rFonts w:ascii="Arial" w:hAnsi="Arial" w:cs="Arial"/>
              </w:rPr>
            </w:pPr>
          </w:p>
          <w:p w14:paraId="35E80872" w14:textId="77777777" w:rsidR="00287005" w:rsidRPr="00287005" w:rsidRDefault="00287005" w:rsidP="00D0446B">
            <w:pPr>
              <w:pStyle w:val="TableParagraph"/>
              <w:ind w:left="126" w:right="117"/>
              <w:jc w:val="center"/>
              <w:rPr>
                <w:rFonts w:ascii="Arial" w:hAnsi="Arial" w:cs="Arial"/>
              </w:rPr>
            </w:pPr>
          </w:p>
          <w:p w14:paraId="2198C20D" w14:textId="77777777" w:rsidR="00287005" w:rsidRPr="00287005" w:rsidRDefault="00287005" w:rsidP="00D0446B">
            <w:pPr>
              <w:pStyle w:val="TableParagraph"/>
              <w:ind w:left="126" w:right="117"/>
              <w:jc w:val="center"/>
              <w:rPr>
                <w:rFonts w:ascii="Arial" w:hAnsi="Arial" w:cs="Arial"/>
              </w:rPr>
            </w:pPr>
          </w:p>
          <w:p w14:paraId="7C592EE2"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04687CDB" w14:textId="77777777" w:rsidR="00287005" w:rsidRPr="00287005" w:rsidRDefault="00287005" w:rsidP="00D0446B">
            <w:pPr>
              <w:jc w:val="center"/>
              <w:rPr>
                <w:rFonts w:ascii="Arial" w:hAnsi="Arial" w:cs="Arial"/>
                <w:color w:val="000000"/>
              </w:rPr>
            </w:pPr>
          </w:p>
          <w:p w14:paraId="378A8EA3" w14:textId="77777777" w:rsidR="00287005" w:rsidRPr="00287005" w:rsidRDefault="00287005" w:rsidP="00D0446B">
            <w:pPr>
              <w:jc w:val="center"/>
              <w:rPr>
                <w:rFonts w:ascii="Arial" w:hAnsi="Arial" w:cs="Arial"/>
                <w:color w:val="000000"/>
              </w:rPr>
            </w:pPr>
          </w:p>
          <w:p w14:paraId="598EDC14" w14:textId="77777777" w:rsidR="00287005" w:rsidRPr="00287005" w:rsidRDefault="00287005" w:rsidP="00D0446B">
            <w:pPr>
              <w:jc w:val="center"/>
              <w:rPr>
                <w:rFonts w:ascii="Arial" w:hAnsi="Arial" w:cs="Arial"/>
                <w:color w:val="000000"/>
              </w:rPr>
            </w:pPr>
          </w:p>
          <w:p w14:paraId="589DD570" w14:textId="77777777" w:rsidR="00287005" w:rsidRPr="00287005" w:rsidRDefault="00287005" w:rsidP="00D0446B">
            <w:pPr>
              <w:jc w:val="center"/>
              <w:rPr>
                <w:rFonts w:ascii="Arial" w:hAnsi="Arial" w:cs="Arial"/>
                <w:color w:val="000000"/>
              </w:rPr>
            </w:pPr>
          </w:p>
          <w:p w14:paraId="3A12124A" w14:textId="77777777" w:rsidR="00287005" w:rsidRPr="00287005" w:rsidRDefault="00287005" w:rsidP="00D0446B">
            <w:pPr>
              <w:jc w:val="center"/>
              <w:rPr>
                <w:rFonts w:ascii="Arial" w:hAnsi="Arial" w:cs="Arial"/>
              </w:rPr>
            </w:pPr>
            <w:r w:rsidRPr="00287005">
              <w:rPr>
                <w:rFonts w:ascii="Arial" w:hAnsi="Arial" w:cs="Arial"/>
                <w:color w:val="000000"/>
              </w:rPr>
              <w:t>R$ 9.824,00</w:t>
            </w:r>
          </w:p>
        </w:tc>
        <w:tc>
          <w:tcPr>
            <w:tcW w:w="1559" w:type="dxa"/>
            <w:tcBorders>
              <w:top w:val="single" w:sz="2" w:space="0" w:color="000000"/>
              <w:left w:val="single" w:sz="2" w:space="0" w:color="000000"/>
              <w:bottom w:val="single" w:sz="2" w:space="0" w:color="000000"/>
              <w:right w:val="single" w:sz="2" w:space="0" w:color="000000"/>
            </w:tcBorders>
            <w:vAlign w:val="center"/>
          </w:tcPr>
          <w:p w14:paraId="62546A3C" w14:textId="77777777" w:rsidR="00287005" w:rsidRPr="00287005" w:rsidRDefault="00287005" w:rsidP="00D0446B">
            <w:pPr>
              <w:jc w:val="center"/>
              <w:rPr>
                <w:rFonts w:ascii="Arial" w:hAnsi="Arial" w:cs="Arial"/>
              </w:rPr>
            </w:pPr>
          </w:p>
          <w:p w14:paraId="5B7C7954" w14:textId="77777777" w:rsidR="00287005" w:rsidRPr="00287005" w:rsidRDefault="00287005" w:rsidP="00D0446B">
            <w:pPr>
              <w:jc w:val="center"/>
              <w:rPr>
                <w:rFonts w:ascii="Arial" w:hAnsi="Arial" w:cs="Arial"/>
              </w:rPr>
            </w:pPr>
          </w:p>
          <w:p w14:paraId="51477D2E" w14:textId="77777777" w:rsidR="00287005" w:rsidRPr="00287005" w:rsidRDefault="00287005" w:rsidP="00D0446B">
            <w:pPr>
              <w:jc w:val="center"/>
              <w:rPr>
                <w:rFonts w:ascii="Arial" w:hAnsi="Arial" w:cs="Arial"/>
              </w:rPr>
            </w:pPr>
          </w:p>
          <w:p w14:paraId="3E9A3C9B" w14:textId="77777777" w:rsidR="00287005" w:rsidRPr="00287005" w:rsidRDefault="00287005" w:rsidP="00D0446B">
            <w:pPr>
              <w:jc w:val="center"/>
              <w:rPr>
                <w:rFonts w:ascii="Arial" w:hAnsi="Arial" w:cs="Arial"/>
              </w:rPr>
            </w:pPr>
          </w:p>
          <w:p w14:paraId="3E13D98E" w14:textId="77777777" w:rsidR="00287005" w:rsidRPr="00287005" w:rsidRDefault="00287005" w:rsidP="00D0446B">
            <w:pPr>
              <w:jc w:val="center"/>
              <w:rPr>
                <w:rFonts w:ascii="Arial" w:hAnsi="Arial" w:cs="Arial"/>
              </w:rPr>
            </w:pPr>
            <w:r w:rsidRPr="00287005">
              <w:rPr>
                <w:rFonts w:ascii="Arial" w:hAnsi="Arial" w:cs="Arial"/>
              </w:rPr>
              <w:t>R$ 9.824,00</w:t>
            </w:r>
          </w:p>
        </w:tc>
      </w:tr>
      <w:tr w:rsidR="00287005" w:rsidRPr="00287005" w14:paraId="2D9E0643"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52113255"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12</w:t>
            </w:r>
          </w:p>
        </w:tc>
        <w:tc>
          <w:tcPr>
            <w:tcW w:w="4252" w:type="dxa"/>
            <w:tcBorders>
              <w:left w:val="single" w:sz="2" w:space="0" w:color="000000"/>
              <w:right w:val="single" w:sz="2" w:space="0" w:color="000000"/>
            </w:tcBorders>
          </w:tcPr>
          <w:p w14:paraId="78C4BA7F" w14:textId="77777777" w:rsidR="00287005" w:rsidRPr="00287005" w:rsidRDefault="00287005" w:rsidP="00D0446B">
            <w:pPr>
              <w:rPr>
                <w:rFonts w:ascii="Arial" w:hAnsi="Arial" w:cs="Arial"/>
              </w:rPr>
            </w:pPr>
            <w:r w:rsidRPr="00287005">
              <w:rPr>
                <w:rFonts w:ascii="Arial" w:hAnsi="Arial" w:cs="Arial"/>
              </w:rPr>
              <w:t xml:space="preserve">CONJUNTO DE SOBREPOR 4X2, 01 TOMADA 2P+T 10A/250V, </w:t>
            </w:r>
            <w:r w:rsidRPr="00287005">
              <w:rPr>
                <w:rFonts w:ascii="Arial" w:hAnsi="Arial" w:cs="Arial"/>
                <w:lang w:val="pt-BR"/>
              </w:rPr>
              <w:t>EQUIPAMENTO INSTALADO, OPERANTE SEGUINDO TODAS AS NORMAS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2E338F40" w14:textId="77777777" w:rsidR="00287005" w:rsidRPr="00287005" w:rsidRDefault="00287005" w:rsidP="00D0446B">
            <w:pPr>
              <w:pStyle w:val="TableParagraph"/>
              <w:ind w:left="89" w:right="80"/>
              <w:jc w:val="center"/>
              <w:rPr>
                <w:rFonts w:ascii="Arial" w:hAnsi="Arial" w:cs="Arial"/>
              </w:rPr>
            </w:pPr>
          </w:p>
          <w:p w14:paraId="0B0B607F" w14:textId="77777777" w:rsidR="00287005" w:rsidRPr="00287005" w:rsidRDefault="00287005" w:rsidP="00D0446B">
            <w:pPr>
              <w:pStyle w:val="TableParagraph"/>
              <w:ind w:left="89" w:right="80"/>
              <w:jc w:val="center"/>
              <w:rPr>
                <w:rFonts w:ascii="Arial" w:hAnsi="Arial" w:cs="Arial"/>
              </w:rPr>
            </w:pPr>
          </w:p>
          <w:p w14:paraId="4E819E3C" w14:textId="77777777" w:rsidR="00287005" w:rsidRPr="00287005" w:rsidRDefault="00287005" w:rsidP="00D0446B">
            <w:pPr>
              <w:pStyle w:val="TableParagraph"/>
              <w:ind w:left="89" w:right="80"/>
              <w:jc w:val="center"/>
              <w:rPr>
                <w:rFonts w:ascii="Arial" w:hAnsi="Arial" w:cs="Arial"/>
              </w:rPr>
            </w:pPr>
          </w:p>
          <w:p w14:paraId="5DA0432E"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65</w:t>
            </w:r>
          </w:p>
        </w:tc>
        <w:tc>
          <w:tcPr>
            <w:tcW w:w="851" w:type="dxa"/>
            <w:tcBorders>
              <w:top w:val="single" w:sz="2" w:space="0" w:color="000000"/>
              <w:left w:val="single" w:sz="2" w:space="0" w:color="000000"/>
              <w:bottom w:val="single" w:sz="2" w:space="0" w:color="000000"/>
              <w:right w:val="single" w:sz="2" w:space="0" w:color="000000"/>
            </w:tcBorders>
            <w:vAlign w:val="center"/>
          </w:tcPr>
          <w:p w14:paraId="683E1E50" w14:textId="77777777" w:rsidR="00287005" w:rsidRPr="00287005" w:rsidRDefault="00287005" w:rsidP="00D0446B">
            <w:pPr>
              <w:pStyle w:val="TableParagraph"/>
              <w:ind w:left="126" w:right="117"/>
              <w:jc w:val="center"/>
              <w:rPr>
                <w:rFonts w:ascii="Arial" w:hAnsi="Arial" w:cs="Arial"/>
              </w:rPr>
            </w:pPr>
          </w:p>
          <w:p w14:paraId="321DE4C4" w14:textId="77777777" w:rsidR="00287005" w:rsidRPr="00287005" w:rsidRDefault="00287005" w:rsidP="00D0446B">
            <w:pPr>
              <w:pStyle w:val="TableParagraph"/>
              <w:ind w:left="126" w:right="117"/>
              <w:jc w:val="center"/>
              <w:rPr>
                <w:rFonts w:ascii="Arial" w:hAnsi="Arial" w:cs="Arial"/>
              </w:rPr>
            </w:pPr>
          </w:p>
          <w:p w14:paraId="3FDDF6CA" w14:textId="77777777" w:rsidR="00287005" w:rsidRPr="00287005" w:rsidRDefault="00287005" w:rsidP="00D0446B">
            <w:pPr>
              <w:pStyle w:val="TableParagraph"/>
              <w:ind w:left="126" w:right="117"/>
              <w:jc w:val="center"/>
              <w:rPr>
                <w:rFonts w:ascii="Arial" w:hAnsi="Arial" w:cs="Arial"/>
              </w:rPr>
            </w:pPr>
          </w:p>
          <w:p w14:paraId="41517714"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20FFB" w14:textId="77777777" w:rsidR="00287005" w:rsidRPr="00287005" w:rsidRDefault="00287005" w:rsidP="00D0446B">
            <w:pPr>
              <w:jc w:val="center"/>
              <w:rPr>
                <w:rFonts w:ascii="Arial" w:hAnsi="Arial" w:cs="Arial"/>
                <w:color w:val="000000"/>
              </w:rPr>
            </w:pPr>
          </w:p>
          <w:p w14:paraId="003C0899" w14:textId="77777777" w:rsidR="00287005" w:rsidRPr="00287005" w:rsidRDefault="00287005" w:rsidP="00D0446B">
            <w:pPr>
              <w:jc w:val="center"/>
              <w:rPr>
                <w:rFonts w:ascii="Arial" w:hAnsi="Arial" w:cs="Arial"/>
                <w:color w:val="000000"/>
              </w:rPr>
            </w:pPr>
          </w:p>
          <w:p w14:paraId="1A22852A" w14:textId="77777777" w:rsidR="00287005" w:rsidRPr="00287005" w:rsidRDefault="00287005" w:rsidP="00D0446B">
            <w:pPr>
              <w:jc w:val="center"/>
              <w:rPr>
                <w:rFonts w:ascii="Arial" w:hAnsi="Arial" w:cs="Arial"/>
              </w:rPr>
            </w:pPr>
            <w:r w:rsidRPr="00287005">
              <w:rPr>
                <w:rFonts w:ascii="Arial" w:hAnsi="Arial" w:cs="Arial"/>
                <w:color w:val="000000"/>
              </w:rPr>
              <w:t>R$ 11,67</w:t>
            </w:r>
          </w:p>
        </w:tc>
        <w:tc>
          <w:tcPr>
            <w:tcW w:w="1559" w:type="dxa"/>
            <w:tcBorders>
              <w:top w:val="single" w:sz="2" w:space="0" w:color="000000"/>
              <w:left w:val="single" w:sz="2" w:space="0" w:color="000000"/>
              <w:bottom w:val="single" w:sz="2" w:space="0" w:color="000000"/>
              <w:right w:val="single" w:sz="2" w:space="0" w:color="000000"/>
            </w:tcBorders>
            <w:vAlign w:val="center"/>
          </w:tcPr>
          <w:p w14:paraId="395B5CD9" w14:textId="77777777" w:rsidR="00287005" w:rsidRPr="00287005" w:rsidRDefault="00287005" w:rsidP="00D0446B">
            <w:pPr>
              <w:jc w:val="center"/>
              <w:rPr>
                <w:rFonts w:ascii="Arial" w:hAnsi="Arial" w:cs="Arial"/>
                <w:color w:val="000000"/>
              </w:rPr>
            </w:pPr>
          </w:p>
          <w:p w14:paraId="0105C8B5" w14:textId="77777777" w:rsidR="00287005" w:rsidRPr="00287005" w:rsidRDefault="00287005" w:rsidP="00D0446B">
            <w:pPr>
              <w:jc w:val="center"/>
              <w:rPr>
                <w:rFonts w:ascii="Arial" w:hAnsi="Arial" w:cs="Arial"/>
                <w:color w:val="000000"/>
              </w:rPr>
            </w:pPr>
          </w:p>
          <w:p w14:paraId="55F18592" w14:textId="77777777" w:rsidR="00287005" w:rsidRPr="00287005" w:rsidRDefault="00287005" w:rsidP="00D0446B">
            <w:pPr>
              <w:jc w:val="center"/>
              <w:rPr>
                <w:rFonts w:ascii="Arial" w:hAnsi="Arial" w:cs="Arial"/>
              </w:rPr>
            </w:pPr>
            <w:r w:rsidRPr="00287005">
              <w:rPr>
                <w:rFonts w:ascii="Arial" w:hAnsi="Arial" w:cs="Arial"/>
                <w:color w:val="000000"/>
              </w:rPr>
              <w:t>R$ 758,33</w:t>
            </w:r>
          </w:p>
        </w:tc>
      </w:tr>
      <w:tr w:rsidR="00287005" w:rsidRPr="00287005" w14:paraId="48DAD869"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2262FD93"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13</w:t>
            </w:r>
          </w:p>
        </w:tc>
        <w:tc>
          <w:tcPr>
            <w:tcW w:w="4252" w:type="dxa"/>
            <w:tcBorders>
              <w:left w:val="single" w:sz="2" w:space="0" w:color="000000"/>
              <w:right w:val="single" w:sz="2" w:space="0" w:color="000000"/>
            </w:tcBorders>
          </w:tcPr>
          <w:p w14:paraId="4AA6C3F2" w14:textId="77777777" w:rsidR="00287005" w:rsidRPr="00287005" w:rsidRDefault="00287005" w:rsidP="00D0446B">
            <w:pPr>
              <w:rPr>
                <w:rFonts w:ascii="Arial" w:hAnsi="Arial" w:cs="Arial"/>
              </w:rPr>
            </w:pPr>
            <w:r w:rsidRPr="00287005">
              <w:rPr>
                <w:rFonts w:ascii="Arial" w:hAnsi="Arial" w:cs="Arial"/>
              </w:rPr>
              <w:t xml:space="preserve">CABO DE COBRE FLEXÍVEL ISOLADO 2,5 mm², ANTI-CHAMAS 450/750 V, </w:t>
            </w:r>
            <w:r w:rsidRPr="00287005">
              <w:rPr>
                <w:rFonts w:ascii="Arial" w:hAnsi="Arial" w:cs="Arial"/>
                <w:lang w:val="pt-BR"/>
              </w:rPr>
              <w:t>EQUIPAMENTO INSTALADO, OPERANTE SEGUINDO TODAS AS NORMAS TÉCNICAS APLICÁVEIS</w:t>
            </w:r>
          </w:p>
        </w:tc>
        <w:tc>
          <w:tcPr>
            <w:tcW w:w="1134" w:type="dxa"/>
            <w:tcBorders>
              <w:top w:val="single" w:sz="2" w:space="0" w:color="000000"/>
              <w:left w:val="single" w:sz="2" w:space="0" w:color="000000"/>
              <w:bottom w:val="single" w:sz="2" w:space="0" w:color="000000"/>
              <w:right w:val="single" w:sz="2" w:space="0" w:color="000000"/>
            </w:tcBorders>
            <w:vAlign w:val="center"/>
          </w:tcPr>
          <w:p w14:paraId="7AB8090E" w14:textId="77777777" w:rsidR="00287005" w:rsidRPr="00287005" w:rsidRDefault="00287005" w:rsidP="00D0446B">
            <w:pPr>
              <w:pStyle w:val="TableParagraph"/>
              <w:ind w:right="80"/>
              <w:jc w:val="center"/>
              <w:rPr>
                <w:rFonts w:ascii="Arial" w:hAnsi="Arial" w:cs="Arial"/>
              </w:rPr>
            </w:pPr>
          </w:p>
          <w:p w14:paraId="01405EBE"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3000</w:t>
            </w:r>
          </w:p>
        </w:tc>
        <w:tc>
          <w:tcPr>
            <w:tcW w:w="851" w:type="dxa"/>
            <w:tcBorders>
              <w:top w:val="single" w:sz="2" w:space="0" w:color="000000"/>
              <w:left w:val="single" w:sz="2" w:space="0" w:color="000000"/>
              <w:bottom w:val="single" w:sz="2" w:space="0" w:color="000000"/>
              <w:right w:val="single" w:sz="2" w:space="0" w:color="000000"/>
            </w:tcBorders>
            <w:vAlign w:val="center"/>
          </w:tcPr>
          <w:p w14:paraId="1D7F4DDB" w14:textId="77777777" w:rsidR="00287005" w:rsidRPr="00287005" w:rsidRDefault="00287005" w:rsidP="00D0446B">
            <w:pPr>
              <w:pStyle w:val="TableParagraph"/>
              <w:ind w:right="117"/>
              <w:jc w:val="center"/>
              <w:rPr>
                <w:rFonts w:ascii="Arial" w:hAnsi="Arial" w:cs="Arial"/>
              </w:rPr>
            </w:pPr>
          </w:p>
          <w:p w14:paraId="37DA9231"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M</w:t>
            </w:r>
          </w:p>
        </w:tc>
        <w:tc>
          <w:tcPr>
            <w:tcW w:w="1276" w:type="dxa"/>
            <w:tcBorders>
              <w:top w:val="single" w:sz="2" w:space="0" w:color="000000"/>
              <w:left w:val="single" w:sz="2" w:space="0" w:color="000000"/>
              <w:bottom w:val="single" w:sz="2" w:space="0" w:color="000000"/>
              <w:right w:val="single" w:sz="2" w:space="0" w:color="000000"/>
            </w:tcBorders>
            <w:vAlign w:val="center"/>
          </w:tcPr>
          <w:p w14:paraId="572739A7" w14:textId="77777777" w:rsidR="00287005" w:rsidRPr="00287005" w:rsidRDefault="00287005" w:rsidP="00D0446B">
            <w:pPr>
              <w:jc w:val="center"/>
              <w:rPr>
                <w:rFonts w:ascii="Arial" w:hAnsi="Arial" w:cs="Arial"/>
                <w:color w:val="000000"/>
              </w:rPr>
            </w:pPr>
          </w:p>
          <w:p w14:paraId="16DBA7B8" w14:textId="77777777" w:rsidR="00287005" w:rsidRPr="00287005" w:rsidRDefault="00287005" w:rsidP="00D0446B">
            <w:pPr>
              <w:jc w:val="center"/>
              <w:rPr>
                <w:rFonts w:ascii="Arial" w:hAnsi="Arial" w:cs="Arial"/>
              </w:rPr>
            </w:pPr>
            <w:r w:rsidRPr="00287005">
              <w:rPr>
                <w:rFonts w:ascii="Arial" w:hAnsi="Arial" w:cs="Arial"/>
                <w:color w:val="000000"/>
              </w:rPr>
              <w:t>R$ 15,67</w:t>
            </w:r>
          </w:p>
        </w:tc>
        <w:tc>
          <w:tcPr>
            <w:tcW w:w="1559" w:type="dxa"/>
            <w:tcBorders>
              <w:top w:val="single" w:sz="2" w:space="0" w:color="000000"/>
              <w:left w:val="single" w:sz="2" w:space="0" w:color="000000"/>
              <w:bottom w:val="single" w:sz="2" w:space="0" w:color="000000"/>
              <w:right w:val="single" w:sz="2" w:space="0" w:color="000000"/>
            </w:tcBorders>
            <w:vAlign w:val="center"/>
          </w:tcPr>
          <w:p w14:paraId="03BDEE7A" w14:textId="77777777" w:rsidR="00287005" w:rsidRPr="00287005" w:rsidRDefault="00287005" w:rsidP="00D0446B">
            <w:pPr>
              <w:jc w:val="center"/>
              <w:rPr>
                <w:rFonts w:ascii="Arial" w:hAnsi="Arial" w:cs="Arial"/>
                <w:color w:val="000000"/>
              </w:rPr>
            </w:pPr>
          </w:p>
          <w:p w14:paraId="28726D61" w14:textId="77777777" w:rsidR="00287005" w:rsidRPr="00287005" w:rsidRDefault="00287005" w:rsidP="00D0446B">
            <w:pPr>
              <w:jc w:val="center"/>
              <w:rPr>
                <w:rFonts w:ascii="Arial" w:hAnsi="Arial" w:cs="Arial"/>
              </w:rPr>
            </w:pPr>
            <w:r w:rsidRPr="00287005">
              <w:rPr>
                <w:rFonts w:ascii="Arial" w:hAnsi="Arial" w:cs="Arial"/>
                <w:color w:val="000000"/>
              </w:rPr>
              <w:t>R$ 47.000,00</w:t>
            </w:r>
          </w:p>
        </w:tc>
      </w:tr>
      <w:tr w:rsidR="00287005" w:rsidRPr="00287005" w14:paraId="4BE08376" w14:textId="77777777" w:rsidTr="004D23A5">
        <w:trPr>
          <w:trHeight w:val="698"/>
        </w:trPr>
        <w:tc>
          <w:tcPr>
            <w:tcW w:w="851" w:type="dxa"/>
            <w:tcBorders>
              <w:top w:val="single" w:sz="2" w:space="0" w:color="000000"/>
              <w:left w:val="single" w:sz="2" w:space="0" w:color="000000"/>
              <w:bottom w:val="single" w:sz="2" w:space="0" w:color="000000"/>
              <w:right w:val="single" w:sz="2" w:space="0" w:color="000000"/>
            </w:tcBorders>
            <w:vAlign w:val="center"/>
          </w:tcPr>
          <w:p w14:paraId="0EAD1A80"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14</w:t>
            </w:r>
          </w:p>
        </w:tc>
        <w:tc>
          <w:tcPr>
            <w:tcW w:w="4252" w:type="dxa"/>
            <w:tcBorders>
              <w:left w:val="single" w:sz="2" w:space="0" w:color="000000"/>
              <w:right w:val="single" w:sz="2" w:space="0" w:color="000000"/>
            </w:tcBorders>
          </w:tcPr>
          <w:p w14:paraId="21DE58A0" w14:textId="77777777" w:rsidR="00287005" w:rsidRPr="00287005" w:rsidRDefault="00287005" w:rsidP="00D0446B">
            <w:pPr>
              <w:rPr>
                <w:rFonts w:ascii="Arial" w:hAnsi="Arial" w:cs="Arial"/>
              </w:rPr>
            </w:pPr>
            <w:r w:rsidRPr="00287005">
              <w:rPr>
                <w:rFonts w:ascii="Arial" w:hAnsi="Arial" w:cs="Arial"/>
              </w:rPr>
              <w:t>ELETRODUTO PVC RÍGIDO, ¾ ANTICHAMAS, INSTALADO, CONTENDO ABRAÇADEIRA CHAVETA + BUCHA E PARAFUSO, ITEM REFERENTE À 1 METRO LINEAR</w:t>
            </w:r>
          </w:p>
        </w:tc>
        <w:tc>
          <w:tcPr>
            <w:tcW w:w="1134" w:type="dxa"/>
            <w:tcBorders>
              <w:top w:val="single" w:sz="2" w:space="0" w:color="000000"/>
              <w:left w:val="single" w:sz="2" w:space="0" w:color="000000"/>
              <w:bottom w:val="single" w:sz="2" w:space="0" w:color="000000"/>
              <w:right w:val="single" w:sz="2" w:space="0" w:color="000000"/>
            </w:tcBorders>
            <w:vAlign w:val="center"/>
          </w:tcPr>
          <w:p w14:paraId="69FAA779" w14:textId="77777777" w:rsidR="00287005" w:rsidRPr="00287005" w:rsidRDefault="00287005" w:rsidP="00D0446B">
            <w:pPr>
              <w:pStyle w:val="TableParagraph"/>
              <w:ind w:left="89" w:right="80"/>
              <w:jc w:val="center"/>
              <w:rPr>
                <w:rFonts w:ascii="Arial" w:hAnsi="Arial" w:cs="Arial"/>
              </w:rPr>
            </w:pPr>
          </w:p>
          <w:p w14:paraId="4FF7B362" w14:textId="77777777" w:rsidR="00287005" w:rsidRPr="00287005" w:rsidRDefault="00287005" w:rsidP="00D0446B">
            <w:pPr>
              <w:pStyle w:val="TableParagraph"/>
              <w:ind w:left="89" w:right="80"/>
              <w:jc w:val="center"/>
              <w:rPr>
                <w:rFonts w:ascii="Arial" w:hAnsi="Arial" w:cs="Arial"/>
              </w:rPr>
            </w:pPr>
          </w:p>
          <w:p w14:paraId="6CA99C0D" w14:textId="77777777" w:rsidR="00287005" w:rsidRPr="00287005" w:rsidRDefault="00287005" w:rsidP="00D0446B">
            <w:pPr>
              <w:pStyle w:val="TableParagraph"/>
              <w:ind w:left="89" w:right="80"/>
              <w:jc w:val="center"/>
              <w:rPr>
                <w:rFonts w:ascii="Arial" w:hAnsi="Arial" w:cs="Arial"/>
              </w:rPr>
            </w:pPr>
          </w:p>
          <w:p w14:paraId="41D49CAD" w14:textId="77777777" w:rsidR="00287005" w:rsidRPr="00287005" w:rsidRDefault="00287005" w:rsidP="00D0446B">
            <w:pPr>
              <w:pStyle w:val="TableParagraph"/>
              <w:ind w:left="89" w:right="80"/>
              <w:jc w:val="center"/>
              <w:rPr>
                <w:rFonts w:ascii="Arial" w:hAnsi="Arial" w:cs="Arial"/>
              </w:rPr>
            </w:pPr>
          </w:p>
          <w:p w14:paraId="148B7FBA" w14:textId="77777777" w:rsidR="00287005" w:rsidRPr="00287005" w:rsidRDefault="00287005" w:rsidP="00D0446B">
            <w:pPr>
              <w:pStyle w:val="TableParagraph"/>
              <w:ind w:left="89" w:right="80"/>
              <w:jc w:val="center"/>
              <w:rPr>
                <w:rFonts w:ascii="Arial" w:hAnsi="Arial" w:cs="Arial"/>
              </w:rPr>
            </w:pPr>
          </w:p>
          <w:p w14:paraId="46AFC51B"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4000</w:t>
            </w:r>
          </w:p>
        </w:tc>
        <w:tc>
          <w:tcPr>
            <w:tcW w:w="851" w:type="dxa"/>
            <w:tcBorders>
              <w:top w:val="single" w:sz="2" w:space="0" w:color="000000"/>
              <w:left w:val="single" w:sz="2" w:space="0" w:color="000000"/>
              <w:bottom w:val="single" w:sz="2" w:space="0" w:color="000000"/>
              <w:right w:val="single" w:sz="2" w:space="0" w:color="000000"/>
            </w:tcBorders>
            <w:vAlign w:val="center"/>
          </w:tcPr>
          <w:p w14:paraId="60298209" w14:textId="77777777" w:rsidR="00287005" w:rsidRPr="00287005" w:rsidRDefault="00287005" w:rsidP="00D0446B">
            <w:pPr>
              <w:pStyle w:val="TableParagraph"/>
              <w:ind w:left="126" w:right="117"/>
              <w:jc w:val="center"/>
              <w:rPr>
                <w:rFonts w:ascii="Arial" w:hAnsi="Arial" w:cs="Arial"/>
              </w:rPr>
            </w:pPr>
          </w:p>
          <w:p w14:paraId="336E7C52" w14:textId="77777777" w:rsidR="00287005" w:rsidRPr="00287005" w:rsidRDefault="00287005" w:rsidP="00D0446B">
            <w:pPr>
              <w:pStyle w:val="TableParagraph"/>
              <w:ind w:left="126" w:right="117"/>
              <w:jc w:val="center"/>
              <w:rPr>
                <w:rFonts w:ascii="Arial" w:hAnsi="Arial" w:cs="Arial"/>
              </w:rPr>
            </w:pPr>
          </w:p>
          <w:p w14:paraId="30A42298" w14:textId="77777777" w:rsidR="00287005" w:rsidRPr="00287005" w:rsidRDefault="00287005" w:rsidP="00D0446B">
            <w:pPr>
              <w:pStyle w:val="TableParagraph"/>
              <w:ind w:left="126" w:right="117"/>
              <w:jc w:val="center"/>
              <w:rPr>
                <w:rFonts w:ascii="Arial" w:hAnsi="Arial" w:cs="Arial"/>
              </w:rPr>
            </w:pPr>
          </w:p>
          <w:p w14:paraId="23CFDBAA" w14:textId="77777777" w:rsidR="00287005" w:rsidRPr="00287005" w:rsidRDefault="00287005" w:rsidP="00D0446B">
            <w:pPr>
              <w:pStyle w:val="TableParagraph"/>
              <w:ind w:left="126" w:right="117"/>
              <w:jc w:val="center"/>
              <w:rPr>
                <w:rFonts w:ascii="Arial" w:hAnsi="Arial" w:cs="Arial"/>
              </w:rPr>
            </w:pPr>
          </w:p>
          <w:p w14:paraId="782AD64E" w14:textId="77777777" w:rsidR="00287005" w:rsidRPr="00287005" w:rsidRDefault="00287005" w:rsidP="00D0446B">
            <w:pPr>
              <w:pStyle w:val="TableParagraph"/>
              <w:ind w:left="126" w:right="117"/>
              <w:jc w:val="center"/>
              <w:rPr>
                <w:rFonts w:ascii="Arial" w:hAnsi="Arial" w:cs="Arial"/>
              </w:rPr>
            </w:pPr>
          </w:p>
          <w:p w14:paraId="1E6C6E77"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M</w:t>
            </w:r>
          </w:p>
        </w:tc>
        <w:tc>
          <w:tcPr>
            <w:tcW w:w="1276" w:type="dxa"/>
            <w:tcBorders>
              <w:top w:val="single" w:sz="2" w:space="0" w:color="000000"/>
              <w:left w:val="single" w:sz="2" w:space="0" w:color="000000"/>
              <w:bottom w:val="single" w:sz="2" w:space="0" w:color="000000"/>
              <w:right w:val="single" w:sz="2" w:space="0" w:color="000000"/>
            </w:tcBorders>
            <w:vAlign w:val="center"/>
          </w:tcPr>
          <w:p w14:paraId="40D69616" w14:textId="77777777" w:rsidR="00287005" w:rsidRPr="00287005" w:rsidRDefault="00287005" w:rsidP="00D0446B">
            <w:pPr>
              <w:jc w:val="center"/>
              <w:rPr>
                <w:rFonts w:ascii="Arial" w:hAnsi="Arial" w:cs="Arial"/>
                <w:color w:val="000000"/>
              </w:rPr>
            </w:pPr>
          </w:p>
          <w:p w14:paraId="03488F15" w14:textId="77777777" w:rsidR="00287005" w:rsidRPr="00287005" w:rsidRDefault="00287005" w:rsidP="00D0446B">
            <w:pPr>
              <w:jc w:val="center"/>
              <w:rPr>
                <w:rFonts w:ascii="Arial" w:hAnsi="Arial" w:cs="Arial"/>
                <w:color w:val="000000"/>
              </w:rPr>
            </w:pPr>
          </w:p>
          <w:p w14:paraId="11A5B7E1" w14:textId="77777777" w:rsidR="00287005" w:rsidRPr="00287005" w:rsidRDefault="00287005" w:rsidP="00D0446B">
            <w:pPr>
              <w:jc w:val="center"/>
              <w:rPr>
                <w:rFonts w:ascii="Arial" w:hAnsi="Arial" w:cs="Arial"/>
                <w:color w:val="000000"/>
              </w:rPr>
            </w:pPr>
          </w:p>
          <w:p w14:paraId="1D8BDC67" w14:textId="77777777" w:rsidR="00287005" w:rsidRPr="00287005" w:rsidRDefault="00287005" w:rsidP="00D0446B">
            <w:pPr>
              <w:jc w:val="center"/>
              <w:rPr>
                <w:rFonts w:ascii="Arial" w:hAnsi="Arial" w:cs="Arial"/>
              </w:rPr>
            </w:pPr>
            <w:r w:rsidRPr="00287005">
              <w:rPr>
                <w:rFonts w:ascii="Arial" w:hAnsi="Arial" w:cs="Arial"/>
                <w:color w:val="000000"/>
              </w:rPr>
              <w:t>R$ 25,67</w:t>
            </w:r>
          </w:p>
        </w:tc>
        <w:tc>
          <w:tcPr>
            <w:tcW w:w="1559" w:type="dxa"/>
            <w:tcBorders>
              <w:top w:val="single" w:sz="2" w:space="0" w:color="000000"/>
              <w:left w:val="single" w:sz="2" w:space="0" w:color="000000"/>
              <w:bottom w:val="single" w:sz="2" w:space="0" w:color="000000"/>
              <w:right w:val="single" w:sz="2" w:space="0" w:color="000000"/>
            </w:tcBorders>
            <w:vAlign w:val="center"/>
          </w:tcPr>
          <w:p w14:paraId="1993259A" w14:textId="77777777" w:rsidR="00287005" w:rsidRPr="00287005" w:rsidRDefault="00287005" w:rsidP="00D0446B">
            <w:pPr>
              <w:jc w:val="center"/>
              <w:rPr>
                <w:rFonts w:ascii="Arial" w:hAnsi="Arial" w:cs="Arial"/>
              </w:rPr>
            </w:pPr>
          </w:p>
          <w:p w14:paraId="3D1631AE" w14:textId="77777777" w:rsidR="00287005" w:rsidRPr="00287005" w:rsidRDefault="00287005" w:rsidP="00D0446B">
            <w:pPr>
              <w:jc w:val="center"/>
              <w:rPr>
                <w:rFonts w:ascii="Arial" w:hAnsi="Arial" w:cs="Arial"/>
              </w:rPr>
            </w:pPr>
          </w:p>
          <w:p w14:paraId="177CA48C" w14:textId="77777777" w:rsidR="00287005" w:rsidRPr="00287005" w:rsidRDefault="00287005" w:rsidP="00D0446B">
            <w:pPr>
              <w:jc w:val="center"/>
              <w:rPr>
                <w:rFonts w:ascii="Arial" w:hAnsi="Arial" w:cs="Arial"/>
              </w:rPr>
            </w:pPr>
          </w:p>
          <w:p w14:paraId="23C15B83" w14:textId="77777777" w:rsidR="00287005" w:rsidRPr="00287005" w:rsidRDefault="00287005" w:rsidP="00D0446B">
            <w:pPr>
              <w:jc w:val="center"/>
              <w:rPr>
                <w:rFonts w:ascii="Arial" w:hAnsi="Arial" w:cs="Arial"/>
              </w:rPr>
            </w:pPr>
            <w:r w:rsidRPr="00287005">
              <w:rPr>
                <w:rFonts w:ascii="Arial" w:hAnsi="Arial" w:cs="Arial"/>
              </w:rPr>
              <w:t>R$ 102.666,67</w:t>
            </w:r>
          </w:p>
        </w:tc>
      </w:tr>
      <w:tr w:rsidR="00287005" w:rsidRPr="00287005" w14:paraId="0DD1FB6A" w14:textId="77777777" w:rsidTr="00D0446B">
        <w:trPr>
          <w:trHeight w:val="698"/>
        </w:trPr>
        <w:tc>
          <w:tcPr>
            <w:tcW w:w="9923" w:type="dxa"/>
            <w:gridSpan w:val="6"/>
            <w:tcBorders>
              <w:top w:val="single" w:sz="2" w:space="0" w:color="000000"/>
              <w:left w:val="single" w:sz="2" w:space="0" w:color="000000"/>
              <w:bottom w:val="single" w:sz="2" w:space="0" w:color="000000"/>
              <w:right w:val="single" w:sz="2" w:space="0" w:color="000000"/>
            </w:tcBorders>
            <w:vAlign w:val="center"/>
          </w:tcPr>
          <w:p w14:paraId="7F201BA8" w14:textId="7D71D769" w:rsidR="00287005" w:rsidRPr="00287005" w:rsidRDefault="004D23A5" w:rsidP="00D0446B">
            <w:pPr>
              <w:jc w:val="center"/>
              <w:rPr>
                <w:rFonts w:ascii="Arial" w:hAnsi="Arial" w:cs="Arial"/>
                <w:color w:val="000000"/>
              </w:rPr>
            </w:pPr>
            <w:r w:rsidRPr="00287005">
              <w:rPr>
                <w:rFonts w:ascii="Arial" w:hAnsi="Arial" w:cs="Arial"/>
                <w:b/>
                <w:bCs/>
                <w:color w:val="000000"/>
              </w:rPr>
              <w:t>VALOR</w:t>
            </w:r>
            <w:r w:rsidRPr="00287005">
              <w:rPr>
                <w:rFonts w:ascii="Arial" w:hAnsi="Arial" w:cs="Arial"/>
                <w:color w:val="000000"/>
              </w:rPr>
              <w:t>:</w:t>
            </w:r>
            <w:r w:rsidR="00287005" w:rsidRPr="00287005">
              <w:rPr>
                <w:rFonts w:ascii="Arial" w:hAnsi="Arial" w:cs="Arial"/>
                <w:color w:val="000000"/>
              </w:rPr>
              <w:t xml:space="preserve"> </w:t>
            </w:r>
            <w:r w:rsidR="00287005" w:rsidRPr="00287005">
              <w:rPr>
                <w:rFonts w:ascii="Arial" w:hAnsi="Arial" w:cs="Arial"/>
                <w:b/>
                <w:bCs/>
              </w:rPr>
              <w:t>R$ 762.542,67</w:t>
            </w:r>
          </w:p>
        </w:tc>
      </w:tr>
      <w:bookmarkEnd w:id="2"/>
    </w:tbl>
    <w:p w14:paraId="4BA6BCE4" w14:textId="77777777" w:rsidR="00287005" w:rsidRPr="00287005" w:rsidRDefault="00287005" w:rsidP="00287005">
      <w:pPr>
        <w:pStyle w:val="PargrafodaLista"/>
        <w:spacing w:line="360" w:lineRule="auto"/>
        <w:ind w:left="567"/>
        <w:rPr>
          <w:rFonts w:ascii="Arial" w:hAnsi="Arial" w:cs="Arial"/>
          <w:color w:val="000000" w:themeColor="text1"/>
          <w:sz w:val="22"/>
          <w:szCs w:val="22"/>
          <w:lang w:eastAsia="ar-SA"/>
        </w:rPr>
      </w:pPr>
    </w:p>
    <w:tbl>
      <w:tblPr>
        <w:tblStyle w:val="TableNormal"/>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118"/>
        <w:gridCol w:w="1276"/>
        <w:gridCol w:w="992"/>
        <w:gridCol w:w="1418"/>
        <w:gridCol w:w="1559"/>
      </w:tblGrid>
      <w:tr w:rsidR="00287005" w:rsidRPr="00287005" w14:paraId="3982968B" w14:textId="77777777" w:rsidTr="00D0446B">
        <w:trPr>
          <w:trHeight w:val="567"/>
        </w:trPr>
        <w:tc>
          <w:tcPr>
            <w:tcW w:w="9356" w:type="dxa"/>
            <w:gridSpan w:val="6"/>
            <w:shd w:val="clear" w:color="auto" w:fill="DBE6F0"/>
            <w:vAlign w:val="center"/>
          </w:tcPr>
          <w:p w14:paraId="56A9572F" w14:textId="77777777" w:rsidR="00287005" w:rsidRPr="00287005" w:rsidRDefault="00287005" w:rsidP="00D0446B">
            <w:pPr>
              <w:pStyle w:val="TableParagraph"/>
              <w:spacing w:line="276" w:lineRule="auto"/>
              <w:ind w:left="442" w:hanging="443"/>
              <w:jc w:val="center"/>
              <w:rPr>
                <w:rFonts w:ascii="Arial" w:hAnsi="Arial" w:cs="Arial"/>
                <w:b/>
              </w:rPr>
            </w:pPr>
            <w:r w:rsidRPr="00287005">
              <w:rPr>
                <w:rFonts w:ascii="Arial" w:hAnsi="Arial" w:cs="Arial"/>
                <w:b/>
              </w:rPr>
              <w:t>LOTE 02</w:t>
            </w:r>
          </w:p>
        </w:tc>
      </w:tr>
      <w:tr w:rsidR="00287005" w:rsidRPr="00287005" w14:paraId="256F7753" w14:textId="77777777" w:rsidTr="00D0446B">
        <w:trPr>
          <w:trHeight w:val="567"/>
        </w:trPr>
        <w:tc>
          <w:tcPr>
            <w:tcW w:w="993" w:type="dxa"/>
            <w:shd w:val="clear" w:color="auto" w:fill="DBE6F0"/>
            <w:vAlign w:val="center"/>
          </w:tcPr>
          <w:p w14:paraId="61D61E9F" w14:textId="77777777" w:rsidR="00287005" w:rsidRPr="00287005" w:rsidRDefault="00287005" w:rsidP="00D0446B">
            <w:pPr>
              <w:pStyle w:val="TableParagraph"/>
              <w:spacing w:line="276" w:lineRule="auto"/>
              <w:ind w:left="107" w:right="99"/>
              <w:jc w:val="center"/>
              <w:rPr>
                <w:rFonts w:ascii="Arial" w:hAnsi="Arial" w:cs="Arial"/>
                <w:b/>
              </w:rPr>
            </w:pPr>
            <w:r w:rsidRPr="00287005">
              <w:rPr>
                <w:rFonts w:ascii="Arial" w:hAnsi="Arial" w:cs="Arial"/>
                <w:b/>
              </w:rPr>
              <w:t>ITEM</w:t>
            </w:r>
          </w:p>
        </w:tc>
        <w:tc>
          <w:tcPr>
            <w:tcW w:w="3118" w:type="dxa"/>
            <w:shd w:val="clear" w:color="auto" w:fill="DBE6F0"/>
            <w:vAlign w:val="center"/>
          </w:tcPr>
          <w:p w14:paraId="6E61A894" w14:textId="77777777" w:rsidR="00287005" w:rsidRPr="00287005" w:rsidRDefault="00287005" w:rsidP="00D0446B">
            <w:pPr>
              <w:pStyle w:val="TableParagraph"/>
              <w:spacing w:line="276" w:lineRule="auto"/>
              <w:rPr>
                <w:rFonts w:ascii="Arial" w:hAnsi="Arial" w:cs="Arial"/>
                <w:b/>
              </w:rPr>
            </w:pPr>
            <w:r w:rsidRPr="00287005">
              <w:rPr>
                <w:rFonts w:ascii="Arial" w:hAnsi="Arial" w:cs="Arial"/>
                <w:b/>
              </w:rPr>
              <w:t>ESPECIFICAÇÕES</w:t>
            </w:r>
          </w:p>
        </w:tc>
        <w:tc>
          <w:tcPr>
            <w:tcW w:w="1276" w:type="dxa"/>
            <w:shd w:val="clear" w:color="auto" w:fill="DBE6F0"/>
            <w:vAlign w:val="center"/>
          </w:tcPr>
          <w:p w14:paraId="338D2868" w14:textId="77777777" w:rsidR="00287005" w:rsidRPr="00287005" w:rsidRDefault="00287005" w:rsidP="00D0446B">
            <w:pPr>
              <w:pStyle w:val="TableParagraph"/>
              <w:spacing w:line="276" w:lineRule="auto"/>
              <w:ind w:left="88" w:right="78"/>
              <w:jc w:val="center"/>
              <w:rPr>
                <w:rFonts w:ascii="Arial" w:hAnsi="Arial" w:cs="Arial"/>
                <w:b/>
              </w:rPr>
            </w:pPr>
            <w:r w:rsidRPr="00287005">
              <w:rPr>
                <w:rFonts w:ascii="Arial" w:hAnsi="Arial" w:cs="Arial"/>
                <w:b/>
              </w:rPr>
              <w:t>QUANT.</w:t>
            </w:r>
          </w:p>
        </w:tc>
        <w:tc>
          <w:tcPr>
            <w:tcW w:w="992" w:type="dxa"/>
            <w:shd w:val="clear" w:color="auto" w:fill="DBE6F0"/>
            <w:vAlign w:val="center"/>
          </w:tcPr>
          <w:p w14:paraId="4953F453" w14:textId="77777777" w:rsidR="00287005" w:rsidRPr="00287005" w:rsidRDefault="00287005" w:rsidP="00D0446B">
            <w:pPr>
              <w:pStyle w:val="TableParagraph"/>
              <w:spacing w:line="276" w:lineRule="auto"/>
              <w:ind w:left="123" w:right="115"/>
              <w:jc w:val="center"/>
              <w:rPr>
                <w:rFonts w:ascii="Arial" w:hAnsi="Arial" w:cs="Arial"/>
                <w:b/>
              </w:rPr>
            </w:pPr>
            <w:r w:rsidRPr="00287005">
              <w:rPr>
                <w:rFonts w:ascii="Arial" w:hAnsi="Arial" w:cs="Arial"/>
                <w:b/>
              </w:rPr>
              <w:t>UNID</w:t>
            </w:r>
          </w:p>
        </w:tc>
        <w:tc>
          <w:tcPr>
            <w:tcW w:w="1418" w:type="dxa"/>
            <w:shd w:val="clear" w:color="auto" w:fill="DBE6F0"/>
            <w:vAlign w:val="center"/>
          </w:tcPr>
          <w:p w14:paraId="34D0E620" w14:textId="77777777" w:rsidR="00287005" w:rsidRPr="00287005" w:rsidRDefault="00287005" w:rsidP="00D0446B">
            <w:pPr>
              <w:pStyle w:val="TableParagraph"/>
              <w:spacing w:line="276" w:lineRule="auto"/>
              <w:ind w:left="202" w:hanging="202"/>
              <w:jc w:val="center"/>
              <w:rPr>
                <w:rFonts w:ascii="Arial" w:hAnsi="Arial" w:cs="Arial"/>
                <w:b/>
                <w:spacing w:val="1"/>
              </w:rPr>
            </w:pPr>
            <w:r w:rsidRPr="00287005">
              <w:rPr>
                <w:rFonts w:ascii="Arial" w:hAnsi="Arial" w:cs="Arial"/>
                <w:b/>
              </w:rPr>
              <w:t>VALOR</w:t>
            </w:r>
          </w:p>
          <w:p w14:paraId="4D192886" w14:textId="77777777" w:rsidR="00287005" w:rsidRPr="00287005" w:rsidRDefault="00287005" w:rsidP="00D0446B">
            <w:pPr>
              <w:pStyle w:val="TableParagraph"/>
              <w:spacing w:line="276" w:lineRule="auto"/>
              <w:ind w:left="202" w:hanging="202"/>
              <w:jc w:val="center"/>
              <w:rPr>
                <w:rFonts w:ascii="Arial" w:hAnsi="Arial" w:cs="Arial"/>
                <w:b/>
              </w:rPr>
            </w:pPr>
            <w:r w:rsidRPr="00287005">
              <w:rPr>
                <w:rFonts w:ascii="Arial" w:hAnsi="Arial" w:cs="Arial"/>
                <w:b/>
              </w:rPr>
              <w:t>UNITÁRIO</w:t>
            </w:r>
          </w:p>
        </w:tc>
        <w:tc>
          <w:tcPr>
            <w:tcW w:w="1559" w:type="dxa"/>
            <w:shd w:val="clear" w:color="auto" w:fill="DBE6F0"/>
            <w:vAlign w:val="center"/>
          </w:tcPr>
          <w:p w14:paraId="593480C8" w14:textId="77777777" w:rsidR="00287005" w:rsidRPr="00287005" w:rsidRDefault="00287005" w:rsidP="00D0446B">
            <w:pPr>
              <w:pStyle w:val="TableParagraph"/>
              <w:spacing w:line="276" w:lineRule="auto"/>
              <w:ind w:left="442" w:hanging="443"/>
              <w:jc w:val="center"/>
              <w:rPr>
                <w:rFonts w:ascii="Arial" w:hAnsi="Arial" w:cs="Arial"/>
                <w:b/>
              </w:rPr>
            </w:pPr>
            <w:r w:rsidRPr="00287005">
              <w:rPr>
                <w:rFonts w:ascii="Arial" w:hAnsi="Arial" w:cs="Arial"/>
                <w:b/>
              </w:rPr>
              <w:t>VALOR</w:t>
            </w:r>
          </w:p>
          <w:p w14:paraId="4E3D6C45" w14:textId="77777777" w:rsidR="00287005" w:rsidRPr="00287005" w:rsidRDefault="00287005" w:rsidP="00D0446B">
            <w:pPr>
              <w:pStyle w:val="TableParagraph"/>
              <w:spacing w:line="276" w:lineRule="auto"/>
              <w:ind w:left="442" w:hanging="443"/>
              <w:jc w:val="center"/>
              <w:rPr>
                <w:rFonts w:ascii="Arial" w:hAnsi="Arial" w:cs="Arial"/>
                <w:b/>
              </w:rPr>
            </w:pPr>
            <w:r w:rsidRPr="00287005">
              <w:rPr>
                <w:rFonts w:ascii="Arial" w:hAnsi="Arial" w:cs="Arial"/>
                <w:b/>
              </w:rPr>
              <w:t>TOTAL</w:t>
            </w:r>
          </w:p>
        </w:tc>
      </w:tr>
      <w:tr w:rsidR="00287005" w:rsidRPr="00287005" w14:paraId="4243CEBA" w14:textId="77777777" w:rsidTr="00D0446B">
        <w:trPr>
          <w:trHeight w:val="698"/>
        </w:trPr>
        <w:tc>
          <w:tcPr>
            <w:tcW w:w="993" w:type="dxa"/>
            <w:tcBorders>
              <w:top w:val="single" w:sz="2" w:space="0" w:color="000000"/>
              <w:left w:val="single" w:sz="2" w:space="0" w:color="000000"/>
              <w:bottom w:val="single" w:sz="2" w:space="0" w:color="000000"/>
              <w:right w:val="single" w:sz="2" w:space="0" w:color="000000"/>
            </w:tcBorders>
            <w:vAlign w:val="center"/>
          </w:tcPr>
          <w:p w14:paraId="40415FFA" w14:textId="77777777" w:rsidR="00287005" w:rsidRPr="00287005" w:rsidRDefault="00287005" w:rsidP="00D0446B">
            <w:pPr>
              <w:pStyle w:val="TableParagraph"/>
              <w:ind w:left="10"/>
              <w:jc w:val="center"/>
              <w:rPr>
                <w:rFonts w:ascii="Arial" w:hAnsi="Arial" w:cs="Arial"/>
                <w:w w:val="99"/>
              </w:rPr>
            </w:pPr>
            <w:r w:rsidRPr="00287005">
              <w:rPr>
                <w:rFonts w:ascii="Arial" w:hAnsi="Arial" w:cs="Arial"/>
                <w:w w:val="99"/>
              </w:rPr>
              <w:t>01</w:t>
            </w:r>
          </w:p>
        </w:tc>
        <w:tc>
          <w:tcPr>
            <w:tcW w:w="3118" w:type="dxa"/>
            <w:tcBorders>
              <w:left w:val="single" w:sz="2" w:space="0" w:color="000000"/>
              <w:right w:val="single" w:sz="2" w:space="0" w:color="000000"/>
            </w:tcBorders>
            <w:vAlign w:val="center"/>
          </w:tcPr>
          <w:p w14:paraId="270BD5D6"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O Software: Software de </w:t>
            </w:r>
            <w:proofErr w:type="spellStart"/>
            <w:r w:rsidRPr="00287005">
              <w:rPr>
                <w:rFonts w:ascii="Arial" w:hAnsi="Arial" w:cs="Arial"/>
                <w:lang w:val="pt-BR"/>
              </w:rPr>
              <w:t>Softwaretoramento</w:t>
            </w:r>
            <w:proofErr w:type="spellEnd"/>
            <w:r w:rsidRPr="00287005">
              <w:rPr>
                <w:rFonts w:ascii="Arial" w:hAnsi="Arial" w:cs="Arial"/>
                <w:lang w:val="pt-BR"/>
              </w:rPr>
              <w:t xml:space="preserve"> de segurança eletrônico, que </w:t>
            </w:r>
            <w:r w:rsidRPr="00287005">
              <w:rPr>
                <w:rFonts w:ascii="Arial" w:hAnsi="Arial" w:cs="Arial"/>
                <w:lang w:val="pt-BR"/>
              </w:rPr>
              <w:lastRenderedPageBreak/>
              <w:t xml:space="preserve">permite proteger pessoas, propriedades e ativos por meio da detecção, prevenção e resposta eficientes a incidentes de segurança, proporcionando um ambiente seguro e tranquilo. </w:t>
            </w:r>
          </w:p>
          <w:p w14:paraId="0C172852"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O Software fará a gestão de eventos gerais, seja de centrais de alarmes, câmeras de vigilância, sistemas de controle de acesso, Portaria Virtual, entre outros, que são </w:t>
            </w:r>
            <w:proofErr w:type="spellStart"/>
            <w:r w:rsidRPr="00287005">
              <w:rPr>
                <w:rFonts w:ascii="Arial" w:hAnsi="Arial" w:cs="Arial"/>
                <w:lang w:val="pt-BR"/>
              </w:rPr>
              <w:t>Softwaretorados</w:t>
            </w:r>
            <w:proofErr w:type="spellEnd"/>
            <w:r w:rsidRPr="00287005">
              <w:rPr>
                <w:rFonts w:ascii="Arial" w:hAnsi="Arial" w:cs="Arial"/>
                <w:lang w:val="pt-BR"/>
              </w:rPr>
              <w:t xml:space="preserve"> de forma contínua. </w:t>
            </w:r>
          </w:p>
          <w:p w14:paraId="6F728064"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Os principais objetivos são: </w:t>
            </w:r>
          </w:p>
          <w:p w14:paraId="16B47BC9"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Dissuasão de Crimes: A presença visível de câmeras de vigilância e outros dispositivos de segurança pode dissuadir criminosos de cometerem atividades ilícitas, como roubo, vandalismo ou invasões. </w:t>
            </w:r>
          </w:p>
          <w:p w14:paraId="24FD8073"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Detecção de Intrusões: O </w:t>
            </w:r>
            <w:proofErr w:type="spellStart"/>
            <w:r w:rsidRPr="00287005">
              <w:rPr>
                <w:rFonts w:ascii="Arial" w:hAnsi="Arial" w:cs="Arial"/>
                <w:lang w:val="pt-BR"/>
              </w:rPr>
              <w:t>Softwaretoramento</w:t>
            </w:r>
            <w:proofErr w:type="spellEnd"/>
            <w:r w:rsidRPr="00287005">
              <w:rPr>
                <w:rFonts w:ascii="Arial" w:hAnsi="Arial" w:cs="Arial"/>
                <w:lang w:val="pt-BR"/>
              </w:rPr>
              <w:t xml:space="preserve"> permite a detecção precoce de intrusões ou atividades suspeitas em áreas protegidas, permitindo uma resposta rápida para minimizar danos ou perdas. </w:t>
            </w:r>
          </w:p>
          <w:p w14:paraId="2C35789F"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Resposta Rápida a Emergências: O </w:t>
            </w:r>
            <w:proofErr w:type="spellStart"/>
            <w:r w:rsidRPr="00287005">
              <w:rPr>
                <w:rFonts w:ascii="Arial" w:hAnsi="Arial" w:cs="Arial"/>
                <w:lang w:val="pt-BR"/>
              </w:rPr>
              <w:t>Softwaretoramento</w:t>
            </w:r>
            <w:proofErr w:type="spellEnd"/>
            <w:r w:rsidRPr="00287005">
              <w:rPr>
                <w:rFonts w:ascii="Arial" w:hAnsi="Arial" w:cs="Arial"/>
                <w:lang w:val="pt-BR"/>
              </w:rPr>
              <w:t xml:space="preserve"> em tempo real permite que os operadores identifiquem e respondam rapidamente a emergências, como incêndios, invasões ou incidentes médicos, acionando os procedimentos apropriados, como o envio de equipes de segurança ou serviços de emergência. </w:t>
            </w:r>
          </w:p>
          <w:p w14:paraId="1A61321F"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Verificação de Alarmes: Os sistemas de segurança eletrônica podem ser </w:t>
            </w:r>
            <w:r w:rsidRPr="00287005">
              <w:rPr>
                <w:rFonts w:ascii="Arial" w:hAnsi="Arial" w:cs="Arial"/>
                <w:lang w:val="pt-BR"/>
              </w:rPr>
              <w:lastRenderedPageBreak/>
              <w:t xml:space="preserve">configurados para enviar alertas automáticos para uma central de </w:t>
            </w:r>
            <w:proofErr w:type="spellStart"/>
            <w:r w:rsidRPr="00287005">
              <w:rPr>
                <w:rFonts w:ascii="Arial" w:hAnsi="Arial" w:cs="Arial"/>
                <w:lang w:val="pt-BR"/>
              </w:rPr>
              <w:t>Softwaretoramento</w:t>
            </w:r>
            <w:proofErr w:type="spellEnd"/>
            <w:r w:rsidRPr="00287005">
              <w:rPr>
                <w:rFonts w:ascii="Arial" w:hAnsi="Arial" w:cs="Arial"/>
                <w:lang w:val="pt-BR"/>
              </w:rPr>
              <w:t xml:space="preserve"> em caso de alarmes de intrusão, incêndio, ou outros tipos de emergências, permitindo uma verificação rápida da situação e uma resposta apropriada. </w:t>
            </w:r>
          </w:p>
          <w:p w14:paraId="1DCC983F"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Registro de Eventos: Os registros de vídeo e dados gerados pelos sistemas de segurança eletrônica podem ser utilizados como evidências em investigações de incidentes ou como ferramenta de análise para identificar padrões de comportamento e áreas de vulnerabilidade. </w:t>
            </w:r>
          </w:p>
          <w:p w14:paraId="4CF95937"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Software de </w:t>
            </w:r>
            <w:proofErr w:type="spellStart"/>
            <w:r w:rsidRPr="00287005">
              <w:rPr>
                <w:rFonts w:ascii="Arial" w:hAnsi="Arial" w:cs="Arial"/>
                <w:lang w:val="pt-BR"/>
              </w:rPr>
              <w:t>Softwaretoramento</w:t>
            </w:r>
            <w:proofErr w:type="spellEnd"/>
            <w:r w:rsidRPr="00287005">
              <w:rPr>
                <w:rFonts w:ascii="Arial" w:hAnsi="Arial" w:cs="Arial"/>
                <w:lang w:val="pt-BR"/>
              </w:rPr>
              <w:t xml:space="preserve"> híbrido, com painel de atendimentos ou pop-up das ocorrências, que possibilitará a gestão e o controle de eventos de alarmes e Portarias Virtuais por meio de.</w:t>
            </w:r>
          </w:p>
          <w:p w14:paraId="14E072E4"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Controle de Eventos – controle completo, contendo todas as informações necessárias para a tratativa, com distribuição automática para os operadores.</w:t>
            </w:r>
          </w:p>
          <w:p w14:paraId="01A45B7D"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Visualização de Câmeras – acesso em tempo real as imagens das câmeras do local do evento, com abertura das imagens simultaneamente ao evento. </w:t>
            </w:r>
          </w:p>
          <w:p w14:paraId="195688E7"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Ativação de Rondas virtuais – rotina onde será programado uma frequência para abrir o evento, possibilitando a visualização do local, com registros e conclusões. Controles de acesso por níveis de usuários – o usuário principal tem como definir quais e </w:t>
            </w:r>
            <w:r w:rsidRPr="00287005">
              <w:rPr>
                <w:rFonts w:ascii="Arial" w:hAnsi="Arial" w:cs="Arial"/>
                <w:lang w:val="pt-BR"/>
              </w:rPr>
              <w:lastRenderedPageBreak/>
              <w:t xml:space="preserve">quantos grupos de usuários terão no Software, criar grupos de usuários e estabelecer quais os campos terão acesso, definir que serão os usuários e a que grupos pertencerão, cadastrar usuários, vinculando-os a seus respectivos grupos. </w:t>
            </w:r>
          </w:p>
          <w:p w14:paraId="27CECC21"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Controles de alarmes armados e desarmados – rotina interna do Software, quando ativado irá gerar um alerta em forma de evento se uma central de alarme não estivar armada ou desarmada, dentro de um quadro de horário, </w:t>
            </w:r>
            <w:proofErr w:type="spellStart"/>
            <w:r w:rsidRPr="00287005">
              <w:rPr>
                <w:rFonts w:ascii="Arial" w:hAnsi="Arial" w:cs="Arial"/>
                <w:lang w:val="pt-BR"/>
              </w:rPr>
              <w:t>pré</w:t>
            </w:r>
            <w:proofErr w:type="spellEnd"/>
            <w:r w:rsidRPr="00287005">
              <w:rPr>
                <w:rFonts w:ascii="Arial" w:hAnsi="Arial" w:cs="Arial"/>
                <w:lang w:val="pt-BR"/>
              </w:rPr>
              <w:t xml:space="preserve"> cadastrado. </w:t>
            </w:r>
          </w:p>
          <w:p w14:paraId="4379D489"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Controles de falhas de energia elétrica – software ao receber o evento de falha de energia elétrica, quando ativado gera um alerta em forma de evento quando não chegar à restauração de energia elétrica. </w:t>
            </w:r>
          </w:p>
          <w:p w14:paraId="33DB52FD"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Controle de alarmes ociosos – recurso que permite identificar centrais que não estão comunicando com sua central de </w:t>
            </w:r>
            <w:proofErr w:type="spellStart"/>
            <w:r w:rsidRPr="00287005">
              <w:rPr>
                <w:rFonts w:ascii="Arial" w:hAnsi="Arial" w:cs="Arial"/>
                <w:lang w:val="pt-BR"/>
              </w:rPr>
              <w:t>Softwaretoramento</w:t>
            </w:r>
            <w:proofErr w:type="spellEnd"/>
            <w:r w:rsidRPr="00287005">
              <w:rPr>
                <w:rFonts w:ascii="Arial" w:hAnsi="Arial" w:cs="Arial"/>
                <w:lang w:val="pt-BR"/>
              </w:rPr>
              <w:t xml:space="preserve"> a mais de um determinado tempo. </w:t>
            </w:r>
          </w:p>
          <w:p w14:paraId="000B9386"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Controle de auto teste de alarmes – Recurso que permite identificar, eventuais falhas na comunicação do teste automático das centrais. </w:t>
            </w:r>
          </w:p>
          <w:p w14:paraId="57272676"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Acesso Relatórios Gerais de Atendimentos – através de múltiplos filtros é possível gerar um relatório completo de uma ocorrência atendida, seja por conta, por evento, por data.</w:t>
            </w:r>
          </w:p>
          <w:p w14:paraId="13FB7236"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 Acionamentos – quanto utilizados centrais de alarmes GPRS ou </w:t>
            </w:r>
            <w:proofErr w:type="spellStart"/>
            <w:r w:rsidRPr="00287005">
              <w:rPr>
                <w:rFonts w:ascii="Arial" w:hAnsi="Arial" w:cs="Arial"/>
                <w:lang w:val="pt-BR"/>
              </w:rPr>
              <w:t>Eth</w:t>
            </w:r>
            <w:proofErr w:type="spellEnd"/>
            <w:r w:rsidRPr="00287005">
              <w:rPr>
                <w:rFonts w:ascii="Arial" w:hAnsi="Arial" w:cs="Arial"/>
                <w:lang w:val="pt-BR"/>
              </w:rPr>
              <w:t xml:space="preserve">, homologadas no </w:t>
            </w:r>
            <w:r w:rsidRPr="00287005">
              <w:rPr>
                <w:rFonts w:ascii="Arial" w:hAnsi="Arial" w:cs="Arial"/>
                <w:lang w:val="pt-BR"/>
              </w:rPr>
              <w:lastRenderedPageBreak/>
              <w:t>Software é possível executar acionamentos das centrais diretamente pelo Software.</w:t>
            </w:r>
          </w:p>
          <w:p w14:paraId="30592D9A"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SLA - recurso ativado que gera um alerta quando ultrapassar o tempo limite (pré-definido) para o atendimento. </w:t>
            </w:r>
          </w:p>
          <w:p w14:paraId="68373852"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Gestão completa e individualizada de Partições – cada partição terá os mesmos tipos de controles que a conta principal, podendo fazer uma gestão totalmente independente por partições. </w:t>
            </w:r>
          </w:p>
          <w:p w14:paraId="297897A7"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Dashboard – recurso que permite a organização e distribuição das informações pelo usuário, para um atendimento mais intuitivo e rápido.</w:t>
            </w:r>
          </w:p>
          <w:p w14:paraId="125EB0CC"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Software deverá ser instalado em um servidor local (físico), cujo Sistema Operacional seja o Windows (versão atual que contenha atualizações). </w:t>
            </w:r>
          </w:p>
          <w:p w14:paraId="55B12E64"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A licença é única, contudo, permite o uso de múltiplas máquinas (estações de trabalho), cujos componentes poderão ser separados para instalação em mais de um computador ligados na mesma rede, sendo tratados como estações de uso da mesma licença do Software. </w:t>
            </w:r>
          </w:p>
          <w:p w14:paraId="094D9995"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Podem utilizar quantas estações precisarem, desde que estejam tudo em uma mesma rede, servidor e máquinas estações.</w:t>
            </w:r>
          </w:p>
          <w:p w14:paraId="0109A826" w14:textId="77777777" w:rsidR="00287005" w:rsidRPr="00287005" w:rsidRDefault="00287005" w:rsidP="00D0446B">
            <w:pPr>
              <w:widowControl/>
              <w:autoSpaceDE/>
              <w:autoSpaceDN/>
              <w:spacing w:after="160" w:line="259" w:lineRule="auto"/>
              <w:rPr>
                <w:rFonts w:ascii="Arial" w:hAnsi="Arial" w:cs="Arial"/>
                <w:lang w:val="pt-BR"/>
              </w:rPr>
            </w:pPr>
            <w:r w:rsidRPr="00287005">
              <w:rPr>
                <w:rFonts w:ascii="Arial" w:hAnsi="Arial" w:cs="Arial"/>
                <w:lang w:val="pt-BR"/>
              </w:rPr>
              <w:t xml:space="preserve">Recomenda-se a utilização de </w:t>
            </w:r>
            <w:proofErr w:type="spellStart"/>
            <w:r w:rsidRPr="00287005">
              <w:rPr>
                <w:rFonts w:ascii="Arial" w:hAnsi="Arial" w:cs="Arial"/>
                <w:lang w:val="pt-BR"/>
              </w:rPr>
              <w:t>Softwaretor</w:t>
            </w:r>
            <w:proofErr w:type="spellEnd"/>
            <w:r w:rsidRPr="00287005">
              <w:rPr>
                <w:rFonts w:ascii="Arial" w:hAnsi="Arial" w:cs="Arial"/>
                <w:lang w:val="pt-BR"/>
              </w:rPr>
              <w:t xml:space="preserve"> extra, com pelo menos 20’, para cada máquina que for operar o Software, </w:t>
            </w:r>
            <w:r w:rsidRPr="00287005">
              <w:rPr>
                <w:rFonts w:ascii="Arial" w:hAnsi="Arial" w:cs="Arial"/>
                <w:lang w:val="pt-BR"/>
              </w:rPr>
              <w:lastRenderedPageBreak/>
              <w:t xml:space="preserve">possibilitando uma melhor experiência de uso, organizando as informações dos eventos distribuídos e as imagens no </w:t>
            </w:r>
            <w:proofErr w:type="spellStart"/>
            <w:r w:rsidRPr="00287005">
              <w:rPr>
                <w:rFonts w:ascii="Arial" w:hAnsi="Arial" w:cs="Arial"/>
                <w:lang w:val="pt-BR"/>
              </w:rPr>
              <w:t>Softwaretor</w:t>
            </w:r>
            <w:proofErr w:type="spellEnd"/>
            <w:r w:rsidRPr="00287005">
              <w:rPr>
                <w:rFonts w:ascii="Arial" w:hAnsi="Arial" w:cs="Arial"/>
                <w:lang w:val="pt-BR"/>
              </w:rPr>
              <w:t xml:space="preserve"> principal e adicional.</w:t>
            </w:r>
          </w:p>
          <w:p w14:paraId="6A846410" w14:textId="77777777" w:rsidR="00287005" w:rsidRPr="00287005" w:rsidRDefault="00287005" w:rsidP="00D0446B">
            <w:pPr>
              <w:rPr>
                <w:rFonts w:ascii="Arial" w:hAnsi="Arial" w:cs="Arial"/>
                <w:lang w:val="pt-BR"/>
              </w:rPr>
            </w:pPr>
            <w:r w:rsidRPr="00287005">
              <w:rPr>
                <w:rFonts w:ascii="Arial" w:hAnsi="Arial" w:cs="Arial"/>
                <w:lang w:val="pt-BR"/>
              </w:rPr>
              <w:t xml:space="preserve">Com a contratação da Licença do Software, terão direitos a: </w:t>
            </w:r>
          </w:p>
          <w:p w14:paraId="73FFA4BC" w14:textId="77777777" w:rsidR="00287005" w:rsidRPr="00287005" w:rsidRDefault="00287005" w:rsidP="00D0446B">
            <w:pPr>
              <w:rPr>
                <w:rFonts w:ascii="Arial" w:hAnsi="Arial" w:cs="Arial"/>
                <w:lang w:val="pt-BR"/>
              </w:rPr>
            </w:pPr>
            <w:r w:rsidRPr="00287005">
              <w:rPr>
                <w:rFonts w:ascii="Arial" w:hAnsi="Arial" w:cs="Arial"/>
                <w:lang w:val="pt-BR"/>
              </w:rPr>
              <w:t>Uso da licença, conforma quantidade contratada de contas e módulos adicionais, durante o tempo contratado pelos serviços. Instalação do software realizado pelo nosso suporte técnico.</w:t>
            </w:r>
          </w:p>
          <w:p w14:paraId="315FAD52" w14:textId="77777777" w:rsidR="00287005" w:rsidRPr="00287005" w:rsidRDefault="00287005" w:rsidP="00D0446B">
            <w:pPr>
              <w:rPr>
                <w:rFonts w:ascii="Arial" w:hAnsi="Arial" w:cs="Arial"/>
                <w:lang w:val="pt-BR"/>
              </w:rPr>
            </w:pPr>
            <w:r w:rsidRPr="00287005">
              <w:rPr>
                <w:rFonts w:ascii="Arial" w:hAnsi="Arial" w:cs="Arial"/>
                <w:lang w:val="pt-BR"/>
              </w:rPr>
              <w:t xml:space="preserve"> Auxilio nas configurações internas do Software, para deixar pronto para receber comunicação da receptora e das centrais </w:t>
            </w:r>
            <w:proofErr w:type="spellStart"/>
            <w:r w:rsidRPr="00287005">
              <w:rPr>
                <w:rFonts w:ascii="Arial" w:hAnsi="Arial" w:cs="Arial"/>
                <w:lang w:val="pt-BR"/>
              </w:rPr>
              <w:t>Grps</w:t>
            </w:r>
            <w:proofErr w:type="spellEnd"/>
            <w:r w:rsidRPr="00287005">
              <w:rPr>
                <w:rFonts w:ascii="Arial" w:hAnsi="Arial" w:cs="Arial"/>
                <w:lang w:val="pt-BR"/>
              </w:rPr>
              <w:t xml:space="preserve"> e </w:t>
            </w:r>
            <w:proofErr w:type="spellStart"/>
            <w:r w:rsidRPr="00287005">
              <w:rPr>
                <w:rFonts w:ascii="Arial" w:hAnsi="Arial" w:cs="Arial"/>
                <w:lang w:val="pt-BR"/>
              </w:rPr>
              <w:t>Eth</w:t>
            </w:r>
            <w:proofErr w:type="spellEnd"/>
            <w:r w:rsidRPr="00287005">
              <w:rPr>
                <w:rFonts w:ascii="Arial" w:hAnsi="Arial" w:cs="Arial"/>
                <w:lang w:val="pt-BR"/>
              </w:rPr>
              <w:t xml:space="preserve">. </w:t>
            </w:r>
          </w:p>
          <w:p w14:paraId="3E88E15B" w14:textId="77777777" w:rsidR="00287005" w:rsidRPr="00287005" w:rsidRDefault="00287005" w:rsidP="00D0446B">
            <w:pPr>
              <w:rPr>
                <w:rFonts w:ascii="Arial" w:hAnsi="Arial" w:cs="Arial"/>
                <w:lang w:val="pt-BR"/>
              </w:rPr>
            </w:pPr>
            <w:r w:rsidRPr="00287005">
              <w:rPr>
                <w:rFonts w:ascii="Arial" w:hAnsi="Arial" w:cs="Arial"/>
                <w:lang w:val="pt-BR"/>
              </w:rPr>
              <w:t xml:space="preserve">Treinamento operacional, voltado para atendimentos gerais dos eventos. </w:t>
            </w:r>
          </w:p>
          <w:p w14:paraId="243A2D3D" w14:textId="77777777" w:rsidR="00287005" w:rsidRPr="00287005" w:rsidRDefault="00287005" w:rsidP="00D0446B">
            <w:pPr>
              <w:rPr>
                <w:rFonts w:ascii="Arial" w:hAnsi="Arial" w:cs="Arial"/>
                <w:lang w:val="pt-BR"/>
              </w:rPr>
            </w:pPr>
            <w:r w:rsidRPr="00287005">
              <w:rPr>
                <w:rFonts w:ascii="Arial" w:hAnsi="Arial" w:cs="Arial"/>
                <w:lang w:val="pt-BR"/>
              </w:rPr>
              <w:t>Treinamento avançado, voltado para: personalizações de eventos (prioritários, abertura ou não, cores, sons, ...) criação de automações operacionais (conclusão personalizada, bilhetes</w:t>
            </w:r>
            <w:proofErr w:type="gramStart"/>
            <w:r w:rsidRPr="00287005">
              <w:rPr>
                <w:rFonts w:ascii="Arial" w:hAnsi="Arial" w:cs="Arial"/>
                <w:lang w:val="pt-BR"/>
              </w:rPr>
              <w:t>, .</w:t>
            </w:r>
            <w:proofErr w:type="gramEnd"/>
            <w:r w:rsidRPr="00287005">
              <w:rPr>
                <w:rFonts w:ascii="Arial" w:hAnsi="Arial" w:cs="Arial"/>
                <w:lang w:val="pt-BR"/>
              </w:rPr>
              <w:t xml:space="preserve"> registro automático de atividades para as conclusões.  Suporte Técnico remoto em horário comercial (segunda a sexta-feira das 8:00h às 18:00h – horário de Brasília). </w:t>
            </w:r>
          </w:p>
          <w:p w14:paraId="66E63415" w14:textId="77777777" w:rsidR="00287005" w:rsidRPr="00287005" w:rsidRDefault="00287005" w:rsidP="00D0446B">
            <w:pPr>
              <w:rPr>
                <w:rFonts w:ascii="Arial" w:hAnsi="Arial" w:cs="Arial"/>
                <w:lang w:val="pt-BR"/>
              </w:rPr>
            </w:pPr>
            <w:r w:rsidRPr="00287005">
              <w:rPr>
                <w:rFonts w:ascii="Arial" w:hAnsi="Arial" w:cs="Arial"/>
                <w:lang w:val="pt-BR"/>
              </w:rPr>
              <w:t xml:space="preserve">Suporte Técnico de plantão para atendimentos de emergências que possam ocorrer fora do horário comercial (segunda a sexta-feira das 18:00h às 8:00h – horário de Brasília – e aos sábados, domingos e feriados 24 horas por dia. </w:t>
            </w:r>
          </w:p>
          <w:p w14:paraId="2868E8F1" w14:textId="77777777" w:rsidR="00287005" w:rsidRPr="00287005" w:rsidRDefault="00287005" w:rsidP="00D0446B">
            <w:pPr>
              <w:rPr>
                <w:rFonts w:ascii="Arial" w:hAnsi="Arial" w:cs="Arial"/>
                <w:lang w:val="pt-BR"/>
              </w:rPr>
            </w:pPr>
            <w:r w:rsidRPr="00287005">
              <w:rPr>
                <w:rFonts w:ascii="Arial" w:hAnsi="Arial" w:cs="Arial"/>
                <w:lang w:val="pt-BR"/>
              </w:rPr>
              <w:t xml:space="preserve">Todo tipo de atendimento nosso, seja suporte técnico, comercial ou administrativo e realizado à distância. </w:t>
            </w:r>
          </w:p>
          <w:p w14:paraId="5BBD1AD3" w14:textId="77777777" w:rsidR="00287005" w:rsidRPr="00287005" w:rsidRDefault="00287005" w:rsidP="00D0446B">
            <w:pPr>
              <w:rPr>
                <w:rFonts w:ascii="Arial" w:hAnsi="Arial" w:cs="Arial"/>
                <w:lang w:val="pt-BR"/>
              </w:rPr>
            </w:pPr>
            <w:r w:rsidRPr="00287005">
              <w:rPr>
                <w:rFonts w:ascii="Arial" w:hAnsi="Arial" w:cs="Arial"/>
                <w:lang w:val="pt-BR"/>
              </w:rPr>
              <w:t xml:space="preserve">O contratante (quem adquiriu a </w:t>
            </w:r>
            <w:r w:rsidRPr="00287005">
              <w:rPr>
                <w:rFonts w:ascii="Arial" w:hAnsi="Arial" w:cs="Arial"/>
                <w:lang w:val="pt-BR"/>
              </w:rPr>
              <w:lastRenderedPageBreak/>
              <w:t xml:space="preserve">licença de uso do Software) é responsável por: </w:t>
            </w:r>
          </w:p>
          <w:p w14:paraId="00BAF01D" w14:textId="77777777" w:rsidR="00287005" w:rsidRPr="00287005" w:rsidRDefault="00287005" w:rsidP="00D0446B">
            <w:pPr>
              <w:rPr>
                <w:rFonts w:ascii="Arial" w:hAnsi="Arial" w:cs="Arial"/>
                <w:lang w:val="pt-BR"/>
              </w:rPr>
            </w:pPr>
            <w:r w:rsidRPr="00287005">
              <w:rPr>
                <w:rFonts w:ascii="Arial" w:hAnsi="Arial" w:cs="Arial"/>
                <w:lang w:val="pt-BR"/>
              </w:rPr>
              <w:t xml:space="preserve">Deixar pronto toda a Infra Estrutura do local: Rede compatível com a quantidade de máquinas usarão no </w:t>
            </w:r>
            <w:proofErr w:type="spellStart"/>
            <w:r w:rsidRPr="00287005">
              <w:rPr>
                <w:rFonts w:ascii="Arial" w:hAnsi="Arial" w:cs="Arial"/>
                <w:lang w:val="pt-BR"/>
              </w:rPr>
              <w:t>Softwaretoramento</w:t>
            </w:r>
            <w:proofErr w:type="spellEnd"/>
            <w:r w:rsidRPr="00287005">
              <w:rPr>
                <w:rFonts w:ascii="Arial" w:hAnsi="Arial" w:cs="Arial"/>
                <w:lang w:val="pt-BR"/>
              </w:rPr>
              <w:t>. Máquinas (servidores e estações) compatíveis com os serviços que utilizarão. O Software permite:</w:t>
            </w:r>
          </w:p>
          <w:p w14:paraId="1E9A4BC0" w14:textId="77777777" w:rsidR="00287005" w:rsidRPr="00287005" w:rsidRDefault="00287005" w:rsidP="00D0446B">
            <w:pPr>
              <w:rPr>
                <w:rFonts w:ascii="Arial" w:hAnsi="Arial" w:cs="Arial"/>
                <w:lang w:val="pt-BR"/>
              </w:rPr>
            </w:pPr>
            <w:r w:rsidRPr="00287005">
              <w:rPr>
                <w:rFonts w:ascii="Arial" w:hAnsi="Arial" w:cs="Arial"/>
                <w:lang w:val="pt-BR"/>
              </w:rPr>
              <w:t xml:space="preserve"> Controle completo dos eventos com distribuição automática para os operadores com abertura automática da tela. </w:t>
            </w:r>
          </w:p>
          <w:p w14:paraId="2058B59B" w14:textId="77777777" w:rsidR="00287005" w:rsidRPr="00287005" w:rsidRDefault="00287005" w:rsidP="00D0446B">
            <w:pPr>
              <w:rPr>
                <w:rFonts w:ascii="Arial" w:hAnsi="Arial" w:cs="Arial"/>
                <w:lang w:val="pt-BR"/>
              </w:rPr>
            </w:pPr>
            <w:r w:rsidRPr="00287005">
              <w:rPr>
                <w:rFonts w:ascii="Arial" w:hAnsi="Arial" w:cs="Arial"/>
                <w:lang w:val="pt-BR"/>
              </w:rPr>
              <w:t xml:space="preserve"> Controle completo para terceirização do </w:t>
            </w:r>
            <w:proofErr w:type="spellStart"/>
            <w:r w:rsidRPr="00287005">
              <w:rPr>
                <w:rFonts w:ascii="Arial" w:hAnsi="Arial" w:cs="Arial"/>
                <w:lang w:val="pt-BR"/>
              </w:rPr>
              <w:t>Softwaretoramento</w:t>
            </w:r>
            <w:proofErr w:type="spellEnd"/>
            <w:r w:rsidRPr="00287005">
              <w:rPr>
                <w:rFonts w:ascii="Arial" w:hAnsi="Arial" w:cs="Arial"/>
                <w:lang w:val="pt-BR"/>
              </w:rPr>
              <w:t xml:space="preserve"> de outras empresas. </w:t>
            </w:r>
          </w:p>
          <w:p w14:paraId="063BCAC6" w14:textId="77777777" w:rsidR="00287005" w:rsidRPr="00287005" w:rsidRDefault="00287005" w:rsidP="00D0446B">
            <w:pPr>
              <w:rPr>
                <w:rFonts w:ascii="Arial" w:hAnsi="Arial" w:cs="Arial"/>
                <w:lang w:val="pt-BR"/>
              </w:rPr>
            </w:pPr>
            <w:r w:rsidRPr="00287005">
              <w:rPr>
                <w:rFonts w:ascii="Arial" w:hAnsi="Arial" w:cs="Arial"/>
                <w:lang w:val="pt-BR"/>
              </w:rPr>
              <w:t xml:space="preserve">Controle de pendências com classificação e ordenação de eventos de acordo com a prioridade, utilizando-se de padrões de cores e avisos sonoros. Controle de acesso por níveis de usuários. </w:t>
            </w:r>
          </w:p>
          <w:p w14:paraId="3EDEC663" w14:textId="77777777" w:rsidR="00287005" w:rsidRPr="00287005" w:rsidRDefault="00287005" w:rsidP="00D0446B">
            <w:pPr>
              <w:rPr>
                <w:rFonts w:ascii="Arial" w:hAnsi="Arial" w:cs="Arial"/>
                <w:lang w:val="pt-BR"/>
              </w:rPr>
            </w:pPr>
            <w:r w:rsidRPr="00287005">
              <w:rPr>
                <w:rFonts w:ascii="Arial" w:hAnsi="Arial" w:cs="Arial"/>
                <w:lang w:val="pt-BR"/>
              </w:rPr>
              <w:t xml:space="preserve"> Controle de alarmes armados e desarmados. </w:t>
            </w:r>
          </w:p>
          <w:p w14:paraId="036DABDB" w14:textId="77777777" w:rsidR="00287005" w:rsidRPr="00287005" w:rsidRDefault="00287005" w:rsidP="00D0446B">
            <w:pPr>
              <w:rPr>
                <w:rFonts w:ascii="Arial" w:hAnsi="Arial" w:cs="Arial"/>
                <w:lang w:val="pt-BR"/>
              </w:rPr>
            </w:pPr>
            <w:r w:rsidRPr="00287005">
              <w:rPr>
                <w:rFonts w:ascii="Arial" w:hAnsi="Arial" w:cs="Arial"/>
                <w:lang w:val="pt-BR"/>
              </w:rPr>
              <w:t xml:space="preserve"> Controle de alarmes com bateria fraca. </w:t>
            </w:r>
          </w:p>
          <w:p w14:paraId="2166B14D" w14:textId="77777777" w:rsidR="00287005" w:rsidRPr="00287005" w:rsidRDefault="00287005" w:rsidP="00D0446B">
            <w:pPr>
              <w:rPr>
                <w:rFonts w:ascii="Arial" w:hAnsi="Arial" w:cs="Arial"/>
                <w:lang w:val="pt-BR"/>
              </w:rPr>
            </w:pPr>
            <w:r w:rsidRPr="00287005">
              <w:rPr>
                <w:rFonts w:ascii="Arial" w:hAnsi="Arial" w:cs="Arial"/>
                <w:lang w:val="pt-BR"/>
              </w:rPr>
              <w:t xml:space="preserve"> Controle de falhas de energia elétrica. </w:t>
            </w:r>
          </w:p>
          <w:p w14:paraId="7BAC880C" w14:textId="77777777" w:rsidR="00287005" w:rsidRPr="00287005" w:rsidRDefault="00287005" w:rsidP="00D0446B">
            <w:pPr>
              <w:rPr>
                <w:rFonts w:ascii="Arial" w:hAnsi="Arial" w:cs="Arial"/>
                <w:lang w:val="pt-BR"/>
              </w:rPr>
            </w:pPr>
            <w:r w:rsidRPr="00287005">
              <w:rPr>
                <w:rFonts w:ascii="Arial" w:hAnsi="Arial" w:cs="Arial"/>
                <w:lang w:val="pt-BR"/>
              </w:rPr>
              <w:t>Controle de alarmes ociosos.</w:t>
            </w:r>
          </w:p>
          <w:p w14:paraId="24EC3397" w14:textId="77777777" w:rsidR="00287005" w:rsidRPr="00287005" w:rsidRDefault="00287005" w:rsidP="00D0446B">
            <w:pPr>
              <w:rPr>
                <w:rFonts w:ascii="Arial" w:hAnsi="Arial" w:cs="Arial"/>
                <w:lang w:val="pt-BR"/>
              </w:rPr>
            </w:pPr>
            <w:r w:rsidRPr="00287005">
              <w:rPr>
                <w:rFonts w:ascii="Arial" w:hAnsi="Arial" w:cs="Arial"/>
                <w:lang w:val="pt-BR"/>
              </w:rPr>
              <w:t xml:space="preserve">Controle de autoteste de alarmes. Controle de distribuição de eventos. </w:t>
            </w:r>
          </w:p>
          <w:p w14:paraId="1483EBD2" w14:textId="77777777" w:rsidR="00287005" w:rsidRPr="00287005" w:rsidRDefault="00287005" w:rsidP="00D0446B">
            <w:pPr>
              <w:rPr>
                <w:rFonts w:ascii="Arial" w:hAnsi="Arial" w:cs="Arial"/>
                <w:lang w:val="pt-BR"/>
              </w:rPr>
            </w:pPr>
            <w:r w:rsidRPr="00287005">
              <w:rPr>
                <w:rFonts w:ascii="Arial" w:hAnsi="Arial" w:cs="Arial"/>
                <w:lang w:val="pt-BR"/>
              </w:rPr>
              <w:t xml:space="preserve">Controle de atendimentos. </w:t>
            </w:r>
          </w:p>
          <w:p w14:paraId="23FA811A" w14:textId="77777777" w:rsidR="00287005" w:rsidRPr="00287005" w:rsidRDefault="00287005" w:rsidP="00D0446B">
            <w:pPr>
              <w:rPr>
                <w:rFonts w:ascii="Arial" w:hAnsi="Arial" w:cs="Arial"/>
                <w:lang w:val="pt-BR"/>
              </w:rPr>
            </w:pPr>
            <w:r w:rsidRPr="00287005">
              <w:rPr>
                <w:rFonts w:ascii="Arial" w:hAnsi="Arial" w:cs="Arial"/>
                <w:lang w:val="pt-BR"/>
              </w:rPr>
              <w:t>Controle de ordens de serviço.</w:t>
            </w:r>
          </w:p>
          <w:p w14:paraId="5C37838E" w14:textId="77777777" w:rsidR="00287005" w:rsidRPr="00287005" w:rsidRDefault="00287005" w:rsidP="00D0446B">
            <w:pPr>
              <w:rPr>
                <w:rFonts w:ascii="Arial" w:hAnsi="Arial" w:cs="Arial"/>
                <w:lang w:val="pt-BR"/>
              </w:rPr>
            </w:pPr>
            <w:r w:rsidRPr="00287005">
              <w:rPr>
                <w:rFonts w:ascii="Arial" w:hAnsi="Arial" w:cs="Arial"/>
                <w:lang w:val="pt-BR"/>
              </w:rPr>
              <w:t xml:space="preserve">Controle de falhas Personalizadas. </w:t>
            </w:r>
          </w:p>
          <w:p w14:paraId="58BED8DE" w14:textId="77777777" w:rsidR="00287005" w:rsidRPr="00287005" w:rsidRDefault="00287005" w:rsidP="00D0446B">
            <w:pPr>
              <w:rPr>
                <w:rFonts w:ascii="Arial" w:hAnsi="Arial" w:cs="Arial"/>
                <w:lang w:val="pt-BR"/>
              </w:rPr>
            </w:pPr>
            <w:r w:rsidRPr="00287005">
              <w:rPr>
                <w:rFonts w:ascii="Arial" w:hAnsi="Arial" w:cs="Arial"/>
                <w:lang w:val="pt-BR"/>
              </w:rPr>
              <w:t>Controle de falhas de Energia Elétrica.</w:t>
            </w:r>
          </w:p>
          <w:p w14:paraId="2C92A746" w14:textId="77777777" w:rsidR="00287005" w:rsidRPr="00287005" w:rsidRDefault="00287005" w:rsidP="00D0446B">
            <w:pPr>
              <w:rPr>
                <w:rFonts w:ascii="Arial" w:hAnsi="Arial" w:cs="Arial"/>
                <w:lang w:val="pt-BR"/>
              </w:rPr>
            </w:pPr>
            <w:r w:rsidRPr="00287005">
              <w:rPr>
                <w:rFonts w:ascii="Arial" w:hAnsi="Arial" w:cs="Arial"/>
                <w:lang w:val="pt-BR"/>
              </w:rPr>
              <w:t xml:space="preserve">Controle de falhas de Câmeras (conexão com o DVR). </w:t>
            </w:r>
          </w:p>
          <w:p w14:paraId="1127EE1E" w14:textId="77777777" w:rsidR="00287005" w:rsidRPr="00287005" w:rsidRDefault="00287005" w:rsidP="00D0446B">
            <w:pPr>
              <w:rPr>
                <w:rFonts w:ascii="Arial" w:hAnsi="Arial" w:cs="Arial"/>
                <w:lang w:val="pt-BR"/>
              </w:rPr>
            </w:pPr>
            <w:r w:rsidRPr="00287005">
              <w:rPr>
                <w:rFonts w:ascii="Arial" w:hAnsi="Arial" w:cs="Arial"/>
                <w:lang w:val="pt-BR"/>
              </w:rPr>
              <w:t>Controle de portas abertas e fechadas.</w:t>
            </w:r>
          </w:p>
          <w:p w14:paraId="43E6A587" w14:textId="77777777" w:rsidR="00287005" w:rsidRPr="00287005" w:rsidRDefault="00287005" w:rsidP="00D0446B">
            <w:pPr>
              <w:rPr>
                <w:rFonts w:ascii="Arial" w:hAnsi="Arial" w:cs="Arial"/>
                <w:lang w:val="pt-BR"/>
              </w:rPr>
            </w:pPr>
            <w:r w:rsidRPr="00287005">
              <w:rPr>
                <w:rFonts w:ascii="Arial" w:hAnsi="Arial" w:cs="Arial"/>
                <w:lang w:val="pt-BR"/>
              </w:rPr>
              <w:t xml:space="preserve">Controle de Vistoriadores, possibilitando cadastros individualizados, podendo assim vincular a um determinado evento o envio de vistoriador e veículo, tudo </w:t>
            </w:r>
            <w:r w:rsidRPr="00287005">
              <w:rPr>
                <w:rFonts w:ascii="Arial" w:hAnsi="Arial" w:cs="Arial"/>
                <w:lang w:val="pt-BR"/>
              </w:rPr>
              <w:lastRenderedPageBreak/>
              <w:t xml:space="preserve">devidamente registrado e vinculado ao evento tratado. </w:t>
            </w:r>
          </w:p>
          <w:p w14:paraId="02690177" w14:textId="77777777" w:rsidR="00287005" w:rsidRPr="00287005" w:rsidRDefault="00287005" w:rsidP="00D0446B">
            <w:pPr>
              <w:rPr>
                <w:rFonts w:ascii="Arial" w:hAnsi="Arial" w:cs="Arial"/>
                <w:lang w:val="pt-BR"/>
              </w:rPr>
            </w:pPr>
            <w:r w:rsidRPr="00287005">
              <w:rPr>
                <w:rFonts w:ascii="Arial" w:hAnsi="Arial" w:cs="Arial"/>
                <w:lang w:val="pt-BR"/>
              </w:rPr>
              <w:t xml:space="preserve">Para Centrais </w:t>
            </w:r>
            <w:proofErr w:type="spellStart"/>
            <w:r w:rsidRPr="00287005">
              <w:rPr>
                <w:rFonts w:ascii="Arial" w:hAnsi="Arial" w:cs="Arial"/>
                <w:lang w:val="pt-BR"/>
              </w:rPr>
              <w:t>Gprs</w:t>
            </w:r>
            <w:proofErr w:type="spellEnd"/>
            <w:r w:rsidRPr="00287005">
              <w:rPr>
                <w:rFonts w:ascii="Arial" w:hAnsi="Arial" w:cs="Arial"/>
                <w:lang w:val="pt-BR"/>
              </w:rPr>
              <w:t xml:space="preserve"> e </w:t>
            </w:r>
            <w:proofErr w:type="spellStart"/>
            <w:r w:rsidRPr="00287005">
              <w:rPr>
                <w:rFonts w:ascii="Arial" w:hAnsi="Arial" w:cs="Arial"/>
                <w:lang w:val="pt-BR"/>
              </w:rPr>
              <w:t>Eth</w:t>
            </w:r>
            <w:proofErr w:type="spellEnd"/>
            <w:r w:rsidRPr="00287005">
              <w:rPr>
                <w:rFonts w:ascii="Arial" w:hAnsi="Arial" w:cs="Arial"/>
                <w:lang w:val="pt-BR"/>
              </w:rPr>
              <w:t>, não há necessidade de softwares intermediários para conexão, proporcionando agilidade e confiabilidade no tratamento de eventos recebidos.</w:t>
            </w:r>
          </w:p>
          <w:p w14:paraId="1169E868" w14:textId="77777777" w:rsidR="00287005" w:rsidRPr="00287005" w:rsidRDefault="00287005" w:rsidP="00D0446B">
            <w:pPr>
              <w:rPr>
                <w:rFonts w:ascii="Arial" w:hAnsi="Arial" w:cs="Arial"/>
                <w:lang w:val="pt-BR"/>
              </w:rPr>
            </w:pPr>
            <w:r w:rsidRPr="00287005">
              <w:rPr>
                <w:rFonts w:ascii="Arial" w:hAnsi="Arial" w:cs="Arial"/>
                <w:lang w:val="pt-BR"/>
              </w:rPr>
              <w:t xml:space="preserve">Conexão direta com câmeras: através deste recurso é possível visualizar as imagens das câmeras do cliente automaticamente quando um evento chegar. As imagens são gravadas no sistema e ficam vinculadas ao evento. Integração com todas as principais marcas de câmeras homologadas no mercado nacional. </w:t>
            </w:r>
          </w:p>
          <w:p w14:paraId="27059DC6" w14:textId="77777777" w:rsidR="00287005" w:rsidRPr="00287005" w:rsidRDefault="00287005" w:rsidP="00D0446B">
            <w:pPr>
              <w:rPr>
                <w:rFonts w:ascii="Arial" w:hAnsi="Arial" w:cs="Arial"/>
                <w:lang w:val="pt-BR"/>
              </w:rPr>
            </w:pPr>
            <w:r w:rsidRPr="00287005">
              <w:rPr>
                <w:rFonts w:ascii="Arial" w:hAnsi="Arial" w:cs="Arial"/>
                <w:lang w:val="pt-BR"/>
              </w:rPr>
              <w:t>Tela de Evento completa, com informações como: Código do evento, modo de recepção do evento (</w:t>
            </w:r>
            <w:proofErr w:type="spellStart"/>
            <w:r w:rsidRPr="00287005">
              <w:rPr>
                <w:rFonts w:ascii="Arial" w:hAnsi="Arial" w:cs="Arial"/>
                <w:lang w:val="pt-BR"/>
              </w:rPr>
              <w:t>gprs</w:t>
            </w:r>
            <w:proofErr w:type="spellEnd"/>
            <w:r w:rsidRPr="00287005">
              <w:rPr>
                <w:rFonts w:ascii="Arial" w:hAnsi="Arial" w:cs="Arial"/>
                <w:lang w:val="pt-BR"/>
              </w:rPr>
              <w:t xml:space="preserve">, ethernet ou linha), duração do atendimento do evento e descrição do evento. </w:t>
            </w:r>
          </w:p>
          <w:p w14:paraId="1D82840E" w14:textId="77777777" w:rsidR="00287005" w:rsidRPr="00287005" w:rsidRDefault="00287005" w:rsidP="00D0446B">
            <w:pPr>
              <w:rPr>
                <w:rFonts w:ascii="Arial" w:hAnsi="Arial" w:cs="Arial"/>
                <w:lang w:val="pt-BR"/>
              </w:rPr>
            </w:pPr>
            <w:r w:rsidRPr="00287005">
              <w:rPr>
                <w:rFonts w:ascii="Arial" w:hAnsi="Arial" w:cs="Arial"/>
                <w:lang w:val="pt-BR"/>
              </w:rPr>
              <w:t xml:space="preserve">Conexão direta com os principais módulos de GPRS disponíveis no mercado. Conexão direta com as principais receptoras disponíveis no mercado. </w:t>
            </w:r>
          </w:p>
          <w:p w14:paraId="3310DFBC" w14:textId="77777777" w:rsidR="00287005" w:rsidRPr="00287005" w:rsidRDefault="00287005" w:rsidP="00D0446B">
            <w:pPr>
              <w:rPr>
                <w:rFonts w:ascii="Arial" w:hAnsi="Arial" w:cs="Arial"/>
                <w:lang w:val="pt-BR"/>
              </w:rPr>
            </w:pPr>
            <w:r w:rsidRPr="00287005">
              <w:rPr>
                <w:rFonts w:ascii="Arial" w:hAnsi="Arial" w:cs="Arial"/>
                <w:lang w:val="pt-BR"/>
              </w:rPr>
              <w:t xml:space="preserve">Conexão com qualquer receptora pela internet, possibilitando </w:t>
            </w:r>
            <w:proofErr w:type="spellStart"/>
            <w:r w:rsidRPr="00287005">
              <w:rPr>
                <w:rFonts w:ascii="Arial" w:hAnsi="Arial" w:cs="Arial"/>
                <w:lang w:val="pt-BR"/>
              </w:rPr>
              <w:t>Softwaretoramento</w:t>
            </w:r>
            <w:proofErr w:type="spellEnd"/>
            <w:r w:rsidRPr="00287005">
              <w:rPr>
                <w:rFonts w:ascii="Arial" w:hAnsi="Arial" w:cs="Arial"/>
                <w:lang w:val="pt-BR"/>
              </w:rPr>
              <w:t xml:space="preserve"> de filiais de outras cidades através da matriz.</w:t>
            </w:r>
          </w:p>
          <w:p w14:paraId="2963F030" w14:textId="77777777" w:rsidR="00287005" w:rsidRPr="00287005" w:rsidRDefault="00287005" w:rsidP="00D0446B">
            <w:pPr>
              <w:rPr>
                <w:rFonts w:ascii="Arial" w:hAnsi="Arial" w:cs="Arial"/>
                <w:lang w:val="pt-BR"/>
              </w:rPr>
            </w:pPr>
            <w:r w:rsidRPr="00287005">
              <w:rPr>
                <w:rFonts w:ascii="Arial" w:hAnsi="Arial" w:cs="Arial"/>
                <w:lang w:val="pt-BR"/>
              </w:rPr>
              <w:t xml:space="preserve"> Identificação e Individualização dos usuários do software de </w:t>
            </w:r>
            <w:proofErr w:type="spellStart"/>
            <w:r w:rsidRPr="00287005">
              <w:rPr>
                <w:rFonts w:ascii="Arial" w:hAnsi="Arial" w:cs="Arial"/>
                <w:lang w:val="pt-BR"/>
              </w:rPr>
              <w:t>Softwaretoramento</w:t>
            </w:r>
            <w:proofErr w:type="spellEnd"/>
            <w:r w:rsidRPr="00287005">
              <w:rPr>
                <w:rFonts w:ascii="Arial" w:hAnsi="Arial" w:cs="Arial"/>
                <w:lang w:val="pt-BR"/>
              </w:rPr>
              <w:t>, permitindo selecionar os horários que cada usuário realizou o login.</w:t>
            </w:r>
          </w:p>
          <w:p w14:paraId="7A022073" w14:textId="77777777" w:rsidR="00287005" w:rsidRPr="00287005" w:rsidRDefault="00287005" w:rsidP="00D0446B">
            <w:pPr>
              <w:rPr>
                <w:rFonts w:ascii="Arial" w:hAnsi="Arial" w:cs="Arial"/>
                <w:lang w:val="pt-BR"/>
              </w:rPr>
            </w:pPr>
            <w:r w:rsidRPr="00287005">
              <w:rPr>
                <w:rFonts w:ascii="Arial" w:hAnsi="Arial" w:cs="Arial"/>
                <w:lang w:val="pt-BR"/>
              </w:rPr>
              <w:t xml:space="preserve"> Identifica todos os tipos de alarme (arrombamento, assalto, incêndio, emergências médicas, etc.), indicando a zona protegida onde o evento ocorreu. </w:t>
            </w:r>
          </w:p>
          <w:p w14:paraId="3EA3D2C4" w14:textId="77777777" w:rsidR="00287005" w:rsidRPr="00287005" w:rsidRDefault="00287005" w:rsidP="00D0446B">
            <w:pPr>
              <w:rPr>
                <w:rFonts w:ascii="Arial" w:hAnsi="Arial" w:cs="Arial"/>
                <w:lang w:val="pt-BR"/>
              </w:rPr>
            </w:pPr>
            <w:r w:rsidRPr="00287005">
              <w:rPr>
                <w:rFonts w:ascii="Arial" w:hAnsi="Arial" w:cs="Arial"/>
                <w:lang w:val="pt-BR"/>
              </w:rPr>
              <w:t xml:space="preserve">Identifica relação de equipamentos que está gerando aquele evento. </w:t>
            </w:r>
          </w:p>
          <w:p w14:paraId="2DD96DC4" w14:textId="77777777" w:rsidR="00287005" w:rsidRPr="00287005" w:rsidRDefault="00287005" w:rsidP="00D0446B">
            <w:pPr>
              <w:rPr>
                <w:rFonts w:ascii="Arial" w:hAnsi="Arial" w:cs="Arial"/>
                <w:lang w:val="pt-BR"/>
              </w:rPr>
            </w:pPr>
            <w:r w:rsidRPr="00287005">
              <w:rPr>
                <w:rFonts w:ascii="Arial" w:hAnsi="Arial" w:cs="Arial"/>
                <w:lang w:val="pt-BR"/>
              </w:rPr>
              <w:lastRenderedPageBreak/>
              <w:t xml:space="preserve">Permite criação de conclusões personalizadas, facilitando o Operacional. </w:t>
            </w:r>
          </w:p>
          <w:p w14:paraId="0954B366" w14:textId="77777777" w:rsidR="00287005" w:rsidRPr="00287005" w:rsidRDefault="00287005" w:rsidP="00D0446B">
            <w:pPr>
              <w:rPr>
                <w:rFonts w:ascii="Arial" w:hAnsi="Arial" w:cs="Arial"/>
                <w:lang w:val="pt-BR"/>
              </w:rPr>
            </w:pPr>
            <w:r w:rsidRPr="00287005">
              <w:rPr>
                <w:rFonts w:ascii="Arial" w:hAnsi="Arial" w:cs="Arial"/>
                <w:lang w:val="pt-BR"/>
              </w:rPr>
              <w:t xml:space="preserve"> Permite conclusão em massa de eventos. </w:t>
            </w:r>
          </w:p>
          <w:p w14:paraId="11731691" w14:textId="77777777" w:rsidR="00287005" w:rsidRPr="00287005" w:rsidRDefault="00287005" w:rsidP="00D0446B">
            <w:pPr>
              <w:rPr>
                <w:rFonts w:ascii="Arial" w:hAnsi="Arial" w:cs="Arial"/>
                <w:lang w:val="pt-BR"/>
              </w:rPr>
            </w:pPr>
            <w:r w:rsidRPr="00287005">
              <w:rPr>
                <w:rFonts w:ascii="Arial" w:hAnsi="Arial" w:cs="Arial"/>
                <w:lang w:val="pt-BR"/>
              </w:rPr>
              <w:t xml:space="preserve">Permite criação de Bilhetes, personalizando a mensagem contida neles e em qual momento deverá ser exibido, podendo vincular a tempo, evento, </w:t>
            </w:r>
            <w:proofErr w:type="gramStart"/>
            <w:r w:rsidRPr="00287005">
              <w:rPr>
                <w:rFonts w:ascii="Arial" w:hAnsi="Arial" w:cs="Arial"/>
                <w:lang w:val="pt-BR"/>
              </w:rPr>
              <w:t>setor ,</w:t>
            </w:r>
            <w:proofErr w:type="gramEnd"/>
            <w:r w:rsidRPr="00287005">
              <w:rPr>
                <w:rFonts w:ascii="Arial" w:hAnsi="Arial" w:cs="Arial"/>
                <w:lang w:val="pt-BR"/>
              </w:rPr>
              <w:t xml:space="preserve"> confirmação de leitura… </w:t>
            </w:r>
          </w:p>
          <w:p w14:paraId="0735693C" w14:textId="77777777" w:rsidR="00287005" w:rsidRPr="00287005" w:rsidRDefault="00287005" w:rsidP="00D0446B">
            <w:pPr>
              <w:rPr>
                <w:rFonts w:ascii="Arial" w:hAnsi="Arial" w:cs="Arial"/>
                <w:lang w:val="pt-BR"/>
              </w:rPr>
            </w:pPr>
            <w:r w:rsidRPr="00287005">
              <w:rPr>
                <w:rFonts w:ascii="Arial" w:hAnsi="Arial" w:cs="Arial"/>
                <w:lang w:val="pt-BR"/>
              </w:rPr>
              <w:t xml:space="preserve">Permite criação de Grupo de atendimento. </w:t>
            </w:r>
          </w:p>
          <w:p w14:paraId="2712CAE3" w14:textId="77777777" w:rsidR="00287005" w:rsidRPr="00287005" w:rsidRDefault="00287005" w:rsidP="00D0446B">
            <w:pPr>
              <w:rPr>
                <w:rFonts w:ascii="Arial" w:hAnsi="Arial" w:cs="Arial"/>
                <w:lang w:val="pt-BR"/>
              </w:rPr>
            </w:pPr>
            <w:r w:rsidRPr="00287005">
              <w:rPr>
                <w:rFonts w:ascii="Arial" w:hAnsi="Arial" w:cs="Arial"/>
                <w:lang w:val="pt-BR"/>
              </w:rPr>
              <w:t xml:space="preserve">Permite criação de Empresas Adicionais. </w:t>
            </w:r>
          </w:p>
          <w:p w14:paraId="16FE20C3" w14:textId="77777777" w:rsidR="00287005" w:rsidRPr="00287005" w:rsidRDefault="00287005" w:rsidP="00D0446B">
            <w:pPr>
              <w:rPr>
                <w:rFonts w:ascii="Arial" w:hAnsi="Arial" w:cs="Arial"/>
                <w:lang w:val="pt-BR"/>
              </w:rPr>
            </w:pPr>
            <w:r w:rsidRPr="00287005">
              <w:rPr>
                <w:rFonts w:ascii="Arial" w:hAnsi="Arial" w:cs="Arial"/>
                <w:lang w:val="pt-BR"/>
              </w:rPr>
              <w:t xml:space="preserve">Permite acionamentos a partir de um evento. </w:t>
            </w:r>
          </w:p>
          <w:p w14:paraId="2E3B9875" w14:textId="77777777" w:rsidR="00287005" w:rsidRPr="00287005" w:rsidRDefault="00287005" w:rsidP="00D0446B">
            <w:pPr>
              <w:rPr>
                <w:rFonts w:ascii="Arial" w:hAnsi="Arial" w:cs="Arial"/>
                <w:lang w:val="pt-BR"/>
              </w:rPr>
            </w:pPr>
            <w:proofErr w:type="spellStart"/>
            <w:r w:rsidRPr="00287005">
              <w:rPr>
                <w:rFonts w:ascii="Arial" w:hAnsi="Arial" w:cs="Arial"/>
                <w:lang w:val="pt-BR"/>
              </w:rPr>
              <w:t>Softwaretoramento</w:t>
            </w:r>
            <w:proofErr w:type="spellEnd"/>
            <w:r w:rsidRPr="00287005">
              <w:rPr>
                <w:rFonts w:ascii="Arial" w:hAnsi="Arial" w:cs="Arial"/>
                <w:lang w:val="pt-BR"/>
              </w:rPr>
              <w:t xml:space="preserve"> de câmeras: é um controle que de tempos em tempos testa a conexão do DVR e gera um aviso ao operador em caso de falha na conexão. </w:t>
            </w:r>
          </w:p>
          <w:p w14:paraId="3F547C26" w14:textId="77777777" w:rsidR="00287005" w:rsidRPr="00287005" w:rsidRDefault="00287005" w:rsidP="00D0446B">
            <w:pPr>
              <w:rPr>
                <w:rFonts w:ascii="Arial" w:hAnsi="Arial" w:cs="Arial"/>
                <w:lang w:val="pt-BR"/>
              </w:rPr>
            </w:pPr>
            <w:r w:rsidRPr="00287005">
              <w:rPr>
                <w:rFonts w:ascii="Arial" w:hAnsi="Arial" w:cs="Arial"/>
                <w:lang w:val="pt-BR"/>
              </w:rPr>
              <w:t>Tela de evento completa, com todos os dados necessário para um atendimento como, nome, código, nome do evento, setor, horário, origem, dados cadastrais do cliente, providências, palavras chaves, detalhes, bilhetes, contatos regionais, status do alarme, usuários, setores, central, acionamentos.</w:t>
            </w:r>
          </w:p>
          <w:p w14:paraId="272B87C3" w14:textId="77777777" w:rsidR="00287005" w:rsidRPr="00287005" w:rsidRDefault="00287005" w:rsidP="00D0446B">
            <w:pPr>
              <w:rPr>
                <w:rFonts w:ascii="Arial" w:hAnsi="Arial" w:cs="Arial"/>
                <w:lang w:val="pt-BR"/>
              </w:rPr>
            </w:pPr>
            <w:r w:rsidRPr="00287005">
              <w:rPr>
                <w:rFonts w:ascii="Arial" w:hAnsi="Arial" w:cs="Arial"/>
                <w:lang w:val="pt-BR"/>
              </w:rPr>
              <w:t xml:space="preserve">Painel de atendimento otimizado contendo eventos aguardando atendimento, pendentes e em atendimento, com fácil acesso para buscar detalhes, históricos, ligações, mensagens enviadas, imagens. </w:t>
            </w:r>
          </w:p>
          <w:p w14:paraId="4C040208" w14:textId="77777777" w:rsidR="00287005" w:rsidRPr="00287005" w:rsidRDefault="00287005" w:rsidP="00D0446B">
            <w:pPr>
              <w:rPr>
                <w:rFonts w:ascii="Arial" w:hAnsi="Arial" w:cs="Arial"/>
                <w:lang w:val="pt-BR"/>
              </w:rPr>
            </w:pPr>
            <w:r w:rsidRPr="00287005">
              <w:rPr>
                <w:rFonts w:ascii="Arial" w:hAnsi="Arial" w:cs="Arial"/>
                <w:lang w:val="pt-BR"/>
              </w:rPr>
              <w:t xml:space="preserve">Múltiplos atendimentos. </w:t>
            </w:r>
          </w:p>
          <w:p w14:paraId="50CEBD9A" w14:textId="77777777" w:rsidR="00287005" w:rsidRPr="00287005" w:rsidRDefault="00287005" w:rsidP="00D0446B">
            <w:pPr>
              <w:rPr>
                <w:rFonts w:ascii="Arial" w:hAnsi="Arial" w:cs="Arial"/>
                <w:lang w:val="pt-BR"/>
              </w:rPr>
            </w:pPr>
            <w:r w:rsidRPr="00287005">
              <w:rPr>
                <w:rFonts w:ascii="Arial" w:hAnsi="Arial" w:cs="Arial"/>
                <w:lang w:val="pt-BR"/>
              </w:rPr>
              <w:t xml:space="preserve">Agendamento de eventos. </w:t>
            </w:r>
          </w:p>
          <w:p w14:paraId="264CAED7" w14:textId="77777777" w:rsidR="00287005" w:rsidRPr="00287005" w:rsidRDefault="00287005" w:rsidP="00D0446B">
            <w:pPr>
              <w:rPr>
                <w:rFonts w:ascii="Arial" w:hAnsi="Arial" w:cs="Arial"/>
                <w:lang w:val="pt-BR"/>
              </w:rPr>
            </w:pPr>
            <w:r w:rsidRPr="00287005">
              <w:rPr>
                <w:rFonts w:ascii="Arial" w:hAnsi="Arial" w:cs="Arial"/>
                <w:lang w:val="pt-BR"/>
              </w:rPr>
              <w:t xml:space="preserve">Gestão completa e individualizada de Partições. </w:t>
            </w:r>
          </w:p>
          <w:p w14:paraId="66DC252D" w14:textId="77777777" w:rsidR="00287005" w:rsidRPr="00287005" w:rsidRDefault="00287005" w:rsidP="00D0446B">
            <w:pPr>
              <w:rPr>
                <w:rFonts w:ascii="Arial" w:hAnsi="Arial" w:cs="Arial"/>
                <w:lang w:val="pt-BR"/>
              </w:rPr>
            </w:pPr>
            <w:r w:rsidRPr="00287005">
              <w:rPr>
                <w:rFonts w:ascii="Arial" w:hAnsi="Arial" w:cs="Arial"/>
                <w:lang w:val="pt-BR"/>
              </w:rPr>
              <w:t xml:space="preserve">Cards de atendimentos funcionais e intuitivos contendo Código e nome do cliente </w:t>
            </w:r>
            <w:proofErr w:type="spellStart"/>
            <w:r w:rsidRPr="00287005">
              <w:rPr>
                <w:rFonts w:ascii="Arial" w:hAnsi="Arial" w:cs="Arial"/>
                <w:lang w:val="pt-BR"/>
              </w:rPr>
              <w:t>Softwaretorado</w:t>
            </w:r>
            <w:proofErr w:type="spellEnd"/>
            <w:r w:rsidRPr="00287005">
              <w:rPr>
                <w:rFonts w:ascii="Arial" w:hAnsi="Arial" w:cs="Arial"/>
                <w:lang w:val="pt-BR"/>
              </w:rPr>
              <w:t xml:space="preserve">, evento, setor, opção para selecionar evento, quantidade de eventos </w:t>
            </w:r>
            <w:r w:rsidRPr="00287005">
              <w:rPr>
                <w:rFonts w:ascii="Arial" w:hAnsi="Arial" w:cs="Arial"/>
                <w:lang w:val="pt-BR"/>
              </w:rPr>
              <w:lastRenderedPageBreak/>
              <w:t xml:space="preserve">agrupados, se possui ou não atendimento, detalhes dos eventos, se consta veículo de apoio a caminho, ligações, mensagens enviadas. </w:t>
            </w:r>
          </w:p>
          <w:p w14:paraId="268B1C98" w14:textId="77777777" w:rsidR="00287005" w:rsidRPr="00287005" w:rsidRDefault="00287005" w:rsidP="00D0446B">
            <w:pPr>
              <w:rPr>
                <w:rFonts w:ascii="Arial" w:hAnsi="Arial" w:cs="Arial"/>
                <w:lang w:val="pt-BR"/>
              </w:rPr>
            </w:pPr>
            <w:r w:rsidRPr="00287005">
              <w:rPr>
                <w:rFonts w:ascii="Arial" w:hAnsi="Arial" w:cs="Arial"/>
                <w:lang w:val="pt-BR"/>
              </w:rPr>
              <w:t xml:space="preserve">Software híbrido, com painel de atendimentos ou pop-up das ocorrências. </w:t>
            </w:r>
          </w:p>
          <w:p w14:paraId="41D4C69D" w14:textId="77777777" w:rsidR="00287005" w:rsidRPr="00287005" w:rsidRDefault="00287005" w:rsidP="00D0446B">
            <w:pPr>
              <w:rPr>
                <w:rFonts w:ascii="Arial" w:hAnsi="Arial" w:cs="Arial"/>
                <w:lang w:val="pt-BR"/>
              </w:rPr>
            </w:pPr>
            <w:r w:rsidRPr="00287005">
              <w:rPr>
                <w:rFonts w:ascii="Arial" w:hAnsi="Arial" w:cs="Arial"/>
                <w:lang w:val="pt-BR"/>
              </w:rPr>
              <w:t xml:space="preserve"> Personalização de procedimentos. </w:t>
            </w:r>
          </w:p>
          <w:p w14:paraId="1AD4553F" w14:textId="77777777" w:rsidR="00287005" w:rsidRPr="00287005" w:rsidRDefault="00287005" w:rsidP="00D0446B">
            <w:pPr>
              <w:rPr>
                <w:rFonts w:ascii="Arial" w:hAnsi="Arial" w:cs="Arial"/>
                <w:lang w:val="pt-BR"/>
              </w:rPr>
            </w:pPr>
            <w:r w:rsidRPr="00287005">
              <w:rPr>
                <w:rFonts w:ascii="Arial" w:hAnsi="Arial" w:cs="Arial"/>
                <w:lang w:val="pt-BR"/>
              </w:rPr>
              <w:t xml:space="preserve">Registro automático de atividades na conclusão. </w:t>
            </w:r>
          </w:p>
          <w:p w14:paraId="5ED70E0D" w14:textId="77777777" w:rsidR="00287005" w:rsidRPr="00287005" w:rsidRDefault="00287005" w:rsidP="00D0446B">
            <w:pPr>
              <w:rPr>
                <w:rFonts w:ascii="Arial" w:hAnsi="Arial" w:cs="Arial"/>
                <w:lang w:val="pt-BR"/>
              </w:rPr>
            </w:pPr>
            <w:r w:rsidRPr="00287005">
              <w:rPr>
                <w:rFonts w:ascii="Arial" w:hAnsi="Arial" w:cs="Arial"/>
                <w:lang w:val="pt-BR"/>
              </w:rPr>
              <w:t xml:space="preserve">Auditoria de alterações e exclusões de clientes e ordens de serviço. </w:t>
            </w:r>
          </w:p>
          <w:p w14:paraId="7B430374" w14:textId="77777777" w:rsidR="00287005" w:rsidRPr="00287005" w:rsidRDefault="00287005" w:rsidP="00D0446B">
            <w:pPr>
              <w:rPr>
                <w:rFonts w:ascii="Arial" w:hAnsi="Arial" w:cs="Arial"/>
                <w:lang w:val="pt-BR"/>
              </w:rPr>
            </w:pPr>
            <w:r w:rsidRPr="00287005">
              <w:rPr>
                <w:rFonts w:ascii="Arial" w:hAnsi="Arial" w:cs="Arial"/>
                <w:lang w:val="pt-BR"/>
              </w:rPr>
              <w:t xml:space="preserve">Opção para envio automático de mensagens de falha de arme ou desarme aos clientes. </w:t>
            </w:r>
          </w:p>
          <w:p w14:paraId="54E86736" w14:textId="77777777" w:rsidR="00287005" w:rsidRPr="00287005" w:rsidRDefault="00287005" w:rsidP="00D0446B">
            <w:pPr>
              <w:rPr>
                <w:rFonts w:ascii="Arial" w:hAnsi="Arial" w:cs="Arial"/>
                <w:lang w:val="pt-BR"/>
              </w:rPr>
            </w:pPr>
            <w:r w:rsidRPr="00287005">
              <w:rPr>
                <w:rFonts w:ascii="Arial" w:hAnsi="Arial" w:cs="Arial"/>
                <w:lang w:val="pt-BR"/>
              </w:rPr>
              <w:t xml:space="preserve">Cadastro de veículos para uso de vistoria, possibilitando vincular o veículo a um atendimento de evento. </w:t>
            </w:r>
          </w:p>
          <w:p w14:paraId="72CC5602" w14:textId="77777777" w:rsidR="00287005" w:rsidRPr="00287005" w:rsidRDefault="00287005" w:rsidP="00D0446B">
            <w:pPr>
              <w:rPr>
                <w:rFonts w:ascii="Arial" w:hAnsi="Arial" w:cs="Arial"/>
                <w:lang w:val="pt-BR"/>
              </w:rPr>
            </w:pPr>
            <w:r w:rsidRPr="00287005">
              <w:rPr>
                <w:rFonts w:ascii="Arial" w:hAnsi="Arial" w:cs="Arial"/>
                <w:lang w:val="pt-BR"/>
              </w:rPr>
              <w:t xml:space="preserve">Cadastro de ligações. </w:t>
            </w:r>
          </w:p>
          <w:p w14:paraId="240C914D" w14:textId="77777777" w:rsidR="00287005" w:rsidRPr="00287005" w:rsidRDefault="00287005" w:rsidP="00D0446B">
            <w:pPr>
              <w:rPr>
                <w:rFonts w:ascii="Arial" w:hAnsi="Arial" w:cs="Arial"/>
                <w:lang w:val="pt-BR"/>
              </w:rPr>
            </w:pPr>
            <w:r w:rsidRPr="00287005">
              <w:rPr>
                <w:rFonts w:ascii="Arial" w:hAnsi="Arial" w:cs="Arial"/>
                <w:lang w:val="pt-BR"/>
              </w:rPr>
              <w:t xml:space="preserve"> Criação de múltiplos usuários, com respectivos logins e senhas, todos com vínculo das permissões de acessos desejadas (onde e o que pode ver e alterar). </w:t>
            </w:r>
          </w:p>
          <w:p w14:paraId="112EF325" w14:textId="77777777" w:rsidR="00287005" w:rsidRPr="00287005" w:rsidRDefault="00287005" w:rsidP="00D0446B">
            <w:pPr>
              <w:rPr>
                <w:rFonts w:ascii="Arial" w:hAnsi="Arial" w:cs="Arial"/>
                <w:lang w:val="pt-BR"/>
              </w:rPr>
            </w:pPr>
            <w:r w:rsidRPr="00287005">
              <w:rPr>
                <w:rFonts w:ascii="Arial" w:hAnsi="Arial" w:cs="Arial"/>
                <w:lang w:val="pt-BR"/>
              </w:rPr>
              <w:t xml:space="preserve"> Gráficos e relatórios operacionais e gerenciais. </w:t>
            </w:r>
          </w:p>
          <w:p w14:paraId="51328072" w14:textId="77777777" w:rsidR="00287005" w:rsidRPr="00287005" w:rsidRDefault="00287005" w:rsidP="00D0446B">
            <w:pPr>
              <w:rPr>
                <w:rFonts w:ascii="Arial" w:hAnsi="Arial" w:cs="Arial"/>
                <w:lang w:val="pt-BR"/>
              </w:rPr>
            </w:pPr>
            <w:r w:rsidRPr="00287005">
              <w:rPr>
                <w:rFonts w:ascii="Arial" w:hAnsi="Arial" w:cs="Arial"/>
                <w:lang w:val="pt-BR"/>
              </w:rPr>
              <w:t xml:space="preserve"> Backup Automático em local redundante. </w:t>
            </w:r>
          </w:p>
          <w:p w14:paraId="1976837D" w14:textId="77777777" w:rsidR="00287005" w:rsidRPr="00287005" w:rsidRDefault="00287005" w:rsidP="00D0446B">
            <w:pPr>
              <w:rPr>
                <w:rFonts w:ascii="Arial" w:hAnsi="Arial" w:cs="Arial"/>
                <w:lang w:val="pt-BR"/>
              </w:rPr>
            </w:pPr>
            <w:r w:rsidRPr="00287005">
              <w:rPr>
                <w:rFonts w:ascii="Arial" w:hAnsi="Arial" w:cs="Arial"/>
                <w:lang w:val="pt-BR"/>
              </w:rPr>
              <w:t xml:space="preserve">Opção para consultar Back </w:t>
            </w:r>
            <w:proofErr w:type="spellStart"/>
            <w:r w:rsidRPr="00287005">
              <w:rPr>
                <w:rFonts w:ascii="Arial" w:hAnsi="Arial" w:cs="Arial"/>
                <w:lang w:val="pt-BR"/>
              </w:rPr>
              <w:t>up</w:t>
            </w:r>
            <w:proofErr w:type="spellEnd"/>
            <w:r w:rsidRPr="00287005">
              <w:rPr>
                <w:rFonts w:ascii="Arial" w:hAnsi="Arial" w:cs="Arial"/>
                <w:lang w:val="pt-BR"/>
              </w:rPr>
              <w:t xml:space="preserve">. </w:t>
            </w:r>
          </w:p>
          <w:p w14:paraId="729EFF5D" w14:textId="77777777" w:rsidR="00287005" w:rsidRPr="00287005" w:rsidRDefault="00287005" w:rsidP="00D0446B">
            <w:pPr>
              <w:rPr>
                <w:rFonts w:ascii="Arial" w:hAnsi="Arial" w:cs="Arial"/>
                <w:lang w:val="pt-BR"/>
              </w:rPr>
            </w:pPr>
            <w:r w:rsidRPr="00287005">
              <w:rPr>
                <w:rFonts w:ascii="Arial" w:hAnsi="Arial" w:cs="Arial"/>
                <w:lang w:val="pt-BR"/>
              </w:rPr>
              <w:t xml:space="preserve">Opção para restaurar Back </w:t>
            </w:r>
            <w:proofErr w:type="spellStart"/>
            <w:r w:rsidRPr="00287005">
              <w:rPr>
                <w:rFonts w:ascii="Arial" w:hAnsi="Arial" w:cs="Arial"/>
                <w:lang w:val="pt-BR"/>
              </w:rPr>
              <w:t>up</w:t>
            </w:r>
            <w:proofErr w:type="spellEnd"/>
            <w:r w:rsidRPr="00287005">
              <w:rPr>
                <w:rFonts w:ascii="Arial" w:hAnsi="Arial" w:cs="Arial"/>
                <w:lang w:val="pt-BR"/>
              </w:rPr>
              <w:t>.</w:t>
            </w:r>
          </w:p>
          <w:p w14:paraId="58B79263" w14:textId="77777777" w:rsidR="00287005" w:rsidRPr="00287005" w:rsidRDefault="00287005" w:rsidP="00D0446B">
            <w:pPr>
              <w:rPr>
                <w:rFonts w:ascii="Arial" w:hAnsi="Arial" w:cs="Arial"/>
                <w:lang w:val="pt-BR"/>
              </w:rPr>
            </w:pPr>
            <w:r w:rsidRPr="00287005">
              <w:rPr>
                <w:rFonts w:ascii="Arial" w:hAnsi="Arial" w:cs="Arial"/>
                <w:lang w:val="pt-BR"/>
              </w:rPr>
              <w:t xml:space="preserve"> Auditoria completa (inclusão, alteração e exclusão). </w:t>
            </w:r>
          </w:p>
          <w:p w14:paraId="1577C6B2" w14:textId="77777777" w:rsidR="00287005" w:rsidRPr="00287005" w:rsidRDefault="00287005" w:rsidP="00D0446B">
            <w:pPr>
              <w:rPr>
                <w:rFonts w:ascii="Arial" w:hAnsi="Arial" w:cs="Arial"/>
                <w:lang w:val="pt-BR"/>
              </w:rPr>
            </w:pPr>
            <w:r w:rsidRPr="00287005">
              <w:rPr>
                <w:rFonts w:ascii="Arial" w:hAnsi="Arial" w:cs="Arial"/>
                <w:lang w:val="pt-BR"/>
              </w:rPr>
              <w:t xml:space="preserve">Dashboard que permite a organização e distribuição das informações pelo usuário. </w:t>
            </w:r>
          </w:p>
          <w:p w14:paraId="2F0E4F44" w14:textId="77777777" w:rsidR="00287005" w:rsidRPr="00287005" w:rsidRDefault="00287005" w:rsidP="00D0446B">
            <w:pPr>
              <w:rPr>
                <w:rFonts w:ascii="Arial" w:hAnsi="Arial" w:cs="Arial"/>
                <w:lang w:val="pt-BR"/>
              </w:rPr>
            </w:pPr>
            <w:r w:rsidRPr="00287005">
              <w:rPr>
                <w:rFonts w:ascii="Arial" w:hAnsi="Arial" w:cs="Arial"/>
                <w:lang w:val="pt-BR"/>
              </w:rPr>
              <w:t xml:space="preserve">Ronda virtual: através deste recurso é possível agendar eventos internos de clientes para serem gerados automaticamente pelo sistema. </w:t>
            </w:r>
          </w:p>
          <w:p w14:paraId="5303AACF" w14:textId="77777777" w:rsidR="00287005" w:rsidRPr="00287005" w:rsidRDefault="00287005" w:rsidP="00D0446B">
            <w:pPr>
              <w:rPr>
                <w:rFonts w:ascii="Arial" w:hAnsi="Arial" w:cs="Arial"/>
                <w:lang w:val="pt-BR"/>
              </w:rPr>
            </w:pPr>
            <w:r w:rsidRPr="00287005">
              <w:rPr>
                <w:rFonts w:ascii="Arial" w:hAnsi="Arial" w:cs="Arial"/>
                <w:lang w:val="pt-BR"/>
              </w:rPr>
              <w:t xml:space="preserve">Chave Digital. </w:t>
            </w:r>
          </w:p>
          <w:p w14:paraId="4EBCAF80" w14:textId="77777777" w:rsidR="00287005" w:rsidRPr="00287005" w:rsidRDefault="00287005" w:rsidP="00D0446B">
            <w:pPr>
              <w:rPr>
                <w:rFonts w:ascii="Arial" w:hAnsi="Arial" w:cs="Arial"/>
                <w:lang w:val="pt-BR"/>
              </w:rPr>
            </w:pPr>
            <w:r w:rsidRPr="00287005">
              <w:rPr>
                <w:rFonts w:ascii="Arial" w:hAnsi="Arial" w:cs="Arial"/>
                <w:lang w:val="pt-BR"/>
              </w:rPr>
              <w:t xml:space="preserve">Gestão de Ordem de Serviço, cadastro, distribuição, execução e conclusão. </w:t>
            </w:r>
          </w:p>
          <w:p w14:paraId="37A59558" w14:textId="77777777" w:rsidR="00287005" w:rsidRPr="00287005" w:rsidRDefault="00287005" w:rsidP="00D0446B">
            <w:pPr>
              <w:rPr>
                <w:rFonts w:ascii="Arial" w:hAnsi="Arial" w:cs="Arial"/>
                <w:lang w:val="pt-BR"/>
              </w:rPr>
            </w:pPr>
            <w:r w:rsidRPr="00287005">
              <w:rPr>
                <w:rFonts w:ascii="Arial" w:hAnsi="Arial" w:cs="Arial"/>
                <w:lang w:val="pt-BR"/>
              </w:rPr>
              <w:t xml:space="preserve"> Distribuição de Ordem de Serviço. </w:t>
            </w:r>
          </w:p>
          <w:p w14:paraId="665F349F" w14:textId="77777777" w:rsidR="00287005" w:rsidRPr="00287005" w:rsidRDefault="00287005" w:rsidP="00D0446B">
            <w:pPr>
              <w:rPr>
                <w:rFonts w:ascii="Arial" w:hAnsi="Arial" w:cs="Arial"/>
                <w:lang w:val="pt-BR"/>
              </w:rPr>
            </w:pPr>
            <w:r w:rsidRPr="00287005">
              <w:rPr>
                <w:rFonts w:ascii="Arial" w:hAnsi="Arial" w:cs="Arial"/>
                <w:lang w:val="pt-BR"/>
              </w:rPr>
              <w:t xml:space="preserve"> Envio de mensagens para o </w:t>
            </w:r>
            <w:r w:rsidRPr="00287005">
              <w:rPr>
                <w:rFonts w:ascii="Arial" w:hAnsi="Arial" w:cs="Arial"/>
                <w:lang w:val="pt-BR"/>
              </w:rPr>
              <w:lastRenderedPageBreak/>
              <w:t xml:space="preserve">Responsável pelo </w:t>
            </w:r>
            <w:proofErr w:type="spellStart"/>
            <w:r w:rsidRPr="00287005">
              <w:rPr>
                <w:rFonts w:ascii="Arial" w:hAnsi="Arial" w:cs="Arial"/>
                <w:lang w:val="pt-BR"/>
              </w:rPr>
              <w:t>Softwaretoramento</w:t>
            </w:r>
            <w:proofErr w:type="spellEnd"/>
            <w:r w:rsidRPr="00287005">
              <w:rPr>
                <w:rFonts w:ascii="Arial" w:hAnsi="Arial" w:cs="Arial"/>
                <w:lang w:val="pt-BR"/>
              </w:rPr>
              <w:t xml:space="preserve"> em caso de falhas de receptores. </w:t>
            </w:r>
          </w:p>
          <w:p w14:paraId="6D72A7ED" w14:textId="77777777" w:rsidR="00287005" w:rsidRPr="00287005" w:rsidRDefault="00287005" w:rsidP="00D0446B">
            <w:pPr>
              <w:rPr>
                <w:rFonts w:ascii="Arial" w:hAnsi="Arial" w:cs="Arial"/>
                <w:lang w:val="pt-BR"/>
              </w:rPr>
            </w:pPr>
            <w:r w:rsidRPr="00287005">
              <w:rPr>
                <w:rFonts w:ascii="Arial" w:hAnsi="Arial" w:cs="Arial"/>
                <w:lang w:val="pt-BR"/>
              </w:rPr>
              <w:t xml:space="preserve">Envio de mensagens em massa. </w:t>
            </w:r>
          </w:p>
          <w:p w14:paraId="62A12C14" w14:textId="77777777" w:rsidR="00287005" w:rsidRPr="00287005" w:rsidRDefault="00287005" w:rsidP="00D0446B">
            <w:pPr>
              <w:rPr>
                <w:rFonts w:ascii="Arial" w:hAnsi="Arial" w:cs="Arial"/>
                <w:lang w:val="pt-BR"/>
              </w:rPr>
            </w:pPr>
            <w:r w:rsidRPr="00287005">
              <w:rPr>
                <w:rFonts w:ascii="Arial" w:hAnsi="Arial" w:cs="Arial"/>
                <w:lang w:val="pt-BR"/>
              </w:rPr>
              <w:t xml:space="preserve">Envio automático de relatório de Ocorrências (diário, semanal, quinzenal ou mensal). </w:t>
            </w:r>
          </w:p>
          <w:p w14:paraId="5C24D434" w14:textId="77777777" w:rsidR="00287005" w:rsidRPr="00287005" w:rsidRDefault="00287005" w:rsidP="00D0446B">
            <w:pPr>
              <w:rPr>
                <w:rFonts w:ascii="Arial" w:hAnsi="Arial" w:cs="Arial"/>
                <w:lang w:val="pt-BR"/>
              </w:rPr>
            </w:pPr>
            <w:r w:rsidRPr="00287005">
              <w:rPr>
                <w:rFonts w:ascii="Arial" w:hAnsi="Arial" w:cs="Arial"/>
                <w:lang w:val="pt-BR"/>
              </w:rPr>
              <w:t xml:space="preserve">Relatórios Completos de Atendimentos, com múltiplos filtros (cliente, evento, data, tipo de disparo, com ou sem deslocamento de veículo...) permitindo uma personalização de relatório. </w:t>
            </w:r>
          </w:p>
          <w:p w14:paraId="0BEDC009" w14:textId="77777777" w:rsidR="00287005" w:rsidRPr="00287005" w:rsidRDefault="00287005" w:rsidP="00D0446B">
            <w:pPr>
              <w:rPr>
                <w:rFonts w:ascii="Arial" w:hAnsi="Arial" w:cs="Arial"/>
                <w:lang w:val="pt-BR"/>
              </w:rPr>
            </w:pPr>
            <w:r w:rsidRPr="00287005">
              <w:rPr>
                <w:rFonts w:ascii="Arial" w:hAnsi="Arial" w:cs="Arial"/>
                <w:lang w:val="pt-BR"/>
              </w:rPr>
              <w:t xml:space="preserve">Relatórios de alarmes Armados e Desarmados, alarmes Ociosos. </w:t>
            </w:r>
          </w:p>
          <w:p w14:paraId="3AECD763" w14:textId="77777777" w:rsidR="00287005" w:rsidRPr="00287005" w:rsidRDefault="00287005" w:rsidP="00D0446B">
            <w:pPr>
              <w:rPr>
                <w:rFonts w:ascii="Arial" w:hAnsi="Arial" w:cs="Arial"/>
                <w:lang w:val="pt-BR"/>
              </w:rPr>
            </w:pPr>
            <w:r w:rsidRPr="00287005">
              <w:rPr>
                <w:rFonts w:ascii="Arial" w:hAnsi="Arial" w:cs="Arial"/>
                <w:lang w:val="pt-BR"/>
              </w:rPr>
              <w:t xml:space="preserve">Relatório de Clientes por centrais, cidades, equipamentos, com ou sem Ronda e por vias de comunicação. </w:t>
            </w:r>
          </w:p>
          <w:p w14:paraId="2B0FBAB2" w14:textId="77777777" w:rsidR="00287005" w:rsidRPr="00287005" w:rsidRDefault="00287005" w:rsidP="00D0446B">
            <w:pPr>
              <w:rPr>
                <w:rFonts w:ascii="Arial" w:hAnsi="Arial" w:cs="Arial"/>
                <w:lang w:val="pt-BR"/>
              </w:rPr>
            </w:pPr>
            <w:r w:rsidRPr="00287005">
              <w:rPr>
                <w:rFonts w:ascii="Arial" w:hAnsi="Arial" w:cs="Arial"/>
                <w:lang w:val="pt-BR"/>
              </w:rPr>
              <w:t xml:space="preserve">Relatório de contratos. </w:t>
            </w:r>
          </w:p>
          <w:p w14:paraId="157A0E51" w14:textId="77777777" w:rsidR="00287005" w:rsidRPr="00287005" w:rsidRDefault="00287005" w:rsidP="00D0446B">
            <w:pPr>
              <w:rPr>
                <w:rFonts w:ascii="Arial" w:hAnsi="Arial" w:cs="Arial"/>
                <w:lang w:val="pt-BR"/>
              </w:rPr>
            </w:pPr>
            <w:r w:rsidRPr="00287005">
              <w:rPr>
                <w:rFonts w:ascii="Arial" w:hAnsi="Arial" w:cs="Arial"/>
                <w:lang w:val="pt-BR"/>
              </w:rPr>
              <w:t xml:space="preserve">Relatórios de Ordens de Serviços. Relatórios de Auto Teste. </w:t>
            </w:r>
          </w:p>
          <w:p w14:paraId="0683F021" w14:textId="77777777" w:rsidR="00287005" w:rsidRPr="00287005" w:rsidRDefault="00287005" w:rsidP="00D0446B">
            <w:pPr>
              <w:rPr>
                <w:rFonts w:ascii="Arial" w:hAnsi="Arial" w:cs="Arial"/>
                <w:lang w:val="pt-BR"/>
              </w:rPr>
            </w:pPr>
            <w:r w:rsidRPr="00287005">
              <w:rPr>
                <w:rFonts w:ascii="Arial" w:hAnsi="Arial" w:cs="Arial"/>
                <w:lang w:val="pt-BR"/>
              </w:rPr>
              <w:t xml:space="preserve">Relatórios de ocorrências repetidas. </w:t>
            </w:r>
          </w:p>
          <w:p w14:paraId="0E9FC608" w14:textId="77777777" w:rsidR="00287005" w:rsidRPr="00287005" w:rsidRDefault="00287005" w:rsidP="00D0446B">
            <w:pPr>
              <w:rPr>
                <w:rFonts w:ascii="Arial" w:hAnsi="Arial" w:cs="Arial"/>
                <w:lang w:val="pt-BR"/>
              </w:rPr>
            </w:pPr>
            <w:r w:rsidRPr="00287005">
              <w:rPr>
                <w:rFonts w:ascii="Arial" w:hAnsi="Arial" w:cs="Arial"/>
                <w:lang w:val="pt-BR"/>
              </w:rPr>
              <w:t>Relatório de atendimento.</w:t>
            </w:r>
          </w:p>
          <w:p w14:paraId="227CE28C" w14:textId="77777777" w:rsidR="00287005" w:rsidRPr="00287005" w:rsidRDefault="00287005" w:rsidP="00D0446B">
            <w:pPr>
              <w:rPr>
                <w:rFonts w:ascii="Arial" w:hAnsi="Arial" w:cs="Arial"/>
                <w:lang w:val="pt-BR"/>
              </w:rPr>
            </w:pPr>
            <w:r w:rsidRPr="00287005">
              <w:rPr>
                <w:rFonts w:ascii="Arial" w:hAnsi="Arial" w:cs="Arial"/>
                <w:lang w:val="pt-BR"/>
              </w:rPr>
              <w:t>Relatórios de eventos, ordens de serviço, usuários e viaturas.</w:t>
            </w:r>
          </w:p>
          <w:p w14:paraId="2C0BCCD5" w14:textId="77777777" w:rsidR="00287005" w:rsidRPr="00287005" w:rsidRDefault="00287005" w:rsidP="00D0446B">
            <w:pPr>
              <w:rPr>
                <w:rFonts w:ascii="Arial" w:hAnsi="Arial" w:cs="Arial"/>
                <w:lang w:val="pt-BR"/>
              </w:rPr>
            </w:pPr>
            <w:r w:rsidRPr="00287005">
              <w:rPr>
                <w:rFonts w:ascii="Arial" w:hAnsi="Arial" w:cs="Arial"/>
                <w:lang w:val="pt-BR"/>
              </w:rPr>
              <w:t xml:space="preserve"> Envio automático ou manual de relatórios de eventos por e-mail para clientes. </w:t>
            </w:r>
          </w:p>
          <w:p w14:paraId="5BBDD527" w14:textId="77777777" w:rsidR="00287005" w:rsidRPr="00287005" w:rsidRDefault="00287005" w:rsidP="00D0446B">
            <w:pPr>
              <w:rPr>
                <w:rFonts w:ascii="Arial" w:hAnsi="Arial" w:cs="Arial"/>
                <w:lang w:val="pt-BR"/>
              </w:rPr>
            </w:pPr>
            <w:r w:rsidRPr="00287005">
              <w:rPr>
                <w:rFonts w:ascii="Arial" w:hAnsi="Arial" w:cs="Arial"/>
                <w:lang w:val="pt-BR"/>
              </w:rPr>
              <w:t xml:space="preserve">Banco de Dados pode ser criptografado. </w:t>
            </w:r>
          </w:p>
          <w:p w14:paraId="1CA727D7" w14:textId="77777777" w:rsidR="00287005" w:rsidRPr="00287005" w:rsidRDefault="00287005" w:rsidP="00D0446B">
            <w:pPr>
              <w:rPr>
                <w:rFonts w:ascii="Arial" w:hAnsi="Arial" w:cs="Arial"/>
                <w:lang w:val="pt-BR"/>
              </w:rPr>
            </w:pPr>
            <w:r w:rsidRPr="00287005">
              <w:rPr>
                <w:rFonts w:ascii="Arial" w:hAnsi="Arial" w:cs="Arial"/>
                <w:lang w:val="pt-BR"/>
              </w:rPr>
              <w:t xml:space="preserve">Integração com inteligência artificial. </w:t>
            </w:r>
          </w:p>
          <w:p w14:paraId="53B02172" w14:textId="77777777" w:rsidR="00287005" w:rsidRPr="00287005" w:rsidRDefault="00287005" w:rsidP="00D0446B">
            <w:pPr>
              <w:rPr>
                <w:rFonts w:ascii="Arial" w:hAnsi="Arial" w:cs="Arial"/>
                <w:lang w:val="pt-BR"/>
              </w:rPr>
            </w:pPr>
            <w:r w:rsidRPr="00287005">
              <w:rPr>
                <w:rFonts w:ascii="Arial" w:hAnsi="Arial" w:cs="Arial"/>
                <w:lang w:val="pt-BR"/>
              </w:rPr>
              <w:t xml:space="preserve">Integração com sistema de Ura, sistema de envio de SMS e software de </w:t>
            </w:r>
            <w:proofErr w:type="spellStart"/>
            <w:r w:rsidRPr="00287005">
              <w:rPr>
                <w:rFonts w:ascii="Arial" w:hAnsi="Arial" w:cs="Arial"/>
                <w:lang w:val="pt-BR"/>
              </w:rPr>
              <w:t>Softwaretoramento</w:t>
            </w:r>
            <w:proofErr w:type="spellEnd"/>
            <w:r w:rsidRPr="00287005">
              <w:rPr>
                <w:rFonts w:ascii="Arial" w:hAnsi="Arial" w:cs="Arial"/>
                <w:lang w:val="pt-BR"/>
              </w:rPr>
              <w:t xml:space="preserve"> de imagens. </w:t>
            </w:r>
          </w:p>
          <w:p w14:paraId="26FFF10D" w14:textId="77777777" w:rsidR="00287005" w:rsidRPr="00287005" w:rsidRDefault="00287005" w:rsidP="00D0446B">
            <w:pPr>
              <w:rPr>
                <w:rFonts w:ascii="Arial" w:hAnsi="Arial" w:cs="Arial"/>
                <w:lang w:val="pt-BR"/>
              </w:rPr>
            </w:pPr>
            <w:r w:rsidRPr="00287005">
              <w:rPr>
                <w:rFonts w:ascii="Arial" w:hAnsi="Arial" w:cs="Arial"/>
                <w:lang w:val="pt-BR"/>
              </w:rPr>
              <w:t>Integração com Portaria Virtual.</w:t>
            </w:r>
          </w:p>
          <w:p w14:paraId="43CF4302" w14:textId="77777777" w:rsidR="00287005" w:rsidRPr="00287005" w:rsidRDefault="00287005" w:rsidP="00D0446B">
            <w:pPr>
              <w:rPr>
                <w:rFonts w:ascii="Arial" w:hAnsi="Arial" w:cs="Arial"/>
                <w:lang w:val="pt-BR"/>
              </w:rPr>
            </w:pPr>
            <w:r w:rsidRPr="00287005">
              <w:rPr>
                <w:rFonts w:ascii="Arial" w:hAnsi="Arial" w:cs="Arial"/>
                <w:lang w:val="pt-BR"/>
              </w:rPr>
              <w:t xml:space="preserve">Integração com Softwares de Gestão, </w:t>
            </w:r>
            <w:proofErr w:type="spellStart"/>
            <w:r w:rsidRPr="00287005">
              <w:rPr>
                <w:rFonts w:ascii="Arial" w:hAnsi="Arial" w:cs="Arial"/>
                <w:lang w:val="pt-BR"/>
              </w:rPr>
              <w:t>ERP’s</w:t>
            </w:r>
            <w:proofErr w:type="spellEnd"/>
            <w:r w:rsidRPr="00287005">
              <w:rPr>
                <w:rFonts w:ascii="Arial" w:hAnsi="Arial" w:cs="Arial"/>
                <w:lang w:val="pt-BR"/>
              </w:rPr>
              <w:t xml:space="preserve"> como: Service, </w:t>
            </w:r>
            <w:proofErr w:type="spellStart"/>
            <w:r w:rsidRPr="00287005">
              <w:rPr>
                <w:rFonts w:ascii="Arial" w:hAnsi="Arial" w:cs="Arial"/>
                <w:lang w:val="pt-BR"/>
              </w:rPr>
              <w:t>EuGestor</w:t>
            </w:r>
            <w:proofErr w:type="spellEnd"/>
            <w:r w:rsidRPr="00287005">
              <w:rPr>
                <w:rFonts w:ascii="Arial" w:hAnsi="Arial" w:cs="Arial"/>
                <w:lang w:val="pt-BR"/>
              </w:rPr>
              <w:t xml:space="preserve">, </w:t>
            </w:r>
            <w:proofErr w:type="spellStart"/>
            <w:r w:rsidRPr="00287005">
              <w:rPr>
                <w:rFonts w:ascii="Arial" w:hAnsi="Arial" w:cs="Arial"/>
                <w:lang w:val="pt-BR"/>
              </w:rPr>
              <w:t>Mastertech</w:t>
            </w:r>
            <w:proofErr w:type="spellEnd"/>
            <w:r w:rsidRPr="00287005">
              <w:rPr>
                <w:rFonts w:ascii="Arial" w:hAnsi="Arial" w:cs="Arial"/>
                <w:lang w:val="pt-BR"/>
              </w:rPr>
              <w:t xml:space="preserve">, </w:t>
            </w:r>
            <w:proofErr w:type="spellStart"/>
            <w:r w:rsidRPr="00287005">
              <w:rPr>
                <w:rFonts w:ascii="Arial" w:hAnsi="Arial" w:cs="Arial"/>
                <w:lang w:val="pt-BR"/>
              </w:rPr>
              <w:t>Brascomm</w:t>
            </w:r>
            <w:proofErr w:type="spellEnd"/>
            <w:r w:rsidRPr="00287005">
              <w:rPr>
                <w:rFonts w:ascii="Arial" w:hAnsi="Arial" w:cs="Arial"/>
                <w:lang w:val="pt-BR"/>
              </w:rPr>
              <w:t xml:space="preserve">, </w:t>
            </w:r>
            <w:proofErr w:type="spellStart"/>
            <w:r w:rsidRPr="00287005">
              <w:rPr>
                <w:rFonts w:ascii="Arial" w:hAnsi="Arial" w:cs="Arial"/>
                <w:lang w:val="pt-BR"/>
              </w:rPr>
              <w:t>Edamatec</w:t>
            </w:r>
            <w:proofErr w:type="spellEnd"/>
            <w:r w:rsidRPr="00287005">
              <w:rPr>
                <w:rFonts w:ascii="Arial" w:hAnsi="Arial" w:cs="Arial"/>
                <w:lang w:val="pt-BR"/>
              </w:rPr>
              <w:t xml:space="preserve">, </w:t>
            </w:r>
            <w:proofErr w:type="spellStart"/>
            <w:r w:rsidRPr="00287005">
              <w:rPr>
                <w:rFonts w:ascii="Arial" w:hAnsi="Arial" w:cs="Arial"/>
                <w:lang w:val="pt-BR"/>
              </w:rPr>
              <w:t>FullControl</w:t>
            </w:r>
            <w:proofErr w:type="spellEnd"/>
            <w:r w:rsidRPr="00287005">
              <w:rPr>
                <w:rFonts w:ascii="Arial" w:hAnsi="Arial" w:cs="Arial"/>
                <w:lang w:val="pt-BR"/>
              </w:rPr>
              <w:t xml:space="preserve">, </w:t>
            </w:r>
            <w:proofErr w:type="spellStart"/>
            <w:r w:rsidRPr="00287005">
              <w:rPr>
                <w:rFonts w:ascii="Arial" w:hAnsi="Arial" w:cs="Arial"/>
                <w:lang w:val="pt-BR"/>
              </w:rPr>
              <w:t>Iclass</w:t>
            </w:r>
            <w:proofErr w:type="spellEnd"/>
            <w:r w:rsidRPr="00287005">
              <w:rPr>
                <w:rFonts w:ascii="Arial" w:hAnsi="Arial" w:cs="Arial"/>
                <w:lang w:val="pt-BR"/>
              </w:rPr>
              <w:t xml:space="preserve">, </w:t>
            </w:r>
            <w:proofErr w:type="spellStart"/>
            <w:r w:rsidRPr="00287005">
              <w:rPr>
                <w:rFonts w:ascii="Arial" w:hAnsi="Arial" w:cs="Arial"/>
                <w:lang w:val="pt-BR"/>
              </w:rPr>
              <w:t>CAPro</w:t>
            </w:r>
            <w:proofErr w:type="spellEnd"/>
            <w:r w:rsidRPr="00287005">
              <w:rPr>
                <w:rFonts w:ascii="Arial" w:hAnsi="Arial" w:cs="Arial"/>
                <w:lang w:val="pt-BR"/>
              </w:rPr>
              <w:t xml:space="preserve"> e </w:t>
            </w:r>
            <w:proofErr w:type="spellStart"/>
            <w:r w:rsidRPr="00287005">
              <w:rPr>
                <w:rFonts w:ascii="Arial" w:hAnsi="Arial" w:cs="Arial"/>
                <w:lang w:val="pt-BR"/>
              </w:rPr>
              <w:t>Atmos</w:t>
            </w:r>
            <w:proofErr w:type="spellEnd"/>
            <w:r w:rsidRPr="00287005">
              <w:rPr>
                <w:rFonts w:ascii="Arial" w:hAnsi="Arial" w:cs="Arial"/>
                <w:lang w:val="pt-BR"/>
              </w:rPr>
              <w:t xml:space="preserve">. </w:t>
            </w:r>
          </w:p>
          <w:p w14:paraId="014A81EA" w14:textId="77777777" w:rsidR="00287005" w:rsidRPr="00287005" w:rsidRDefault="00287005" w:rsidP="00D0446B">
            <w:pPr>
              <w:rPr>
                <w:rFonts w:ascii="Arial" w:hAnsi="Arial" w:cs="Arial"/>
                <w:lang w:val="pt-BR"/>
              </w:rPr>
            </w:pPr>
            <w:r w:rsidRPr="00287005">
              <w:rPr>
                <w:rFonts w:ascii="Arial" w:hAnsi="Arial" w:cs="Arial"/>
                <w:lang w:val="pt-BR"/>
              </w:rPr>
              <w:t xml:space="preserve"> Integração com </w:t>
            </w:r>
            <w:proofErr w:type="spellStart"/>
            <w:r w:rsidRPr="00287005">
              <w:rPr>
                <w:rFonts w:ascii="Arial" w:hAnsi="Arial" w:cs="Arial"/>
                <w:lang w:val="pt-BR"/>
              </w:rPr>
              <w:t>VMS’s</w:t>
            </w:r>
            <w:proofErr w:type="spellEnd"/>
            <w:r w:rsidRPr="00287005">
              <w:rPr>
                <w:rFonts w:ascii="Arial" w:hAnsi="Arial" w:cs="Arial"/>
                <w:lang w:val="pt-BR"/>
              </w:rPr>
              <w:t xml:space="preserve">: </w:t>
            </w:r>
            <w:proofErr w:type="spellStart"/>
            <w:r w:rsidRPr="00287005">
              <w:rPr>
                <w:rFonts w:ascii="Arial" w:hAnsi="Arial" w:cs="Arial"/>
                <w:lang w:val="pt-BR"/>
              </w:rPr>
              <w:t>Benuvem</w:t>
            </w:r>
            <w:proofErr w:type="spellEnd"/>
            <w:r w:rsidRPr="00287005">
              <w:rPr>
                <w:rFonts w:ascii="Arial" w:hAnsi="Arial" w:cs="Arial"/>
                <w:lang w:val="pt-BR"/>
              </w:rPr>
              <w:t xml:space="preserve">, </w:t>
            </w:r>
            <w:proofErr w:type="spellStart"/>
            <w:r w:rsidRPr="00287005">
              <w:rPr>
                <w:rFonts w:ascii="Arial" w:hAnsi="Arial" w:cs="Arial"/>
                <w:lang w:val="pt-BR"/>
              </w:rPr>
              <w:t>Camerite</w:t>
            </w:r>
            <w:proofErr w:type="spellEnd"/>
            <w:r w:rsidRPr="00287005">
              <w:rPr>
                <w:rFonts w:ascii="Arial" w:hAnsi="Arial" w:cs="Arial"/>
                <w:lang w:val="pt-BR"/>
              </w:rPr>
              <w:t xml:space="preserve">, D-Guard, </w:t>
            </w:r>
            <w:proofErr w:type="spellStart"/>
            <w:r w:rsidRPr="00287005">
              <w:rPr>
                <w:rFonts w:ascii="Arial" w:hAnsi="Arial" w:cs="Arial"/>
                <w:lang w:val="pt-BR"/>
              </w:rPr>
              <w:lastRenderedPageBreak/>
              <w:t>Digiforte</w:t>
            </w:r>
            <w:proofErr w:type="spellEnd"/>
            <w:r w:rsidRPr="00287005">
              <w:rPr>
                <w:rFonts w:ascii="Arial" w:hAnsi="Arial" w:cs="Arial"/>
                <w:lang w:val="pt-BR"/>
              </w:rPr>
              <w:t xml:space="preserve">, </w:t>
            </w:r>
            <w:proofErr w:type="spellStart"/>
            <w:r w:rsidRPr="00287005">
              <w:rPr>
                <w:rFonts w:ascii="Arial" w:hAnsi="Arial" w:cs="Arial"/>
                <w:lang w:val="pt-BR"/>
              </w:rPr>
              <w:t>WeAVA</w:t>
            </w:r>
            <w:proofErr w:type="spellEnd"/>
            <w:r w:rsidRPr="00287005">
              <w:rPr>
                <w:rFonts w:ascii="Arial" w:hAnsi="Arial" w:cs="Arial"/>
                <w:lang w:val="pt-BR"/>
              </w:rPr>
              <w:t>/</w:t>
            </w:r>
            <w:proofErr w:type="spellStart"/>
            <w:r w:rsidRPr="00287005">
              <w:rPr>
                <w:rFonts w:ascii="Arial" w:hAnsi="Arial" w:cs="Arial"/>
                <w:lang w:val="pt-BR"/>
              </w:rPr>
              <w:t>WeSafer</w:t>
            </w:r>
            <w:proofErr w:type="spellEnd"/>
            <w:r w:rsidRPr="00287005">
              <w:rPr>
                <w:rFonts w:ascii="Arial" w:hAnsi="Arial" w:cs="Arial"/>
                <w:lang w:val="pt-BR"/>
              </w:rPr>
              <w:t xml:space="preserve"> e </w:t>
            </w:r>
            <w:proofErr w:type="spellStart"/>
            <w:r w:rsidRPr="00287005">
              <w:rPr>
                <w:rFonts w:ascii="Arial" w:hAnsi="Arial" w:cs="Arial"/>
                <w:lang w:val="pt-BR"/>
              </w:rPr>
              <w:t>Monuv</w:t>
            </w:r>
            <w:proofErr w:type="spellEnd"/>
            <w:r w:rsidRPr="00287005">
              <w:rPr>
                <w:rFonts w:ascii="Arial" w:hAnsi="Arial" w:cs="Arial"/>
                <w:lang w:val="pt-BR"/>
              </w:rPr>
              <w:t xml:space="preserve">. </w:t>
            </w:r>
          </w:p>
          <w:p w14:paraId="2266ADD9" w14:textId="77777777" w:rsidR="00287005" w:rsidRPr="00287005" w:rsidRDefault="00287005" w:rsidP="00D0446B">
            <w:pPr>
              <w:rPr>
                <w:rFonts w:ascii="Arial" w:hAnsi="Arial" w:cs="Arial"/>
                <w:lang w:val="pt-BR"/>
              </w:rPr>
            </w:pPr>
            <w:r w:rsidRPr="00287005">
              <w:rPr>
                <w:rFonts w:ascii="Arial" w:hAnsi="Arial" w:cs="Arial"/>
                <w:lang w:val="pt-BR"/>
              </w:rPr>
              <w:t xml:space="preserve">Integração com todos os principais </w:t>
            </w:r>
            <w:proofErr w:type="spellStart"/>
            <w:r w:rsidRPr="00287005">
              <w:rPr>
                <w:rFonts w:ascii="Arial" w:hAnsi="Arial" w:cs="Arial"/>
                <w:lang w:val="pt-BR"/>
              </w:rPr>
              <w:t>PabxIP</w:t>
            </w:r>
            <w:proofErr w:type="spellEnd"/>
            <w:r w:rsidRPr="00287005">
              <w:rPr>
                <w:rFonts w:ascii="Arial" w:hAnsi="Arial" w:cs="Arial"/>
                <w:lang w:val="pt-BR"/>
              </w:rPr>
              <w:t xml:space="preserve"> do mercado para uso no </w:t>
            </w:r>
            <w:proofErr w:type="spellStart"/>
            <w:r w:rsidRPr="00287005">
              <w:rPr>
                <w:rFonts w:ascii="Arial" w:hAnsi="Arial" w:cs="Arial"/>
                <w:lang w:val="pt-BR"/>
              </w:rPr>
              <w:t>Softwaretoramento</w:t>
            </w:r>
            <w:proofErr w:type="spellEnd"/>
            <w:r w:rsidRPr="00287005">
              <w:rPr>
                <w:rFonts w:ascii="Arial" w:hAnsi="Arial" w:cs="Arial"/>
                <w:lang w:val="pt-BR"/>
              </w:rPr>
              <w:t xml:space="preserve">. </w:t>
            </w:r>
          </w:p>
          <w:p w14:paraId="58282E61" w14:textId="77777777" w:rsidR="00287005" w:rsidRPr="00287005" w:rsidRDefault="00287005" w:rsidP="00D0446B">
            <w:pPr>
              <w:rPr>
                <w:rFonts w:ascii="Arial" w:hAnsi="Arial" w:cs="Arial"/>
                <w:lang w:val="pt-BR"/>
              </w:rPr>
            </w:pPr>
            <w:r w:rsidRPr="00287005">
              <w:rPr>
                <w:rFonts w:ascii="Arial" w:hAnsi="Arial" w:cs="Arial"/>
                <w:lang w:val="pt-BR"/>
              </w:rPr>
              <w:t xml:space="preserve">Integração com Armários Inteligentes – </w:t>
            </w:r>
            <w:proofErr w:type="spellStart"/>
            <w:r w:rsidRPr="00287005">
              <w:rPr>
                <w:rFonts w:ascii="Arial" w:hAnsi="Arial" w:cs="Arial"/>
                <w:lang w:val="pt-BR"/>
              </w:rPr>
              <w:t>Smart</w:t>
            </w:r>
            <w:proofErr w:type="spellEnd"/>
            <w:r w:rsidRPr="00287005">
              <w:rPr>
                <w:rFonts w:ascii="Arial" w:hAnsi="Arial" w:cs="Arial"/>
                <w:lang w:val="pt-BR"/>
              </w:rPr>
              <w:t xml:space="preserve"> </w:t>
            </w:r>
            <w:proofErr w:type="spellStart"/>
            <w:r w:rsidRPr="00287005">
              <w:rPr>
                <w:rFonts w:ascii="Arial" w:hAnsi="Arial" w:cs="Arial"/>
                <w:lang w:val="pt-BR"/>
              </w:rPr>
              <w:t>Lockers</w:t>
            </w:r>
            <w:proofErr w:type="spellEnd"/>
            <w:r w:rsidRPr="00287005">
              <w:rPr>
                <w:rFonts w:ascii="Arial" w:hAnsi="Arial" w:cs="Arial"/>
                <w:lang w:val="pt-BR"/>
              </w:rPr>
              <w:t xml:space="preserve"> Biccateca.</w:t>
            </w:r>
          </w:p>
          <w:p w14:paraId="18882EB2" w14:textId="77777777" w:rsidR="00287005" w:rsidRPr="00287005" w:rsidRDefault="00287005" w:rsidP="00D0446B">
            <w:pPr>
              <w:rPr>
                <w:rFonts w:ascii="Arial" w:hAnsi="Arial" w:cs="Arial"/>
                <w:lang w:val="pt-BR"/>
              </w:rPr>
            </w:pPr>
            <w:r w:rsidRPr="00287005">
              <w:rPr>
                <w:rFonts w:ascii="Arial" w:hAnsi="Arial" w:cs="Arial"/>
                <w:lang w:val="pt-BR"/>
              </w:rPr>
              <w:t xml:space="preserve"> Integração com Software de Inteligência </w:t>
            </w:r>
            <w:proofErr w:type="spellStart"/>
            <w:r w:rsidRPr="00287005">
              <w:rPr>
                <w:rFonts w:ascii="Arial" w:hAnsi="Arial" w:cs="Arial"/>
                <w:lang w:val="pt-BR"/>
              </w:rPr>
              <w:t>Artifical</w:t>
            </w:r>
            <w:proofErr w:type="spellEnd"/>
            <w:r w:rsidRPr="00287005">
              <w:rPr>
                <w:rFonts w:ascii="Arial" w:hAnsi="Arial" w:cs="Arial"/>
                <w:lang w:val="pt-BR"/>
              </w:rPr>
              <w:t xml:space="preserve"> Agatha. </w:t>
            </w:r>
          </w:p>
          <w:p w14:paraId="3B743097" w14:textId="77777777" w:rsidR="00287005" w:rsidRPr="00287005" w:rsidRDefault="00287005" w:rsidP="00D0446B">
            <w:pPr>
              <w:rPr>
                <w:rFonts w:ascii="Arial" w:hAnsi="Arial" w:cs="Arial"/>
                <w:lang w:val="pt-BR"/>
              </w:rPr>
            </w:pPr>
            <w:r w:rsidRPr="00287005">
              <w:rPr>
                <w:rFonts w:ascii="Arial" w:hAnsi="Arial" w:cs="Arial"/>
                <w:lang w:val="pt-BR"/>
              </w:rPr>
              <w:t xml:space="preserve">Integração com </w:t>
            </w:r>
            <w:proofErr w:type="spellStart"/>
            <w:r w:rsidRPr="00287005">
              <w:rPr>
                <w:rFonts w:ascii="Arial" w:hAnsi="Arial" w:cs="Arial"/>
                <w:lang w:val="pt-BR"/>
              </w:rPr>
              <w:t>PabxIP</w:t>
            </w:r>
            <w:proofErr w:type="spellEnd"/>
            <w:r w:rsidRPr="00287005">
              <w:rPr>
                <w:rFonts w:ascii="Arial" w:hAnsi="Arial" w:cs="Arial"/>
                <w:lang w:val="pt-BR"/>
              </w:rPr>
              <w:t xml:space="preserve"> para Portaria Virtual: </w:t>
            </w:r>
            <w:proofErr w:type="spellStart"/>
            <w:r w:rsidRPr="00287005">
              <w:rPr>
                <w:rFonts w:ascii="Arial" w:hAnsi="Arial" w:cs="Arial"/>
                <w:lang w:val="pt-BR"/>
              </w:rPr>
              <w:t>Helpsistem</w:t>
            </w:r>
            <w:proofErr w:type="spellEnd"/>
            <w:r w:rsidRPr="00287005">
              <w:rPr>
                <w:rFonts w:ascii="Arial" w:hAnsi="Arial" w:cs="Arial"/>
                <w:lang w:val="pt-BR"/>
              </w:rPr>
              <w:t xml:space="preserve">, </w:t>
            </w:r>
            <w:proofErr w:type="spellStart"/>
            <w:r w:rsidRPr="00287005">
              <w:rPr>
                <w:rFonts w:ascii="Arial" w:hAnsi="Arial" w:cs="Arial"/>
                <w:lang w:val="pt-BR"/>
              </w:rPr>
              <w:t>Asterisk</w:t>
            </w:r>
            <w:proofErr w:type="spellEnd"/>
            <w:r w:rsidRPr="00287005">
              <w:rPr>
                <w:rFonts w:ascii="Arial" w:hAnsi="Arial" w:cs="Arial"/>
                <w:lang w:val="pt-BR"/>
              </w:rPr>
              <w:t xml:space="preserve">, 3CX, </w:t>
            </w:r>
            <w:proofErr w:type="spellStart"/>
            <w:r w:rsidRPr="00287005">
              <w:rPr>
                <w:rFonts w:ascii="Arial" w:hAnsi="Arial" w:cs="Arial"/>
                <w:lang w:val="pt-BR"/>
              </w:rPr>
              <w:t>Digistar</w:t>
            </w:r>
            <w:proofErr w:type="spellEnd"/>
            <w:r w:rsidRPr="00287005">
              <w:rPr>
                <w:rFonts w:ascii="Arial" w:hAnsi="Arial" w:cs="Arial"/>
                <w:lang w:val="pt-BR"/>
              </w:rPr>
              <w:t xml:space="preserve">, </w:t>
            </w:r>
            <w:proofErr w:type="spellStart"/>
            <w:r w:rsidRPr="00287005">
              <w:rPr>
                <w:rFonts w:ascii="Arial" w:hAnsi="Arial" w:cs="Arial"/>
                <w:lang w:val="pt-BR"/>
              </w:rPr>
              <w:t>Leucotron</w:t>
            </w:r>
            <w:proofErr w:type="spellEnd"/>
            <w:r w:rsidRPr="00287005">
              <w:rPr>
                <w:rFonts w:ascii="Arial" w:hAnsi="Arial" w:cs="Arial"/>
                <w:lang w:val="pt-BR"/>
              </w:rPr>
              <w:t xml:space="preserve">, </w:t>
            </w:r>
            <w:proofErr w:type="spellStart"/>
            <w:r w:rsidRPr="00287005">
              <w:rPr>
                <w:rFonts w:ascii="Arial" w:hAnsi="Arial" w:cs="Arial"/>
                <w:lang w:val="pt-BR"/>
              </w:rPr>
              <w:t>OpenS</w:t>
            </w:r>
            <w:proofErr w:type="spellEnd"/>
            <w:r w:rsidRPr="00287005">
              <w:rPr>
                <w:rFonts w:ascii="Arial" w:hAnsi="Arial" w:cs="Arial"/>
                <w:lang w:val="pt-BR"/>
              </w:rPr>
              <w:t xml:space="preserve">, </w:t>
            </w:r>
            <w:proofErr w:type="spellStart"/>
            <w:r w:rsidRPr="00287005">
              <w:rPr>
                <w:rFonts w:ascii="Arial" w:hAnsi="Arial" w:cs="Arial"/>
                <w:lang w:val="pt-BR"/>
              </w:rPr>
              <w:t>uTech</w:t>
            </w:r>
            <w:proofErr w:type="spellEnd"/>
            <w:r w:rsidRPr="00287005">
              <w:rPr>
                <w:rFonts w:ascii="Arial" w:hAnsi="Arial" w:cs="Arial"/>
                <w:lang w:val="pt-BR"/>
              </w:rPr>
              <w:t xml:space="preserve">, </w:t>
            </w:r>
            <w:proofErr w:type="spellStart"/>
            <w:r w:rsidRPr="00287005">
              <w:rPr>
                <w:rFonts w:ascii="Arial" w:hAnsi="Arial" w:cs="Arial"/>
                <w:lang w:val="pt-BR"/>
              </w:rPr>
              <w:t>VTCall</w:t>
            </w:r>
            <w:proofErr w:type="spellEnd"/>
            <w:r w:rsidRPr="00287005">
              <w:rPr>
                <w:rFonts w:ascii="Arial" w:hAnsi="Arial" w:cs="Arial"/>
                <w:lang w:val="pt-BR"/>
              </w:rPr>
              <w:t xml:space="preserve">, </w:t>
            </w:r>
            <w:proofErr w:type="spellStart"/>
            <w:r w:rsidRPr="00287005">
              <w:rPr>
                <w:rFonts w:ascii="Arial" w:hAnsi="Arial" w:cs="Arial"/>
                <w:lang w:val="pt-BR"/>
              </w:rPr>
              <w:t>Issabel</w:t>
            </w:r>
            <w:proofErr w:type="spellEnd"/>
            <w:r w:rsidRPr="00287005">
              <w:rPr>
                <w:rFonts w:ascii="Arial" w:hAnsi="Arial" w:cs="Arial"/>
                <w:lang w:val="pt-BR"/>
              </w:rPr>
              <w:t xml:space="preserve">, </w:t>
            </w:r>
            <w:proofErr w:type="spellStart"/>
            <w:r w:rsidRPr="00287005">
              <w:rPr>
                <w:rFonts w:ascii="Arial" w:hAnsi="Arial" w:cs="Arial"/>
                <w:lang w:val="pt-BR"/>
              </w:rPr>
              <w:t>FreePBX</w:t>
            </w:r>
            <w:proofErr w:type="spellEnd"/>
            <w:r w:rsidRPr="00287005">
              <w:rPr>
                <w:rFonts w:ascii="Arial" w:hAnsi="Arial" w:cs="Arial"/>
                <w:lang w:val="pt-BR"/>
              </w:rPr>
              <w:t xml:space="preserve"> e SNEP. </w:t>
            </w:r>
          </w:p>
          <w:p w14:paraId="7378E718" w14:textId="77777777" w:rsidR="00287005" w:rsidRPr="00287005" w:rsidRDefault="00287005" w:rsidP="00D0446B">
            <w:pPr>
              <w:rPr>
                <w:rFonts w:ascii="Arial" w:hAnsi="Arial" w:cs="Arial"/>
              </w:rPr>
            </w:pPr>
            <w:r w:rsidRPr="00287005">
              <w:rPr>
                <w:rFonts w:ascii="Arial" w:hAnsi="Arial" w:cs="Arial"/>
                <w:lang w:val="pt-BR"/>
              </w:rPr>
              <w:t xml:space="preserve"> API: Módulo Integração que permite acesso às informações do banco de dados da empresa cliente, feito de forma autenticada, podendo ser feito de forma criptografada.</w:t>
            </w:r>
          </w:p>
        </w:tc>
        <w:tc>
          <w:tcPr>
            <w:tcW w:w="1276" w:type="dxa"/>
            <w:tcBorders>
              <w:top w:val="single" w:sz="2" w:space="0" w:color="000000"/>
              <w:left w:val="single" w:sz="2" w:space="0" w:color="000000"/>
              <w:bottom w:val="single" w:sz="2" w:space="0" w:color="000000"/>
              <w:right w:val="single" w:sz="2" w:space="0" w:color="000000"/>
            </w:tcBorders>
            <w:vAlign w:val="center"/>
          </w:tcPr>
          <w:p w14:paraId="0046868C" w14:textId="77777777" w:rsidR="00287005" w:rsidRPr="00287005" w:rsidRDefault="00287005" w:rsidP="00D0446B">
            <w:pPr>
              <w:pStyle w:val="TableParagraph"/>
              <w:ind w:left="89" w:right="80"/>
              <w:jc w:val="center"/>
              <w:rPr>
                <w:rFonts w:ascii="Arial" w:hAnsi="Arial" w:cs="Arial"/>
              </w:rPr>
            </w:pPr>
          </w:p>
          <w:p w14:paraId="2CA46208" w14:textId="77777777" w:rsidR="00287005" w:rsidRPr="00287005" w:rsidRDefault="00287005" w:rsidP="00D0446B">
            <w:pPr>
              <w:pStyle w:val="TableParagraph"/>
              <w:ind w:left="89" w:right="80"/>
              <w:jc w:val="center"/>
              <w:rPr>
                <w:rFonts w:ascii="Arial" w:hAnsi="Arial" w:cs="Arial"/>
              </w:rPr>
            </w:pPr>
            <w:r w:rsidRPr="00287005">
              <w:rPr>
                <w:rFonts w:ascii="Arial" w:hAnsi="Arial" w:cs="Arial"/>
              </w:rPr>
              <w:t>01</w:t>
            </w:r>
          </w:p>
        </w:tc>
        <w:tc>
          <w:tcPr>
            <w:tcW w:w="992" w:type="dxa"/>
            <w:tcBorders>
              <w:top w:val="single" w:sz="2" w:space="0" w:color="000000"/>
              <w:left w:val="single" w:sz="2" w:space="0" w:color="000000"/>
              <w:bottom w:val="single" w:sz="2" w:space="0" w:color="000000"/>
              <w:right w:val="single" w:sz="2" w:space="0" w:color="000000"/>
            </w:tcBorders>
            <w:vAlign w:val="center"/>
          </w:tcPr>
          <w:p w14:paraId="39519716" w14:textId="77777777" w:rsidR="00287005" w:rsidRPr="00287005" w:rsidRDefault="00287005" w:rsidP="00D0446B">
            <w:pPr>
              <w:pStyle w:val="TableParagraph"/>
              <w:ind w:left="126" w:right="117"/>
              <w:jc w:val="center"/>
              <w:rPr>
                <w:rFonts w:ascii="Arial" w:hAnsi="Arial" w:cs="Arial"/>
              </w:rPr>
            </w:pPr>
          </w:p>
          <w:p w14:paraId="0A1E087A" w14:textId="77777777" w:rsidR="00287005" w:rsidRPr="00287005" w:rsidRDefault="00287005" w:rsidP="00D0446B">
            <w:pPr>
              <w:pStyle w:val="TableParagraph"/>
              <w:ind w:left="126" w:right="117"/>
              <w:jc w:val="center"/>
              <w:rPr>
                <w:rFonts w:ascii="Arial" w:hAnsi="Arial" w:cs="Arial"/>
              </w:rPr>
            </w:pPr>
            <w:r w:rsidRPr="00287005">
              <w:rPr>
                <w:rFonts w:ascii="Arial" w:hAnsi="Arial" w:cs="Arial"/>
              </w:rPr>
              <w:t>UNID</w:t>
            </w:r>
          </w:p>
        </w:tc>
        <w:tc>
          <w:tcPr>
            <w:tcW w:w="1418" w:type="dxa"/>
            <w:tcBorders>
              <w:top w:val="single" w:sz="2" w:space="0" w:color="000000"/>
              <w:left w:val="single" w:sz="2" w:space="0" w:color="000000"/>
              <w:bottom w:val="single" w:sz="2" w:space="0" w:color="000000"/>
              <w:right w:val="single" w:sz="2" w:space="0" w:color="000000"/>
            </w:tcBorders>
            <w:vAlign w:val="center"/>
          </w:tcPr>
          <w:p w14:paraId="3D37EFDC" w14:textId="77777777" w:rsidR="00287005" w:rsidRPr="00287005" w:rsidRDefault="00287005" w:rsidP="00D0446B">
            <w:pPr>
              <w:jc w:val="center"/>
              <w:rPr>
                <w:rFonts w:ascii="Arial" w:hAnsi="Arial" w:cs="Arial"/>
              </w:rPr>
            </w:pPr>
          </w:p>
          <w:p w14:paraId="25F9A5F6" w14:textId="77777777" w:rsidR="00287005" w:rsidRPr="00287005" w:rsidRDefault="00287005" w:rsidP="00D0446B">
            <w:pPr>
              <w:jc w:val="center"/>
              <w:rPr>
                <w:rFonts w:ascii="Arial" w:hAnsi="Arial" w:cs="Arial"/>
              </w:rPr>
            </w:pPr>
            <w:r w:rsidRPr="00287005">
              <w:rPr>
                <w:rFonts w:ascii="Arial" w:hAnsi="Arial" w:cs="Arial"/>
              </w:rPr>
              <w:t>R$ 31.616,67</w:t>
            </w:r>
          </w:p>
        </w:tc>
        <w:tc>
          <w:tcPr>
            <w:tcW w:w="1559" w:type="dxa"/>
            <w:tcBorders>
              <w:top w:val="single" w:sz="2" w:space="0" w:color="000000"/>
              <w:left w:val="single" w:sz="2" w:space="0" w:color="000000"/>
              <w:bottom w:val="single" w:sz="2" w:space="0" w:color="000000"/>
              <w:right w:val="single" w:sz="2" w:space="0" w:color="000000"/>
            </w:tcBorders>
            <w:vAlign w:val="center"/>
          </w:tcPr>
          <w:p w14:paraId="75609C71" w14:textId="77777777" w:rsidR="00287005" w:rsidRPr="00287005" w:rsidRDefault="00287005" w:rsidP="00D0446B">
            <w:pPr>
              <w:jc w:val="center"/>
              <w:rPr>
                <w:rFonts w:ascii="Arial" w:hAnsi="Arial" w:cs="Arial"/>
              </w:rPr>
            </w:pPr>
          </w:p>
          <w:p w14:paraId="165E7F3C" w14:textId="77777777" w:rsidR="00287005" w:rsidRPr="00287005" w:rsidRDefault="00287005" w:rsidP="00D0446B">
            <w:pPr>
              <w:jc w:val="center"/>
              <w:rPr>
                <w:rFonts w:ascii="Arial" w:hAnsi="Arial" w:cs="Arial"/>
              </w:rPr>
            </w:pPr>
            <w:r w:rsidRPr="00287005">
              <w:rPr>
                <w:rFonts w:ascii="Arial" w:hAnsi="Arial" w:cs="Arial"/>
              </w:rPr>
              <w:t>R$ 31.616,67</w:t>
            </w:r>
          </w:p>
        </w:tc>
      </w:tr>
      <w:tr w:rsidR="00287005" w:rsidRPr="00287005" w14:paraId="4EAD49ED" w14:textId="77777777" w:rsidTr="00D0446B">
        <w:trPr>
          <w:trHeight w:val="698"/>
        </w:trPr>
        <w:tc>
          <w:tcPr>
            <w:tcW w:w="9356" w:type="dxa"/>
            <w:gridSpan w:val="6"/>
            <w:tcBorders>
              <w:top w:val="single" w:sz="2" w:space="0" w:color="000000"/>
              <w:left w:val="single" w:sz="2" w:space="0" w:color="000000"/>
              <w:bottom w:val="single" w:sz="2" w:space="0" w:color="000000"/>
              <w:right w:val="single" w:sz="2" w:space="0" w:color="000000"/>
            </w:tcBorders>
            <w:vAlign w:val="center"/>
          </w:tcPr>
          <w:p w14:paraId="3E5E9CAC" w14:textId="2BC300C1" w:rsidR="00287005" w:rsidRPr="00287005" w:rsidRDefault="004D23A5" w:rsidP="00D0446B">
            <w:pPr>
              <w:jc w:val="center"/>
              <w:rPr>
                <w:rFonts w:ascii="Arial" w:hAnsi="Arial" w:cs="Arial"/>
                <w:b/>
                <w:bCs/>
              </w:rPr>
            </w:pPr>
            <w:r w:rsidRPr="00287005">
              <w:rPr>
                <w:rFonts w:ascii="Arial" w:hAnsi="Arial" w:cs="Arial"/>
                <w:b/>
                <w:bCs/>
                <w:color w:val="000000"/>
              </w:rPr>
              <w:lastRenderedPageBreak/>
              <w:t>VALOR:</w:t>
            </w:r>
            <w:r w:rsidR="00287005" w:rsidRPr="00287005">
              <w:rPr>
                <w:rFonts w:ascii="Arial" w:hAnsi="Arial" w:cs="Arial"/>
                <w:b/>
                <w:bCs/>
                <w:color w:val="000000"/>
              </w:rPr>
              <w:t xml:space="preserve"> </w:t>
            </w:r>
            <w:r w:rsidR="00287005" w:rsidRPr="00287005">
              <w:rPr>
                <w:rFonts w:ascii="Arial" w:hAnsi="Arial" w:cs="Arial"/>
                <w:b/>
                <w:bCs/>
              </w:rPr>
              <w:t>R$ 31.616,67</w:t>
            </w:r>
          </w:p>
        </w:tc>
      </w:tr>
    </w:tbl>
    <w:p w14:paraId="68F9E1F6" w14:textId="77777777" w:rsidR="00287005" w:rsidRPr="00287005" w:rsidRDefault="00287005" w:rsidP="00287005">
      <w:pPr>
        <w:rPr>
          <w:rFonts w:ascii="Arial" w:hAnsi="Arial" w:cs="Arial"/>
          <w:color w:val="000000" w:themeColor="text1"/>
          <w:sz w:val="22"/>
          <w:szCs w:val="22"/>
        </w:rPr>
      </w:pPr>
    </w:p>
    <w:p w14:paraId="555E848A" w14:textId="7300A8A7" w:rsidR="00287005" w:rsidRPr="00287005" w:rsidRDefault="00287005" w:rsidP="0028700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METODOLOGIA DE EXECUÇÃO DO OBJETO</w:t>
      </w:r>
    </w:p>
    <w:p w14:paraId="260F8ABC" w14:textId="7B5305E0"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t>O objeto do presente termo de referência será recebido parceladamente pelo Município de Janaúba com prazo não superior a 30 (trinta) dias após recebimento da nota de empenho.</w:t>
      </w:r>
    </w:p>
    <w:p w14:paraId="3D4A17A7" w14:textId="77777777"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t xml:space="preserve"> Os bens deverão ser entregues na sede do órgão, no endereço Av. Gentil Dias, n° 247, Rio Novo, Janaúba/MG, horário das 12:00 às 18:00. Sendo o frete, carga e descarga por conta do fornecedor até o local indicado. </w:t>
      </w:r>
    </w:p>
    <w:p w14:paraId="5E7A34D6" w14:textId="77777777"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1149E769" w14:textId="77777777"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5B3F6FAC" w14:textId="77777777"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t>A administração rejeitará, no todo ou em parte, o fornecimento executado em desacordo com os termos do Edital e seus anexos.</w:t>
      </w:r>
    </w:p>
    <w:p w14:paraId="2BAC1318" w14:textId="3E2CB3C4"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lastRenderedPageBreak/>
        <w:t xml:space="preserve"> Os bens</w:t>
      </w:r>
      <w:r w:rsidR="004D23A5">
        <w:rPr>
          <w:rFonts w:ascii="Arial" w:hAnsi="Arial" w:cs="Arial"/>
          <w:sz w:val="22"/>
          <w:szCs w:val="22"/>
        </w:rPr>
        <w:t xml:space="preserve"> </w:t>
      </w:r>
      <w:proofErr w:type="gramStart"/>
      <w:r w:rsidRPr="00287005">
        <w:rPr>
          <w:rFonts w:ascii="Arial" w:hAnsi="Arial" w:cs="Arial"/>
          <w:sz w:val="22"/>
          <w:szCs w:val="22"/>
        </w:rPr>
        <w:t>objeto da aquisição deverão</w:t>
      </w:r>
      <w:proofErr w:type="gramEnd"/>
      <w:r w:rsidRPr="00287005">
        <w:rPr>
          <w:rFonts w:ascii="Arial" w:hAnsi="Arial" w:cs="Arial"/>
          <w:sz w:val="22"/>
          <w:szCs w:val="22"/>
        </w:rPr>
        <w:t xml:space="preserve"> </w:t>
      </w:r>
      <w:r w:rsidR="004D23A5" w:rsidRPr="00287005">
        <w:rPr>
          <w:rFonts w:ascii="Arial" w:hAnsi="Arial" w:cs="Arial"/>
          <w:sz w:val="22"/>
          <w:szCs w:val="22"/>
        </w:rPr>
        <w:t>estar</w:t>
      </w:r>
      <w:r w:rsidRPr="00287005">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036551FE" w14:textId="77777777" w:rsidR="00287005" w:rsidRPr="00287005" w:rsidRDefault="00287005" w:rsidP="00287005">
      <w:pPr>
        <w:numPr>
          <w:ilvl w:val="1"/>
          <w:numId w:val="14"/>
        </w:numPr>
        <w:tabs>
          <w:tab w:val="clear" w:pos="1004"/>
          <w:tab w:val="num" w:pos="1134"/>
        </w:tabs>
        <w:spacing w:line="360" w:lineRule="auto"/>
        <w:ind w:left="567" w:hanging="578"/>
        <w:rPr>
          <w:rFonts w:ascii="Arial" w:hAnsi="Arial" w:cs="Arial"/>
          <w:sz w:val="22"/>
          <w:szCs w:val="22"/>
        </w:rPr>
      </w:pPr>
      <w:r w:rsidRPr="00287005">
        <w:rPr>
          <w:rFonts w:ascii="Arial" w:hAnsi="Arial" w:cs="Arial"/>
          <w:sz w:val="22"/>
          <w:szCs w:val="22"/>
        </w:rPr>
        <w:t xml:space="preserve">Os bens deverão ter prazo de garantia mínimo de </w:t>
      </w:r>
      <w:r w:rsidRPr="00287005">
        <w:rPr>
          <w:rFonts w:ascii="Arial" w:hAnsi="Arial" w:cs="Arial"/>
          <w:b/>
          <w:bCs/>
          <w:sz w:val="22"/>
          <w:szCs w:val="22"/>
        </w:rPr>
        <w:t>12 (doze) meses</w:t>
      </w:r>
      <w:r w:rsidRPr="00287005">
        <w:rPr>
          <w:rFonts w:ascii="Arial" w:hAnsi="Arial" w:cs="Arial"/>
          <w:sz w:val="22"/>
          <w:szCs w:val="22"/>
        </w:rPr>
        <w:t xml:space="preserve">, prevalecendo o prazo de garantia fixado pelo fabricante ou fornecedor, caso maior. </w:t>
      </w:r>
    </w:p>
    <w:p w14:paraId="610741AE"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será responsável em deixar as câmeras instaladas, configuradas e funcionando corretamente de acordo com orientação da Secretaria de Educação.</w:t>
      </w:r>
    </w:p>
    <w:p w14:paraId="6E6FAA31"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lang w:val="pt-PT"/>
        </w:rPr>
        <w:t xml:space="preserve">A </w:t>
      </w:r>
      <w:r w:rsidRPr="00287005">
        <w:rPr>
          <w:rFonts w:ascii="Arial" w:hAnsi="Arial" w:cs="Arial"/>
          <w:sz w:val="22"/>
          <w:szCs w:val="22"/>
        </w:rPr>
        <w:t>contratada ficará responsável pela aquisição/inclusão de licenças (se necessárias) dos objetos deste edital.</w:t>
      </w:r>
    </w:p>
    <w:p w14:paraId="4CE10EEA"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Os serviços de instalação deverão ser executados por técnicos especializados e habilitados a manter os equipamentos adequadamente ajustados e em perfeito estado de funcionamento, pela Contratada, não podendo ser este objeto terceirizado.</w:t>
      </w:r>
    </w:p>
    <w:p w14:paraId="7105FD3F"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Os serviços serão executados no horário e nos dias normais de expediente da Contratante. A eventual execução fora do horário normal de expediente da Contratada, mesmo que solicitado pela Contratante, não implicará adicional de preço baseado nos acréscimos relativos aos prêmios de horas extras.</w:t>
      </w:r>
    </w:p>
    <w:p w14:paraId="0DD15CB7"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reparar, ou quando isto for impossível, indenizar por danos materiais e/ou pessoais decorrentes de erro na execução dos serviços, objeto do presente termo de referência, que sobrevenha em prejuízo da Contratante ou de terceiros, sem quaisquer ônus para a Contratante.</w:t>
      </w:r>
    </w:p>
    <w:p w14:paraId="33DE91A7"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responsabilizar-se pelos danos causados diretamente à Contratante ou a terceiros, decorrentes de sua culpa ou dolo na execução do Contrato.</w:t>
      </w:r>
    </w:p>
    <w:p w14:paraId="7C867DD8"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responsabilizar-se por quaisquer danos que seus empregados causarem à Administração.</w:t>
      </w:r>
    </w:p>
    <w:p w14:paraId="4E96C0ED"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responsabilizar-se por qualquer acidente que venha ocorrer com seus empregados.</w:t>
      </w:r>
    </w:p>
    <w:p w14:paraId="08742EE0"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manter devidamente limpos os locais onde se realizarem os serviços.</w:t>
      </w:r>
    </w:p>
    <w:p w14:paraId="6C36F4A1"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refazer todo e qualquer serviço não aprovado pela Contratante, sem qualquer ônus adicional para a Contratante.</w:t>
      </w:r>
    </w:p>
    <w:p w14:paraId="1353B99B"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substituir qualquer empregado responsável pela execução dos serviços que, comprovadamente e por recomendação da fiscalização, causar embaraço à boa execução do Contrato.</w:t>
      </w:r>
    </w:p>
    <w:p w14:paraId="0E041F31"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responsabilizar-se por todo o ferramental, dispositivos e aparelhos adequados à perfeita execução do Contrato.</w:t>
      </w:r>
    </w:p>
    <w:p w14:paraId="4F2D50E6"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lastRenderedPageBreak/>
        <w:t>Todos os componentes destinados à instalação dos equipamentos deverão ser novos e de 1ª linha, com garantia mínima de 01 (um) ano, contados a partir da conclusão da instalação e formalização do recebimento do serviço pela contratante.</w:t>
      </w:r>
    </w:p>
    <w:p w14:paraId="188566F1"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O serviço de instalação deverá ter garantia mínima de 180 (cento e oitenta) dias, contados a partir da conclusão da instalação e formalização do recebimento do serviço pela contratante.</w:t>
      </w:r>
    </w:p>
    <w:p w14:paraId="50CAE7CB"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contratada deverá fornecer todo material necessário para deixar todos os equipamentos instalados e em perfeito funcionamento, tais como: material elétrico, cabo de rede (CAT5E – norma ANSI/TIA-568-C.2 - Vermelho), material de aterramento, eletro dutos para passagem de fios, parafusos, porcas, suportes e buchas para fixação de equipamentos e demais materiais necessários para a instalação dos respectivos equipamentos.</w:t>
      </w:r>
    </w:p>
    <w:p w14:paraId="132B3216"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No momento da entrega do serviço de instalação, se algum aparelho apresentar problema ou se algum serviço não estiver correto, a contratada terá o prazo máximo de 10 (dez) dias úteis para substituição do equipamento ou correção do problema e não será formalizado o recebimento do serviço pela contratante enquanto não estiver funcionando tudo corretamente.</w:t>
      </w:r>
    </w:p>
    <w:p w14:paraId="7B2D3993" w14:textId="77777777" w:rsidR="00287005" w:rsidRPr="00287005" w:rsidRDefault="00287005" w:rsidP="00287005">
      <w:pPr>
        <w:rPr>
          <w:rFonts w:ascii="Arial" w:hAnsi="Arial" w:cs="Arial"/>
          <w:color w:val="000000" w:themeColor="text1"/>
          <w:sz w:val="22"/>
          <w:szCs w:val="22"/>
        </w:rPr>
      </w:pPr>
    </w:p>
    <w:p w14:paraId="1106B677" w14:textId="77777777" w:rsidR="00287005" w:rsidRPr="00287005" w:rsidRDefault="00287005" w:rsidP="0028700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VALOR ESTIMADO E VIGÊNCIA</w:t>
      </w:r>
      <w:r w:rsidRPr="00287005">
        <w:rPr>
          <w:rFonts w:ascii="Arial" w:hAnsi="Arial" w:cs="Arial"/>
          <w:b/>
          <w:color w:val="000000" w:themeColor="text1"/>
          <w:sz w:val="22"/>
          <w:szCs w:val="22"/>
        </w:rPr>
        <w:tab/>
      </w:r>
    </w:p>
    <w:p w14:paraId="19770669" w14:textId="77777777" w:rsidR="00287005" w:rsidRPr="00287005" w:rsidRDefault="00287005" w:rsidP="00287005">
      <w:pPr>
        <w:pStyle w:val="PargrafodaLista"/>
        <w:numPr>
          <w:ilvl w:val="0"/>
          <w:numId w:val="14"/>
        </w:numPr>
        <w:spacing w:line="360" w:lineRule="auto"/>
        <w:contextualSpacing w:val="0"/>
        <w:rPr>
          <w:rFonts w:ascii="Arial" w:hAnsi="Arial" w:cs="Arial"/>
          <w:vanish/>
          <w:sz w:val="22"/>
          <w:szCs w:val="22"/>
        </w:rPr>
      </w:pPr>
    </w:p>
    <w:p w14:paraId="063DBBE5" w14:textId="77777777" w:rsidR="00287005" w:rsidRPr="00287005" w:rsidRDefault="00287005" w:rsidP="00287005">
      <w:pPr>
        <w:numPr>
          <w:ilvl w:val="1"/>
          <w:numId w:val="14"/>
        </w:numPr>
        <w:tabs>
          <w:tab w:val="clear" w:pos="1004"/>
          <w:tab w:val="num" w:pos="709"/>
        </w:tabs>
        <w:spacing w:line="360" w:lineRule="auto"/>
        <w:ind w:left="709"/>
        <w:rPr>
          <w:rFonts w:ascii="Arial" w:hAnsi="Arial" w:cs="Arial"/>
          <w:sz w:val="22"/>
          <w:szCs w:val="22"/>
        </w:rPr>
      </w:pPr>
      <w:r w:rsidRPr="00287005">
        <w:rPr>
          <w:rFonts w:ascii="Arial" w:hAnsi="Arial" w:cs="Arial"/>
          <w:sz w:val="22"/>
          <w:szCs w:val="22"/>
        </w:rPr>
        <w:t xml:space="preserve">O custo estimado total da presente contratação é de </w:t>
      </w:r>
      <w:r w:rsidRPr="00287005">
        <w:rPr>
          <w:rFonts w:ascii="Arial" w:hAnsi="Arial" w:cs="Arial"/>
          <w:b/>
          <w:sz w:val="22"/>
          <w:szCs w:val="22"/>
        </w:rPr>
        <w:t>R$ 794.159,33 (setecentos e noventa e quatro mil, cento e cinquenta e nove e trinta e três centavos).</w:t>
      </w:r>
    </w:p>
    <w:p w14:paraId="095DFA31"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A estimativa de preços foi realizada exclusivamente com fornecedores, tendo em vista a inexistência de registros atualizados ou compatíveis nas plataformas oficiais de compras públicas, licitar digital como o Painel de Preços do Governo Federal e o sistema Compras Governamentais.</w:t>
      </w:r>
    </w:p>
    <w:p w14:paraId="7553CD8A"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Durante a pesquisa de mercado, verificou-se que os equipamentos específicos de videomonitoramento e infraestrutura associada, conforme as necessidades técnicas previstas neste Termo de Referência, não estavam disponíveis ou não possuíam especificações compatíveis com as exigidas nas bases públicas consultadas.</w:t>
      </w:r>
    </w:p>
    <w:p w14:paraId="2B0119A0" w14:textId="77777777" w:rsidR="00287005" w:rsidRPr="00287005" w:rsidRDefault="00287005" w:rsidP="00287005">
      <w:pPr>
        <w:numPr>
          <w:ilvl w:val="1"/>
          <w:numId w:val="14"/>
        </w:numPr>
        <w:spacing w:line="360" w:lineRule="auto"/>
        <w:ind w:left="567" w:hanging="578"/>
        <w:rPr>
          <w:rFonts w:ascii="Arial" w:hAnsi="Arial" w:cs="Arial"/>
          <w:sz w:val="22"/>
          <w:szCs w:val="22"/>
        </w:rPr>
      </w:pPr>
      <w:r w:rsidRPr="00287005">
        <w:rPr>
          <w:rFonts w:ascii="Arial" w:hAnsi="Arial" w:cs="Arial"/>
          <w:sz w:val="22"/>
          <w:szCs w:val="22"/>
        </w:rPr>
        <w:t>O futuro contrato terá prazo de vigência de 12 (doze) meses.</w:t>
      </w:r>
    </w:p>
    <w:p w14:paraId="6440D794" w14:textId="77777777" w:rsidR="00287005" w:rsidRPr="00287005" w:rsidRDefault="00287005" w:rsidP="00287005">
      <w:pPr>
        <w:ind w:left="284" w:hanging="1004"/>
        <w:rPr>
          <w:rFonts w:ascii="Arial" w:hAnsi="Arial" w:cs="Arial"/>
          <w:color w:val="000000" w:themeColor="text1"/>
          <w:sz w:val="22"/>
          <w:szCs w:val="22"/>
          <w:lang w:eastAsia="ar-SA"/>
        </w:rPr>
      </w:pPr>
    </w:p>
    <w:p w14:paraId="269B3B68" w14:textId="77777777" w:rsidR="00287005" w:rsidRPr="00287005" w:rsidRDefault="00287005" w:rsidP="0028700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RECEBIMENTO E CRITÉRIO DE ACEITAÇÃO DO OBJETO</w:t>
      </w:r>
    </w:p>
    <w:p w14:paraId="1BDF1163" w14:textId="77777777" w:rsidR="00287005" w:rsidRPr="00287005" w:rsidRDefault="00287005" w:rsidP="00287005">
      <w:pPr>
        <w:pStyle w:val="PargrafodaLista"/>
        <w:numPr>
          <w:ilvl w:val="1"/>
          <w:numId w:val="16"/>
        </w:numPr>
        <w:spacing w:line="360" w:lineRule="auto"/>
        <w:ind w:left="567" w:hanging="578"/>
        <w:rPr>
          <w:rFonts w:ascii="Arial" w:hAnsi="Arial" w:cs="Arial"/>
          <w:color w:val="000000" w:themeColor="text1"/>
          <w:sz w:val="22"/>
          <w:szCs w:val="22"/>
        </w:rPr>
      </w:pPr>
      <w:r w:rsidRPr="00287005">
        <w:rPr>
          <w:rFonts w:ascii="Arial" w:hAnsi="Arial" w:cs="Arial"/>
          <w:color w:val="000000" w:themeColor="text1"/>
          <w:sz w:val="22"/>
          <w:szCs w:val="22"/>
        </w:rPr>
        <w:t>Os bens serão recebidos:</w:t>
      </w:r>
    </w:p>
    <w:p w14:paraId="57AAB3BE" w14:textId="77777777" w:rsidR="00287005" w:rsidRPr="00287005" w:rsidRDefault="00287005" w:rsidP="00287005">
      <w:pPr>
        <w:pStyle w:val="PargrafodaLista"/>
        <w:numPr>
          <w:ilvl w:val="1"/>
          <w:numId w:val="16"/>
        </w:numPr>
        <w:spacing w:line="360" w:lineRule="auto"/>
        <w:ind w:left="567" w:hanging="567"/>
        <w:rPr>
          <w:rFonts w:ascii="Arial" w:hAnsi="Arial" w:cs="Arial"/>
          <w:color w:val="000000" w:themeColor="text1"/>
          <w:sz w:val="22"/>
          <w:szCs w:val="22"/>
        </w:rPr>
      </w:pPr>
      <w:r w:rsidRPr="00287005">
        <w:rPr>
          <w:rFonts w:ascii="Arial" w:hAnsi="Arial" w:cs="Arial"/>
          <w:color w:val="000000" w:themeColor="text1"/>
          <w:sz w:val="22"/>
          <w:szCs w:val="22"/>
        </w:rPr>
        <w:t>Provisoriamente, a partir da entrega, para efeito de verificação da conformidade com as especificações constantes do Edital e da proposta.</w:t>
      </w:r>
    </w:p>
    <w:p w14:paraId="4ABE6361" w14:textId="77777777" w:rsidR="00287005" w:rsidRPr="00287005" w:rsidRDefault="00287005" w:rsidP="00287005">
      <w:pPr>
        <w:pStyle w:val="PargrafodaLista"/>
        <w:numPr>
          <w:ilvl w:val="1"/>
          <w:numId w:val="16"/>
        </w:numPr>
        <w:spacing w:line="360" w:lineRule="auto"/>
        <w:ind w:left="567" w:hanging="567"/>
        <w:rPr>
          <w:rFonts w:ascii="Arial" w:hAnsi="Arial" w:cs="Arial"/>
          <w:color w:val="000000" w:themeColor="text1"/>
          <w:sz w:val="22"/>
          <w:szCs w:val="22"/>
        </w:rPr>
      </w:pPr>
      <w:r w:rsidRPr="00287005">
        <w:rPr>
          <w:rFonts w:ascii="Arial" w:hAnsi="Arial" w:cs="Arial"/>
          <w:color w:val="000000" w:themeColor="text1"/>
          <w:sz w:val="22"/>
          <w:szCs w:val="22"/>
        </w:rPr>
        <w:lastRenderedPageBreak/>
        <w:t>Definitivamente, após a verificação da conformidade com as especificações constantes do Edital e da proposta, e sua consequente aceitação, que se dará até 05 (cinco) dias úteis do recebimento provisório.</w:t>
      </w:r>
    </w:p>
    <w:p w14:paraId="04F75489" w14:textId="77777777" w:rsidR="00287005" w:rsidRPr="00287005" w:rsidRDefault="00287005" w:rsidP="00287005">
      <w:pPr>
        <w:pStyle w:val="PargrafodaLista"/>
        <w:numPr>
          <w:ilvl w:val="1"/>
          <w:numId w:val="16"/>
        </w:numPr>
        <w:spacing w:line="360" w:lineRule="auto"/>
        <w:ind w:left="567" w:hanging="567"/>
        <w:rPr>
          <w:rFonts w:ascii="Arial" w:hAnsi="Arial" w:cs="Arial"/>
          <w:color w:val="000000" w:themeColor="text1"/>
          <w:sz w:val="22"/>
          <w:szCs w:val="22"/>
        </w:rPr>
      </w:pPr>
      <w:r w:rsidRPr="00287005">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1F72CC83" w14:textId="77777777" w:rsidR="00287005" w:rsidRPr="00287005" w:rsidRDefault="00287005" w:rsidP="00287005">
      <w:pPr>
        <w:pStyle w:val="PargrafodaLista"/>
        <w:numPr>
          <w:ilvl w:val="1"/>
          <w:numId w:val="16"/>
        </w:numPr>
        <w:spacing w:line="360" w:lineRule="auto"/>
        <w:ind w:left="567" w:hanging="567"/>
        <w:rPr>
          <w:rFonts w:ascii="Arial" w:hAnsi="Arial" w:cs="Arial"/>
          <w:color w:val="000000" w:themeColor="text1"/>
          <w:sz w:val="22"/>
          <w:szCs w:val="22"/>
        </w:rPr>
      </w:pPr>
      <w:r w:rsidRPr="00287005">
        <w:rPr>
          <w:rFonts w:ascii="Arial" w:hAnsi="Arial" w:cs="Arial"/>
          <w:color w:val="000000" w:themeColor="text1"/>
          <w:sz w:val="22"/>
          <w:szCs w:val="22"/>
        </w:rPr>
        <w:t>A Administração rejeitará, no todo ou em parte, a entrega dos bens em desacordo com as especificações técnicas exigidas.</w:t>
      </w:r>
    </w:p>
    <w:p w14:paraId="121C6EAC" w14:textId="77777777" w:rsidR="00287005" w:rsidRPr="00287005" w:rsidRDefault="00287005" w:rsidP="00287005">
      <w:pPr>
        <w:rPr>
          <w:rFonts w:ascii="Arial" w:hAnsi="Arial" w:cs="Arial"/>
          <w:color w:val="000000" w:themeColor="text1"/>
          <w:sz w:val="22"/>
          <w:szCs w:val="22"/>
        </w:rPr>
      </w:pPr>
    </w:p>
    <w:p w14:paraId="67CE6EFC" w14:textId="77777777" w:rsidR="00287005" w:rsidRPr="00287005" w:rsidRDefault="00287005" w:rsidP="0028700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OBRIGAÇÕES DA CONTRATADA</w:t>
      </w:r>
    </w:p>
    <w:p w14:paraId="7C89B271" w14:textId="77777777" w:rsidR="00287005" w:rsidRPr="00287005" w:rsidRDefault="00287005" w:rsidP="00287005">
      <w:pPr>
        <w:pStyle w:val="PargrafodaLista"/>
        <w:numPr>
          <w:ilvl w:val="1"/>
          <w:numId w:val="16"/>
        </w:numPr>
        <w:spacing w:line="360" w:lineRule="auto"/>
        <w:ind w:left="567" w:hanging="578"/>
        <w:rPr>
          <w:rFonts w:ascii="Arial" w:hAnsi="Arial" w:cs="Arial"/>
          <w:color w:val="000000" w:themeColor="text1"/>
          <w:sz w:val="22"/>
          <w:szCs w:val="22"/>
        </w:rPr>
      </w:pPr>
      <w:r w:rsidRPr="00287005">
        <w:rPr>
          <w:rFonts w:ascii="Arial" w:hAnsi="Arial" w:cs="Arial"/>
          <w:color w:val="000000" w:themeColor="text1"/>
          <w:sz w:val="22"/>
          <w:szCs w:val="22"/>
        </w:rPr>
        <w:t>A Contratada obriga-se a:</w:t>
      </w:r>
    </w:p>
    <w:p w14:paraId="498F88C5" w14:textId="77777777" w:rsidR="00287005" w:rsidRPr="00287005" w:rsidRDefault="00287005" w:rsidP="00287005">
      <w:pPr>
        <w:pStyle w:val="PargrafodaLista"/>
        <w:numPr>
          <w:ilvl w:val="2"/>
          <w:numId w:val="16"/>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227EC0D0" w14:textId="77777777" w:rsidR="00287005" w:rsidRPr="00287005" w:rsidRDefault="00287005" w:rsidP="00287005">
      <w:pPr>
        <w:numPr>
          <w:ilvl w:val="2"/>
          <w:numId w:val="16"/>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73B7BDD5" w14:textId="77777777" w:rsidR="00287005" w:rsidRPr="00287005" w:rsidRDefault="00287005" w:rsidP="00287005">
      <w:pPr>
        <w:numPr>
          <w:ilvl w:val="2"/>
          <w:numId w:val="16"/>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Atender prontamente a quaisquer exigências da Administração, inerentes ao objeto da presente licitação;</w:t>
      </w:r>
    </w:p>
    <w:p w14:paraId="6AFA7F26" w14:textId="77777777" w:rsidR="00287005" w:rsidRPr="00287005" w:rsidRDefault="00287005" w:rsidP="00287005">
      <w:pPr>
        <w:numPr>
          <w:ilvl w:val="2"/>
          <w:numId w:val="16"/>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26ECCEDD" w14:textId="77777777" w:rsidR="00287005" w:rsidRPr="00287005" w:rsidRDefault="00287005" w:rsidP="00287005">
      <w:pPr>
        <w:numPr>
          <w:ilvl w:val="2"/>
          <w:numId w:val="16"/>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65C8CA13" w14:textId="77777777" w:rsidR="00287005" w:rsidRPr="00287005" w:rsidRDefault="00287005" w:rsidP="00287005">
      <w:pPr>
        <w:rPr>
          <w:rFonts w:ascii="Arial" w:hAnsi="Arial" w:cs="Arial"/>
          <w:color w:val="000000" w:themeColor="text1"/>
          <w:sz w:val="22"/>
          <w:szCs w:val="22"/>
        </w:rPr>
      </w:pPr>
    </w:p>
    <w:p w14:paraId="62FD3A47" w14:textId="77777777" w:rsidR="00287005" w:rsidRPr="00287005" w:rsidRDefault="00287005" w:rsidP="0028700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OBRIGAÇÕES DA CONTRATANTE</w:t>
      </w:r>
    </w:p>
    <w:p w14:paraId="27B1ADE8"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66695746"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724608E5"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03D02BB0"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6428A107"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05B67C30"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44C6ED77"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1E90D8A2"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35D36FA1" w14:textId="77777777" w:rsidR="00287005" w:rsidRPr="00287005" w:rsidRDefault="00287005" w:rsidP="00287005">
      <w:pPr>
        <w:pStyle w:val="PargrafodaLista"/>
        <w:numPr>
          <w:ilvl w:val="0"/>
          <w:numId w:val="19"/>
        </w:numPr>
        <w:rPr>
          <w:rFonts w:ascii="Arial" w:hAnsi="Arial" w:cs="Arial"/>
          <w:vanish/>
          <w:color w:val="000000" w:themeColor="text1"/>
          <w:sz w:val="22"/>
          <w:szCs w:val="22"/>
          <w:lang w:eastAsia="ar-SA"/>
        </w:rPr>
      </w:pPr>
    </w:p>
    <w:p w14:paraId="230670C4" w14:textId="77777777" w:rsidR="00287005" w:rsidRPr="00287005" w:rsidRDefault="00287005" w:rsidP="00287005">
      <w:pPr>
        <w:pStyle w:val="PargrafodaLista"/>
        <w:numPr>
          <w:ilvl w:val="1"/>
          <w:numId w:val="16"/>
        </w:numPr>
        <w:spacing w:line="360" w:lineRule="auto"/>
        <w:ind w:left="567" w:hanging="578"/>
        <w:rPr>
          <w:rFonts w:ascii="Arial" w:hAnsi="Arial" w:cs="Arial"/>
          <w:color w:val="000000" w:themeColor="text1"/>
          <w:sz w:val="22"/>
          <w:szCs w:val="22"/>
        </w:rPr>
      </w:pPr>
      <w:r w:rsidRPr="00287005">
        <w:rPr>
          <w:rFonts w:ascii="Arial" w:hAnsi="Arial" w:cs="Arial"/>
          <w:color w:val="000000" w:themeColor="text1"/>
          <w:sz w:val="22"/>
          <w:szCs w:val="22"/>
          <w:lang w:eastAsia="ar-SA"/>
        </w:rPr>
        <w:t>A Contratante obriga-se a:</w:t>
      </w:r>
    </w:p>
    <w:p w14:paraId="4920CFF1" w14:textId="77777777" w:rsidR="00287005" w:rsidRPr="00287005" w:rsidRDefault="00287005" w:rsidP="00287005">
      <w:pPr>
        <w:pStyle w:val="PargrafodaLista"/>
        <w:numPr>
          <w:ilvl w:val="0"/>
          <w:numId w:val="16"/>
        </w:numPr>
        <w:spacing w:line="360" w:lineRule="auto"/>
        <w:contextualSpacing w:val="0"/>
        <w:rPr>
          <w:rFonts w:ascii="Arial" w:hAnsi="Arial" w:cs="Arial"/>
          <w:vanish/>
          <w:color w:val="000000" w:themeColor="text1"/>
          <w:sz w:val="22"/>
          <w:szCs w:val="22"/>
        </w:rPr>
      </w:pPr>
    </w:p>
    <w:p w14:paraId="0AD627FF" w14:textId="77777777" w:rsidR="00287005" w:rsidRPr="00287005" w:rsidRDefault="00287005" w:rsidP="00287005">
      <w:pPr>
        <w:pStyle w:val="PargrafodaLista"/>
        <w:numPr>
          <w:ilvl w:val="1"/>
          <w:numId w:val="16"/>
        </w:numPr>
        <w:spacing w:line="360" w:lineRule="auto"/>
        <w:contextualSpacing w:val="0"/>
        <w:rPr>
          <w:rFonts w:ascii="Arial" w:hAnsi="Arial" w:cs="Arial"/>
          <w:vanish/>
          <w:color w:val="000000" w:themeColor="text1"/>
          <w:sz w:val="22"/>
          <w:szCs w:val="22"/>
        </w:rPr>
      </w:pPr>
    </w:p>
    <w:p w14:paraId="54C91423" w14:textId="77777777" w:rsidR="00287005" w:rsidRPr="00287005" w:rsidRDefault="00287005" w:rsidP="00287005">
      <w:pPr>
        <w:pStyle w:val="PargrafodaLista"/>
        <w:numPr>
          <w:ilvl w:val="2"/>
          <w:numId w:val="21"/>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Receber provisoriamente o material, disponibilizando local, data e horário;</w:t>
      </w:r>
    </w:p>
    <w:p w14:paraId="41166CE3" w14:textId="77777777" w:rsidR="00287005" w:rsidRPr="00287005" w:rsidRDefault="00287005" w:rsidP="00287005">
      <w:pPr>
        <w:numPr>
          <w:ilvl w:val="2"/>
          <w:numId w:val="21"/>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145C2911" w14:textId="77777777" w:rsidR="00287005" w:rsidRPr="00287005" w:rsidRDefault="00287005" w:rsidP="00287005">
      <w:pPr>
        <w:numPr>
          <w:ilvl w:val="2"/>
          <w:numId w:val="21"/>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t>Acompanhar e fiscalizar o cumprimento das obrigações da Contratada, através de servidor especialmente designado;</w:t>
      </w:r>
    </w:p>
    <w:p w14:paraId="2EA03A88" w14:textId="77777777" w:rsidR="00287005" w:rsidRPr="00287005" w:rsidRDefault="00287005" w:rsidP="00287005">
      <w:pPr>
        <w:numPr>
          <w:ilvl w:val="2"/>
          <w:numId w:val="21"/>
        </w:numPr>
        <w:spacing w:line="360" w:lineRule="auto"/>
        <w:ind w:left="851"/>
        <w:rPr>
          <w:rFonts w:ascii="Arial" w:hAnsi="Arial" w:cs="Arial"/>
          <w:color w:val="000000" w:themeColor="text1"/>
          <w:sz w:val="22"/>
          <w:szCs w:val="22"/>
        </w:rPr>
      </w:pPr>
      <w:r w:rsidRPr="00287005">
        <w:rPr>
          <w:rFonts w:ascii="Arial" w:hAnsi="Arial" w:cs="Arial"/>
          <w:color w:val="000000" w:themeColor="text1"/>
          <w:sz w:val="22"/>
          <w:szCs w:val="22"/>
        </w:rPr>
        <w:lastRenderedPageBreak/>
        <w:t>Efetuar o pagamento no prazo previsto.</w:t>
      </w:r>
    </w:p>
    <w:p w14:paraId="53F24693" w14:textId="77777777" w:rsidR="00287005" w:rsidRPr="00287005" w:rsidRDefault="00287005" w:rsidP="00287005">
      <w:pPr>
        <w:ind w:left="284"/>
        <w:rPr>
          <w:rFonts w:ascii="Arial" w:hAnsi="Arial" w:cs="Arial"/>
          <w:color w:val="000000" w:themeColor="text1"/>
          <w:sz w:val="22"/>
          <w:szCs w:val="22"/>
        </w:rPr>
      </w:pPr>
    </w:p>
    <w:p w14:paraId="108A6712" w14:textId="77777777" w:rsidR="00287005" w:rsidRPr="00287005" w:rsidRDefault="00287005" w:rsidP="00287005">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MEDIDAS ACAUTELADORAS E GARANTIA</w:t>
      </w:r>
    </w:p>
    <w:p w14:paraId="3FA713C9" w14:textId="77777777" w:rsidR="00287005" w:rsidRPr="00287005" w:rsidRDefault="00287005" w:rsidP="00287005">
      <w:pPr>
        <w:pStyle w:val="PargrafodaLista"/>
        <w:numPr>
          <w:ilvl w:val="1"/>
          <w:numId w:val="21"/>
        </w:numPr>
        <w:spacing w:after="200" w:line="360" w:lineRule="auto"/>
        <w:ind w:left="426"/>
        <w:rPr>
          <w:rFonts w:ascii="Arial" w:hAnsi="Arial" w:cs="Arial"/>
          <w:color w:val="000000" w:themeColor="text1"/>
          <w:sz w:val="22"/>
          <w:szCs w:val="22"/>
        </w:rPr>
      </w:pPr>
      <w:r w:rsidRPr="00287005">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287005">
          <w:rPr>
            <w:rFonts w:ascii="Arial" w:hAnsi="Arial" w:cs="Arial"/>
            <w:color w:val="000000" w:themeColor="text1"/>
            <w:sz w:val="22"/>
            <w:szCs w:val="22"/>
            <w:lang w:eastAsia="ar-SA"/>
          </w:rPr>
          <w:t>1999, a</w:t>
        </w:r>
      </w:smartTag>
      <w:r w:rsidRPr="00287005">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7AED84B" w14:textId="77777777" w:rsidR="00287005" w:rsidRPr="00287005" w:rsidRDefault="00287005" w:rsidP="00287005">
      <w:pPr>
        <w:pStyle w:val="PargrafodaLista"/>
        <w:rPr>
          <w:rFonts w:ascii="Arial" w:hAnsi="Arial" w:cs="Arial"/>
          <w:color w:val="000000" w:themeColor="text1"/>
          <w:sz w:val="22"/>
          <w:szCs w:val="22"/>
        </w:rPr>
      </w:pPr>
    </w:p>
    <w:p w14:paraId="59AC79A8" w14:textId="77777777" w:rsidR="00287005" w:rsidRPr="00287005" w:rsidRDefault="00287005" w:rsidP="00287005">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CONTROLE DA EXECUÇÃO</w:t>
      </w:r>
    </w:p>
    <w:p w14:paraId="20B3D66B" w14:textId="77777777" w:rsidR="00287005" w:rsidRPr="00287005" w:rsidRDefault="00287005" w:rsidP="00287005">
      <w:pPr>
        <w:pStyle w:val="PargrafodaLista"/>
        <w:numPr>
          <w:ilvl w:val="0"/>
          <w:numId w:val="21"/>
        </w:numPr>
        <w:spacing w:after="200" w:line="360" w:lineRule="auto"/>
        <w:rPr>
          <w:rFonts w:ascii="Arial" w:hAnsi="Arial" w:cs="Arial"/>
          <w:vanish/>
          <w:color w:val="000000" w:themeColor="text1"/>
          <w:sz w:val="22"/>
          <w:szCs w:val="22"/>
          <w:lang w:eastAsia="ar-SA"/>
        </w:rPr>
      </w:pPr>
    </w:p>
    <w:p w14:paraId="2E359D0A" w14:textId="77777777" w:rsidR="00287005" w:rsidRPr="00287005" w:rsidRDefault="00287005" w:rsidP="0028700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287005">
        <w:rPr>
          <w:rFonts w:ascii="Arial" w:hAnsi="Arial" w:cs="Arial"/>
          <w:color w:val="000000" w:themeColor="text1"/>
          <w:sz w:val="22"/>
          <w:szCs w:val="22"/>
          <w:lang w:eastAsia="ar-SA"/>
        </w:rPr>
        <w:t>Kaique</w:t>
      </w:r>
      <w:proofErr w:type="spellEnd"/>
      <w:r w:rsidRPr="00287005">
        <w:rPr>
          <w:rFonts w:ascii="Arial" w:hAnsi="Arial" w:cs="Arial"/>
          <w:color w:val="000000" w:themeColor="text1"/>
          <w:sz w:val="22"/>
          <w:szCs w:val="22"/>
          <w:lang w:eastAsia="ar-SA"/>
        </w:rPr>
        <w:t xml:space="preserve"> Felipe da Silva Medeiros, CPF: 117.700.086-59, ao qual competirá dirimir as dúvidas que surgirem no curso da execução do contrato, e de tudo dará ciência à Administração. </w:t>
      </w:r>
    </w:p>
    <w:p w14:paraId="59D65E20" w14:textId="77777777" w:rsidR="00287005" w:rsidRPr="00287005" w:rsidRDefault="00287005" w:rsidP="0028700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FE5D522" w14:textId="77777777" w:rsidR="00287005" w:rsidRDefault="00287005" w:rsidP="0028700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8EAA831" w14:textId="77777777" w:rsidR="004D23A5" w:rsidRPr="00287005" w:rsidRDefault="004D23A5" w:rsidP="004D23A5">
      <w:pPr>
        <w:pStyle w:val="PargrafodaLista"/>
        <w:spacing w:after="200" w:line="360" w:lineRule="auto"/>
        <w:ind w:left="567"/>
        <w:rPr>
          <w:rFonts w:ascii="Arial" w:hAnsi="Arial" w:cs="Arial"/>
          <w:color w:val="000000" w:themeColor="text1"/>
          <w:sz w:val="22"/>
          <w:szCs w:val="22"/>
          <w:lang w:eastAsia="ar-SA"/>
        </w:rPr>
      </w:pPr>
    </w:p>
    <w:p w14:paraId="7F2E3537" w14:textId="77777777" w:rsidR="00287005" w:rsidRPr="00287005" w:rsidRDefault="00287005" w:rsidP="00287005">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DAS INFRAÇÕES E DAS SANÇÕES ADMINISTRATIVAS</w:t>
      </w:r>
    </w:p>
    <w:p w14:paraId="2ABC8434"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1D28973C"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393E9231"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307B40E3"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03750B34"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3C3B68FD"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4E3773FF"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4069DF6B"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38ACE749"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5C31A612"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77BCF679"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27487C6A" w14:textId="77777777" w:rsidR="00287005" w:rsidRPr="00287005" w:rsidRDefault="00287005" w:rsidP="00287005">
      <w:pPr>
        <w:pStyle w:val="PargrafodaLista"/>
        <w:numPr>
          <w:ilvl w:val="0"/>
          <w:numId w:val="17"/>
        </w:numPr>
        <w:spacing w:line="276" w:lineRule="auto"/>
        <w:rPr>
          <w:rFonts w:ascii="Arial" w:hAnsi="Arial" w:cs="Arial"/>
          <w:vanish/>
          <w:color w:val="000000" w:themeColor="text1"/>
          <w:sz w:val="22"/>
          <w:szCs w:val="22"/>
          <w:lang w:eastAsia="ar-SA"/>
        </w:rPr>
      </w:pPr>
    </w:p>
    <w:p w14:paraId="1638A368" w14:textId="77777777" w:rsidR="00287005" w:rsidRPr="00287005" w:rsidRDefault="00287005" w:rsidP="00287005">
      <w:pPr>
        <w:pStyle w:val="PargrafodaLista"/>
        <w:numPr>
          <w:ilvl w:val="0"/>
          <w:numId w:val="22"/>
        </w:numPr>
        <w:spacing w:after="200" w:line="276" w:lineRule="auto"/>
        <w:rPr>
          <w:rFonts w:ascii="Arial" w:hAnsi="Arial" w:cs="Arial"/>
          <w:vanish/>
          <w:color w:val="000000" w:themeColor="text1"/>
          <w:sz w:val="22"/>
          <w:szCs w:val="22"/>
          <w:lang w:eastAsia="ar-SA"/>
        </w:rPr>
      </w:pPr>
    </w:p>
    <w:p w14:paraId="15E18428" w14:textId="0B9075BF" w:rsidR="00287005" w:rsidRPr="00287005" w:rsidRDefault="00287005" w:rsidP="00287005">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As sanções administrativas serão impostas fundamentadamente nos termos da Lei nº</w:t>
      </w:r>
      <w:r w:rsidR="004D23A5">
        <w:rPr>
          <w:rFonts w:ascii="Arial" w:hAnsi="Arial" w:cs="Arial"/>
          <w:color w:val="000000" w:themeColor="text1"/>
          <w:sz w:val="22"/>
          <w:szCs w:val="22"/>
          <w:lang w:eastAsia="ar-SA"/>
        </w:rPr>
        <w:t xml:space="preserve"> </w:t>
      </w:r>
      <w:r w:rsidRPr="00287005">
        <w:rPr>
          <w:rFonts w:ascii="Arial" w:hAnsi="Arial" w:cs="Arial"/>
          <w:color w:val="000000" w:themeColor="text1"/>
          <w:sz w:val="22"/>
          <w:szCs w:val="22"/>
          <w:lang w:eastAsia="ar-SA"/>
        </w:rPr>
        <w:t xml:space="preserve">14.133/2021. </w:t>
      </w:r>
    </w:p>
    <w:p w14:paraId="0797AEED" w14:textId="77777777" w:rsidR="00287005" w:rsidRPr="00287005" w:rsidRDefault="00287005" w:rsidP="00287005">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11E7D02" w14:textId="77777777" w:rsidR="00287005" w:rsidRDefault="00287005" w:rsidP="00287005">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 xml:space="preserve">A aplicação de qualquer das penalidades previstas realizar-se-á em processo administrativo que assegurará o contraditório e a ampla defesa, observando-se o </w:t>
      </w:r>
      <w:r w:rsidRPr="00287005">
        <w:rPr>
          <w:rFonts w:ascii="Arial" w:hAnsi="Arial" w:cs="Arial"/>
          <w:color w:val="000000" w:themeColor="text1"/>
          <w:sz w:val="22"/>
          <w:szCs w:val="22"/>
          <w:lang w:eastAsia="ar-SA"/>
        </w:rPr>
        <w:lastRenderedPageBreak/>
        <w:t>procedimento previsto na Lei nº14.133/2021 e subsidiariamente na Lei nº 9.784, de 1999.</w:t>
      </w:r>
    </w:p>
    <w:p w14:paraId="1F71CABF" w14:textId="77777777" w:rsidR="004D23A5" w:rsidRPr="00287005" w:rsidRDefault="004D23A5" w:rsidP="004D23A5">
      <w:pPr>
        <w:pStyle w:val="PargrafodaLista"/>
        <w:spacing w:after="200" w:line="360" w:lineRule="auto"/>
        <w:ind w:left="567"/>
        <w:rPr>
          <w:rFonts w:ascii="Arial" w:hAnsi="Arial" w:cs="Arial"/>
          <w:color w:val="000000" w:themeColor="text1"/>
          <w:sz w:val="22"/>
          <w:szCs w:val="22"/>
          <w:lang w:eastAsia="ar-SA"/>
        </w:rPr>
      </w:pPr>
    </w:p>
    <w:p w14:paraId="69AE976E" w14:textId="77777777" w:rsidR="00287005" w:rsidRPr="00287005" w:rsidRDefault="00287005" w:rsidP="00287005">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87005">
        <w:rPr>
          <w:rFonts w:ascii="Arial" w:hAnsi="Arial" w:cs="Arial"/>
          <w:b/>
          <w:color w:val="000000" w:themeColor="text1"/>
          <w:sz w:val="22"/>
          <w:szCs w:val="22"/>
        </w:rPr>
        <w:t>DA DOTAÇÃO ORCAMENTÁRIA</w:t>
      </w:r>
    </w:p>
    <w:p w14:paraId="69F451C4"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5CF1C13D"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418F36B9"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2E3330D3"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7CE4CB6A"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705CAD9F"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2E7DA061"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247E6735"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204A180D"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55895C40"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11A4DF91"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7D2168C2"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05BCC554" w14:textId="77777777" w:rsidR="00287005" w:rsidRPr="00287005" w:rsidRDefault="00287005" w:rsidP="00287005">
      <w:pPr>
        <w:pStyle w:val="PargrafodaLista"/>
        <w:numPr>
          <w:ilvl w:val="0"/>
          <w:numId w:val="18"/>
        </w:numPr>
        <w:spacing w:after="200" w:line="276" w:lineRule="auto"/>
        <w:rPr>
          <w:rFonts w:ascii="Arial" w:hAnsi="Arial" w:cs="Arial"/>
          <w:vanish/>
          <w:color w:val="000000" w:themeColor="text1"/>
          <w:sz w:val="22"/>
          <w:szCs w:val="22"/>
          <w:lang w:eastAsia="ar-SA"/>
        </w:rPr>
      </w:pPr>
    </w:p>
    <w:p w14:paraId="0E029266" w14:textId="77777777" w:rsidR="00287005" w:rsidRPr="00287005" w:rsidRDefault="00287005" w:rsidP="00287005">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287005">
        <w:rPr>
          <w:rFonts w:ascii="Arial" w:hAnsi="Arial" w:cs="Arial"/>
          <w:color w:val="000000" w:themeColor="text1"/>
          <w:sz w:val="22"/>
          <w:szCs w:val="22"/>
          <w:lang w:eastAsia="ar-SA"/>
        </w:rPr>
        <w:t xml:space="preserve">As despesas dessa contratação serão suportadas pelas seguintes dotações orçamentárias: </w:t>
      </w:r>
    </w:p>
    <w:p w14:paraId="13B6FAFF" w14:textId="77777777" w:rsidR="00287005" w:rsidRPr="00287005" w:rsidRDefault="00287005" w:rsidP="00287005">
      <w:pPr>
        <w:spacing w:line="360" w:lineRule="auto"/>
        <w:rPr>
          <w:rFonts w:ascii="Arial" w:hAnsi="Arial" w:cs="Arial"/>
          <w:b/>
          <w:sz w:val="22"/>
          <w:szCs w:val="22"/>
        </w:rPr>
      </w:pPr>
      <w:r w:rsidRPr="00287005">
        <w:rPr>
          <w:rFonts w:ascii="Arial" w:hAnsi="Arial" w:cs="Arial"/>
          <w:b/>
          <w:sz w:val="22"/>
          <w:szCs w:val="22"/>
        </w:rPr>
        <w:t>SECRETARIA DE EDUCAÇÃO</w:t>
      </w:r>
    </w:p>
    <w:p w14:paraId="6DC7B4FE"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12.01.01.12.361.0016.2086.33903000 1572 1500001001</w:t>
      </w:r>
    </w:p>
    <w:p w14:paraId="2177627F"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12.01.01.12.361.0016.2086.33903000 1819 1540000000</w:t>
      </w:r>
    </w:p>
    <w:p w14:paraId="7C0A5D1A"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12.01.01.12.361.0016.1046.40905200 1554 1500001001</w:t>
      </w:r>
    </w:p>
    <w:p w14:paraId="34A2ACC7"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12.01.01.12.365.0019.1048.40905200 1608 1500001001</w:t>
      </w:r>
    </w:p>
    <w:p w14:paraId="5FCB0B5C"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12.01.01.12.365.0019.1048.40905200 1609 1540000000</w:t>
      </w:r>
    </w:p>
    <w:p w14:paraId="0B7FA3B0"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12.01.01.12.365.0019.1048.40905200 1610 1542000000</w:t>
      </w:r>
    </w:p>
    <w:p w14:paraId="3AB7538E"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12.01.01.12.365.0019.2093.3090300 1628 1500001001</w:t>
      </w:r>
    </w:p>
    <w:p w14:paraId="260D4667"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12.01.01.12.365.0019.1049.40905200 1611 1500001001</w:t>
      </w:r>
    </w:p>
    <w:p w14:paraId="6652B2C2" w14:textId="77777777" w:rsidR="00287005" w:rsidRPr="00287005" w:rsidRDefault="00287005" w:rsidP="00287005">
      <w:pPr>
        <w:snapToGrid w:val="0"/>
        <w:ind w:left="-284"/>
        <w:rPr>
          <w:rFonts w:ascii="Arial" w:hAnsi="Arial" w:cs="Arial"/>
          <w:bCs/>
          <w:sz w:val="22"/>
          <w:szCs w:val="22"/>
        </w:rPr>
      </w:pPr>
      <w:r w:rsidRPr="00287005">
        <w:rPr>
          <w:rFonts w:ascii="Arial" w:hAnsi="Arial" w:cs="Arial"/>
          <w:bCs/>
          <w:sz w:val="22"/>
          <w:szCs w:val="22"/>
        </w:rPr>
        <w:t>12.01.01.12.365.0019.1049.40905200 1613 1542000000</w:t>
      </w:r>
    </w:p>
    <w:p w14:paraId="20C17AF4" w14:textId="65BF5BFA" w:rsidR="00387C70" w:rsidRDefault="00387C70" w:rsidP="008A42FC">
      <w:pPr>
        <w:pStyle w:val="Default"/>
        <w:rPr>
          <w:rFonts w:eastAsia="Lucida Sans Unicode"/>
          <w:sz w:val="22"/>
          <w:szCs w:val="22"/>
        </w:rPr>
      </w:pPr>
    </w:p>
    <w:p w14:paraId="1B979156" w14:textId="77777777" w:rsidR="004D23A5" w:rsidRDefault="004D23A5" w:rsidP="008A42FC">
      <w:pPr>
        <w:pStyle w:val="Default"/>
        <w:rPr>
          <w:rFonts w:eastAsia="Lucida Sans Unicode"/>
          <w:sz w:val="22"/>
          <w:szCs w:val="22"/>
        </w:rPr>
      </w:pPr>
    </w:p>
    <w:p w14:paraId="01E4D791" w14:textId="77777777" w:rsidR="004D23A5" w:rsidRDefault="004D23A5" w:rsidP="008A42FC">
      <w:pPr>
        <w:pStyle w:val="Default"/>
        <w:rPr>
          <w:rFonts w:eastAsia="Lucida Sans Unicode"/>
          <w:sz w:val="22"/>
          <w:szCs w:val="22"/>
        </w:rPr>
      </w:pPr>
    </w:p>
    <w:p w14:paraId="6C086690" w14:textId="77777777" w:rsidR="004D23A5" w:rsidRDefault="004D23A5" w:rsidP="008A42FC">
      <w:pPr>
        <w:pStyle w:val="Default"/>
        <w:rPr>
          <w:rFonts w:eastAsia="Lucida Sans Unicode"/>
          <w:sz w:val="22"/>
          <w:szCs w:val="22"/>
        </w:rPr>
      </w:pPr>
    </w:p>
    <w:p w14:paraId="36E7E6A3" w14:textId="77777777" w:rsidR="004D23A5" w:rsidRDefault="004D23A5" w:rsidP="008A42FC">
      <w:pPr>
        <w:pStyle w:val="Default"/>
        <w:rPr>
          <w:rFonts w:eastAsia="Lucida Sans Unicode"/>
          <w:sz w:val="22"/>
          <w:szCs w:val="22"/>
        </w:rPr>
      </w:pPr>
    </w:p>
    <w:p w14:paraId="69C07A5F" w14:textId="77777777" w:rsidR="004D23A5" w:rsidRDefault="004D23A5" w:rsidP="008A42FC">
      <w:pPr>
        <w:pStyle w:val="Default"/>
        <w:rPr>
          <w:rFonts w:eastAsia="Lucida Sans Unicode"/>
          <w:sz w:val="22"/>
          <w:szCs w:val="22"/>
        </w:rPr>
      </w:pPr>
    </w:p>
    <w:p w14:paraId="2224CDD5" w14:textId="77777777" w:rsidR="004D23A5" w:rsidRDefault="004D23A5" w:rsidP="008A42FC">
      <w:pPr>
        <w:pStyle w:val="Default"/>
        <w:rPr>
          <w:rFonts w:eastAsia="Lucida Sans Unicode"/>
          <w:sz w:val="22"/>
          <w:szCs w:val="22"/>
        </w:rPr>
      </w:pPr>
    </w:p>
    <w:p w14:paraId="0C3F42BE" w14:textId="77777777" w:rsidR="004D23A5" w:rsidRDefault="004D23A5" w:rsidP="008A42FC">
      <w:pPr>
        <w:pStyle w:val="Default"/>
        <w:rPr>
          <w:rFonts w:eastAsia="Lucida Sans Unicode"/>
          <w:sz w:val="22"/>
          <w:szCs w:val="22"/>
        </w:rPr>
      </w:pPr>
    </w:p>
    <w:p w14:paraId="2854A7E5" w14:textId="77777777" w:rsidR="004D23A5" w:rsidRDefault="004D23A5" w:rsidP="008A42FC">
      <w:pPr>
        <w:pStyle w:val="Default"/>
        <w:rPr>
          <w:rFonts w:eastAsia="Lucida Sans Unicode"/>
          <w:sz w:val="22"/>
          <w:szCs w:val="22"/>
        </w:rPr>
      </w:pPr>
    </w:p>
    <w:p w14:paraId="39B477DC" w14:textId="77777777" w:rsidR="004D23A5" w:rsidRDefault="004D23A5" w:rsidP="008A42FC">
      <w:pPr>
        <w:pStyle w:val="Default"/>
        <w:rPr>
          <w:rFonts w:eastAsia="Lucida Sans Unicode"/>
          <w:sz w:val="22"/>
          <w:szCs w:val="22"/>
        </w:rPr>
      </w:pPr>
    </w:p>
    <w:p w14:paraId="1CCB9638" w14:textId="77777777" w:rsidR="004D23A5" w:rsidRDefault="004D23A5" w:rsidP="008A42FC">
      <w:pPr>
        <w:pStyle w:val="Default"/>
        <w:rPr>
          <w:rFonts w:eastAsia="Lucida Sans Unicode"/>
          <w:sz w:val="22"/>
          <w:szCs w:val="22"/>
        </w:rPr>
      </w:pPr>
    </w:p>
    <w:p w14:paraId="69714CF5" w14:textId="77777777" w:rsidR="004D23A5" w:rsidRDefault="004D23A5" w:rsidP="008A42FC">
      <w:pPr>
        <w:pStyle w:val="Default"/>
        <w:rPr>
          <w:rFonts w:eastAsia="Lucida Sans Unicode"/>
          <w:sz w:val="22"/>
          <w:szCs w:val="22"/>
        </w:rPr>
      </w:pPr>
    </w:p>
    <w:p w14:paraId="7B00E7BD" w14:textId="77777777" w:rsidR="004D23A5" w:rsidRDefault="004D23A5" w:rsidP="008A42FC">
      <w:pPr>
        <w:pStyle w:val="Default"/>
        <w:rPr>
          <w:rFonts w:eastAsia="Lucida Sans Unicode"/>
          <w:sz w:val="22"/>
          <w:szCs w:val="22"/>
        </w:rPr>
      </w:pPr>
    </w:p>
    <w:p w14:paraId="348B82CA" w14:textId="77777777" w:rsidR="004D23A5" w:rsidRDefault="004D23A5" w:rsidP="008A42FC">
      <w:pPr>
        <w:pStyle w:val="Default"/>
        <w:rPr>
          <w:rFonts w:eastAsia="Lucida Sans Unicode"/>
          <w:sz w:val="22"/>
          <w:szCs w:val="22"/>
        </w:rPr>
      </w:pPr>
    </w:p>
    <w:p w14:paraId="1D1C458E" w14:textId="77777777" w:rsidR="004D23A5" w:rsidRDefault="004D23A5" w:rsidP="008A42FC">
      <w:pPr>
        <w:pStyle w:val="Default"/>
        <w:rPr>
          <w:rFonts w:eastAsia="Lucida Sans Unicode"/>
          <w:sz w:val="22"/>
          <w:szCs w:val="22"/>
        </w:rPr>
      </w:pPr>
    </w:p>
    <w:p w14:paraId="3B16A215" w14:textId="77777777" w:rsidR="004D23A5" w:rsidRDefault="004D23A5" w:rsidP="008A42FC">
      <w:pPr>
        <w:pStyle w:val="Default"/>
        <w:rPr>
          <w:rFonts w:eastAsia="Lucida Sans Unicode"/>
          <w:sz w:val="22"/>
          <w:szCs w:val="22"/>
        </w:rPr>
      </w:pPr>
    </w:p>
    <w:p w14:paraId="47E2A55F" w14:textId="77777777" w:rsidR="004D23A5" w:rsidRDefault="004D23A5" w:rsidP="008A42FC">
      <w:pPr>
        <w:pStyle w:val="Default"/>
        <w:rPr>
          <w:rFonts w:eastAsia="Lucida Sans Unicode"/>
          <w:sz w:val="22"/>
          <w:szCs w:val="22"/>
        </w:rPr>
      </w:pPr>
    </w:p>
    <w:p w14:paraId="568175D1" w14:textId="77777777" w:rsidR="004D23A5" w:rsidRDefault="004D23A5" w:rsidP="008A42FC">
      <w:pPr>
        <w:pStyle w:val="Default"/>
        <w:rPr>
          <w:rFonts w:eastAsia="Lucida Sans Unicode"/>
          <w:sz w:val="22"/>
          <w:szCs w:val="22"/>
        </w:rPr>
      </w:pPr>
    </w:p>
    <w:p w14:paraId="562FC3C0" w14:textId="77777777" w:rsidR="004D23A5" w:rsidRDefault="004D23A5" w:rsidP="008A42FC">
      <w:pPr>
        <w:pStyle w:val="Default"/>
        <w:rPr>
          <w:rFonts w:eastAsia="Lucida Sans Unicode"/>
          <w:sz w:val="22"/>
          <w:szCs w:val="22"/>
        </w:rPr>
      </w:pPr>
    </w:p>
    <w:p w14:paraId="11565BE9" w14:textId="77777777" w:rsidR="004D23A5" w:rsidRDefault="004D23A5" w:rsidP="008A42FC">
      <w:pPr>
        <w:pStyle w:val="Default"/>
        <w:rPr>
          <w:rFonts w:eastAsia="Lucida Sans Unicode"/>
          <w:sz w:val="22"/>
          <w:szCs w:val="22"/>
        </w:rPr>
      </w:pPr>
    </w:p>
    <w:p w14:paraId="5257FE35" w14:textId="77777777" w:rsidR="004D23A5" w:rsidRDefault="004D23A5" w:rsidP="008A42FC">
      <w:pPr>
        <w:pStyle w:val="Default"/>
        <w:rPr>
          <w:rFonts w:eastAsia="Lucida Sans Unicode"/>
          <w:sz w:val="22"/>
          <w:szCs w:val="22"/>
        </w:rPr>
      </w:pPr>
    </w:p>
    <w:p w14:paraId="27E3B150" w14:textId="77777777" w:rsidR="004D23A5" w:rsidRDefault="004D23A5" w:rsidP="008A42FC">
      <w:pPr>
        <w:pStyle w:val="Default"/>
        <w:rPr>
          <w:rFonts w:eastAsia="Lucida Sans Unicode"/>
          <w:sz w:val="22"/>
          <w:szCs w:val="22"/>
        </w:rPr>
      </w:pPr>
    </w:p>
    <w:p w14:paraId="1D130A9A" w14:textId="77777777" w:rsidR="004D23A5" w:rsidRDefault="004D23A5" w:rsidP="008A42FC">
      <w:pPr>
        <w:pStyle w:val="Default"/>
        <w:rPr>
          <w:rFonts w:eastAsia="Lucida Sans Unicode"/>
          <w:sz w:val="22"/>
          <w:szCs w:val="22"/>
        </w:rPr>
      </w:pPr>
    </w:p>
    <w:p w14:paraId="20CFB0D4" w14:textId="77777777" w:rsidR="004D23A5" w:rsidRDefault="004D23A5" w:rsidP="008A42FC">
      <w:pPr>
        <w:pStyle w:val="Default"/>
        <w:rPr>
          <w:rFonts w:eastAsia="Lucida Sans Unicode"/>
          <w:sz w:val="22"/>
          <w:szCs w:val="22"/>
        </w:rPr>
      </w:pPr>
    </w:p>
    <w:p w14:paraId="7EDB9BA1" w14:textId="77777777" w:rsidR="004D23A5" w:rsidRDefault="004D23A5" w:rsidP="008A42FC">
      <w:pPr>
        <w:pStyle w:val="Default"/>
        <w:rPr>
          <w:rFonts w:eastAsia="Lucida Sans Unicode"/>
          <w:sz w:val="22"/>
          <w:szCs w:val="22"/>
        </w:rPr>
      </w:pPr>
    </w:p>
    <w:p w14:paraId="58BBC804" w14:textId="77777777" w:rsidR="004D23A5" w:rsidRDefault="004D23A5" w:rsidP="008A42FC">
      <w:pPr>
        <w:pStyle w:val="Default"/>
        <w:rPr>
          <w:rFonts w:eastAsia="Lucida Sans Unicode"/>
          <w:sz w:val="22"/>
          <w:szCs w:val="22"/>
        </w:rPr>
      </w:pPr>
    </w:p>
    <w:p w14:paraId="757AEE86" w14:textId="77777777" w:rsidR="004D23A5" w:rsidRDefault="004D23A5" w:rsidP="008A42FC">
      <w:pPr>
        <w:pStyle w:val="Default"/>
        <w:rPr>
          <w:rFonts w:eastAsia="Lucida Sans Unicode"/>
          <w:sz w:val="22"/>
          <w:szCs w:val="22"/>
        </w:rPr>
      </w:pPr>
    </w:p>
    <w:p w14:paraId="7193A431" w14:textId="77777777" w:rsidR="004D23A5" w:rsidRDefault="004D23A5" w:rsidP="008A42FC">
      <w:pPr>
        <w:pStyle w:val="Default"/>
        <w:rPr>
          <w:rFonts w:eastAsia="Lucida Sans Unicode"/>
          <w:sz w:val="22"/>
          <w:szCs w:val="22"/>
        </w:rPr>
      </w:pPr>
    </w:p>
    <w:p w14:paraId="7DD46773" w14:textId="77777777" w:rsidR="004D23A5" w:rsidRDefault="004D23A5" w:rsidP="008A42FC">
      <w:pPr>
        <w:pStyle w:val="Default"/>
        <w:rPr>
          <w:rFonts w:eastAsia="Lucida Sans Unicode"/>
          <w:sz w:val="22"/>
          <w:szCs w:val="22"/>
        </w:rPr>
      </w:pPr>
    </w:p>
    <w:p w14:paraId="68CDC556" w14:textId="77777777" w:rsidR="004D23A5" w:rsidRDefault="004D23A5" w:rsidP="008A42FC">
      <w:pPr>
        <w:pStyle w:val="Default"/>
        <w:rPr>
          <w:rFonts w:eastAsia="Lucida Sans Unicode"/>
          <w:sz w:val="22"/>
          <w:szCs w:val="22"/>
        </w:rPr>
      </w:pPr>
    </w:p>
    <w:p w14:paraId="036A801A" w14:textId="77777777" w:rsidR="00CF3E1B" w:rsidRDefault="00CF3E1B" w:rsidP="008A42FC">
      <w:pPr>
        <w:pStyle w:val="Default"/>
        <w:rPr>
          <w:b/>
          <w:color w:val="000000" w:themeColor="text1"/>
          <w:sz w:val="22"/>
          <w:szCs w:val="22"/>
          <w:u w:val="single"/>
          <w:lang w:eastAsia="ar-SA"/>
        </w:rPr>
      </w:pPr>
    </w:p>
    <w:p w14:paraId="66D4220F" w14:textId="77777777" w:rsidR="00CF3E1B" w:rsidRDefault="00CF3E1B" w:rsidP="008A42FC">
      <w:pPr>
        <w:pStyle w:val="Default"/>
        <w:rPr>
          <w:b/>
          <w:color w:val="000000" w:themeColor="text1"/>
          <w:sz w:val="22"/>
          <w:szCs w:val="22"/>
          <w:u w:val="single"/>
          <w:lang w:eastAsia="ar-SA"/>
        </w:rPr>
      </w:pPr>
    </w:p>
    <w:p w14:paraId="0735EB3D" w14:textId="226CD24A"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AC128D5" w:rsidR="00C1199C" w:rsidRPr="00ED4565" w:rsidRDefault="00C1199C" w:rsidP="005B2E17">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5B2E17">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4D23A5">
        <w:rPr>
          <w:rFonts w:ascii="Arial" w:eastAsia="Arial" w:hAnsi="Arial" w:cs="Arial"/>
          <w:b/>
          <w:bCs/>
          <w:sz w:val="22"/>
          <w:szCs w:val="22"/>
        </w:rPr>
        <w:t>10</w:t>
      </w:r>
      <w:r w:rsidR="008A42FC">
        <w:rPr>
          <w:rFonts w:ascii="Arial" w:eastAsia="Arial" w:hAnsi="Arial" w:cs="Arial"/>
          <w:b/>
          <w:bCs/>
          <w:sz w:val="22"/>
          <w:szCs w:val="22"/>
        </w:rPr>
        <w:t>4</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5B2E17">
        <w:rPr>
          <w:rFonts w:ascii="Arial" w:eastAsia="Arial" w:hAnsi="Arial" w:cs="Arial"/>
          <w:b/>
          <w:bCs/>
          <w:sz w:val="22"/>
          <w:szCs w:val="22"/>
        </w:rPr>
        <w:t>3</w:t>
      </w:r>
      <w:r w:rsidR="004D23A5">
        <w:rPr>
          <w:rFonts w:ascii="Arial" w:eastAsia="Arial" w:hAnsi="Arial" w:cs="Arial"/>
          <w:b/>
          <w:bCs/>
          <w:sz w:val="22"/>
          <w:szCs w:val="22"/>
        </w:rPr>
        <w:t>9</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r w:rsidRPr="00C1199C">
        <w:rPr>
          <w:rFonts w:ascii="Arial" w:eastAsia="Arial" w:hAnsi="Arial" w:cs="Arial"/>
          <w:sz w:val="22"/>
          <w:szCs w:val="22"/>
        </w:rPr>
        <w:t>.</w:t>
      </w:r>
    </w:p>
    <w:p w14:paraId="10AE5286" w14:textId="5CBFA857" w:rsidR="00C1199C" w:rsidRPr="00C1199C" w:rsidRDefault="004D23A5"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equipamentos para circuito de câmeras e sistemas de monitoramento, as quais deverão ser entregues e instalados em pleno funcionamento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218C9E7"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4D23A5">
        <w:rPr>
          <w:rFonts w:ascii="Arial" w:eastAsia="Arial" w:hAnsi="Arial" w:cs="Arial"/>
          <w:b/>
          <w:bCs/>
          <w:sz w:val="22"/>
          <w:szCs w:val="22"/>
        </w:rPr>
        <w:t>10</w:t>
      </w:r>
      <w:r w:rsidR="008A42FC">
        <w:rPr>
          <w:rFonts w:ascii="Arial" w:eastAsia="Arial" w:hAnsi="Arial" w:cs="Arial"/>
          <w:b/>
          <w:bCs/>
          <w:sz w:val="22"/>
          <w:szCs w:val="22"/>
        </w:rPr>
        <w:t>4</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5B2E17">
        <w:rPr>
          <w:rFonts w:ascii="Arial" w:eastAsia="Arial" w:hAnsi="Arial" w:cs="Arial"/>
          <w:b/>
          <w:bCs/>
          <w:sz w:val="22"/>
          <w:szCs w:val="22"/>
        </w:rPr>
        <w:t>3</w:t>
      </w:r>
      <w:r w:rsidR="004D23A5">
        <w:rPr>
          <w:rFonts w:ascii="Arial" w:eastAsia="Arial" w:hAnsi="Arial" w:cs="Arial"/>
          <w:b/>
          <w:bCs/>
          <w:sz w:val="22"/>
          <w:szCs w:val="22"/>
        </w:rPr>
        <w:t>9</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5D4F9F5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5B2E17">
        <w:rPr>
          <w:rFonts w:ascii="Arial" w:eastAsia="Arial" w:hAnsi="Arial" w:cs="Arial"/>
          <w:b/>
          <w:bCs/>
          <w:sz w:val="22"/>
          <w:szCs w:val="22"/>
        </w:rPr>
        <w:t>3</w:t>
      </w:r>
      <w:r w:rsidR="004D23A5">
        <w:rPr>
          <w:rFonts w:ascii="Arial" w:eastAsia="Arial" w:hAnsi="Arial" w:cs="Arial"/>
          <w:b/>
          <w:bCs/>
          <w:sz w:val="22"/>
          <w:szCs w:val="22"/>
        </w:rPr>
        <w:t>9</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4D23A5">
        <w:rPr>
          <w:rFonts w:ascii="Arial" w:eastAsia="Arial" w:hAnsi="Arial" w:cs="Arial"/>
          <w:b/>
          <w:bCs/>
          <w:sz w:val="22"/>
          <w:szCs w:val="22"/>
        </w:rPr>
        <w:t>10</w:t>
      </w:r>
      <w:r w:rsidR="008A42FC">
        <w:rPr>
          <w:rFonts w:ascii="Arial" w:eastAsia="Arial" w:hAnsi="Arial" w:cs="Arial"/>
          <w:b/>
          <w:bCs/>
          <w:sz w:val="22"/>
          <w:szCs w:val="22"/>
        </w:rPr>
        <w:t>4</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6AEAC1A0"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DA213A">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688E2854"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5B2E17">
        <w:rPr>
          <w:rFonts w:ascii="Arial" w:hAnsi="Arial" w:cs="Arial"/>
          <w:b/>
          <w:sz w:val="22"/>
          <w:szCs w:val="22"/>
        </w:rPr>
        <w:t>3</w:t>
      </w:r>
      <w:r w:rsidR="004D23A5">
        <w:rPr>
          <w:rFonts w:ascii="Arial" w:hAnsi="Arial" w:cs="Arial"/>
          <w:b/>
          <w:sz w:val="22"/>
          <w:szCs w:val="22"/>
        </w:rPr>
        <w:t>9</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EAC9" w14:textId="77777777" w:rsidR="007A31B3" w:rsidRDefault="007A31B3" w:rsidP="001F39C2">
      <w:r>
        <w:separator/>
      </w:r>
    </w:p>
  </w:endnote>
  <w:endnote w:type="continuationSeparator" w:id="0">
    <w:p w14:paraId="6A13E76B" w14:textId="77777777" w:rsidR="007A31B3" w:rsidRDefault="007A31B3"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99A6" w14:textId="77777777" w:rsidR="007A31B3" w:rsidRDefault="007A31B3" w:rsidP="001F39C2">
      <w:r>
        <w:separator/>
      </w:r>
    </w:p>
  </w:footnote>
  <w:footnote w:type="continuationSeparator" w:id="0">
    <w:p w14:paraId="145E1450" w14:textId="77777777" w:rsidR="007A31B3" w:rsidRDefault="007A31B3"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0"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5"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B77E12"/>
    <w:multiLevelType w:val="multilevel"/>
    <w:tmpl w:val="B4862D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3"/>
  </w:num>
  <w:num w:numId="7" w16cid:durableId="1981689688">
    <w:abstractNumId w:val="9"/>
  </w:num>
  <w:num w:numId="8" w16cid:durableId="807862884">
    <w:abstractNumId w:val="24"/>
  </w:num>
  <w:num w:numId="9" w16cid:durableId="619650768">
    <w:abstractNumId w:val="12"/>
  </w:num>
  <w:num w:numId="10" w16cid:durableId="128670339">
    <w:abstractNumId w:val="16"/>
  </w:num>
  <w:num w:numId="11" w16cid:durableId="2146312310">
    <w:abstractNumId w:val="0"/>
  </w:num>
  <w:num w:numId="12" w16cid:durableId="1020739376">
    <w:abstractNumId w:val="4"/>
  </w:num>
  <w:num w:numId="13" w16cid:durableId="1099642965">
    <w:abstractNumId w:val="26"/>
  </w:num>
  <w:num w:numId="14" w16cid:durableId="1387484200">
    <w:abstractNumId w:val="21"/>
  </w:num>
  <w:num w:numId="15" w16cid:durableId="10382736">
    <w:abstractNumId w:val="22"/>
  </w:num>
  <w:num w:numId="16" w16cid:durableId="148138691">
    <w:abstractNumId w:val="17"/>
  </w:num>
  <w:num w:numId="17" w16cid:durableId="884103528">
    <w:abstractNumId w:val="10"/>
  </w:num>
  <w:num w:numId="18" w16cid:durableId="1021276931">
    <w:abstractNumId w:val="5"/>
  </w:num>
  <w:num w:numId="19" w16cid:durableId="1494643246">
    <w:abstractNumId w:val="32"/>
  </w:num>
  <w:num w:numId="20" w16cid:durableId="603539362">
    <w:abstractNumId w:val="13"/>
  </w:num>
  <w:num w:numId="21" w16cid:durableId="461776887">
    <w:abstractNumId w:val="18"/>
  </w:num>
  <w:num w:numId="22" w16cid:durableId="951129487">
    <w:abstractNumId w:val="35"/>
  </w:num>
  <w:num w:numId="23" w16cid:durableId="1894920801">
    <w:abstractNumId w:val="6"/>
  </w:num>
  <w:num w:numId="24" w16cid:durableId="567038176">
    <w:abstractNumId w:val="27"/>
  </w:num>
  <w:num w:numId="25" w16cid:durableId="380905388">
    <w:abstractNumId w:val="25"/>
  </w:num>
  <w:num w:numId="26" w16cid:durableId="280767973">
    <w:abstractNumId w:val="19"/>
  </w:num>
  <w:num w:numId="27" w16cid:durableId="11681796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6"/>
  </w:num>
  <w:num w:numId="29" w16cid:durableId="1969164919">
    <w:abstractNumId w:val="28"/>
  </w:num>
  <w:num w:numId="30" w16cid:durableId="1388802432">
    <w:abstractNumId w:val="15"/>
  </w:num>
  <w:num w:numId="31" w16cid:durableId="247233240">
    <w:abstractNumId w:val="8"/>
  </w:num>
  <w:num w:numId="32" w16cid:durableId="379944849">
    <w:abstractNumId w:val="31"/>
  </w:num>
  <w:num w:numId="33" w16cid:durableId="970398542">
    <w:abstractNumId w:val="2"/>
  </w:num>
  <w:num w:numId="34" w16cid:durableId="933242251">
    <w:abstractNumId w:val="3"/>
  </w:num>
  <w:num w:numId="35" w16cid:durableId="1563634530">
    <w:abstractNumId w:val="1"/>
  </w:num>
  <w:num w:numId="36" w16cid:durableId="401299475">
    <w:abstractNumId w:val="7"/>
  </w:num>
  <w:num w:numId="37" w16cid:durableId="40129463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42AD"/>
    <w:rsid w:val="0001722A"/>
    <w:rsid w:val="0002020E"/>
    <w:rsid w:val="00025357"/>
    <w:rsid w:val="000257A9"/>
    <w:rsid w:val="00027241"/>
    <w:rsid w:val="00034A3D"/>
    <w:rsid w:val="000362B7"/>
    <w:rsid w:val="00036BD1"/>
    <w:rsid w:val="00040126"/>
    <w:rsid w:val="00045617"/>
    <w:rsid w:val="00053636"/>
    <w:rsid w:val="0005520B"/>
    <w:rsid w:val="000605E4"/>
    <w:rsid w:val="00060812"/>
    <w:rsid w:val="00061958"/>
    <w:rsid w:val="00061B63"/>
    <w:rsid w:val="00065F34"/>
    <w:rsid w:val="000661ED"/>
    <w:rsid w:val="00076B0E"/>
    <w:rsid w:val="00077B78"/>
    <w:rsid w:val="00080B3A"/>
    <w:rsid w:val="000843A1"/>
    <w:rsid w:val="00085CC3"/>
    <w:rsid w:val="00086E85"/>
    <w:rsid w:val="0009069B"/>
    <w:rsid w:val="00092316"/>
    <w:rsid w:val="0009575C"/>
    <w:rsid w:val="0009695F"/>
    <w:rsid w:val="00097626"/>
    <w:rsid w:val="000A31F3"/>
    <w:rsid w:val="000A5602"/>
    <w:rsid w:val="000A6D46"/>
    <w:rsid w:val="000B0FBA"/>
    <w:rsid w:val="000B1DB4"/>
    <w:rsid w:val="000B573F"/>
    <w:rsid w:val="000B5D4D"/>
    <w:rsid w:val="000B66AB"/>
    <w:rsid w:val="000C2427"/>
    <w:rsid w:val="000C639C"/>
    <w:rsid w:val="000E250A"/>
    <w:rsid w:val="000E58DC"/>
    <w:rsid w:val="000E641A"/>
    <w:rsid w:val="000F76E2"/>
    <w:rsid w:val="0010016A"/>
    <w:rsid w:val="001052E3"/>
    <w:rsid w:val="001073BA"/>
    <w:rsid w:val="001077AD"/>
    <w:rsid w:val="00117D0D"/>
    <w:rsid w:val="00120A88"/>
    <w:rsid w:val="0012147D"/>
    <w:rsid w:val="00123F79"/>
    <w:rsid w:val="00124974"/>
    <w:rsid w:val="001252B8"/>
    <w:rsid w:val="00131C11"/>
    <w:rsid w:val="00133818"/>
    <w:rsid w:val="00133F3B"/>
    <w:rsid w:val="00152DC5"/>
    <w:rsid w:val="00161C51"/>
    <w:rsid w:val="00161DBE"/>
    <w:rsid w:val="0016368C"/>
    <w:rsid w:val="001702A1"/>
    <w:rsid w:val="00175684"/>
    <w:rsid w:val="001757DD"/>
    <w:rsid w:val="00182D17"/>
    <w:rsid w:val="00191469"/>
    <w:rsid w:val="001A600C"/>
    <w:rsid w:val="001A6018"/>
    <w:rsid w:val="001B08CA"/>
    <w:rsid w:val="001B1FA9"/>
    <w:rsid w:val="001B33DA"/>
    <w:rsid w:val="001C1BDD"/>
    <w:rsid w:val="001C21DF"/>
    <w:rsid w:val="001D1B91"/>
    <w:rsid w:val="001E3740"/>
    <w:rsid w:val="001E3D83"/>
    <w:rsid w:val="001E73B9"/>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475B5"/>
    <w:rsid w:val="002551ED"/>
    <w:rsid w:val="00255869"/>
    <w:rsid w:val="0025593E"/>
    <w:rsid w:val="00256556"/>
    <w:rsid w:val="00260DD5"/>
    <w:rsid w:val="002625AD"/>
    <w:rsid w:val="00267CF3"/>
    <w:rsid w:val="00270DFE"/>
    <w:rsid w:val="00281213"/>
    <w:rsid w:val="00281DA4"/>
    <w:rsid w:val="00281E7E"/>
    <w:rsid w:val="002862E2"/>
    <w:rsid w:val="00287005"/>
    <w:rsid w:val="00294B18"/>
    <w:rsid w:val="002B0134"/>
    <w:rsid w:val="002B77B6"/>
    <w:rsid w:val="002C08CA"/>
    <w:rsid w:val="002C43F8"/>
    <w:rsid w:val="002C51D2"/>
    <w:rsid w:val="002D0F28"/>
    <w:rsid w:val="002D3D72"/>
    <w:rsid w:val="002D4618"/>
    <w:rsid w:val="002D47FA"/>
    <w:rsid w:val="002E4AB5"/>
    <w:rsid w:val="002E5C05"/>
    <w:rsid w:val="002E7416"/>
    <w:rsid w:val="002F2007"/>
    <w:rsid w:val="002F65BA"/>
    <w:rsid w:val="002F7D39"/>
    <w:rsid w:val="003000ED"/>
    <w:rsid w:val="00304864"/>
    <w:rsid w:val="003058CF"/>
    <w:rsid w:val="00306C02"/>
    <w:rsid w:val="00315B0F"/>
    <w:rsid w:val="00317E12"/>
    <w:rsid w:val="00322573"/>
    <w:rsid w:val="00322752"/>
    <w:rsid w:val="003228C8"/>
    <w:rsid w:val="00322E15"/>
    <w:rsid w:val="00323392"/>
    <w:rsid w:val="0032462A"/>
    <w:rsid w:val="0032545C"/>
    <w:rsid w:val="00335C07"/>
    <w:rsid w:val="00336AD4"/>
    <w:rsid w:val="003445BC"/>
    <w:rsid w:val="003529DF"/>
    <w:rsid w:val="003568F8"/>
    <w:rsid w:val="00360560"/>
    <w:rsid w:val="00361236"/>
    <w:rsid w:val="00364393"/>
    <w:rsid w:val="003646A2"/>
    <w:rsid w:val="00366A37"/>
    <w:rsid w:val="00366F74"/>
    <w:rsid w:val="00372346"/>
    <w:rsid w:val="00381A32"/>
    <w:rsid w:val="00387C70"/>
    <w:rsid w:val="00390FE7"/>
    <w:rsid w:val="00391729"/>
    <w:rsid w:val="00396095"/>
    <w:rsid w:val="0039772B"/>
    <w:rsid w:val="003A54DB"/>
    <w:rsid w:val="003A564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0F89"/>
    <w:rsid w:val="00412D02"/>
    <w:rsid w:val="00412EB5"/>
    <w:rsid w:val="0041791F"/>
    <w:rsid w:val="004228E0"/>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9279E"/>
    <w:rsid w:val="004930E4"/>
    <w:rsid w:val="00493680"/>
    <w:rsid w:val="004960AD"/>
    <w:rsid w:val="004A0DB9"/>
    <w:rsid w:val="004A29E2"/>
    <w:rsid w:val="004A4FC2"/>
    <w:rsid w:val="004B265B"/>
    <w:rsid w:val="004B372E"/>
    <w:rsid w:val="004B457D"/>
    <w:rsid w:val="004C0601"/>
    <w:rsid w:val="004C0B2B"/>
    <w:rsid w:val="004C14D5"/>
    <w:rsid w:val="004C1ACC"/>
    <w:rsid w:val="004C63B3"/>
    <w:rsid w:val="004D18D1"/>
    <w:rsid w:val="004D23A5"/>
    <w:rsid w:val="004D2CC7"/>
    <w:rsid w:val="004D48A2"/>
    <w:rsid w:val="004D7E28"/>
    <w:rsid w:val="004E16CD"/>
    <w:rsid w:val="004E3F08"/>
    <w:rsid w:val="004E3FF6"/>
    <w:rsid w:val="004E4160"/>
    <w:rsid w:val="004F3CC5"/>
    <w:rsid w:val="004F4994"/>
    <w:rsid w:val="004F5929"/>
    <w:rsid w:val="004F6242"/>
    <w:rsid w:val="005034AA"/>
    <w:rsid w:val="005055C8"/>
    <w:rsid w:val="00506688"/>
    <w:rsid w:val="0050706D"/>
    <w:rsid w:val="00507BE0"/>
    <w:rsid w:val="00507E0D"/>
    <w:rsid w:val="00510D5D"/>
    <w:rsid w:val="0051281D"/>
    <w:rsid w:val="0051382B"/>
    <w:rsid w:val="00514FBA"/>
    <w:rsid w:val="0051519C"/>
    <w:rsid w:val="005154D3"/>
    <w:rsid w:val="00516474"/>
    <w:rsid w:val="00517D81"/>
    <w:rsid w:val="0052109A"/>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0DFA"/>
    <w:rsid w:val="005812B7"/>
    <w:rsid w:val="00587AF8"/>
    <w:rsid w:val="005972F2"/>
    <w:rsid w:val="00597D1E"/>
    <w:rsid w:val="005A0602"/>
    <w:rsid w:val="005A0778"/>
    <w:rsid w:val="005A3B13"/>
    <w:rsid w:val="005B003F"/>
    <w:rsid w:val="005B1030"/>
    <w:rsid w:val="005B1919"/>
    <w:rsid w:val="005B2E17"/>
    <w:rsid w:val="005B3716"/>
    <w:rsid w:val="005B6A33"/>
    <w:rsid w:val="005C1448"/>
    <w:rsid w:val="005C2BEF"/>
    <w:rsid w:val="005C49DA"/>
    <w:rsid w:val="005D2E5E"/>
    <w:rsid w:val="005D3F05"/>
    <w:rsid w:val="005D514C"/>
    <w:rsid w:val="005E7086"/>
    <w:rsid w:val="005F15AD"/>
    <w:rsid w:val="005F452B"/>
    <w:rsid w:val="005F69C0"/>
    <w:rsid w:val="006010C7"/>
    <w:rsid w:val="00604DDD"/>
    <w:rsid w:val="00605C74"/>
    <w:rsid w:val="00607B66"/>
    <w:rsid w:val="00611F64"/>
    <w:rsid w:val="0062397B"/>
    <w:rsid w:val="00626173"/>
    <w:rsid w:val="006302ED"/>
    <w:rsid w:val="00633936"/>
    <w:rsid w:val="00634EFB"/>
    <w:rsid w:val="006402C2"/>
    <w:rsid w:val="00651627"/>
    <w:rsid w:val="00652C93"/>
    <w:rsid w:val="0065312B"/>
    <w:rsid w:val="006554ED"/>
    <w:rsid w:val="0065756E"/>
    <w:rsid w:val="00660FED"/>
    <w:rsid w:val="00663800"/>
    <w:rsid w:val="006638E7"/>
    <w:rsid w:val="0066449B"/>
    <w:rsid w:val="006658B0"/>
    <w:rsid w:val="006679EB"/>
    <w:rsid w:val="0067388F"/>
    <w:rsid w:val="00675156"/>
    <w:rsid w:val="00676069"/>
    <w:rsid w:val="0068182A"/>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06F7"/>
    <w:rsid w:val="006D1A34"/>
    <w:rsid w:val="006D3688"/>
    <w:rsid w:val="006E0212"/>
    <w:rsid w:val="006E17F9"/>
    <w:rsid w:val="006E32DC"/>
    <w:rsid w:val="006E7258"/>
    <w:rsid w:val="006F2073"/>
    <w:rsid w:val="006F609C"/>
    <w:rsid w:val="006F6A0F"/>
    <w:rsid w:val="00700D92"/>
    <w:rsid w:val="00701001"/>
    <w:rsid w:val="0070220F"/>
    <w:rsid w:val="007039BB"/>
    <w:rsid w:val="0070423E"/>
    <w:rsid w:val="0070447D"/>
    <w:rsid w:val="0070512E"/>
    <w:rsid w:val="00706451"/>
    <w:rsid w:val="00711AF3"/>
    <w:rsid w:val="0071238E"/>
    <w:rsid w:val="00713ED2"/>
    <w:rsid w:val="00721299"/>
    <w:rsid w:val="007247AD"/>
    <w:rsid w:val="00735B3A"/>
    <w:rsid w:val="00736DD3"/>
    <w:rsid w:val="007377E7"/>
    <w:rsid w:val="00741190"/>
    <w:rsid w:val="00741302"/>
    <w:rsid w:val="007456D0"/>
    <w:rsid w:val="00750544"/>
    <w:rsid w:val="007530F4"/>
    <w:rsid w:val="00761C68"/>
    <w:rsid w:val="00772279"/>
    <w:rsid w:val="0077534B"/>
    <w:rsid w:val="0077650F"/>
    <w:rsid w:val="00782366"/>
    <w:rsid w:val="00782631"/>
    <w:rsid w:val="007860D0"/>
    <w:rsid w:val="007867B9"/>
    <w:rsid w:val="0078792D"/>
    <w:rsid w:val="00791A28"/>
    <w:rsid w:val="007A2169"/>
    <w:rsid w:val="007A22B3"/>
    <w:rsid w:val="007A31B3"/>
    <w:rsid w:val="007A5F42"/>
    <w:rsid w:val="007A699D"/>
    <w:rsid w:val="007A74F7"/>
    <w:rsid w:val="007A7562"/>
    <w:rsid w:val="007B0088"/>
    <w:rsid w:val="007B2286"/>
    <w:rsid w:val="007B40D4"/>
    <w:rsid w:val="007B6B22"/>
    <w:rsid w:val="007B7610"/>
    <w:rsid w:val="007C0087"/>
    <w:rsid w:val="007C0D7E"/>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0FB5"/>
    <w:rsid w:val="008419F6"/>
    <w:rsid w:val="00842496"/>
    <w:rsid w:val="008500D8"/>
    <w:rsid w:val="008516B2"/>
    <w:rsid w:val="008528EC"/>
    <w:rsid w:val="00854711"/>
    <w:rsid w:val="00856B8A"/>
    <w:rsid w:val="008607DC"/>
    <w:rsid w:val="00860E02"/>
    <w:rsid w:val="00862B33"/>
    <w:rsid w:val="00863787"/>
    <w:rsid w:val="008657B4"/>
    <w:rsid w:val="00870ACB"/>
    <w:rsid w:val="00871B6F"/>
    <w:rsid w:val="00871D1E"/>
    <w:rsid w:val="0087241E"/>
    <w:rsid w:val="008812D6"/>
    <w:rsid w:val="00884D52"/>
    <w:rsid w:val="00887564"/>
    <w:rsid w:val="008878EB"/>
    <w:rsid w:val="0089026E"/>
    <w:rsid w:val="00893A40"/>
    <w:rsid w:val="00894E41"/>
    <w:rsid w:val="00896E16"/>
    <w:rsid w:val="008A1888"/>
    <w:rsid w:val="008A42FC"/>
    <w:rsid w:val="008A6F4B"/>
    <w:rsid w:val="008B03A6"/>
    <w:rsid w:val="008B6331"/>
    <w:rsid w:val="008B7233"/>
    <w:rsid w:val="008C0B70"/>
    <w:rsid w:val="008C17FF"/>
    <w:rsid w:val="008C3869"/>
    <w:rsid w:val="008D2C82"/>
    <w:rsid w:val="008E030A"/>
    <w:rsid w:val="008E39B4"/>
    <w:rsid w:val="008E4759"/>
    <w:rsid w:val="008E661B"/>
    <w:rsid w:val="008E75C6"/>
    <w:rsid w:val="008F1B4B"/>
    <w:rsid w:val="008F1F14"/>
    <w:rsid w:val="00903F89"/>
    <w:rsid w:val="009054B3"/>
    <w:rsid w:val="009103B9"/>
    <w:rsid w:val="0091165A"/>
    <w:rsid w:val="0091590E"/>
    <w:rsid w:val="00915A8F"/>
    <w:rsid w:val="009168C3"/>
    <w:rsid w:val="00921914"/>
    <w:rsid w:val="00922EF4"/>
    <w:rsid w:val="00924A91"/>
    <w:rsid w:val="00931482"/>
    <w:rsid w:val="00932FEB"/>
    <w:rsid w:val="00935D3B"/>
    <w:rsid w:val="00936793"/>
    <w:rsid w:val="00944DAC"/>
    <w:rsid w:val="009535F5"/>
    <w:rsid w:val="00953F4E"/>
    <w:rsid w:val="0096040F"/>
    <w:rsid w:val="00961738"/>
    <w:rsid w:val="00962D7C"/>
    <w:rsid w:val="009648D1"/>
    <w:rsid w:val="00965B64"/>
    <w:rsid w:val="00967290"/>
    <w:rsid w:val="00970AFC"/>
    <w:rsid w:val="009727E8"/>
    <w:rsid w:val="0097537F"/>
    <w:rsid w:val="009757A2"/>
    <w:rsid w:val="00982C93"/>
    <w:rsid w:val="0098464E"/>
    <w:rsid w:val="009913B0"/>
    <w:rsid w:val="00992B72"/>
    <w:rsid w:val="00996E8A"/>
    <w:rsid w:val="00996F5A"/>
    <w:rsid w:val="009A285C"/>
    <w:rsid w:val="009A3E40"/>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59C2"/>
    <w:rsid w:val="00A56C8A"/>
    <w:rsid w:val="00A57C23"/>
    <w:rsid w:val="00A60ECE"/>
    <w:rsid w:val="00A626CB"/>
    <w:rsid w:val="00A63B2E"/>
    <w:rsid w:val="00A64C31"/>
    <w:rsid w:val="00A660D5"/>
    <w:rsid w:val="00A71DE1"/>
    <w:rsid w:val="00A76158"/>
    <w:rsid w:val="00A76EDF"/>
    <w:rsid w:val="00A839FB"/>
    <w:rsid w:val="00A86D6B"/>
    <w:rsid w:val="00A948F4"/>
    <w:rsid w:val="00A954E8"/>
    <w:rsid w:val="00A95B55"/>
    <w:rsid w:val="00A9671E"/>
    <w:rsid w:val="00A96C9E"/>
    <w:rsid w:val="00AA0953"/>
    <w:rsid w:val="00AA5863"/>
    <w:rsid w:val="00AA6E0A"/>
    <w:rsid w:val="00AB05A7"/>
    <w:rsid w:val="00AB298A"/>
    <w:rsid w:val="00AB6D4A"/>
    <w:rsid w:val="00AC2382"/>
    <w:rsid w:val="00AC279C"/>
    <w:rsid w:val="00AC583D"/>
    <w:rsid w:val="00AC6F6E"/>
    <w:rsid w:val="00AD096D"/>
    <w:rsid w:val="00AD0E22"/>
    <w:rsid w:val="00AD3791"/>
    <w:rsid w:val="00AD4A5D"/>
    <w:rsid w:val="00AD677D"/>
    <w:rsid w:val="00AE02E8"/>
    <w:rsid w:val="00AE1A3A"/>
    <w:rsid w:val="00AE60CD"/>
    <w:rsid w:val="00AF1BA8"/>
    <w:rsid w:val="00B011DD"/>
    <w:rsid w:val="00B03E4A"/>
    <w:rsid w:val="00B0456B"/>
    <w:rsid w:val="00B05D74"/>
    <w:rsid w:val="00B1450A"/>
    <w:rsid w:val="00B1495E"/>
    <w:rsid w:val="00B167DF"/>
    <w:rsid w:val="00B16CA9"/>
    <w:rsid w:val="00B1788B"/>
    <w:rsid w:val="00B21FBD"/>
    <w:rsid w:val="00B43752"/>
    <w:rsid w:val="00B45E1C"/>
    <w:rsid w:val="00B45EEE"/>
    <w:rsid w:val="00B477BA"/>
    <w:rsid w:val="00B47F00"/>
    <w:rsid w:val="00B52CD4"/>
    <w:rsid w:val="00B610DB"/>
    <w:rsid w:val="00B61E0E"/>
    <w:rsid w:val="00B63EE6"/>
    <w:rsid w:val="00B67594"/>
    <w:rsid w:val="00B722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C7DBF"/>
    <w:rsid w:val="00BD045C"/>
    <w:rsid w:val="00BD1126"/>
    <w:rsid w:val="00BD375E"/>
    <w:rsid w:val="00BD6FA9"/>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19F"/>
    <w:rsid w:val="00C24455"/>
    <w:rsid w:val="00C256E7"/>
    <w:rsid w:val="00C32214"/>
    <w:rsid w:val="00C3254A"/>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23CD"/>
    <w:rsid w:val="00CC143E"/>
    <w:rsid w:val="00CC25C1"/>
    <w:rsid w:val="00CC2F3F"/>
    <w:rsid w:val="00CC31A6"/>
    <w:rsid w:val="00CD034A"/>
    <w:rsid w:val="00CD65B2"/>
    <w:rsid w:val="00CE14BD"/>
    <w:rsid w:val="00CE1501"/>
    <w:rsid w:val="00CE3A0F"/>
    <w:rsid w:val="00CE4DAA"/>
    <w:rsid w:val="00CE6662"/>
    <w:rsid w:val="00CE7250"/>
    <w:rsid w:val="00CE7258"/>
    <w:rsid w:val="00CE76DB"/>
    <w:rsid w:val="00CF3E1B"/>
    <w:rsid w:val="00CF6BCB"/>
    <w:rsid w:val="00D035D5"/>
    <w:rsid w:val="00D03C77"/>
    <w:rsid w:val="00D10720"/>
    <w:rsid w:val="00D12B57"/>
    <w:rsid w:val="00D13D70"/>
    <w:rsid w:val="00D15197"/>
    <w:rsid w:val="00D2008E"/>
    <w:rsid w:val="00D234D3"/>
    <w:rsid w:val="00D246C5"/>
    <w:rsid w:val="00D26BEE"/>
    <w:rsid w:val="00D26F87"/>
    <w:rsid w:val="00D317AF"/>
    <w:rsid w:val="00D31D75"/>
    <w:rsid w:val="00D364E0"/>
    <w:rsid w:val="00D37C86"/>
    <w:rsid w:val="00D40E70"/>
    <w:rsid w:val="00D414A0"/>
    <w:rsid w:val="00D4544F"/>
    <w:rsid w:val="00D462BE"/>
    <w:rsid w:val="00D46FDA"/>
    <w:rsid w:val="00D563BA"/>
    <w:rsid w:val="00D578FC"/>
    <w:rsid w:val="00D6082A"/>
    <w:rsid w:val="00D61003"/>
    <w:rsid w:val="00D645C1"/>
    <w:rsid w:val="00D64D2B"/>
    <w:rsid w:val="00D73C56"/>
    <w:rsid w:val="00D75CBC"/>
    <w:rsid w:val="00D7702A"/>
    <w:rsid w:val="00D77BFE"/>
    <w:rsid w:val="00D850FE"/>
    <w:rsid w:val="00D86B55"/>
    <w:rsid w:val="00D86DCF"/>
    <w:rsid w:val="00D9229E"/>
    <w:rsid w:val="00D950FD"/>
    <w:rsid w:val="00DA213A"/>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279E5"/>
    <w:rsid w:val="00E32123"/>
    <w:rsid w:val="00E322DF"/>
    <w:rsid w:val="00E3269F"/>
    <w:rsid w:val="00E333C6"/>
    <w:rsid w:val="00E33968"/>
    <w:rsid w:val="00E408BB"/>
    <w:rsid w:val="00E51842"/>
    <w:rsid w:val="00E51C66"/>
    <w:rsid w:val="00E52F81"/>
    <w:rsid w:val="00E55224"/>
    <w:rsid w:val="00E56910"/>
    <w:rsid w:val="00E56C22"/>
    <w:rsid w:val="00E577D7"/>
    <w:rsid w:val="00E622D5"/>
    <w:rsid w:val="00E63DC4"/>
    <w:rsid w:val="00E70418"/>
    <w:rsid w:val="00E7074A"/>
    <w:rsid w:val="00E74534"/>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24"/>
    <w:rsid w:val="00F040AA"/>
    <w:rsid w:val="00F0458B"/>
    <w:rsid w:val="00F064B2"/>
    <w:rsid w:val="00F06839"/>
    <w:rsid w:val="00F06BBB"/>
    <w:rsid w:val="00F0715A"/>
    <w:rsid w:val="00F1659C"/>
    <w:rsid w:val="00F214AA"/>
    <w:rsid w:val="00F31729"/>
    <w:rsid w:val="00F3454D"/>
    <w:rsid w:val="00F42625"/>
    <w:rsid w:val="00F45834"/>
    <w:rsid w:val="00F63154"/>
    <w:rsid w:val="00F63E9F"/>
    <w:rsid w:val="00F66330"/>
    <w:rsid w:val="00F6659C"/>
    <w:rsid w:val="00F746CD"/>
    <w:rsid w:val="00F81B51"/>
    <w:rsid w:val="00F82FD2"/>
    <w:rsid w:val="00F85105"/>
    <w:rsid w:val="00F853A2"/>
    <w:rsid w:val="00F904BB"/>
    <w:rsid w:val="00F92A55"/>
    <w:rsid w:val="00F92C91"/>
    <w:rsid w:val="00FA1F96"/>
    <w:rsid w:val="00FA206E"/>
    <w:rsid w:val="00FA2B7A"/>
    <w:rsid w:val="00FA38E8"/>
    <w:rsid w:val="00FA3FC3"/>
    <w:rsid w:val="00FA744D"/>
    <w:rsid w:val="00FB005D"/>
    <w:rsid w:val="00FB03D5"/>
    <w:rsid w:val="00FB56D1"/>
    <w:rsid w:val="00FB5CF1"/>
    <w:rsid w:val="00FB63F6"/>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16023</Words>
  <Characters>86526</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3</cp:revision>
  <cp:lastPrinted>2025-10-03T20:00:00Z</cp:lastPrinted>
  <dcterms:created xsi:type="dcterms:W3CDTF">2025-10-03T19:49:00Z</dcterms:created>
  <dcterms:modified xsi:type="dcterms:W3CDTF">2025-10-03T20:01:00Z</dcterms:modified>
</cp:coreProperties>
</file>