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1E407A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8B7233">
        <w:rPr>
          <w:rFonts w:ascii="Arial" w:eastAsia="Arial" w:hAnsi="Arial" w:cs="Arial"/>
          <w:b/>
          <w:bCs/>
          <w:sz w:val="22"/>
          <w:szCs w:val="22"/>
        </w:rPr>
        <w:t>2</w:t>
      </w:r>
      <w:r w:rsidR="00FD745E">
        <w:rPr>
          <w:rFonts w:ascii="Arial" w:eastAsia="Arial" w:hAnsi="Arial" w:cs="Arial"/>
          <w:b/>
          <w:bCs/>
          <w:sz w:val="22"/>
          <w:szCs w:val="22"/>
        </w:rPr>
        <w:t>9</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484F50D5"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FD745E">
        <w:rPr>
          <w:rFonts w:ascii="Arial" w:eastAsia="Arial" w:hAnsi="Arial" w:cs="Arial"/>
          <w:b/>
          <w:bCs/>
          <w:sz w:val="22"/>
          <w:szCs w:val="22"/>
        </w:rPr>
        <w:t>08</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21B6507F"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8B7233">
        <w:rPr>
          <w:rFonts w:ascii="Arial" w:hAnsi="Arial" w:cs="Arial"/>
          <w:b/>
          <w:sz w:val="22"/>
          <w:szCs w:val="22"/>
        </w:rPr>
        <w:t>2</w:t>
      </w:r>
      <w:r w:rsidR="00FD745E">
        <w:rPr>
          <w:rFonts w:ascii="Arial" w:hAnsi="Arial" w:cs="Arial"/>
          <w:b/>
          <w:sz w:val="22"/>
          <w:szCs w:val="22"/>
        </w:rPr>
        <w:t>6</w:t>
      </w:r>
      <w:r w:rsidRPr="00965B64">
        <w:rPr>
          <w:rFonts w:ascii="Arial" w:hAnsi="Arial" w:cs="Arial"/>
          <w:b/>
          <w:sz w:val="22"/>
          <w:szCs w:val="22"/>
        </w:rPr>
        <w:t>/</w:t>
      </w:r>
      <w:r>
        <w:rPr>
          <w:rFonts w:ascii="Arial" w:hAnsi="Arial" w:cs="Arial"/>
          <w:b/>
          <w:sz w:val="22"/>
          <w:szCs w:val="22"/>
        </w:rPr>
        <w:t>0</w:t>
      </w:r>
      <w:r w:rsidR="008B7233">
        <w:rPr>
          <w:rFonts w:ascii="Arial" w:hAnsi="Arial" w:cs="Arial"/>
          <w:b/>
          <w:sz w:val="22"/>
          <w:szCs w:val="22"/>
        </w:rPr>
        <w:t>3</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6CB40BE2"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FD745E">
        <w:rPr>
          <w:rFonts w:ascii="Arial" w:hAnsi="Arial" w:cs="Arial"/>
          <w:bCs/>
          <w:color w:val="000000"/>
          <w:sz w:val="22"/>
          <w:szCs w:val="22"/>
        </w:rPr>
        <w:t>A</w:t>
      </w:r>
      <w:r w:rsidR="00FD745E" w:rsidRPr="000C6108">
        <w:rPr>
          <w:rFonts w:ascii="Arial" w:hAnsi="Arial" w:cs="Arial"/>
          <w:bCs/>
          <w:color w:val="000000"/>
          <w:sz w:val="22"/>
          <w:szCs w:val="22"/>
        </w:rPr>
        <w:t xml:space="preserve">quisição de dietas enterais e complementos nutricionais, </w:t>
      </w:r>
      <w:r w:rsidR="00FD745E">
        <w:rPr>
          <w:rFonts w:ascii="Arial" w:hAnsi="Arial" w:cs="Arial"/>
          <w:bCs/>
          <w:color w:val="000000"/>
          <w:sz w:val="22"/>
          <w:szCs w:val="22"/>
        </w:rPr>
        <w:t xml:space="preserve">a fim de </w:t>
      </w:r>
      <w:r w:rsidR="00FD745E" w:rsidRPr="000C6108">
        <w:rPr>
          <w:rFonts w:ascii="Arial" w:hAnsi="Arial" w:cs="Arial"/>
          <w:bCs/>
          <w:color w:val="000000"/>
          <w:sz w:val="22"/>
          <w:szCs w:val="22"/>
        </w:rPr>
        <w:t xml:space="preserve">atender as demandas judiciais e os pacientes da </w:t>
      </w:r>
      <w:r w:rsidR="00FD745E">
        <w:rPr>
          <w:rFonts w:ascii="Arial" w:hAnsi="Arial" w:cs="Arial"/>
          <w:bCs/>
          <w:color w:val="000000"/>
          <w:sz w:val="22"/>
          <w:szCs w:val="22"/>
        </w:rPr>
        <w:t>c</w:t>
      </w:r>
      <w:r w:rsidR="00FD745E" w:rsidRPr="000C6108">
        <w:rPr>
          <w:rFonts w:ascii="Arial" w:hAnsi="Arial" w:cs="Arial"/>
          <w:bCs/>
          <w:color w:val="000000"/>
          <w:sz w:val="22"/>
          <w:szCs w:val="22"/>
        </w:rPr>
        <w:t xml:space="preserve">omissão </w:t>
      </w:r>
      <w:r w:rsidR="00FD745E">
        <w:rPr>
          <w:rFonts w:ascii="Arial" w:hAnsi="Arial" w:cs="Arial"/>
          <w:bCs/>
          <w:color w:val="000000"/>
          <w:sz w:val="22"/>
          <w:szCs w:val="22"/>
        </w:rPr>
        <w:t>p</w:t>
      </w:r>
      <w:r w:rsidR="00FD745E" w:rsidRPr="000C6108">
        <w:rPr>
          <w:rFonts w:ascii="Arial" w:hAnsi="Arial" w:cs="Arial"/>
          <w:bCs/>
          <w:color w:val="000000"/>
          <w:sz w:val="22"/>
          <w:szCs w:val="22"/>
        </w:rPr>
        <w:t xml:space="preserve">ermanente de </w:t>
      </w:r>
      <w:r w:rsidR="00FD745E">
        <w:rPr>
          <w:rFonts w:ascii="Arial" w:hAnsi="Arial" w:cs="Arial"/>
          <w:bCs/>
          <w:color w:val="000000"/>
          <w:sz w:val="22"/>
          <w:szCs w:val="22"/>
        </w:rPr>
        <w:t>f</w:t>
      </w:r>
      <w:r w:rsidR="00FD745E" w:rsidRPr="000C6108">
        <w:rPr>
          <w:rFonts w:ascii="Arial" w:hAnsi="Arial" w:cs="Arial"/>
          <w:bCs/>
          <w:color w:val="000000"/>
          <w:sz w:val="22"/>
          <w:szCs w:val="22"/>
        </w:rPr>
        <w:t>armacoterapêutica</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6433C7DF"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w:t>
      </w:r>
      <w:r w:rsidR="00516474">
        <w:rPr>
          <w:rFonts w:ascii="Arial" w:eastAsia="Arial" w:hAnsi="Arial" w:cs="Arial"/>
          <w:b/>
          <w:sz w:val="22"/>
          <w:szCs w:val="22"/>
        </w:rPr>
        <w:t xml:space="preserve"> -</w:t>
      </w:r>
      <w:r w:rsidRPr="003D600F">
        <w:rPr>
          <w:rFonts w:ascii="Arial" w:eastAsia="Arial" w:hAnsi="Arial" w:cs="Arial"/>
          <w:b/>
          <w:sz w:val="22"/>
          <w:szCs w:val="22"/>
        </w:rPr>
        <w:t xml:space="preserve">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 ) Sim, EPP ( )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18B66C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924A91">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0C0A76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C15FE">
        <w:rPr>
          <w:rFonts w:ascii="Arial" w:eastAsia="Arial" w:hAnsi="Arial" w:cs="Arial"/>
          <w:sz w:val="22"/>
          <w:szCs w:val="22"/>
        </w:rPr>
        <w:t>0</w:t>
      </w:r>
      <w:r w:rsidR="00A95B55" w:rsidRPr="003D600F">
        <w:rPr>
          <w:rFonts w:ascii="Arial" w:eastAsia="Arial" w:hAnsi="Arial" w:cs="Arial"/>
          <w:sz w:val="22"/>
          <w:szCs w:val="22"/>
        </w:rPr>
        <w:t>,</w:t>
      </w:r>
      <w:r w:rsidR="00DC15FE">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C15FE">
        <w:rPr>
          <w:rFonts w:ascii="Arial" w:eastAsia="Arial" w:hAnsi="Arial" w:cs="Arial"/>
          <w:sz w:val="22"/>
          <w:szCs w:val="22"/>
        </w:rPr>
        <w:t>dez</w:t>
      </w:r>
      <w:r w:rsidR="00A95B55" w:rsidRPr="003D600F">
        <w:rPr>
          <w:rFonts w:ascii="Arial" w:eastAsia="Arial" w:hAnsi="Arial" w:cs="Arial"/>
          <w:sz w:val="22"/>
          <w:szCs w:val="22"/>
        </w:rPr>
        <w:t xml:space="preserve"> </w:t>
      </w:r>
      <w:r w:rsidR="00DC15FE">
        <w:rPr>
          <w:rFonts w:ascii="Arial" w:eastAsia="Arial" w:hAnsi="Arial" w:cs="Arial"/>
          <w:sz w:val="22"/>
          <w:szCs w:val="22"/>
        </w:rPr>
        <w:t>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6DA394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intermédio da</w:t>
      </w:r>
      <w:r w:rsidR="00E51842" w:rsidRPr="00AA0953">
        <w:rPr>
          <w:rFonts w:ascii="Arial" w:eastAsia="Arial" w:hAnsi="Arial" w:cs="Arial"/>
          <w:sz w:val="22"/>
          <w:szCs w:val="22"/>
        </w:rPr>
        <w:t xml:space="preserve"> </w:t>
      </w:r>
      <w:proofErr w:type="spellStart"/>
      <w:r w:rsidR="00D234D3" w:rsidRPr="00DA2770">
        <w:rPr>
          <w:rFonts w:ascii="Arial" w:eastAsia="Arial" w:hAnsi="Arial" w:cs="Arial"/>
          <w:sz w:val="22"/>
          <w:szCs w:val="22"/>
        </w:rPr>
        <w:t>Srª</w:t>
      </w:r>
      <w:proofErr w:type="spellEnd"/>
      <w:r w:rsidR="00DA2770">
        <w:rPr>
          <w:rFonts w:ascii="Arial" w:hAnsi="Arial" w:cs="Arial"/>
          <w:sz w:val="22"/>
          <w:szCs w:val="22"/>
          <w:lang w:eastAsia="ar-SA"/>
        </w:rPr>
        <w:t xml:space="preserve"> </w:t>
      </w:r>
      <w:proofErr w:type="spellStart"/>
      <w:r w:rsidR="00DA2770" w:rsidRPr="00DA2770">
        <w:rPr>
          <w:rFonts w:ascii="Arial" w:hAnsi="Arial" w:cs="Arial"/>
          <w:bCs/>
          <w:sz w:val="22"/>
          <w:szCs w:val="22"/>
        </w:rPr>
        <w:t>Adrianna</w:t>
      </w:r>
      <w:proofErr w:type="spellEnd"/>
      <w:r w:rsidR="00DA2770" w:rsidRPr="00DA2770">
        <w:rPr>
          <w:rFonts w:ascii="Arial" w:hAnsi="Arial" w:cs="Arial"/>
          <w:bCs/>
          <w:sz w:val="22"/>
          <w:szCs w:val="22"/>
        </w:rPr>
        <w:t xml:space="preserve"> Amélia Cordeiro Silva</w:t>
      </w:r>
      <w:r w:rsidR="00DA2770">
        <w:rPr>
          <w:rFonts w:ascii="Arial" w:hAnsi="Arial" w:cs="Arial"/>
          <w:bCs/>
          <w:sz w:val="22"/>
          <w:szCs w:val="22"/>
        </w:rPr>
        <w:t xml:space="preserve">, </w:t>
      </w:r>
      <w:r w:rsidR="00DA2770" w:rsidRPr="00DA2770">
        <w:rPr>
          <w:rFonts w:ascii="Arial" w:hAnsi="Arial" w:cs="Arial"/>
          <w:bCs/>
          <w:sz w:val="22"/>
          <w:szCs w:val="22"/>
        </w:rPr>
        <w:t>inscrita no CPF: 087.339.566-26</w:t>
      </w:r>
      <w:r w:rsidRPr="00AA0953">
        <w:rPr>
          <w:rFonts w:ascii="Arial" w:eastAsia="Arial" w:hAnsi="Arial" w:cs="Arial"/>
          <w:sz w:val="22"/>
          <w:szCs w:val="22"/>
        </w:rPr>
        <w:t>, que acompanhará a entrega do produto/prestação do serviço, de acordo com o determinado, controlando os prazos estabelecidos</w:t>
      </w:r>
      <w:r w:rsidRPr="003D600F">
        <w:rPr>
          <w:rFonts w:ascii="Arial" w:eastAsia="Arial" w:hAnsi="Arial" w:cs="Arial"/>
          <w:sz w:val="22"/>
          <w:szCs w:val="22"/>
        </w:rPr>
        <w:t xml:space="preserve">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7C6B78B3"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FD745E">
        <w:rPr>
          <w:rFonts w:ascii="Arial" w:hAnsi="Arial" w:cs="Arial"/>
          <w:sz w:val="22"/>
          <w:szCs w:val="22"/>
        </w:rPr>
        <w:t>13</w:t>
      </w:r>
      <w:r w:rsidRPr="003D600F">
        <w:rPr>
          <w:rFonts w:ascii="Arial" w:hAnsi="Arial" w:cs="Arial"/>
          <w:sz w:val="22"/>
          <w:szCs w:val="22"/>
        </w:rPr>
        <w:t xml:space="preserve"> de </w:t>
      </w:r>
      <w:r w:rsidR="00924A91">
        <w:rPr>
          <w:rFonts w:ascii="Arial" w:hAnsi="Arial" w:cs="Arial"/>
          <w:sz w:val="22"/>
          <w:szCs w:val="22"/>
        </w:rPr>
        <w:t>març</w:t>
      </w:r>
      <w:r w:rsidR="00D234D3">
        <w:rPr>
          <w:rFonts w:ascii="Arial" w:hAnsi="Arial" w:cs="Arial"/>
          <w:sz w:val="22"/>
          <w:szCs w:val="22"/>
        </w:rPr>
        <w:t>o</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07D2189C" w:rsidR="00C863BF" w:rsidRPr="003D600F" w:rsidRDefault="00FD745E" w:rsidP="0062397B">
      <w:pPr>
        <w:pStyle w:val="Rodap"/>
        <w:jc w:val="center"/>
        <w:rPr>
          <w:rFonts w:ascii="Arial" w:hAnsi="Arial" w:cs="Arial"/>
          <w:b/>
          <w:sz w:val="22"/>
          <w:szCs w:val="22"/>
        </w:rPr>
      </w:pPr>
      <w:proofErr w:type="spellStart"/>
      <w:r>
        <w:rPr>
          <w:rFonts w:ascii="Arial" w:hAnsi="Arial" w:cs="Arial"/>
          <w:b/>
          <w:sz w:val="22"/>
          <w:szCs w:val="22"/>
        </w:rPr>
        <w:t>Neurisvaldo</w:t>
      </w:r>
      <w:proofErr w:type="spellEnd"/>
      <w:r>
        <w:rPr>
          <w:rFonts w:ascii="Arial" w:hAnsi="Arial" w:cs="Arial"/>
          <w:b/>
          <w:sz w:val="22"/>
          <w:szCs w:val="22"/>
        </w:rPr>
        <w:t xml:space="preserve"> Teixeira dos Santos</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DA2770" w:rsidRDefault="0042593D" w:rsidP="007C73B2">
      <w:pPr>
        <w:pBdr>
          <w:top w:val="single" w:sz="4" w:space="1" w:color="auto"/>
          <w:left w:val="single" w:sz="4" w:space="4" w:color="auto"/>
          <w:bottom w:val="single" w:sz="4" w:space="0" w:color="auto"/>
          <w:right w:val="single" w:sz="4" w:space="4" w:color="auto"/>
        </w:pBdr>
        <w:jc w:val="center"/>
        <w:rPr>
          <w:rFonts w:ascii="Arial" w:hAnsi="Arial" w:cs="Arial"/>
          <w:b/>
          <w:sz w:val="22"/>
          <w:szCs w:val="22"/>
        </w:rPr>
      </w:pPr>
      <w:r w:rsidRPr="00DA2770">
        <w:rPr>
          <w:rFonts w:ascii="Arial" w:hAnsi="Arial" w:cs="Arial"/>
          <w:b/>
          <w:sz w:val="22"/>
          <w:szCs w:val="22"/>
        </w:rPr>
        <w:lastRenderedPageBreak/>
        <w:t xml:space="preserve">ANEXO I – </w:t>
      </w:r>
      <w:r w:rsidRPr="00DA2770">
        <w:rPr>
          <w:rFonts w:ascii="Arial" w:hAnsi="Arial" w:cs="Arial"/>
          <w:b/>
          <w:bCs/>
          <w:sz w:val="22"/>
          <w:szCs w:val="22"/>
        </w:rPr>
        <w:t>TERMO DE REFERÊNCIA</w:t>
      </w:r>
    </w:p>
    <w:p w14:paraId="52FC07FB" w14:textId="77777777" w:rsidR="00B63EE6" w:rsidRPr="00DA2770" w:rsidRDefault="00B63EE6" w:rsidP="00474C35">
      <w:pPr>
        <w:spacing w:after="360"/>
        <w:jc w:val="center"/>
        <w:rPr>
          <w:rFonts w:ascii="Arial" w:hAnsi="Arial" w:cs="Arial"/>
          <w:b/>
          <w:color w:val="000000" w:themeColor="text1"/>
          <w:sz w:val="22"/>
          <w:szCs w:val="22"/>
          <w:u w:val="single"/>
          <w:lang w:eastAsia="ar-SA"/>
        </w:rPr>
      </w:pPr>
    </w:p>
    <w:p w14:paraId="1D639C39" w14:textId="77777777" w:rsidR="00DA2770" w:rsidRPr="00DA2770" w:rsidRDefault="00DA2770" w:rsidP="00DA2770">
      <w:pPr>
        <w:autoSpaceDE w:val="0"/>
        <w:autoSpaceDN w:val="0"/>
        <w:adjustRightInd w:val="0"/>
        <w:spacing w:line="276" w:lineRule="auto"/>
        <w:rPr>
          <w:rFonts w:ascii="Arial" w:hAnsi="Arial" w:cs="Arial"/>
          <w:b/>
          <w:bCs/>
          <w:sz w:val="22"/>
          <w:szCs w:val="22"/>
        </w:rPr>
      </w:pPr>
      <w:r w:rsidRPr="00DA2770">
        <w:rPr>
          <w:rFonts w:ascii="Arial" w:hAnsi="Arial" w:cs="Arial"/>
          <w:b/>
          <w:bCs/>
          <w:sz w:val="22"/>
          <w:szCs w:val="22"/>
        </w:rPr>
        <w:t>1. DAS CONDIÇÕES GERAIS DA CONTRATAÇÃO (art. 6º, XXIII, “a” e “i” da Lei n. 14.133/2021).</w:t>
      </w:r>
    </w:p>
    <w:p w14:paraId="116CF8CC" w14:textId="77777777" w:rsidR="00DA2770" w:rsidRPr="00DA2770" w:rsidRDefault="00DA2770" w:rsidP="00DA2770">
      <w:pPr>
        <w:autoSpaceDE w:val="0"/>
        <w:autoSpaceDN w:val="0"/>
        <w:adjustRightInd w:val="0"/>
        <w:spacing w:line="276" w:lineRule="auto"/>
        <w:rPr>
          <w:rFonts w:ascii="Arial" w:hAnsi="Arial" w:cs="Arial"/>
          <w:b/>
          <w:bCs/>
          <w:sz w:val="22"/>
          <w:szCs w:val="22"/>
        </w:rPr>
      </w:pPr>
    </w:p>
    <w:p w14:paraId="1C916588" w14:textId="77777777" w:rsidR="00DA2770" w:rsidRPr="00DA2770" w:rsidRDefault="00DA2770" w:rsidP="00DA2770">
      <w:pPr>
        <w:autoSpaceDE w:val="0"/>
        <w:autoSpaceDN w:val="0"/>
        <w:adjustRightInd w:val="0"/>
        <w:spacing w:line="276" w:lineRule="auto"/>
        <w:rPr>
          <w:rFonts w:ascii="Arial" w:hAnsi="Arial" w:cs="Arial"/>
          <w:b/>
          <w:bCs/>
          <w:sz w:val="22"/>
          <w:szCs w:val="22"/>
        </w:rPr>
      </w:pPr>
      <w:r w:rsidRPr="00DA2770">
        <w:rPr>
          <w:rFonts w:ascii="Arial" w:hAnsi="Arial" w:cs="Arial"/>
          <w:b/>
          <w:bCs/>
          <w:sz w:val="22"/>
          <w:szCs w:val="22"/>
        </w:rPr>
        <w:t>1.1 OBJETO</w:t>
      </w:r>
    </w:p>
    <w:p w14:paraId="10F0C775" w14:textId="77777777" w:rsidR="00DA2770" w:rsidRPr="00DA2770" w:rsidRDefault="00DA2770" w:rsidP="00DA2770">
      <w:pPr>
        <w:shd w:val="clear" w:color="auto" w:fill="FFFFFF"/>
        <w:spacing w:before="240" w:line="360" w:lineRule="auto"/>
        <w:ind w:firstLine="720"/>
        <w:rPr>
          <w:rFonts w:ascii="Arial" w:hAnsi="Arial" w:cs="Arial"/>
          <w:sz w:val="22"/>
          <w:szCs w:val="22"/>
        </w:rPr>
      </w:pPr>
      <w:r w:rsidRPr="00DA2770">
        <w:rPr>
          <w:rFonts w:ascii="Arial" w:hAnsi="Arial" w:cs="Arial"/>
          <w:sz w:val="22"/>
          <w:szCs w:val="22"/>
        </w:rPr>
        <w:t>Aquisição de Dietas Enterais e Complementos Nutricionais, cuja a finalidade é atender as demandas judiciais e os pacientes da Comissão Permanente de Farmacoterapêutica.</w:t>
      </w:r>
    </w:p>
    <w:p w14:paraId="00209E10" w14:textId="77777777" w:rsidR="00DA2770" w:rsidRPr="00DA2770" w:rsidRDefault="00DA2770" w:rsidP="00DA2770">
      <w:pPr>
        <w:spacing w:line="276" w:lineRule="auto"/>
        <w:rPr>
          <w:rFonts w:ascii="Arial" w:hAnsi="Arial" w:cs="Arial"/>
          <w:b/>
          <w:bCs/>
          <w:sz w:val="22"/>
          <w:szCs w:val="22"/>
        </w:rPr>
      </w:pPr>
    </w:p>
    <w:p w14:paraId="7E5C7505" w14:textId="77777777" w:rsidR="00DA2770" w:rsidRPr="00DA2770" w:rsidRDefault="00DA2770" w:rsidP="00DA2770">
      <w:pPr>
        <w:spacing w:line="360" w:lineRule="auto"/>
        <w:rPr>
          <w:rFonts w:ascii="Arial" w:hAnsi="Arial" w:cs="Arial"/>
          <w:b/>
          <w:bCs/>
          <w:sz w:val="22"/>
          <w:szCs w:val="22"/>
        </w:rPr>
      </w:pPr>
      <w:r w:rsidRPr="00DA2770">
        <w:rPr>
          <w:rFonts w:ascii="Arial" w:hAnsi="Arial" w:cs="Arial"/>
          <w:b/>
          <w:bCs/>
          <w:sz w:val="22"/>
          <w:szCs w:val="22"/>
        </w:rPr>
        <w:t>2. JUSTIFICATIVA</w:t>
      </w:r>
    </w:p>
    <w:p w14:paraId="3C023D46" w14:textId="77777777" w:rsidR="00DA2770" w:rsidRPr="00DA2770" w:rsidRDefault="00DA2770" w:rsidP="00DA2770">
      <w:pPr>
        <w:tabs>
          <w:tab w:val="left" w:pos="2565"/>
        </w:tabs>
        <w:spacing w:line="360" w:lineRule="auto"/>
        <w:ind w:firstLine="851"/>
        <w:rPr>
          <w:rFonts w:ascii="Arial" w:hAnsi="Arial" w:cs="Arial"/>
          <w:bCs/>
          <w:sz w:val="22"/>
          <w:szCs w:val="22"/>
        </w:rPr>
      </w:pPr>
      <w:r w:rsidRPr="00DA2770">
        <w:rPr>
          <w:rFonts w:ascii="Arial" w:hAnsi="Arial" w:cs="Arial"/>
          <w:sz w:val="22"/>
          <w:szCs w:val="22"/>
        </w:rPr>
        <w:t xml:space="preserve">Ressaltamos a importância de adquirir os respectivos fármacos </w:t>
      </w:r>
      <w:r w:rsidRPr="00DA2770">
        <w:rPr>
          <w:rFonts w:ascii="Arial" w:hAnsi="Arial" w:cs="Arial"/>
          <w:bCs/>
          <w:sz w:val="22"/>
          <w:szCs w:val="22"/>
        </w:rPr>
        <w:t>cuja a finalidade consiste em subsidiar a terapêutica prescrita a pacientes assistidos pelo SUS no âmbito desse Município de Janaúba/MG.</w:t>
      </w:r>
    </w:p>
    <w:p w14:paraId="3CF5836B" w14:textId="77777777" w:rsidR="00DA2770" w:rsidRPr="00DA2770" w:rsidRDefault="00DA2770" w:rsidP="00DA2770">
      <w:pPr>
        <w:autoSpaceDE w:val="0"/>
        <w:autoSpaceDN w:val="0"/>
        <w:adjustRightInd w:val="0"/>
        <w:spacing w:line="360" w:lineRule="auto"/>
        <w:ind w:left="-11" w:firstLine="719"/>
        <w:rPr>
          <w:rFonts w:ascii="Arial" w:hAnsi="Arial" w:cs="Arial"/>
          <w:bCs/>
          <w:sz w:val="22"/>
          <w:szCs w:val="22"/>
        </w:rPr>
      </w:pPr>
      <w:r w:rsidRPr="00DA2770">
        <w:rPr>
          <w:rFonts w:ascii="Arial" w:hAnsi="Arial" w:cs="Arial"/>
          <w:bCs/>
          <w:sz w:val="22"/>
          <w:szCs w:val="22"/>
        </w:rPr>
        <w:t>Cumpre salientar que as Dietas Enterais e Complementos Nutricionais são essenciais a vida e compõem a terapêutica prescrita para pacientes que apresentam carência alimentar e/ou encontram-se impossibilitados de realizar ingestão oral de alimentos.</w:t>
      </w:r>
    </w:p>
    <w:p w14:paraId="31BF634F" w14:textId="77777777" w:rsidR="00DA2770" w:rsidRPr="00DA2770" w:rsidRDefault="00DA2770" w:rsidP="00DA2770">
      <w:pPr>
        <w:autoSpaceDE w:val="0"/>
        <w:autoSpaceDN w:val="0"/>
        <w:adjustRightInd w:val="0"/>
        <w:spacing w:line="360" w:lineRule="auto"/>
        <w:ind w:left="-11" w:firstLine="719"/>
        <w:rPr>
          <w:rFonts w:ascii="Arial" w:hAnsi="Arial" w:cs="Arial"/>
          <w:bCs/>
          <w:sz w:val="22"/>
          <w:szCs w:val="22"/>
        </w:rPr>
      </w:pPr>
      <w:r w:rsidRPr="00DA2770">
        <w:rPr>
          <w:rFonts w:ascii="Arial" w:hAnsi="Arial" w:cs="Arial"/>
          <w:bCs/>
          <w:sz w:val="22"/>
          <w:szCs w:val="22"/>
        </w:rPr>
        <w:t>Para tais pacientes, o fornecimento de dieta enteral e complemento nutricional são de extrema importância, pois se tornam indispensáveis à manutenção da vida bem como da qualidade de vida dos mesmos. Para estes, o fornecimento é realizado de acordo com a prescrição realizada por profissional especializado, com a finalidade de subsidiar o tratamento e consequentemente restabelecer o quadro clínico e a saúde dos pacientes.</w:t>
      </w:r>
    </w:p>
    <w:p w14:paraId="16519376" w14:textId="77777777" w:rsidR="00DA2770" w:rsidRPr="00DA2770" w:rsidRDefault="00DA2770" w:rsidP="00DA2770">
      <w:pPr>
        <w:tabs>
          <w:tab w:val="left" w:pos="0"/>
          <w:tab w:val="left" w:pos="851"/>
        </w:tabs>
        <w:spacing w:line="276" w:lineRule="auto"/>
        <w:rPr>
          <w:rFonts w:ascii="Arial" w:hAnsi="Arial" w:cs="Arial"/>
          <w:sz w:val="22"/>
          <w:szCs w:val="22"/>
        </w:rPr>
      </w:pPr>
      <w:r w:rsidRPr="00DA2770">
        <w:rPr>
          <w:rFonts w:ascii="Arial" w:hAnsi="Arial" w:cs="Arial"/>
          <w:sz w:val="22"/>
          <w:szCs w:val="22"/>
        </w:rPr>
        <w:tab/>
        <w:t>Sendo assim, solicito que seja realizado processo de licitação para contratação conforme descrito neste presente termo.</w:t>
      </w:r>
    </w:p>
    <w:p w14:paraId="5292CD77" w14:textId="77777777" w:rsidR="00DA2770" w:rsidRPr="00DA2770" w:rsidRDefault="00DA2770" w:rsidP="00DA2770">
      <w:pPr>
        <w:tabs>
          <w:tab w:val="left" w:pos="0"/>
          <w:tab w:val="left" w:pos="851"/>
        </w:tabs>
        <w:spacing w:line="276" w:lineRule="auto"/>
        <w:rPr>
          <w:rFonts w:ascii="Arial" w:hAnsi="Arial" w:cs="Arial"/>
          <w:sz w:val="22"/>
          <w:szCs w:val="22"/>
        </w:rPr>
      </w:pPr>
    </w:p>
    <w:p w14:paraId="64E11F87" w14:textId="77777777" w:rsidR="00DA2770" w:rsidRPr="00DA2770" w:rsidRDefault="00DA2770" w:rsidP="00DA2770">
      <w:pPr>
        <w:spacing w:line="276" w:lineRule="auto"/>
        <w:rPr>
          <w:rFonts w:ascii="Arial" w:hAnsi="Arial" w:cs="Arial"/>
          <w:sz w:val="22"/>
          <w:szCs w:val="22"/>
        </w:rPr>
      </w:pPr>
      <w:r w:rsidRPr="00DA2770">
        <w:rPr>
          <w:rFonts w:ascii="Arial" w:hAnsi="Arial" w:cs="Arial"/>
          <w:b/>
          <w:bCs/>
          <w:sz w:val="22"/>
          <w:szCs w:val="22"/>
        </w:rPr>
        <w:t>3. ESPECIFICAÇÃO DO OBJETO</w:t>
      </w:r>
    </w:p>
    <w:p w14:paraId="2B835AF5" w14:textId="77777777" w:rsidR="00DA2770" w:rsidRPr="00DA2770" w:rsidRDefault="00DA2770" w:rsidP="00DA2770">
      <w:pPr>
        <w:spacing w:line="276" w:lineRule="auto"/>
        <w:rPr>
          <w:rFonts w:ascii="Arial" w:hAnsi="Arial" w:cs="Arial"/>
          <w:b/>
          <w:bCs/>
          <w:sz w:val="22"/>
          <w:szCs w:val="22"/>
        </w:rPr>
      </w:pPr>
    </w:p>
    <w:p w14:paraId="69452578" w14:textId="77777777" w:rsidR="00DA2770" w:rsidRPr="00DA2770" w:rsidRDefault="00DA2770" w:rsidP="00DA2770">
      <w:pPr>
        <w:spacing w:line="276" w:lineRule="auto"/>
        <w:rPr>
          <w:rFonts w:ascii="Arial" w:hAnsi="Arial" w:cs="Arial"/>
          <w:sz w:val="22"/>
          <w:szCs w:val="22"/>
        </w:rPr>
      </w:pPr>
      <w:r w:rsidRPr="00DA2770">
        <w:rPr>
          <w:rFonts w:ascii="Arial" w:hAnsi="Arial" w:cs="Arial"/>
          <w:b/>
          <w:bCs/>
          <w:sz w:val="22"/>
          <w:szCs w:val="22"/>
        </w:rPr>
        <w:t xml:space="preserve">3.1 </w:t>
      </w:r>
      <w:r w:rsidRPr="00DA2770">
        <w:rPr>
          <w:rFonts w:ascii="Arial" w:hAnsi="Arial" w:cs="Arial"/>
          <w:sz w:val="22"/>
          <w:szCs w:val="22"/>
        </w:rPr>
        <w:t>Pretende-se adquirir os itens conforme o detalhamento expresso no quadro abaixo:</w:t>
      </w:r>
    </w:p>
    <w:p w14:paraId="1CBB5CD7" w14:textId="77777777" w:rsidR="00DA2770" w:rsidRPr="00DA2770" w:rsidRDefault="00DA2770" w:rsidP="00DA2770">
      <w:pPr>
        <w:spacing w:line="276" w:lineRule="auto"/>
        <w:rPr>
          <w:rFonts w:ascii="Arial" w:hAnsi="Arial" w:cs="Arial"/>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46"/>
        <w:gridCol w:w="2977"/>
        <w:gridCol w:w="850"/>
        <w:gridCol w:w="1134"/>
        <w:gridCol w:w="1134"/>
        <w:gridCol w:w="1418"/>
      </w:tblGrid>
      <w:tr w:rsidR="00DA2770" w:rsidRPr="00DA2770" w14:paraId="65571DDB"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hideMark/>
          </w:tcPr>
          <w:p w14:paraId="5AE55B54"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N°</w:t>
            </w:r>
          </w:p>
        </w:tc>
        <w:tc>
          <w:tcPr>
            <w:tcW w:w="2546" w:type="dxa"/>
            <w:tcBorders>
              <w:top w:val="single" w:sz="4" w:space="0" w:color="auto"/>
              <w:left w:val="single" w:sz="4" w:space="0" w:color="auto"/>
              <w:bottom w:val="single" w:sz="4" w:space="0" w:color="auto"/>
              <w:right w:val="single" w:sz="4" w:space="0" w:color="auto"/>
            </w:tcBorders>
            <w:vAlign w:val="center"/>
            <w:hideMark/>
          </w:tcPr>
          <w:p w14:paraId="2BED7A56"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Item</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7B0065"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Descrição</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CB03A7" w14:textId="77777777" w:rsidR="00DA2770" w:rsidRPr="00DA2770" w:rsidRDefault="00DA2770" w:rsidP="00912BD7">
            <w:pPr>
              <w:tabs>
                <w:tab w:val="left" w:pos="6225"/>
              </w:tabs>
              <w:jc w:val="center"/>
              <w:rPr>
                <w:rFonts w:ascii="Arial" w:hAnsi="Arial" w:cs="Arial"/>
                <w:b/>
                <w:bCs/>
                <w:sz w:val="22"/>
                <w:szCs w:val="22"/>
              </w:rPr>
            </w:pPr>
            <w:proofErr w:type="spellStart"/>
            <w:r w:rsidRPr="00DA2770">
              <w:rPr>
                <w:rFonts w:ascii="Arial" w:hAnsi="Arial" w:cs="Arial"/>
                <w:b/>
                <w:bCs/>
                <w:sz w:val="22"/>
                <w:szCs w:val="22"/>
              </w:rPr>
              <w:t>Qtd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C57D2CB"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Unidade</w:t>
            </w:r>
          </w:p>
        </w:tc>
        <w:tc>
          <w:tcPr>
            <w:tcW w:w="1134" w:type="dxa"/>
            <w:tcBorders>
              <w:top w:val="single" w:sz="4" w:space="0" w:color="auto"/>
              <w:left w:val="single" w:sz="4" w:space="0" w:color="auto"/>
              <w:bottom w:val="single" w:sz="4" w:space="0" w:color="auto"/>
              <w:right w:val="single" w:sz="4" w:space="0" w:color="auto"/>
            </w:tcBorders>
          </w:tcPr>
          <w:p w14:paraId="703E8744"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Valor Unitário</w:t>
            </w:r>
          </w:p>
        </w:tc>
        <w:tc>
          <w:tcPr>
            <w:tcW w:w="1418" w:type="dxa"/>
            <w:tcBorders>
              <w:top w:val="single" w:sz="4" w:space="0" w:color="auto"/>
              <w:left w:val="single" w:sz="4" w:space="0" w:color="auto"/>
              <w:bottom w:val="single" w:sz="4" w:space="0" w:color="auto"/>
              <w:right w:val="single" w:sz="4" w:space="0" w:color="auto"/>
            </w:tcBorders>
          </w:tcPr>
          <w:p w14:paraId="29D82D85"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Valor Total</w:t>
            </w:r>
          </w:p>
        </w:tc>
      </w:tr>
      <w:tr w:rsidR="00DA2770" w:rsidRPr="00DA2770" w14:paraId="7F4127F6"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A2152E4"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01</w:t>
            </w:r>
          </w:p>
        </w:tc>
        <w:tc>
          <w:tcPr>
            <w:tcW w:w="2546" w:type="dxa"/>
            <w:tcBorders>
              <w:top w:val="single" w:sz="4" w:space="0" w:color="auto"/>
              <w:left w:val="single" w:sz="4" w:space="0" w:color="auto"/>
              <w:bottom w:val="single" w:sz="4" w:space="0" w:color="auto"/>
              <w:right w:val="single" w:sz="4" w:space="0" w:color="auto"/>
            </w:tcBorders>
            <w:vAlign w:val="center"/>
          </w:tcPr>
          <w:p w14:paraId="4B75EA17" w14:textId="77777777" w:rsidR="00DA2770" w:rsidRPr="00DA2770" w:rsidRDefault="00DA2770" w:rsidP="00912BD7">
            <w:pPr>
              <w:rPr>
                <w:rFonts w:ascii="Arial" w:hAnsi="Arial" w:cs="Arial"/>
                <w:b/>
                <w:color w:val="222222"/>
                <w:sz w:val="22"/>
                <w:szCs w:val="22"/>
                <w:shd w:val="clear" w:color="auto" w:fill="FFFFFF"/>
              </w:rPr>
            </w:pPr>
            <w:r w:rsidRPr="00DA2770">
              <w:rPr>
                <w:rFonts w:ascii="Arial" w:hAnsi="Arial" w:cs="Arial"/>
                <w:b/>
                <w:color w:val="222222"/>
                <w:sz w:val="22"/>
                <w:szCs w:val="22"/>
                <w:shd w:val="clear" w:color="auto" w:fill="FFFFFF"/>
              </w:rPr>
              <w:t>Fórmula modificada para nutrição enteral/oral de baixo índice glicêmico, sem sacarose, sem lactose e sem glúten. Indicada para pacientes com diabetes.</w:t>
            </w:r>
          </w:p>
          <w:p w14:paraId="05A25877" w14:textId="77777777" w:rsidR="00DA2770" w:rsidRPr="00DA2770" w:rsidRDefault="00DA2770" w:rsidP="00912BD7">
            <w:pPr>
              <w:rPr>
                <w:rFonts w:ascii="Arial" w:hAnsi="Arial" w:cs="Arial"/>
                <w:b/>
                <w:color w:val="222222"/>
                <w:sz w:val="22"/>
                <w:szCs w:val="22"/>
                <w:shd w:val="clear" w:color="auto" w:fill="FFFFFF"/>
              </w:rPr>
            </w:pPr>
          </w:p>
          <w:p w14:paraId="4028741E" w14:textId="77777777" w:rsidR="00DA2770" w:rsidRPr="00DA2770" w:rsidRDefault="00DA2770" w:rsidP="00912BD7">
            <w:pPr>
              <w:rPr>
                <w:rFonts w:ascii="Arial" w:hAnsi="Arial" w:cs="Arial"/>
                <w:b/>
                <w:color w:val="FF0000"/>
                <w:sz w:val="22"/>
                <w:szCs w:val="22"/>
                <w:shd w:val="clear" w:color="auto" w:fill="FFFFFF"/>
              </w:rPr>
            </w:pPr>
          </w:p>
          <w:p w14:paraId="6AFB8726" w14:textId="77777777" w:rsidR="00DA2770" w:rsidRPr="00DA2770" w:rsidRDefault="00DA2770" w:rsidP="00912BD7">
            <w:pPr>
              <w:tabs>
                <w:tab w:val="left" w:pos="6225"/>
              </w:tabs>
              <w:rPr>
                <w:rFonts w:ascii="Arial" w:hAnsi="Arial" w:cs="Arial"/>
                <w:b/>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E7CBE5B" w14:textId="77777777" w:rsidR="00DA2770" w:rsidRPr="00DA2770" w:rsidRDefault="00DA2770" w:rsidP="00912BD7">
            <w:pPr>
              <w:pStyle w:val="TableParagraph"/>
              <w:spacing w:before="5"/>
              <w:ind w:left="68"/>
              <w:rPr>
                <w:rFonts w:ascii="Arial" w:hAnsi="Arial" w:cs="Arial"/>
                <w:color w:val="222222"/>
                <w:shd w:val="clear" w:color="auto" w:fill="FFFFFF"/>
              </w:rPr>
            </w:pPr>
            <w:r w:rsidRPr="00DA2770">
              <w:rPr>
                <w:rFonts w:ascii="Arial" w:hAnsi="Arial" w:cs="Arial"/>
                <w:color w:val="222222"/>
                <w:shd w:val="clear" w:color="auto" w:fill="FFFFFF"/>
              </w:rPr>
              <w:lastRenderedPageBreak/>
              <w:t xml:space="preserve">Fórmula modificada para nutrição enteral/oral de baixo índice glicêmico, sem sacarose, sem lactose e sem glúten. Indicada para pacientes com diabetes. Fórmula modificada para nutrição enteral e oral em pó, que suplementa a dieta com macro e micro </w:t>
            </w:r>
            <w:r w:rsidRPr="00DA2770">
              <w:rPr>
                <w:rFonts w:ascii="Arial" w:hAnsi="Arial" w:cs="Arial"/>
                <w:color w:val="222222"/>
                <w:shd w:val="clear" w:color="auto" w:fill="FFFFFF"/>
              </w:rPr>
              <w:lastRenderedPageBreak/>
              <w:t xml:space="preserve">nutrientes, sabor baunilha. Sua fórmula é </w:t>
            </w:r>
            <w:proofErr w:type="spellStart"/>
            <w:r w:rsidRPr="00DA2770">
              <w:rPr>
                <w:rFonts w:ascii="Arial" w:hAnsi="Arial" w:cs="Arial"/>
                <w:color w:val="222222"/>
                <w:shd w:val="clear" w:color="auto" w:fill="FFFFFF"/>
              </w:rPr>
              <w:t>hiperproteica</w:t>
            </w:r>
            <w:proofErr w:type="spellEnd"/>
            <w:r w:rsidRPr="00DA2770">
              <w:rPr>
                <w:rFonts w:ascii="Arial" w:hAnsi="Arial" w:cs="Arial"/>
                <w:color w:val="222222"/>
                <w:shd w:val="clear" w:color="auto" w:fill="FFFFFF"/>
              </w:rPr>
              <w:t xml:space="preserve"> (20% de proteínas), </w:t>
            </w:r>
            <w:proofErr w:type="spellStart"/>
            <w:r w:rsidRPr="00DA2770">
              <w:rPr>
                <w:rFonts w:ascii="Arial" w:hAnsi="Arial" w:cs="Arial"/>
                <w:color w:val="222222"/>
                <w:shd w:val="clear" w:color="auto" w:fill="FFFFFF"/>
              </w:rPr>
              <w:t>normoglicídica</w:t>
            </w:r>
            <w:proofErr w:type="spellEnd"/>
            <w:r w:rsidRPr="00DA2770">
              <w:rPr>
                <w:rFonts w:ascii="Arial" w:hAnsi="Arial" w:cs="Arial"/>
                <w:color w:val="222222"/>
                <w:shd w:val="clear" w:color="auto" w:fill="FFFFFF"/>
              </w:rPr>
              <w:t xml:space="preserve"> (56% de carboidratos), </w:t>
            </w:r>
            <w:proofErr w:type="spellStart"/>
            <w:r w:rsidRPr="00DA2770">
              <w:rPr>
                <w:rFonts w:ascii="Arial" w:hAnsi="Arial" w:cs="Arial"/>
                <w:color w:val="222222"/>
                <w:shd w:val="clear" w:color="auto" w:fill="FFFFFF"/>
              </w:rPr>
              <w:t>normolipídica</w:t>
            </w:r>
            <w:proofErr w:type="spellEnd"/>
            <w:r w:rsidRPr="00DA2770">
              <w:rPr>
                <w:rFonts w:ascii="Arial" w:hAnsi="Arial" w:cs="Arial"/>
                <w:color w:val="222222"/>
                <w:shd w:val="clear" w:color="auto" w:fill="FFFFFF"/>
              </w:rPr>
              <w:t xml:space="preserve"> (24% de gorduras) e </w:t>
            </w:r>
            <w:proofErr w:type="spellStart"/>
            <w:r w:rsidRPr="00DA2770">
              <w:rPr>
                <w:rFonts w:ascii="Arial" w:hAnsi="Arial" w:cs="Arial"/>
                <w:color w:val="222222"/>
                <w:shd w:val="clear" w:color="auto" w:fill="FFFFFF"/>
              </w:rPr>
              <w:t>normocalórica</w:t>
            </w:r>
            <w:proofErr w:type="spellEnd"/>
            <w:r w:rsidRPr="00DA2770">
              <w:rPr>
                <w:rFonts w:ascii="Arial" w:hAnsi="Arial" w:cs="Arial"/>
                <w:color w:val="222222"/>
                <w:shd w:val="clear" w:color="auto" w:fill="FFFFFF"/>
              </w:rPr>
              <w:t xml:space="preserve"> (0,93 kcal/</w:t>
            </w:r>
            <w:proofErr w:type="spellStart"/>
            <w:r w:rsidRPr="00DA2770">
              <w:rPr>
                <w:rFonts w:ascii="Arial" w:hAnsi="Arial" w:cs="Arial"/>
                <w:color w:val="222222"/>
                <w:shd w:val="clear" w:color="auto" w:fill="FFFFFF"/>
              </w:rPr>
              <w:t>mL</w:t>
            </w:r>
            <w:proofErr w:type="spellEnd"/>
            <w:r w:rsidRPr="00DA2770">
              <w:rPr>
                <w:rFonts w:ascii="Arial" w:hAnsi="Arial" w:cs="Arial"/>
                <w:color w:val="222222"/>
                <w:shd w:val="clear" w:color="auto" w:fill="FFFFFF"/>
              </w:rPr>
              <w:t>).</w:t>
            </w:r>
          </w:p>
          <w:p w14:paraId="5C908A2E" w14:textId="018B39FE" w:rsidR="00DA2770" w:rsidRPr="00DA2770" w:rsidRDefault="00DA2770" w:rsidP="00DA2770">
            <w:pPr>
              <w:pStyle w:val="TableParagraph"/>
              <w:spacing w:before="5"/>
              <w:ind w:left="68"/>
              <w:rPr>
                <w:rFonts w:ascii="Arial" w:hAnsi="Arial" w:cs="Arial"/>
              </w:rPr>
            </w:pPr>
            <w:r w:rsidRPr="00DA2770">
              <w:rPr>
                <w:rFonts w:ascii="Arial" w:hAnsi="Arial" w:cs="Arial"/>
              </w:rPr>
              <w:t>Embalagem 400g</w:t>
            </w:r>
          </w:p>
        </w:tc>
        <w:tc>
          <w:tcPr>
            <w:tcW w:w="850" w:type="dxa"/>
            <w:tcBorders>
              <w:top w:val="single" w:sz="4" w:space="0" w:color="auto"/>
              <w:left w:val="single" w:sz="4" w:space="0" w:color="auto"/>
              <w:bottom w:val="single" w:sz="4" w:space="0" w:color="auto"/>
              <w:right w:val="single" w:sz="4" w:space="0" w:color="auto"/>
            </w:tcBorders>
            <w:vAlign w:val="center"/>
          </w:tcPr>
          <w:p w14:paraId="3011E02D"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100</w:t>
            </w:r>
          </w:p>
        </w:tc>
        <w:tc>
          <w:tcPr>
            <w:tcW w:w="1134" w:type="dxa"/>
            <w:tcBorders>
              <w:top w:val="single" w:sz="4" w:space="0" w:color="auto"/>
              <w:left w:val="single" w:sz="4" w:space="0" w:color="auto"/>
              <w:bottom w:val="single" w:sz="4" w:space="0" w:color="auto"/>
              <w:right w:val="single" w:sz="4" w:space="0" w:color="auto"/>
            </w:tcBorders>
            <w:vAlign w:val="center"/>
          </w:tcPr>
          <w:p w14:paraId="38D1F38B"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78E320"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R$ 163,00</w:t>
            </w:r>
          </w:p>
        </w:tc>
        <w:tc>
          <w:tcPr>
            <w:tcW w:w="1418" w:type="dxa"/>
            <w:tcBorders>
              <w:top w:val="single" w:sz="4" w:space="0" w:color="auto"/>
              <w:left w:val="single" w:sz="4" w:space="0" w:color="auto"/>
              <w:bottom w:val="single" w:sz="4" w:space="0" w:color="auto"/>
              <w:right w:val="single" w:sz="4" w:space="0" w:color="auto"/>
            </w:tcBorders>
            <w:vAlign w:val="center"/>
          </w:tcPr>
          <w:p w14:paraId="5DAE3557" w14:textId="77777777" w:rsidR="00DA2770" w:rsidRPr="00DA2770" w:rsidRDefault="00DA2770" w:rsidP="00912BD7">
            <w:pPr>
              <w:tabs>
                <w:tab w:val="left" w:pos="6225"/>
              </w:tabs>
              <w:jc w:val="center"/>
              <w:rPr>
                <w:rFonts w:ascii="Arial" w:hAnsi="Arial" w:cs="Arial"/>
                <w:bCs/>
                <w:sz w:val="22"/>
                <w:szCs w:val="22"/>
              </w:rPr>
            </w:pPr>
            <w:r w:rsidRPr="00DA2770">
              <w:rPr>
                <w:rFonts w:ascii="Arial" w:hAnsi="Arial" w:cs="Arial"/>
                <w:color w:val="000000"/>
                <w:sz w:val="22"/>
                <w:szCs w:val="22"/>
              </w:rPr>
              <w:t>R$ 16.300,00</w:t>
            </w:r>
          </w:p>
        </w:tc>
      </w:tr>
      <w:tr w:rsidR="00DA2770" w:rsidRPr="00DA2770" w14:paraId="1697FA9D"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1A71503"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02</w:t>
            </w:r>
          </w:p>
        </w:tc>
        <w:tc>
          <w:tcPr>
            <w:tcW w:w="2546" w:type="dxa"/>
            <w:tcBorders>
              <w:top w:val="single" w:sz="4" w:space="0" w:color="auto"/>
              <w:left w:val="single" w:sz="4" w:space="0" w:color="auto"/>
              <w:bottom w:val="single" w:sz="4" w:space="0" w:color="auto"/>
              <w:right w:val="single" w:sz="4" w:space="0" w:color="auto"/>
            </w:tcBorders>
            <w:vAlign w:val="center"/>
          </w:tcPr>
          <w:p w14:paraId="01DDC552" w14:textId="77777777" w:rsidR="00DA2770" w:rsidRPr="00DA2770" w:rsidRDefault="00DA2770" w:rsidP="00912BD7">
            <w:pPr>
              <w:tabs>
                <w:tab w:val="left" w:pos="6225"/>
              </w:tabs>
              <w:rPr>
                <w:rFonts w:ascii="Arial" w:hAnsi="Arial" w:cs="Arial"/>
                <w:b/>
                <w:iCs/>
                <w:sz w:val="22"/>
                <w:szCs w:val="22"/>
              </w:rPr>
            </w:pPr>
            <w:r w:rsidRPr="00DA2770">
              <w:rPr>
                <w:rFonts w:ascii="Arial" w:hAnsi="Arial" w:cs="Arial"/>
                <w:b/>
                <w:iCs/>
                <w:sz w:val="22"/>
                <w:szCs w:val="22"/>
              </w:rPr>
              <w:t xml:space="preserve">Fórmula padrão para nutrição enteral e oral, com densidade energética de 1,2 kcal/ml </w:t>
            </w:r>
            <w:proofErr w:type="spellStart"/>
            <w:r w:rsidRPr="00DA2770">
              <w:rPr>
                <w:rFonts w:ascii="Arial" w:hAnsi="Arial" w:cs="Arial"/>
                <w:b/>
                <w:iCs/>
                <w:sz w:val="22"/>
                <w:szCs w:val="22"/>
              </w:rPr>
              <w:t>normocalórica</w:t>
            </w:r>
            <w:proofErr w:type="spellEnd"/>
            <w:r w:rsidRPr="00DA2770">
              <w:rPr>
                <w:rFonts w:ascii="Arial" w:hAnsi="Arial" w:cs="Arial"/>
                <w:b/>
                <w:iCs/>
                <w:sz w:val="22"/>
                <w:szCs w:val="22"/>
              </w:rPr>
              <w:t xml:space="preserve">, </w:t>
            </w:r>
            <w:proofErr w:type="spellStart"/>
            <w:r w:rsidRPr="00DA2770">
              <w:rPr>
                <w:rFonts w:ascii="Arial" w:hAnsi="Arial" w:cs="Arial"/>
                <w:b/>
                <w:iCs/>
                <w:sz w:val="22"/>
                <w:szCs w:val="22"/>
              </w:rPr>
              <w:t>normoproteica</w:t>
            </w:r>
            <w:proofErr w:type="spellEnd"/>
            <w:r w:rsidRPr="00DA2770">
              <w:rPr>
                <w:rFonts w:ascii="Arial" w:hAnsi="Arial" w:cs="Arial"/>
                <w:b/>
                <w:iCs/>
                <w:sz w:val="22"/>
                <w:szCs w:val="22"/>
              </w:rPr>
              <w:t xml:space="preserve">    e    </w:t>
            </w:r>
            <w:proofErr w:type="spellStart"/>
            <w:r w:rsidRPr="00DA2770">
              <w:rPr>
                <w:rFonts w:ascii="Arial" w:hAnsi="Arial" w:cs="Arial"/>
                <w:b/>
                <w:iCs/>
                <w:sz w:val="22"/>
                <w:szCs w:val="22"/>
              </w:rPr>
              <w:t>normolipídica</w:t>
            </w:r>
            <w:proofErr w:type="spellEnd"/>
            <w:r w:rsidRPr="00DA2770">
              <w:rPr>
                <w:rFonts w:ascii="Arial" w:hAnsi="Arial" w:cs="Arial"/>
                <w:b/>
                <w:iCs/>
                <w:sz w:val="22"/>
                <w:szCs w:val="22"/>
              </w:rPr>
              <w:t xml:space="preserve">, indicada    na manutenção ou recuperação do estado nutricional de pacientes que necessitem de fibras. Fonte de fibras a partir de 17g/L. Com 100% de proteína de soja, fibras, vitaminas e minerais. Sem adição de sacarose, zero lactose e zero glúten. Apresentação em sistema aberto, embalagem de 1l. Soya </w:t>
            </w:r>
            <w:proofErr w:type="spellStart"/>
            <w:r w:rsidRPr="00DA2770">
              <w:rPr>
                <w:rFonts w:ascii="Arial" w:hAnsi="Arial" w:cs="Arial"/>
                <w:b/>
                <w:iCs/>
                <w:sz w:val="22"/>
                <w:szCs w:val="22"/>
              </w:rPr>
              <w:t>Fiber</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33E79B3B"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t xml:space="preserve">Fórmula padrão para nutrição enteral e oral, com densidade energética de 1,2 kcal/ml </w:t>
            </w:r>
            <w:proofErr w:type="spellStart"/>
            <w:r w:rsidRPr="00DA2770">
              <w:rPr>
                <w:rFonts w:ascii="Arial" w:hAnsi="Arial" w:cs="Arial"/>
                <w:sz w:val="22"/>
                <w:szCs w:val="22"/>
              </w:rPr>
              <w:t>normocalórica</w:t>
            </w:r>
            <w:proofErr w:type="spellEnd"/>
            <w:r w:rsidRPr="00DA2770">
              <w:rPr>
                <w:rFonts w:ascii="Arial" w:hAnsi="Arial" w:cs="Arial"/>
                <w:sz w:val="22"/>
                <w:szCs w:val="22"/>
              </w:rPr>
              <w:t xml:space="preserve">, </w:t>
            </w:r>
            <w:proofErr w:type="spellStart"/>
            <w:r w:rsidRPr="00DA2770">
              <w:rPr>
                <w:rFonts w:ascii="Arial" w:hAnsi="Arial" w:cs="Arial"/>
                <w:sz w:val="22"/>
                <w:szCs w:val="22"/>
              </w:rPr>
              <w:t>normoproteica</w:t>
            </w:r>
            <w:proofErr w:type="spellEnd"/>
            <w:r w:rsidRPr="00DA2770">
              <w:rPr>
                <w:rFonts w:ascii="Arial" w:hAnsi="Arial" w:cs="Arial"/>
                <w:sz w:val="22"/>
                <w:szCs w:val="22"/>
              </w:rPr>
              <w:t xml:space="preserve">    e    </w:t>
            </w:r>
            <w:proofErr w:type="spellStart"/>
            <w:r w:rsidRPr="00DA2770">
              <w:rPr>
                <w:rFonts w:ascii="Arial" w:hAnsi="Arial" w:cs="Arial"/>
                <w:sz w:val="22"/>
                <w:szCs w:val="22"/>
              </w:rPr>
              <w:t>normolipídica</w:t>
            </w:r>
            <w:proofErr w:type="spellEnd"/>
            <w:r w:rsidRPr="00DA2770">
              <w:rPr>
                <w:rFonts w:ascii="Arial" w:hAnsi="Arial" w:cs="Arial"/>
                <w:sz w:val="22"/>
                <w:szCs w:val="22"/>
              </w:rPr>
              <w:t xml:space="preserve">, indicada    na manutenção ou recuperação do estado nutricional de pacientes que necessitem de fibras. Fonte de fibras a partir de 17g/L. Com 100% de proteína de soja, fibras, vitaminas e minerais. Sem adição de sacarose, zero lactose e zero glúten. Apresentação em sistema aberto, embalagem de 1l. </w:t>
            </w:r>
          </w:p>
        </w:tc>
        <w:tc>
          <w:tcPr>
            <w:tcW w:w="850" w:type="dxa"/>
            <w:tcBorders>
              <w:top w:val="single" w:sz="4" w:space="0" w:color="auto"/>
              <w:left w:val="single" w:sz="4" w:space="0" w:color="auto"/>
              <w:bottom w:val="single" w:sz="4" w:space="0" w:color="auto"/>
              <w:right w:val="single" w:sz="4" w:space="0" w:color="auto"/>
            </w:tcBorders>
            <w:vAlign w:val="center"/>
          </w:tcPr>
          <w:p w14:paraId="573AED80"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AB62880"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93C5BF8"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R$ 31,60</w:t>
            </w:r>
          </w:p>
        </w:tc>
        <w:tc>
          <w:tcPr>
            <w:tcW w:w="1418" w:type="dxa"/>
            <w:tcBorders>
              <w:top w:val="single" w:sz="4" w:space="0" w:color="auto"/>
              <w:left w:val="single" w:sz="4" w:space="0" w:color="auto"/>
              <w:bottom w:val="single" w:sz="4" w:space="0" w:color="auto"/>
              <w:right w:val="single" w:sz="4" w:space="0" w:color="auto"/>
            </w:tcBorders>
            <w:vAlign w:val="center"/>
          </w:tcPr>
          <w:p w14:paraId="6BA0E5AC"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R$ 15.800,00</w:t>
            </w:r>
          </w:p>
        </w:tc>
      </w:tr>
      <w:tr w:rsidR="00DA2770" w:rsidRPr="00DA2770" w14:paraId="090A241E"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5F7607B7"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03</w:t>
            </w:r>
          </w:p>
        </w:tc>
        <w:tc>
          <w:tcPr>
            <w:tcW w:w="2546" w:type="dxa"/>
            <w:tcBorders>
              <w:top w:val="single" w:sz="4" w:space="0" w:color="auto"/>
              <w:left w:val="single" w:sz="4" w:space="0" w:color="auto"/>
              <w:bottom w:val="single" w:sz="4" w:space="0" w:color="auto"/>
              <w:right w:val="single" w:sz="4" w:space="0" w:color="auto"/>
            </w:tcBorders>
            <w:vAlign w:val="center"/>
          </w:tcPr>
          <w:p w14:paraId="4E12D78A" w14:textId="77777777" w:rsidR="00DA2770" w:rsidRPr="00DA2770" w:rsidRDefault="00DA2770" w:rsidP="00912BD7">
            <w:pPr>
              <w:pStyle w:val="TableParagraph"/>
              <w:tabs>
                <w:tab w:val="left" w:pos="1030"/>
              </w:tabs>
              <w:ind w:right="56"/>
              <w:rPr>
                <w:rFonts w:ascii="Arial" w:hAnsi="Arial" w:cs="Arial"/>
                <w:b/>
              </w:rPr>
            </w:pPr>
            <w:r w:rsidRPr="00DA2770">
              <w:rPr>
                <w:rFonts w:ascii="Arial" w:hAnsi="Arial" w:cs="Arial"/>
                <w:b/>
              </w:rPr>
              <w:t>Fórmula</w:t>
            </w:r>
            <w:r w:rsidRPr="00DA2770">
              <w:rPr>
                <w:rFonts w:ascii="Arial" w:hAnsi="Arial" w:cs="Arial"/>
                <w:b/>
                <w:spacing w:val="1"/>
              </w:rPr>
              <w:t xml:space="preserve"> </w:t>
            </w:r>
            <w:r w:rsidRPr="00DA2770">
              <w:rPr>
                <w:rFonts w:ascii="Arial" w:hAnsi="Arial" w:cs="Arial"/>
                <w:b/>
              </w:rPr>
              <w:t xml:space="preserve">alimentar </w:t>
            </w:r>
            <w:r w:rsidRPr="00DA2770">
              <w:rPr>
                <w:rFonts w:ascii="Arial" w:hAnsi="Arial" w:cs="Arial"/>
                <w:b/>
                <w:spacing w:val="-1"/>
              </w:rPr>
              <w:t>para</w:t>
            </w:r>
            <w:r w:rsidRPr="00DA2770">
              <w:rPr>
                <w:rFonts w:ascii="Arial" w:hAnsi="Arial" w:cs="Arial"/>
                <w:b/>
              </w:rPr>
              <w:t xml:space="preserve"> lactentes e crianças </w:t>
            </w:r>
            <w:r w:rsidRPr="00DA2770">
              <w:rPr>
                <w:rFonts w:ascii="Arial" w:hAnsi="Arial" w:cs="Arial"/>
                <w:b/>
                <w:spacing w:val="-2"/>
              </w:rPr>
              <w:t>que</w:t>
            </w:r>
            <w:r w:rsidRPr="00DA2770">
              <w:rPr>
                <w:rFonts w:ascii="Arial" w:hAnsi="Arial" w:cs="Arial"/>
                <w:b/>
                <w:spacing w:val="-40"/>
              </w:rPr>
              <w:t xml:space="preserve"> </w:t>
            </w:r>
            <w:r w:rsidRPr="00DA2770">
              <w:rPr>
                <w:rFonts w:ascii="Arial" w:hAnsi="Arial" w:cs="Arial"/>
                <w:b/>
              </w:rPr>
              <w:t>apresentem</w:t>
            </w:r>
            <w:r w:rsidRPr="00DA2770">
              <w:rPr>
                <w:rFonts w:ascii="Arial" w:hAnsi="Arial" w:cs="Arial"/>
                <w:b/>
                <w:spacing w:val="1"/>
              </w:rPr>
              <w:t xml:space="preserve"> </w:t>
            </w:r>
            <w:r w:rsidRPr="00DA2770">
              <w:rPr>
                <w:rFonts w:ascii="Arial" w:hAnsi="Arial" w:cs="Arial"/>
                <w:b/>
              </w:rPr>
              <w:t>alergia</w:t>
            </w:r>
            <w:r w:rsidRPr="00DA2770">
              <w:rPr>
                <w:rFonts w:ascii="Arial" w:hAnsi="Arial" w:cs="Arial"/>
                <w:b/>
                <w:spacing w:val="1"/>
              </w:rPr>
              <w:t xml:space="preserve"> </w:t>
            </w:r>
            <w:r w:rsidRPr="00DA2770">
              <w:rPr>
                <w:rFonts w:ascii="Arial" w:hAnsi="Arial" w:cs="Arial"/>
                <w:b/>
              </w:rPr>
              <w:t>à proteína</w:t>
            </w:r>
            <w:r w:rsidRPr="00DA2770">
              <w:rPr>
                <w:rFonts w:ascii="Arial" w:hAnsi="Arial" w:cs="Arial"/>
                <w:b/>
                <w:spacing w:val="-40"/>
              </w:rPr>
              <w:t xml:space="preserve"> </w:t>
            </w:r>
            <w:r w:rsidRPr="00DA2770">
              <w:rPr>
                <w:rFonts w:ascii="Arial" w:hAnsi="Arial" w:cs="Arial"/>
                <w:b/>
              </w:rPr>
              <w:t>do</w:t>
            </w:r>
            <w:r w:rsidRPr="00DA2770">
              <w:rPr>
                <w:rFonts w:ascii="Arial" w:hAnsi="Arial" w:cs="Arial"/>
                <w:b/>
                <w:spacing w:val="3"/>
              </w:rPr>
              <w:t xml:space="preserve"> </w:t>
            </w:r>
            <w:r w:rsidRPr="00DA2770">
              <w:rPr>
                <w:rFonts w:ascii="Arial" w:hAnsi="Arial" w:cs="Arial"/>
                <w:b/>
              </w:rPr>
              <w:t>leite</w:t>
            </w:r>
            <w:r w:rsidRPr="00DA2770">
              <w:rPr>
                <w:rFonts w:ascii="Arial" w:hAnsi="Arial" w:cs="Arial"/>
                <w:b/>
                <w:spacing w:val="3"/>
              </w:rPr>
              <w:t xml:space="preserve"> </w:t>
            </w:r>
            <w:r w:rsidRPr="00DA2770">
              <w:rPr>
                <w:rFonts w:ascii="Arial" w:hAnsi="Arial" w:cs="Arial"/>
                <w:b/>
              </w:rPr>
              <w:t>de</w:t>
            </w:r>
            <w:r w:rsidRPr="00DA2770">
              <w:rPr>
                <w:rFonts w:ascii="Arial" w:hAnsi="Arial" w:cs="Arial"/>
                <w:b/>
                <w:spacing w:val="4"/>
              </w:rPr>
              <w:t xml:space="preserve"> </w:t>
            </w:r>
            <w:r w:rsidRPr="00DA2770">
              <w:rPr>
                <w:rFonts w:ascii="Arial" w:hAnsi="Arial" w:cs="Arial"/>
                <w:b/>
              </w:rPr>
              <w:t>vaca</w:t>
            </w:r>
            <w:r w:rsidRPr="00DA2770">
              <w:rPr>
                <w:rFonts w:ascii="Arial" w:hAnsi="Arial" w:cs="Arial"/>
                <w:b/>
                <w:spacing w:val="3"/>
              </w:rPr>
              <w:t xml:space="preserve"> </w:t>
            </w:r>
            <w:r w:rsidRPr="00DA2770">
              <w:rPr>
                <w:rFonts w:ascii="Arial" w:hAnsi="Arial" w:cs="Arial"/>
                <w:b/>
              </w:rPr>
              <w:t>e/Ou</w:t>
            </w:r>
            <w:r w:rsidRPr="00DA2770">
              <w:rPr>
                <w:rFonts w:ascii="Arial" w:hAnsi="Arial" w:cs="Arial"/>
                <w:b/>
                <w:spacing w:val="-9"/>
              </w:rPr>
              <w:t xml:space="preserve"> </w:t>
            </w:r>
            <w:r w:rsidRPr="00DA2770">
              <w:rPr>
                <w:rFonts w:ascii="Arial" w:hAnsi="Arial" w:cs="Arial"/>
                <w:b/>
              </w:rPr>
              <w:t>soja,</w:t>
            </w:r>
            <w:r w:rsidRPr="00DA2770">
              <w:rPr>
                <w:rFonts w:ascii="Arial" w:hAnsi="Arial" w:cs="Arial"/>
                <w:b/>
                <w:spacing w:val="-8"/>
              </w:rPr>
              <w:t xml:space="preserve"> </w:t>
            </w:r>
            <w:r w:rsidRPr="00DA2770">
              <w:rPr>
                <w:rFonts w:ascii="Arial" w:hAnsi="Arial" w:cs="Arial"/>
                <w:b/>
              </w:rPr>
              <w:t>distúrbios</w:t>
            </w:r>
            <w:r w:rsidRPr="00DA2770">
              <w:rPr>
                <w:rFonts w:ascii="Arial" w:hAnsi="Arial" w:cs="Arial"/>
                <w:b/>
                <w:spacing w:val="-40"/>
              </w:rPr>
              <w:t xml:space="preserve"> </w:t>
            </w:r>
            <w:r w:rsidRPr="00DA2770">
              <w:rPr>
                <w:rFonts w:ascii="Arial" w:hAnsi="Arial" w:cs="Arial"/>
                <w:b/>
              </w:rPr>
              <w:t>absortivos</w:t>
            </w:r>
            <w:r w:rsidRPr="00DA2770">
              <w:rPr>
                <w:rFonts w:ascii="Arial" w:hAnsi="Arial" w:cs="Arial"/>
                <w:b/>
                <w:spacing w:val="1"/>
              </w:rPr>
              <w:t xml:space="preserve"> </w:t>
            </w:r>
            <w:r w:rsidRPr="00DA2770">
              <w:rPr>
                <w:rFonts w:ascii="Arial" w:hAnsi="Arial" w:cs="Arial"/>
                <w:b/>
              </w:rPr>
              <w:t>ou</w:t>
            </w:r>
            <w:r w:rsidRPr="00DA2770">
              <w:rPr>
                <w:rFonts w:ascii="Arial" w:hAnsi="Arial" w:cs="Arial"/>
                <w:b/>
                <w:spacing w:val="-40"/>
              </w:rPr>
              <w:t xml:space="preserve"> </w:t>
            </w:r>
            <w:r w:rsidRPr="00DA2770">
              <w:rPr>
                <w:rFonts w:ascii="Arial" w:hAnsi="Arial" w:cs="Arial"/>
                <w:b/>
              </w:rPr>
              <w:t>outras</w:t>
            </w:r>
            <w:r w:rsidRPr="00DA2770">
              <w:rPr>
                <w:rFonts w:ascii="Arial" w:hAnsi="Arial" w:cs="Arial"/>
                <w:b/>
                <w:spacing w:val="1"/>
              </w:rPr>
              <w:t xml:space="preserve"> </w:t>
            </w:r>
            <w:r w:rsidRPr="00DA2770">
              <w:rPr>
                <w:rFonts w:ascii="Arial" w:hAnsi="Arial" w:cs="Arial"/>
                <w:b/>
              </w:rPr>
              <w:t>condições</w:t>
            </w:r>
            <w:r w:rsidRPr="00DA2770">
              <w:rPr>
                <w:rFonts w:ascii="Arial" w:hAnsi="Arial" w:cs="Arial"/>
                <w:b/>
                <w:spacing w:val="-40"/>
              </w:rPr>
              <w:t xml:space="preserve"> </w:t>
            </w:r>
            <w:r w:rsidRPr="00DA2770">
              <w:rPr>
                <w:rFonts w:ascii="Arial" w:hAnsi="Arial" w:cs="Arial"/>
                <w:b/>
              </w:rPr>
              <w:t xml:space="preserve">clínicas </w:t>
            </w:r>
            <w:r w:rsidRPr="00DA2770">
              <w:rPr>
                <w:rFonts w:ascii="Arial" w:hAnsi="Arial" w:cs="Arial"/>
                <w:b/>
                <w:spacing w:val="-2"/>
              </w:rPr>
              <w:t>que</w:t>
            </w:r>
          </w:p>
          <w:p w14:paraId="43E39DBA" w14:textId="77777777" w:rsidR="00DA2770" w:rsidRPr="00DA2770" w:rsidRDefault="00DA2770" w:rsidP="00912BD7">
            <w:pPr>
              <w:ind w:right="56"/>
              <w:rPr>
                <w:rFonts w:ascii="Arial" w:hAnsi="Arial" w:cs="Arial"/>
                <w:b/>
                <w:sz w:val="22"/>
                <w:szCs w:val="22"/>
              </w:rPr>
            </w:pPr>
            <w:r w:rsidRPr="00DA2770">
              <w:rPr>
                <w:rFonts w:ascii="Arial" w:hAnsi="Arial" w:cs="Arial"/>
                <w:b/>
                <w:sz w:val="22"/>
                <w:szCs w:val="22"/>
              </w:rPr>
              <w:t>requerem</w:t>
            </w:r>
            <w:r w:rsidRPr="00DA2770">
              <w:rPr>
                <w:rFonts w:ascii="Arial" w:hAnsi="Arial" w:cs="Arial"/>
                <w:b/>
                <w:spacing w:val="1"/>
                <w:sz w:val="22"/>
                <w:szCs w:val="22"/>
              </w:rPr>
              <w:t xml:space="preserve"> </w:t>
            </w:r>
            <w:r w:rsidRPr="00DA2770">
              <w:rPr>
                <w:rFonts w:ascii="Arial" w:hAnsi="Arial" w:cs="Arial"/>
                <w:b/>
                <w:sz w:val="22"/>
                <w:szCs w:val="22"/>
              </w:rPr>
              <w:t>uma</w:t>
            </w:r>
            <w:r w:rsidRPr="00DA2770">
              <w:rPr>
                <w:rFonts w:ascii="Arial" w:hAnsi="Arial" w:cs="Arial"/>
                <w:b/>
                <w:spacing w:val="-40"/>
                <w:sz w:val="22"/>
                <w:szCs w:val="22"/>
              </w:rPr>
              <w:t xml:space="preserve"> </w:t>
            </w:r>
            <w:r w:rsidRPr="00DA2770">
              <w:rPr>
                <w:rFonts w:ascii="Arial" w:hAnsi="Arial" w:cs="Arial"/>
                <w:b/>
                <w:sz w:val="22"/>
                <w:szCs w:val="22"/>
              </w:rPr>
              <w:t>terapia nutricional</w:t>
            </w:r>
            <w:r w:rsidRPr="00DA2770">
              <w:rPr>
                <w:rFonts w:ascii="Arial" w:hAnsi="Arial" w:cs="Arial"/>
                <w:b/>
                <w:spacing w:val="-40"/>
                <w:sz w:val="22"/>
                <w:szCs w:val="22"/>
              </w:rPr>
              <w:t xml:space="preserve"> </w:t>
            </w:r>
            <w:r w:rsidRPr="00DA2770">
              <w:rPr>
                <w:rFonts w:ascii="Arial" w:hAnsi="Arial" w:cs="Arial"/>
                <w:b/>
                <w:sz w:val="22"/>
                <w:szCs w:val="22"/>
              </w:rPr>
              <w:t>com</w:t>
            </w:r>
            <w:r w:rsidRPr="00DA2770">
              <w:rPr>
                <w:rFonts w:ascii="Arial" w:hAnsi="Arial" w:cs="Arial"/>
                <w:b/>
                <w:spacing w:val="1"/>
                <w:sz w:val="22"/>
                <w:szCs w:val="22"/>
              </w:rPr>
              <w:t xml:space="preserve"> </w:t>
            </w:r>
            <w:r w:rsidRPr="00DA2770">
              <w:rPr>
                <w:rFonts w:ascii="Arial" w:hAnsi="Arial" w:cs="Arial"/>
                <w:b/>
                <w:sz w:val="22"/>
                <w:szCs w:val="22"/>
              </w:rPr>
              <w:t>dieta</w:t>
            </w:r>
            <w:r w:rsidRPr="00DA2770">
              <w:rPr>
                <w:rFonts w:ascii="Arial" w:hAnsi="Arial" w:cs="Arial"/>
                <w:b/>
                <w:spacing w:val="1"/>
                <w:sz w:val="22"/>
                <w:szCs w:val="22"/>
              </w:rPr>
              <w:t xml:space="preserve"> </w:t>
            </w:r>
            <w:proofErr w:type="gramStart"/>
            <w:r w:rsidRPr="00DA2770">
              <w:rPr>
                <w:rFonts w:ascii="Arial" w:hAnsi="Arial" w:cs="Arial"/>
                <w:b/>
                <w:sz w:val="22"/>
                <w:szCs w:val="22"/>
              </w:rPr>
              <w:t>ou</w:t>
            </w:r>
            <w:r w:rsidRPr="00DA2770">
              <w:rPr>
                <w:rFonts w:ascii="Arial" w:hAnsi="Arial" w:cs="Arial"/>
                <w:b/>
                <w:spacing w:val="-40"/>
                <w:sz w:val="22"/>
                <w:szCs w:val="22"/>
              </w:rPr>
              <w:t xml:space="preserve">  </w:t>
            </w:r>
            <w:r w:rsidRPr="00DA2770">
              <w:rPr>
                <w:rFonts w:ascii="Arial" w:hAnsi="Arial" w:cs="Arial"/>
                <w:b/>
                <w:sz w:val="22"/>
                <w:szCs w:val="22"/>
              </w:rPr>
              <w:t>fórmula</w:t>
            </w:r>
            <w:proofErr w:type="gramEnd"/>
            <w:r w:rsidRPr="00DA2770">
              <w:rPr>
                <w:rFonts w:ascii="Arial" w:hAnsi="Arial" w:cs="Arial"/>
                <w:b/>
                <w:sz w:val="22"/>
                <w:szCs w:val="22"/>
              </w:rPr>
              <w:t xml:space="preserve">      </w:t>
            </w:r>
            <w:proofErr w:type="spellStart"/>
            <w:r w:rsidRPr="00DA2770">
              <w:rPr>
                <w:rFonts w:ascii="Arial" w:hAnsi="Arial" w:cs="Arial"/>
                <w:b/>
                <w:sz w:val="22"/>
                <w:szCs w:val="22"/>
              </w:rPr>
              <w:t>semi</w:t>
            </w:r>
            <w:proofErr w:type="spellEnd"/>
            <w:r w:rsidRPr="00DA2770">
              <w:rPr>
                <w:rFonts w:ascii="Arial" w:hAnsi="Arial" w:cs="Arial"/>
                <w:b/>
                <w:sz w:val="22"/>
                <w:szCs w:val="22"/>
              </w:rPr>
              <w:t>- elementar e hipoalérgica.</w:t>
            </w:r>
          </w:p>
          <w:p w14:paraId="0E26C52F" w14:textId="77777777" w:rsidR="00DA2770" w:rsidRPr="00DA2770" w:rsidRDefault="00DA2770" w:rsidP="00912BD7">
            <w:pPr>
              <w:ind w:right="56"/>
              <w:rPr>
                <w:rFonts w:ascii="Arial" w:hAnsi="Arial" w:cs="Arial"/>
                <w:b/>
                <w:sz w:val="22"/>
                <w:szCs w:val="22"/>
              </w:rPr>
            </w:pPr>
          </w:p>
          <w:p w14:paraId="00676309" w14:textId="77777777" w:rsidR="00DA2770" w:rsidRPr="00DA2770" w:rsidRDefault="00DA2770" w:rsidP="00912BD7">
            <w:pPr>
              <w:ind w:right="56"/>
              <w:rPr>
                <w:rFonts w:ascii="Arial" w:hAnsi="Arial" w:cs="Arial"/>
                <w:b/>
                <w:sz w:val="22"/>
                <w:szCs w:val="22"/>
              </w:rPr>
            </w:pPr>
          </w:p>
          <w:p w14:paraId="194F0446" w14:textId="77777777" w:rsidR="00DA2770" w:rsidRPr="00DA2770" w:rsidRDefault="00DA2770" w:rsidP="00912BD7">
            <w:pPr>
              <w:ind w:right="56"/>
              <w:rPr>
                <w:rFonts w:ascii="Arial" w:hAnsi="Arial" w:cs="Arial"/>
                <w:b/>
                <w:color w:val="FF0000"/>
                <w:sz w:val="22"/>
                <w:szCs w:val="22"/>
              </w:rPr>
            </w:pPr>
          </w:p>
          <w:p w14:paraId="0763A729"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5107472" w14:textId="77777777" w:rsidR="00DA2770" w:rsidRPr="00DA2770" w:rsidRDefault="00DA2770" w:rsidP="00912BD7">
            <w:pPr>
              <w:pStyle w:val="NormalWeb"/>
              <w:spacing w:before="0" w:beforeAutospacing="0" w:after="240" w:afterAutospacing="0"/>
              <w:textAlignment w:val="baseline"/>
              <w:rPr>
                <w:rFonts w:ascii="Arial" w:hAnsi="Arial" w:cs="Arial"/>
                <w:color w:val="000000" w:themeColor="text1"/>
                <w:sz w:val="22"/>
                <w:szCs w:val="22"/>
              </w:rPr>
            </w:pPr>
            <w:r w:rsidRPr="00DA2770">
              <w:rPr>
                <w:rFonts w:ascii="Arial" w:hAnsi="Arial" w:cs="Arial"/>
                <w:color w:val="000000" w:themeColor="text1"/>
                <w:sz w:val="22"/>
                <w:szCs w:val="22"/>
              </w:rPr>
              <w:lastRenderedPageBreak/>
              <w:t xml:space="preserve">Fórmula infantil que funciona como uma dieta </w:t>
            </w:r>
            <w:proofErr w:type="spellStart"/>
            <w:r w:rsidRPr="00DA2770">
              <w:rPr>
                <w:rFonts w:ascii="Arial" w:hAnsi="Arial" w:cs="Arial"/>
                <w:color w:val="000000" w:themeColor="text1"/>
                <w:sz w:val="22"/>
                <w:szCs w:val="22"/>
              </w:rPr>
              <w:t>semi-elementar</w:t>
            </w:r>
            <w:proofErr w:type="spellEnd"/>
            <w:r w:rsidRPr="00DA2770">
              <w:rPr>
                <w:rFonts w:ascii="Arial" w:hAnsi="Arial" w:cs="Arial"/>
                <w:color w:val="000000" w:themeColor="text1"/>
                <w:sz w:val="22"/>
                <w:szCs w:val="22"/>
              </w:rPr>
              <w:t xml:space="preserve"> e hipoalergênica, fonte de nutrientes como ARA e DHA, além de nucleotídeos. Ainda, não contém lactose, sacarose, frutose e glúten, sendo ideal para bebês e crianças com intolerância a esses componentes. </w:t>
            </w:r>
            <w:r w:rsidRPr="00DA2770">
              <w:rPr>
                <w:rFonts w:ascii="Arial" w:hAnsi="Arial" w:cs="Arial"/>
                <w:sz w:val="22"/>
                <w:szCs w:val="22"/>
                <w:shd w:val="clear" w:color="auto" w:fill="FFFFFF"/>
              </w:rPr>
              <w:t>A fórmula deve conter no mínimo os respectivos ingredientes:</w:t>
            </w:r>
            <w:r w:rsidRPr="00DA2770">
              <w:rPr>
                <w:rFonts w:ascii="Arial" w:hAnsi="Arial" w:cs="Arial"/>
                <w:color w:val="696969"/>
                <w:sz w:val="22"/>
                <w:szCs w:val="22"/>
              </w:rPr>
              <w:t xml:space="preserve"> </w:t>
            </w:r>
            <w:r w:rsidRPr="00DA2770">
              <w:rPr>
                <w:rFonts w:ascii="Arial" w:hAnsi="Arial" w:cs="Arial"/>
                <w:color w:val="000000" w:themeColor="text1"/>
                <w:sz w:val="22"/>
                <w:szCs w:val="22"/>
              </w:rPr>
              <w:t xml:space="preserve">Xarope de glicose, proteína hidrolisada do soro de leite, triglicerídeos de cadeia </w:t>
            </w:r>
            <w:r w:rsidRPr="00DA2770">
              <w:rPr>
                <w:rFonts w:ascii="Arial" w:hAnsi="Arial" w:cs="Arial"/>
                <w:color w:val="000000" w:themeColor="text1"/>
                <w:sz w:val="22"/>
                <w:szCs w:val="22"/>
              </w:rPr>
              <w:lastRenderedPageBreak/>
              <w:t xml:space="preserve">média, óleos vegetais (colza, girassol, palma), fosfato </w:t>
            </w:r>
            <w:proofErr w:type="spellStart"/>
            <w:r w:rsidRPr="00DA2770">
              <w:rPr>
                <w:rFonts w:ascii="Arial" w:hAnsi="Arial" w:cs="Arial"/>
                <w:color w:val="000000" w:themeColor="text1"/>
                <w:sz w:val="22"/>
                <w:szCs w:val="22"/>
              </w:rPr>
              <w:t>tricálcico</w:t>
            </w:r>
            <w:proofErr w:type="spellEnd"/>
            <w:r w:rsidRPr="00DA2770">
              <w:rPr>
                <w:rFonts w:ascii="Arial" w:hAnsi="Arial" w:cs="Arial"/>
                <w:color w:val="000000" w:themeColor="text1"/>
                <w:sz w:val="22"/>
                <w:szCs w:val="22"/>
              </w:rPr>
              <w:t xml:space="preserve">, fosfato </w:t>
            </w:r>
            <w:proofErr w:type="spellStart"/>
            <w:r w:rsidRPr="00DA2770">
              <w:rPr>
                <w:rFonts w:ascii="Arial" w:hAnsi="Arial" w:cs="Arial"/>
                <w:color w:val="000000" w:themeColor="text1"/>
                <w:sz w:val="22"/>
                <w:szCs w:val="22"/>
              </w:rPr>
              <w:t>dihidrogenado</w:t>
            </w:r>
            <w:proofErr w:type="spellEnd"/>
            <w:r w:rsidRPr="00DA2770">
              <w:rPr>
                <w:rFonts w:ascii="Arial" w:hAnsi="Arial" w:cs="Arial"/>
                <w:color w:val="000000" w:themeColor="text1"/>
                <w:sz w:val="22"/>
                <w:szCs w:val="22"/>
              </w:rPr>
              <w:t xml:space="preserve"> de potássio, cloreto de potássio, carbonato de cálcio, óleo de peixe, óleo de fungos (</w:t>
            </w:r>
            <w:proofErr w:type="spellStart"/>
            <w:r w:rsidRPr="00DA2770">
              <w:rPr>
                <w:rFonts w:ascii="Arial" w:hAnsi="Arial" w:cs="Arial"/>
                <w:color w:val="000000" w:themeColor="text1"/>
                <w:sz w:val="22"/>
                <w:szCs w:val="22"/>
              </w:rPr>
              <w:t>Mortierella</w:t>
            </w:r>
            <w:proofErr w:type="spellEnd"/>
            <w:r w:rsidRPr="00DA2770">
              <w:rPr>
                <w:rFonts w:ascii="Arial" w:hAnsi="Arial" w:cs="Arial"/>
                <w:color w:val="000000" w:themeColor="text1"/>
                <w:sz w:val="22"/>
                <w:szCs w:val="22"/>
              </w:rPr>
              <w:t xml:space="preserve"> alpina), cloreto de colina, vitamina C, cloreto de sódio, cloreto de magnésio, taurina, </w:t>
            </w:r>
            <w:proofErr w:type="spellStart"/>
            <w:r w:rsidRPr="00DA2770">
              <w:rPr>
                <w:rFonts w:ascii="Arial" w:hAnsi="Arial" w:cs="Arial"/>
                <w:color w:val="000000" w:themeColor="text1"/>
                <w:sz w:val="22"/>
                <w:szCs w:val="22"/>
              </w:rPr>
              <w:t>inositol</w:t>
            </w:r>
            <w:proofErr w:type="spellEnd"/>
            <w:r w:rsidRPr="00DA2770">
              <w:rPr>
                <w:rFonts w:ascii="Arial" w:hAnsi="Arial" w:cs="Arial"/>
                <w:color w:val="000000" w:themeColor="text1"/>
                <w:sz w:val="22"/>
                <w:szCs w:val="22"/>
              </w:rPr>
              <w:t>, sulfato ferroso, vitamina E, sulfato de zinco, L-</w:t>
            </w:r>
            <w:proofErr w:type="spellStart"/>
            <w:r w:rsidRPr="00DA2770">
              <w:rPr>
                <w:rFonts w:ascii="Arial" w:hAnsi="Arial" w:cs="Arial"/>
                <w:color w:val="000000" w:themeColor="text1"/>
                <w:sz w:val="22"/>
                <w:szCs w:val="22"/>
              </w:rPr>
              <w:t>carnitina</w:t>
            </w:r>
            <w:proofErr w:type="spellEnd"/>
            <w:r w:rsidRPr="00DA2770">
              <w:rPr>
                <w:rFonts w:ascii="Arial" w:hAnsi="Arial" w:cs="Arial"/>
                <w:color w:val="000000" w:themeColor="text1"/>
                <w:sz w:val="22"/>
                <w:szCs w:val="22"/>
              </w:rPr>
              <w:t xml:space="preserve">, uridina, </w:t>
            </w:r>
            <w:proofErr w:type="spellStart"/>
            <w:r w:rsidRPr="00DA2770">
              <w:rPr>
                <w:rFonts w:ascii="Arial" w:hAnsi="Arial" w:cs="Arial"/>
                <w:color w:val="000000" w:themeColor="text1"/>
                <w:sz w:val="22"/>
                <w:szCs w:val="22"/>
              </w:rPr>
              <w:t>citidina</w:t>
            </w:r>
            <w:proofErr w:type="spellEnd"/>
            <w:r w:rsidRPr="00DA2770">
              <w:rPr>
                <w:rFonts w:ascii="Arial" w:hAnsi="Arial" w:cs="Arial"/>
                <w:color w:val="000000" w:themeColor="text1"/>
                <w:sz w:val="22"/>
                <w:szCs w:val="22"/>
              </w:rPr>
              <w:t>, adenosina, inosina, niacina, d-</w:t>
            </w:r>
            <w:proofErr w:type="spellStart"/>
            <w:r w:rsidRPr="00DA2770">
              <w:rPr>
                <w:rFonts w:ascii="Arial" w:hAnsi="Arial" w:cs="Arial"/>
                <w:color w:val="000000" w:themeColor="text1"/>
                <w:sz w:val="22"/>
                <w:szCs w:val="22"/>
              </w:rPr>
              <w:t>pantotenato</w:t>
            </w:r>
            <w:proofErr w:type="spellEnd"/>
            <w:r w:rsidRPr="00DA2770">
              <w:rPr>
                <w:rFonts w:ascii="Arial" w:hAnsi="Arial" w:cs="Arial"/>
                <w:color w:val="000000" w:themeColor="text1"/>
                <w:sz w:val="22"/>
                <w:szCs w:val="22"/>
              </w:rPr>
              <w:t xml:space="preserve"> de cálcio, </w:t>
            </w:r>
            <w:proofErr w:type="spellStart"/>
            <w:r w:rsidRPr="00DA2770">
              <w:rPr>
                <w:rFonts w:ascii="Arial" w:hAnsi="Arial" w:cs="Arial"/>
                <w:color w:val="000000" w:themeColor="text1"/>
                <w:sz w:val="22"/>
                <w:szCs w:val="22"/>
              </w:rPr>
              <w:t>guanosina</w:t>
            </w:r>
            <w:proofErr w:type="spellEnd"/>
            <w:r w:rsidRPr="00DA2770">
              <w:rPr>
                <w:rFonts w:ascii="Arial" w:hAnsi="Arial" w:cs="Arial"/>
                <w:color w:val="000000" w:themeColor="text1"/>
                <w:sz w:val="22"/>
                <w:szCs w:val="22"/>
              </w:rPr>
              <w:t xml:space="preserve">, d-biotina, sulfato de cobre, ácido fólico, sulfato de manganês, vitaminas A, B2, B12, B1, D, B6, iodeto de potássio, vitamina K, </w:t>
            </w:r>
            <w:proofErr w:type="spellStart"/>
            <w:r w:rsidRPr="00DA2770">
              <w:rPr>
                <w:rFonts w:ascii="Arial" w:hAnsi="Arial" w:cs="Arial"/>
                <w:color w:val="000000" w:themeColor="text1"/>
                <w:sz w:val="22"/>
                <w:szCs w:val="22"/>
              </w:rPr>
              <w:t>selenito</w:t>
            </w:r>
            <w:proofErr w:type="spellEnd"/>
            <w:r w:rsidRPr="00DA2770">
              <w:rPr>
                <w:rFonts w:ascii="Arial" w:hAnsi="Arial" w:cs="Arial"/>
                <w:color w:val="000000" w:themeColor="text1"/>
                <w:sz w:val="22"/>
                <w:szCs w:val="22"/>
              </w:rPr>
              <w:t xml:space="preserve"> de sódio, emulsificante, mono e diglicerídeos de ácidos graxos. </w:t>
            </w:r>
          </w:p>
          <w:p w14:paraId="1B5BEAC0" w14:textId="066DE011" w:rsidR="00DA2770" w:rsidRPr="00DA2770" w:rsidRDefault="00DA2770" w:rsidP="00DA2770">
            <w:pPr>
              <w:pStyle w:val="NormalWeb"/>
              <w:spacing w:before="0" w:beforeAutospacing="0" w:after="240" w:afterAutospacing="0"/>
              <w:textAlignment w:val="baseline"/>
              <w:rPr>
                <w:rFonts w:ascii="Arial" w:hAnsi="Arial" w:cs="Arial"/>
                <w:sz w:val="22"/>
                <w:szCs w:val="22"/>
              </w:rPr>
            </w:pPr>
            <w:r w:rsidRPr="00DA2770">
              <w:rPr>
                <w:rFonts w:ascii="Arial" w:hAnsi="Arial" w:cs="Arial"/>
                <w:spacing w:val="-1"/>
                <w:sz w:val="22"/>
                <w:szCs w:val="22"/>
              </w:rPr>
              <w:t>Embalagem 400g</w:t>
            </w:r>
          </w:p>
        </w:tc>
        <w:tc>
          <w:tcPr>
            <w:tcW w:w="850" w:type="dxa"/>
            <w:tcBorders>
              <w:top w:val="single" w:sz="4" w:space="0" w:color="auto"/>
              <w:left w:val="single" w:sz="4" w:space="0" w:color="auto"/>
              <w:bottom w:val="single" w:sz="4" w:space="0" w:color="auto"/>
              <w:right w:val="single" w:sz="4" w:space="0" w:color="auto"/>
            </w:tcBorders>
            <w:vAlign w:val="center"/>
          </w:tcPr>
          <w:p w14:paraId="30499813"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500</w:t>
            </w:r>
          </w:p>
        </w:tc>
        <w:tc>
          <w:tcPr>
            <w:tcW w:w="1134" w:type="dxa"/>
            <w:tcBorders>
              <w:top w:val="single" w:sz="4" w:space="0" w:color="auto"/>
              <w:left w:val="single" w:sz="4" w:space="0" w:color="auto"/>
              <w:bottom w:val="single" w:sz="4" w:space="0" w:color="auto"/>
              <w:right w:val="single" w:sz="4" w:space="0" w:color="auto"/>
            </w:tcBorders>
            <w:vAlign w:val="center"/>
          </w:tcPr>
          <w:p w14:paraId="125BDFF4"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B5F51"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R$ 207,30</w:t>
            </w:r>
          </w:p>
        </w:tc>
        <w:tc>
          <w:tcPr>
            <w:tcW w:w="1418" w:type="dxa"/>
            <w:tcBorders>
              <w:top w:val="single" w:sz="4" w:space="0" w:color="auto"/>
              <w:left w:val="single" w:sz="4" w:space="0" w:color="auto"/>
              <w:bottom w:val="single" w:sz="4" w:space="0" w:color="auto"/>
              <w:right w:val="single" w:sz="4" w:space="0" w:color="auto"/>
            </w:tcBorders>
            <w:vAlign w:val="center"/>
          </w:tcPr>
          <w:p w14:paraId="6E7491CC"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R$ 103.650,00</w:t>
            </w:r>
          </w:p>
        </w:tc>
      </w:tr>
      <w:tr w:rsidR="00DA2770" w:rsidRPr="00DA2770" w14:paraId="0445D165"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51840AD"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04</w:t>
            </w:r>
          </w:p>
        </w:tc>
        <w:tc>
          <w:tcPr>
            <w:tcW w:w="2546" w:type="dxa"/>
            <w:tcBorders>
              <w:top w:val="single" w:sz="4" w:space="0" w:color="auto"/>
              <w:left w:val="single" w:sz="4" w:space="0" w:color="auto"/>
              <w:bottom w:val="single" w:sz="4" w:space="0" w:color="auto"/>
              <w:right w:val="single" w:sz="4" w:space="0" w:color="auto"/>
            </w:tcBorders>
            <w:vAlign w:val="center"/>
          </w:tcPr>
          <w:p w14:paraId="6E762C60" w14:textId="77777777" w:rsidR="00DA2770" w:rsidRPr="00DA2770" w:rsidRDefault="00DA2770" w:rsidP="00912BD7">
            <w:pPr>
              <w:pStyle w:val="TableParagraph"/>
              <w:ind w:left="71" w:right="55"/>
              <w:rPr>
                <w:rFonts w:ascii="Arial" w:hAnsi="Arial" w:cs="Arial"/>
                <w:b/>
              </w:rPr>
            </w:pPr>
          </w:p>
          <w:p w14:paraId="46913E8F" w14:textId="77777777" w:rsidR="00DA2770" w:rsidRPr="00DA2770" w:rsidRDefault="00DA2770" w:rsidP="00912BD7">
            <w:pPr>
              <w:pStyle w:val="TableParagraph"/>
              <w:ind w:left="71" w:right="55"/>
              <w:rPr>
                <w:rFonts w:ascii="Arial" w:hAnsi="Arial" w:cs="Arial"/>
                <w:b/>
                <w:color w:val="000000" w:themeColor="text1"/>
                <w:shd w:val="clear" w:color="auto" w:fill="FFFFFF"/>
              </w:rPr>
            </w:pPr>
            <w:r w:rsidRPr="00DA2770">
              <w:rPr>
                <w:rFonts w:ascii="Arial" w:hAnsi="Arial" w:cs="Arial"/>
                <w:b/>
                <w:color w:val="000000" w:themeColor="text1"/>
                <w:shd w:val="clear" w:color="auto" w:fill="FFFFFF"/>
              </w:rPr>
              <w:t>Fórmula infantil para lactentes, é indicado para suprir as necessidades nutricionais de lactentes de 6 a 12 meses</w:t>
            </w:r>
          </w:p>
          <w:p w14:paraId="4D19CC24" w14:textId="77777777" w:rsidR="00DA2770" w:rsidRPr="00DA2770" w:rsidRDefault="00DA2770" w:rsidP="00912BD7">
            <w:pPr>
              <w:tabs>
                <w:tab w:val="left" w:pos="6225"/>
              </w:tabs>
              <w:rPr>
                <w:rFonts w:ascii="Arial" w:hAnsi="Arial" w:cs="Arial"/>
                <w:b/>
                <w:iCs/>
                <w:sz w:val="22"/>
                <w:szCs w:val="22"/>
              </w:rPr>
            </w:pPr>
          </w:p>
          <w:p w14:paraId="71B952E6" w14:textId="77777777" w:rsidR="00DA2770" w:rsidRPr="00DA2770" w:rsidRDefault="00DA2770" w:rsidP="00912BD7">
            <w:pPr>
              <w:tabs>
                <w:tab w:val="left" w:pos="6225"/>
              </w:tabs>
              <w:rPr>
                <w:rFonts w:ascii="Arial" w:hAnsi="Arial" w:cs="Arial"/>
                <w:b/>
                <w:iCs/>
                <w:sz w:val="22"/>
                <w:szCs w:val="22"/>
              </w:rPr>
            </w:pPr>
          </w:p>
          <w:p w14:paraId="6DAE28E1"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D632C29" w14:textId="77777777" w:rsidR="00DA2770" w:rsidRPr="00DA2770" w:rsidRDefault="00DA2770" w:rsidP="00912BD7">
            <w:pPr>
              <w:spacing w:before="9"/>
              <w:ind w:left="-2"/>
              <w:rPr>
                <w:rFonts w:ascii="Arial" w:hAnsi="Arial" w:cs="Arial"/>
                <w:color w:val="000000" w:themeColor="text1"/>
                <w:sz w:val="22"/>
                <w:szCs w:val="22"/>
                <w:shd w:val="clear" w:color="auto" w:fill="FFFFFF"/>
              </w:rPr>
            </w:pPr>
            <w:r w:rsidRPr="00DA2770">
              <w:rPr>
                <w:rFonts w:ascii="Arial" w:hAnsi="Arial" w:cs="Arial"/>
                <w:color w:val="000000" w:themeColor="text1"/>
                <w:sz w:val="22"/>
                <w:szCs w:val="22"/>
                <w:shd w:val="clear" w:color="auto" w:fill="FFFFFF"/>
              </w:rPr>
              <w:t xml:space="preserve"> Fórmula infantil para lactentes, que contém </w:t>
            </w:r>
            <w:proofErr w:type="spellStart"/>
            <w:r w:rsidRPr="00DA2770">
              <w:rPr>
                <w:rFonts w:ascii="Arial" w:hAnsi="Arial" w:cs="Arial"/>
                <w:color w:val="000000" w:themeColor="text1"/>
                <w:sz w:val="22"/>
                <w:szCs w:val="22"/>
                <w:shd w:val="clear" w:color="auto" w:fill="FFFFFF"/>
              </w:rPr>
              <w:t>prebióticos</w:t>
            </w:r>
            <w:proofErr w:type="spellEnd"/>
            <w:r w:rsidRPr="00DA2770">
              <w:rPr>
                <w:rFonts w:ascii="Arial" w:hAnsi="Arial" w:cs="Arial"/>
                <w:color w:val="000000" w:themeColor="text1"/>
                <w:sz w:val="22"/>
                <w:szCs w:val="22"/>
                <w:shd w:val="clear" w:color="auto" w:fill="FFFFFF"/>
              </w:rPr>
              <w:t xml:space="preserve">, DHA, ARA e Nucleotídeos. Apresenta baixo teor de sódio, além de ser sem açúcar, glúten e aromatizantes. Seu uso é indicado para suprir as necessidades nutricionais de lactentes de 6 a 12 meses. Possui um mix de gorduras que inclui os ácidos graxos essenciais, além de vitaminas e minerais. A fórmula deve conter no mínimo os respectivos ingredientes: </w:t>
            </w:r>
            <w:r w:rsidRPr="00DA2770">
              <w:rPr>
                <w:rFonts w:ascii="Arial" w:hAnsi="Arial" w:cs="Arial"/>
                <w:color w:val="000000" w:themeColor="text1"/>
                <w:sz w:val="22"/>
                <w:szCs w:val="22"/>
              </w:rPr>
              <w:t xml:space="preserve">soro de leite desmineralizado*, lactose, oleína de palma, leite desnatado*, </w:t>
            </w:r>
            <w:proofErr w:type="spellStart"/>
            <w:r w:rsidRPr="00DA2770">
              <w:rPr>
                <w:rFonts w:ascii="Arial" w:hAnsi="Arial" w:cs="Arial"/>
                <w:color w:val="000000" w:themeColor="text1"/>
                <w:sz w:val="22"/>
                <w:szCs w:val="22"/>
              </w:rPr>
              <w:t>galacto</w:t>
            </w:r>
            <w:proofErr w:type="spellEnd"/>
            <w:r w:rsidRPr="00DA2770">
              <w:rPr>
                <w:rFonts w:ascii="Arial" w:hAnsi="Arial" w:cs="Arial"/>
                <w:color w:val="000000" w:themeColor="text1"/>
                <w:sz w:val="22"/>
                <w:szCs w:val="22"/>
              </w:rPr>
              <w:t xml:space="preserve">-oligossacarídeos, óleo de palmiste, óleo de canola com baixo teor erúcico, óleo </w:t>
            </w:r>
            <w:r w:rsidRPr="00DA2770">
              <w:rPr>
                <w:rFonts w:ascii="Arial" w:hAnsi="Arial" w:cs="Arial"/>
                <w:color w:val="000000" w:themeColor="text1"/>
                <w:sz w:val="22"/>
                <w:szCs w:val="22"/>
              </w:rPr>
              <w:lastRenderedPageBreak/>
              <w:t xml:space="preserve">de milho, minerais (citrato de cálcio, cloreto de magnésio, cloreto de cálcio, citrato de potássio, fosfato de sódio </w:t>
            </w:r>
            <w:proofErr w:type="spellStart"/>
            <w:r w:rsidRPr="00DA2770">
              <w:rPr>
                <w:rFonts w:ascii="Arial" w:hAnsi="Arial" w:cs="Arial"/>
                <w:color w:val="000000" w:themeColor="text1"/>
                <w:sz w:val="22"/>
                <w:szCs w:val="22"/>
              </w:rPr>
              <w:t>dibásico</w:t>
            </w:r>
            <w:proofErr w:type="spellEnd"/>
            <w:r w:rsidRPr="00DA2770">
              <w:rPr>
                <w:rFonts w:ascii="Arial" w:hAnsi="Arial" w:cs="Arial"/>
                <w:color w:val="000000" w:themeColor="text1"/>
                <w:sz w:val="22"/>
                <w:szCs w:val="22"/>
              </w:rPr>
              <w:t xml:space="preserve">, cloreto de sódio, sulfato ferroso, sulfato de zinco, sulfato de cobre, sulfato de manganês, iodeto de potássio e </w:t>
            </w:r>
            <w:proofErr w:type="spellStart"/>
            <w:r w:rsidRPr="00DA2770">
              <w:rPr>
                <w:rFonts w:ascii="Arial" w:hAnsi="Arial" w:cs="Arial"/>
                <w:color w:val="000000" w:themeColor="text1"/>
                <w:sz w:val="22"/>
                <w:szCs w:val="22"/>
              </w:rPr>
              <w:t>selenato</w:t>
            </w:r>
            <w:proofErr w:type="spellEnd"/>
            <w:r w:rsidRPr="00DA2770">
              <w:rPr>
                <w:rFonts w:ascii="Arial" w:hAnsi="Arial" w:cs="Arial"/>
                <w:color w:val="000000" w:themeColor="text1"/>
                <w:sz w:val="22"/>
                <w:szCs w:val="22"/>
              </w:rPr>
              <w:t xml:space="preserve"> de sódio), fruto-oligossacarídeos, óleo de peixe, L-fenilalanina, vitaminas (L-</w:t>
            </w:r>
            <w:proofErr w:type="spellStart"/>
            <w:r w:rsidRPr="00DA2770">
              <w:rPr>
                <w:rFonts w:ascii="Arial" w:hAnsi="Arial" w:cs="Arial"/>
                <w:color w:val="000000" w:themeColor="text1"/>
                <w:sz w:val="22"/>
                <w:szCs w:val="22"/>
              </w:rPr>
              <w:t>ascorbato</w:t>
            </w:r>
            <w:proofErr w:type="spellEnd"/>
            <w:r w:rsidRPr="00DA2770">
              <w:rPr>
                <w:rFonts w:ascii="Arial" w:hAnsi="Arial" w:cs="Arial"/>
                <w:color w:val="000000" w:themeColor="text1"/>
                <w:sz w:val="22"/>
                <w:szCs w:val="22"/>
              </w:rPr>
              <w:t xml:space="preserve"> de sódio, mio-</w:t>
            </w:r>
            <w:proofErr w:type="spellStart"/>
            <w:r w:rsidRPr="00DA2770">
              <w:rPr>
                <w:rFonts w:ascii="Arial" w:hAnsi="Arial" w:cs="Arial"/>
                <w:color w:val="000000" w:themeColor="text1"/>
                <w:sz w:val="22"/>
                <w:szCs w:val="22"/>
              </w:rPr>
              <w:t>inositol</w:t>
            </w:r>
            <w:proofErr w:type="spellEnd"/>
            <w:r w:rsidRPr="00DA2770">
              <w:rPr>
                <w:rFonts w:ascii="Arial" w:hAnsi="Arial" w:cs="Arial"/>
                <w:color w:val="000000" w:themeColor="text1"/>
                <w:sz w:val="22"/>
                <w:szCs w:val="22"/>
              </w:rPr>
              <w:t>, acetato de DL-α-</w:t>
            </w:r>
            <w:proofErr w:type="spellStart"/>
            <w:r w:rsidRPr="00DA2770">
              <w:rPr>
                <w:rFonts w:ascii="Arial" w:hAnsi="Arial" w:cs="Arial"/>
                <w:color w:val="000000" w:themeColor="text1"/>
                <w:sz w:val="22"/>
                <w:szCs w:val="22"/>
              </w:rPr>
              <w:t>tocoferila</w:t>
            </w:r>
            <w:proofErr w:type="spellEnd"/>
            <w:r w:rsidRPr="00DA2770">
              <w:rPr>
                <w:rFonts w:ascii="Arial" w:hAnsi="Arial" w:cs="Arial"/>
                <w:color w:val="000000" w:themeColor="text1"/>
                <w:sz w:val="22"/>
                <w:szCs w:val="22"/>
              </w:rPr>
              <w:t xml:space="preserve">, </w:t>
            </w:r>
            <w:proofErr w:type="spellStart"/>
            <w:r w:rsidRPr="00DA2770">
              <w:rPr>
                <w:rFonts w:ascii="Arial" w:hAnsi="Arial" w:cs="Arial"/>
                <w:color w:val="000000" w:themeColor="text1"/>
                <w:sz w:val="22"/>
                <w:szCs w:val="22"/>
              </w:rPr>
              <w:t>bitartarato</w:t>
            </w:r>
            <w:proofErr w:type="spellEnd"/>
            <w:r w:rsidRPr="00DA2770">
              <w:rPr>
                <w:rFonts w:ascii="Arial" w:hAnsi="Arial" w:cs="Arial"/>
                <w:color w:val="000000" w:themeColor="text1"/>
                <w:sz w:val="22"/>
                <w:szCs w:val="22"/>
              </w:rPr>
              <w:t xml:space="preserve"> de colina, nicotinamida, D-</w:t>
            </w:r>
            <w:proofErr w:type="spellStart"/>
            <w:r w:rsidRPr="00DA2770">
              <w:rPr>
                <w:rFonts w:ascii="Arial" w:hAnsi="Arial" w:cs="Arial"/>
                <w:color w:val="000000" w:themeColor="text1"/>
                <w:sz w:val="22"/>
                <w:szCs w:val="22"/>
              </w:rPr>
              <w:t>pantotenato</w:t>
            </w:r>
            <w:proofErr w:type="spellEnd"/>
            <w:r w:rsidRPr="00DA2770">
              <w:rPr>
                <w:rFonts w:ascii="Arial" w:hAnsi="Arial" w:cs="Arial"/>
                <w:color w:val="000000" w:themeColor="text1"/>
                <w:sz w:val="22"/>
                <w:szCs w:val="22"/>
              </w:rPr>
              <w:t xml:space="preserve"> de cálcio, tiamina </w:t>
            </w:r>
            <w:proofErr w:type="spellStart"/>
            <w:r w:rsidRPr="00DA2770">
              <w:rPr>
                <w:rFonts w:ascii="Arial" w:hAnsi="Arial" w:cs="Arial"/>
                <w:color w:val="000000" w:themeColor="text1"/>
                <w:sz w:val="22"/>
                <w:szCs w:val="22"/>
              </w:rPr>
              <w:t>mononitrato</w:t>
            </w:r>
            <w:proofErr w:type="spellEnd"/>
            <w:r w:rsidRPr="00DA2770">
              <w:rPr>
                <w:rFonts w:ascii="Arial" w:hAnsi="Arial" w:cs="Arial"/>
                <w:color w:val="000000" w:themeColor="text1"/>
                <w:sz w:val="22"/>
                <w:szCs w:val="22"/>
              </w:rPr>
              <w:t xml:space="preserve">, acetato de </w:t>
            </w:r>
            <w:proofErr w:type="spellStart"/>
            <w:r w:rsidRPr="00DA2770">
              <w:rPr>
                <w:rFonts w:ascii="Arial" w:hAnsi="Arial" w:cs="Arial"/>
                <w:color w:val="000000" w:themeColor="text1"/>
                <w:sz w:val="22"/>
                <w:szCs w:val="22"/>
              </w:rPr>
              <w:t>retinila</w:t>
            </w:r>
            <w:proofErr w:type="spellEnd"/>
            <w:r w:rsidRPr="00DA2770">
              <w:rPr>
                <w:rFonts w:ascii="Arial" w:hAnsi="Arial" w:cs="Arial"/>
                <w:color w:val="000000" w:themeColor="text1"/>
                <w:sz w:val="22"/>
                <w:szCs w:val="22"/>
              </w:rPr>
              <w:t>, cloridrato de piridoxina, riboflavina, ácido N-</w:t>
            </w:r>
            <w:proofErr w:type="spellStart"/>
            <w:r w:rsidRPr="00DA2770">
              <w:rPr>
                <w:rFonts w:ascii="Arial" w:hAnsi="Arial" w:cs="Arial"/>
                <w:color w:val="000000" w:themeColor="text1"/>
                <w:sz w:val="22"/>
                <w:szCs w:val="22"/>
              </w:rPr>
              <w:t>pteroil</w:t>
            </w:r>
            <w:proofErr w:type="spellEnd"/>
            <w:r w:rsidRPr="00DA2770">
              <w:rPr>
                <w:rFonts w:ascii="Arial" w:hAnsi="Arial" w:cs="Arial"/>
                <w:color w:val="000000" w:themeColor="text1"/>
                <w:sz w:val="22"/>
                <w:szCs w:val="22"/>
              </w:rPr>
              <w:t xml:space="preserve">-L-glutâmico, filoquinona, D-biotina, </w:t>
            </w:r>
            <w:proofErr w:type="spellStart"/>
            <w:r w:rsidRPr="00DA2770">
              <w:rPr>
                <w:rFonts w:ascii="Arial" w:hAnsi="Arial" w:cs="Arial"/>
                <w:color w:val="000000" w:themeColor="text1"/>
                <w:sz w:val="22"/>
                <w:szCs w:val="22"/>
              </w:rPr>
              <w:t>colecalciferol</w:t>
            </w:r>
            <w:proofErr w:type="spellEnd"/>
            <w:r w:rsidRPr="00DA2770">
              <w:rPr>
                <w:rFonts w:ascii="Arial" w:hAnsi="Arial" w:cs="Arial"/>
                <w:color w:val="000000" w:themeColor="text1"/>
                <w:sz w:val="22"/>
                <w:szCs w:val="22"/>
              </w:rPr>
              <w:t xml:space="preserve"> e cianocobalamina), óleo de </w:t>
            </w:r>
            <w:proofErr w:type="spellStart"/>
            <w:r w:rsidRPr="00DA2770">
              <w:rPr>
                <w:rStyle w:val="nfase"/>
                <w:rFonts w:ascii="Arial" w:hAnsi="Arial" w:cs="Arial"/>
                <w:color w:val="000000" w:themeColor="text1"/>
                <w:sz w:val="22"/>
                <w:szCs w:val="22"/>
                <w:bdr w:val="none" w:sz="0" w:space="0" w:color="auto" w:frame="1"/>
              </w:rPr>
              <w:t>Mortierella</w:t>
            </w:r>
            <w:proofErr w:type="spellEnd"/>
            <w:r w:rsidRPr="00DA2770">
              <w:rPr>
                <w:rStyle w:val="nfase"/>
                <w:rFonts w:ascii="Arial" w:hAnsi="Arial" w:cs="Arial"/>
                <w:color w:val="000000" w:themeColor="text1"/>
                <w:sz w:val="22"/>
                <w:szCs w:val="22"/>
                <w:bdr w:val="none" w:sz="0" w:space="0" w:color="auto" w:frame="1"/>
              </w:rPr>
              <w:t xml:space="preserve"> alpina</w:t>
            </w:r>
            <w:r w:rsidRPr="00DA2770">
              <w:rPr>
                <w:rFonts w:ascii="Arial" w:hAnsi="Arial" w:cs="Arial"/>
                <w:color w:val="000000" w:themeColor="text1"/>
                <w:sz w:val="22"/>
                <w:szCs w:val="22"/>
              </w:rPr>
              <w:t>, óleo de girassol, nucleotídeos (</w:t>
            </w:r>
            <w:proofErr w:type="spellStart"/>
            <w:r w:rsidRPr="00DA2770">
              <w:rPr>
                <w:rFonts w:ascii="Arial" w:hAnsi="Arial" w:cs="Arial"/>
                <w:color w:val="000000" w:themeColor="text1"/>
                <w:sz w:val="22"/>
                <w:szCs w:val="22"/>
              </w:rPr>
              <w:t>maltodextrina</w:t>
            </w:r>
            <w:proofErr w:type="spellEnd"/>
            <w:r w:rsidRPr="00DA2770">
              <w:rPr>
                <w:rFonts w:ascii="Arial" w:hAnsi="Arial" w:cs="Arial"/>
                <w:color w:val="000000" w:themeColor="text1"/>
                <w:sz w:val="22"/>
                <w:szCs w:val="22"/>
              </w:rPr>
              <w:t xml:space="preserve">, </w:t>
            </w:r>
            <w:proofErr w:type="spellStart"/>
            <w:r w:rsidRPr="00DA2770">
              <w:rPr>
                <w:rFonts w:ascii="Arial" w:hAnsi="Arial" w:cs="Arial"/>
                <w:color w:val="000000" w:themeColor="text1"/>
                <w:sz w:val="22"/>
                <w:szCs w:val="22"/>
              </w:rPr>
              <w:t>citidina</w:t>
            </w:r>
            <w:proofErr w:type="spellEnd"/>
            <w:r w:rsidRPr="00DA2770">
              <w:rPr>
                <w:rFonts w:ascii="Arial" w:hAnsi="Arial" w:cs="Arial"/>
                <w:color w:val="000000" w:themeColor="text1"/>
                <w:sz w:val="22"/>
                <w:szCs w:val="22"/>
              </w:rPr>
              <w:t xml:space="preserve"> 5-monofosfato, sal dissódico de uridina 5-monofosfato, adenosina 5-monofosfato, sal dissódico de </w:t>
            </w:r>
            <w:proofErr w:type="spellStart"/>
            <w:r w:rsidRPr="00DA2770">
              <w:rPr>
                <w:rFonts w:ascii="Arial" w:hAnsi="Arial" w:cs="Arial"/>
                <w:color w:val="000000" w:themeColor="text1"/>
                <w:sz w:val="22"/>
                <w:szCs w:val="22"/>
              </w:rPr>
              <w:t>guanosina</w:t>
            </w:r>
            <w:proofErr w:type="spellEnd"/>
            <w:r w:rsidRPr="00DA2770">
              <w:rPr>
                <w:rFonts w:ascii="Arial" w:hAnsi="Arial" w:cs="Arial"/>
                <w:color w:val="000000" w:themeColor="text1"/>
                <w:sz w:val="22"/>
                <w:szCs w:val="22"/>
              </w:rPr>
              <w:t xml:space="preserve"> 5-monofosfato), taurina, L-histidina, L-</w:t>
            </w:r>
            <w:proofErr w:type="spellStart"/>
            <w:r w:rsidRPr="00DA2770">
              <w:rPr>
                <w:rFonts w:ascii="Arial" w:hAnsi="Arial" w:cs="Arial"/>
                <w:color w:val="000000" w:themeColor="text1"/>
                <w:sz w:val="22"/>
                <w:szCs w:val="22"/>
              </w:rPr>
              <w:t>carnitina</w:t>
            </w:r>
            <w:proofErr w:type="spellEnd"/>
            <w:r w:rsidRPr="00DA2770">
              <w:rPr>
                <w:rFonts w:ascii="Arial" w:hAnsi="Arial" w:cs="Arial"/>
                <w:color w:val="000000" w:themeColor="text1"/>
                <w:sz w:val="22"/>
                <w:szCs w:val="22"/>
              </w:rPr>
              <w:t>, emulsificante lecitina de soja, reguladores de acidez hidróxido de potássio e ácido cítrico. </w:t>
            </w:r>
          </w:p>
          <w:p w14:paraId="70A1F470" w14:textId="77777777" w:rsidR="00DA2770" w:rsidRPr="00DA2770" w:rsidRDefault="00DA2770" w:rsidP="00912BD7">
            <w:pPr>
              <w:tabs>
                <w:tab w:val="left" w:pos="6225"/>
              </w:tabs>
              <w:rPr>
                <w:rFonts w:ascii="Arial" w:hAnsi="Arial" w:cs="Arial"/>
                <w:sz w:val="22"/>
                <w:szCs w:val="22"/>
              </w:rPr>
            </w:pPr>
            <w:r w:rsidRPr="00DA2770">
              <w:rPr>
                <w:rFonts w:ascii="Arial" w:hAnsi="Arial" w:cs="Arial"/>
                <w:color w:val="000000" w:themeColor="text1"/>
                <w:spacing w:val="-1"/>
                <w:sz w:val="22"/>
                <w:szCs w:val="22"/>
              </w:rPr>
              <w:t>Embalagem 400g</w:t>
            </w:r>
          </w:p>
        </w:tc>
        <w:tc>
          <w:tcPr>
            <w:tcW w:w="850" w:type="dxa"/>
            <w:tcBorders>
              <w:top w:val="single" w:sz="4" w:space="0" w:color="auto"/>
              <w:left w:val="single" w:sz="4" w:space="0" w:color="auto"/>
              <w:bottom w:val="single" w:sz="4" w:space="0" w:color="auto"/>
              <w:right w:val="single" w:sz="4" w:space="0" w:color="auto"/>
            </w:tcBorders>
            <w:vAlign w:val="center"/>
          </w:tcPr>
          <w:p w14:paraId="102B5AD6"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300</w:t>
            </w:r>
          </w:p>
        </w:tc>
        <w:tc>
          <w:tcPr>
            <w:tcW w:w="1134" w:type="dxa"/>
            <w:tcBorders>
              <w:top w:val="single" w:sz="4" w:space="0" w:color="auto"/>
              <w:left w:val="single" w:sz="4" w:space="0" w:color="auto"/>
              <w:bottom w:val="single" w:sz="4" w:space="0" w:color="auto"/>
              <w:right w:val="single" w:sz="4" w:space="0" w:color="auto"/>
            </w:tcBorders>
            <w:vAlign w:val="center"/>
          </w:tcPr>
          <w:p w14:paraId="6A4877D1"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79296FFA"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R$ 66,94</w:t>
            </w:r>
          </w:p>
        </w:tc>
        <w:tc>
          <w:tcPr>
            <w:tcW w:w="1418" w:type="dxa"/>
            <w:tcBorders>
              <w:top w:val="single" w:sz="4" w:space="0" w:color="auto"/>
              <w:left w:val="single" w:sz="4" w:space="0" w:color="auto"/>
              <w:bottom w:val="single" w:sz="4" w:space="0" w:color="auto"/>
              <w:right w:val="single" w:sz="4" w:space="0" w:color="auto"/>
            </w:tcBorders>
            <w:vAlign w:val="center"/>
          </w:tcPr>
          <w:p w14:paraId="45B9CEF8"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R$ 20.082,00</w:t>
            </w:r>
          </w:p>
        </w:tc>
      </w:tr>
      <w:tr w:rsidR="00DA2770" w:rsidRPr="00DA2770" w14:paraId="09BF6EF4"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57EC63E"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05</w:t>
            </w:r>
          </w:p>
        </w:tc>
        <w:tc>
          <w:tcPr>
            <w:tcW w:w="2546" w:type="dxa"/>
            <w:tcBorders>
              <w:top w:val="single" w:sz="4" w:space="0" w:color="auto"/>
              <w:left w:val="single" w:sz="4" w:space="0" w:color="auto"/>
              <w:bottom w:val="single" w:sz="4" w:space="0" w:color="auto"/>
              <w:right w:val="single" w:sz="4" w:space="0" w:color="auto"/>
            </w:tcBorders>
            <w:vAlign w:val="center"/>
          </w:tcPr>
          <w:p w14:paraId="6B87F4FD" w14:textId="77777777" w:rsidR="00DA2770" w:rsidRPr="00DA2770" w:rsidRDefault="00DA2770" w:rsidP="00912BD7">
            <w:pPr>
              <w:pStyle w:val="TableParagraph"/>
              <w:tabs>
                <w:tab w:val="left" w:pos="815"/>
              </w:tabs>
              <w:spacing w:before="125"/>
              <w:ind w:right="56"/>
              <w:rPr>
                <w:rFonts w:ascii="Arial" w:hAnsi="Arial" w:cs="Arial"/>
                <w:b/>
                <w:color w:val="000000" w:themeColor="text1"/>
                <w:shd w:val="clear" w:color="auto" w:fill="FFFFFF"/>
              </w:rPr>
            </w:pPr>
            <w:r w:rsidRPr="00DA2770">
              <w:rPr>
                <w:rFonts w:ascii="Arial" w:hAnsi="Arial" w:cs="Arial"/>
                <w:b/>
                <w:color w:val="000000" w:themeColor="text1"/>
                <w:shd w:val="clear" w:color="auto" w:fill="FFFFFF"/>
              </w:rPr>
              <w:t>Fórmula infantil para lactentes, é indicado para suprir as necessidades nutricionais de lactentes de 0 a 6 meses</w:t>
            </w:r>
          </w:p>
          <w:p w14:paraId="59CE7E27" w14:textId="77777777" w:rsidR="00DA2770" w:rsidRPr="00DA2770" w:rsidRDefault="00DA2770" w:rsidP="00912BD7">
            <w:pPr>
              <w:pStyle w:val="TableParagraph"/>
              <w:tabs>
                <w:tab w:val="left" w:pos="815"/>
              </w:tabs>
              <w:spacing w:before="125"/>
              <w:ind w:right="56"/>
              <w:rPr>
                <w:rFonts w:ascii="Arial" w:hAnsi="Arial" w:cs="Arial"/>
                <w:b/>
                <w:color w:val="000000" w:themeColor="text1"/>
                <w:shd w:val="clear" w:color="auto" w:fill="FFFFFF"/>
              </w:rPr>
            </w:pPr>
          </w:p>
          <w:p w14:paraId="61CA7BE7"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0002FAD" w14:textId="77777777" w:rsidR="00DA2770" w:rsidRPr="00DA2770" w:rsidRDefault="00DA2770" w:rsidP="00912BD7">
            <w:pPr>
              <w:spacing w:before="2"/>
              <w:ind w:left="-2"/>
              <w:rPr>
                <w:rFonts w:ascii="Arial" w:hAnsi="Arial" w:cs="Arial"/>
                <w:color w:val="000000" w:themeColor="text1"/>
                <w:sz w:val="22"/>
                <w:szCs w:val="22"/>
                <w:shd w:val="clear" w:color="auto" w:fill="FFFFFF"/>
              </w:rPr>
            </w:pPr>
            <w:r w:rsidRPr="00DA2770">
              <w:rPr>
                <w:rFonts w:ascii="Arial" w:hAnsi="Arial" w:cs="Arial"/>
                <w:color w:val="000000" w:themeColor="text1"/>
                <w:sz w:val="22"/>
                <w:szCs w:val="22"/>
                <w:shd w:val="clear" w:color="auto" w:fill="FFFFFF"/>
              </w:rPr>
              <w:t xml:space="preserve">Fórmula infantil para lactentes, que contém </w:t>
            </w:r>
            <w:proofErr w:type="spellStart"/>
            <w:r w:rsidRPr="00DA2770">
              <w:rPr>
                <w:rFonts w:ascii="Arial" w:hAnsi="Arial" w:cs="Arial"/>
                <w:color w:val="000000" w:themeColor="text1"/>
                <w:sz w:val="22"/>
                <w:szCs w:val="22"/>
                <w:shd w:val="clear" w:color="auto" w:fill="FFFFFF"/>
              </w:rPr>
              <w:t>prebióticos</w:t>
            </w:r>
            <w:proofErr w:type="spellEnd"/>
            <w:r w:rsidRPr="00DA2770">
              <w:rPr>
                <w:rFonts w:ascii="Arial" w:hAnsi="Arial" w:cs="Arial"/>
                <w:color w:val="000000" w:themeColor="text1"/>
                <w:sz w:val="22"/>
                <w:szCs w:val="22"/>
                <w:shd w:val="clear" w:color="auto" w:fill="FFFFFF"/>
              </w:rPr>
              <w:t xml:space="preserve">, DHA, ARA e Nucleotídeos. Apresenta baixo teor de sódio, além de ser sem açúcar, glúten e aromatizantes. Seu uso é indicado para suprir as necessidades nutricionais de lactentes de 0 a 6 meses. Possui um mix de gorduras que inclui os ácidos graxos essenciais, além de </w:t>
            </w:r>
            <w:r w:rsidRPr="00DA2770">
              <w:rPr>
                <w:rFonts w:ascii="Arial" w:hAnsi="Arial" w:cs="Arial"/>
                <w:color w:val="000000" w:themeColor="text1"/>
                <w:sz w:val="22"/>
                <w:szCs w:val="22"/>
                <w:shd w:val="clear" w:color="auto" w:fill="FFFFFF"/>
              </w:rPr>
              <w:lastRenderedPageBreak/>
              <w:t>vitaminas e minerais. A fórmula deve conter no mínimo os respectivos ingredientes:</w:t>
            </w:r>
          </w:p>
          <w:p w14:paraId="1231C2C3" w14:textId="77777777" w:rsidR="00DA2770" w:rsidRPr="00DA2770" w:rsidRDefault="00DA2770" w:rsidP="00912BD7">
            <w:pPr>
              <w:spacing w:before="2"/>
              <w:ind w:left="-2"/>
              <w:rPr>
                <w:rFonts w:ascii="Arial" w:hAnsi="Arial" w:cs="Arial"/>
                <w:color w:val="000000" w:themeColor="text1"/>
                <w:spacing w:val="-1"/>
                <w:sz w:val="22"/>
                <w:szCs w:val="22"/>
              </w:rPr>
            </w:pPr>
            <w:r w:rsidRPr="00DA2770">
              <w:rPr>
                <w:rFonts w:ascii="Arial" w:hAnsi="Arial" w:cs="Arial"/>
                <w:color w:val="000000" w:themeColor="text1"/>
                <w:sz w:val="22"/>
                <w:szCs w:val="22"/>
                <w:shd w:val="clear" w:color="auto" w:fill="FFFFFF"/>
              </w:rPr>
              <w:t xml:space="preserve">Soro de leite desmineralizado*, lactose, oleína de palma, leite desnatado*, óleo de palmiste, óleo de canola com baixo teor erúcico, </w:t>
            </w:r>
            <w:proofErr w:type="spellStart"/>
            <w:r w:rsidRPr="00DA2770">
              <w:rPr>
                <w:rFonts w:ascii="Arial" w:hAnsi="Arial" w:cs="Arial"/>
                <w:color w:val="000000" w:themeColor="text1"/>
                <w:sz w:val="22"/>
                <w:szCs w:val="22"/>
                <w:shd w:val="clear" w:color="auto" w:fill="FFFFFF"/>
              </w:rPr>
              <w:t>galactooligossacarídeos</w:t>
            </w:r>
            <w:proofErr w:type="spellEnd"/>
            <w:r w:rsidRPr="00DA2770">
              <w:rPr>
                <w:rFonts w:ascii="Arial" w:hAnsi="Arial" w:cs="Arial"/>
                <w:color w:val="000000" w:themeColor="text1"/>
                <w:sz w:val="22"/>
                <w:szCs w:val="22"/>
                <w:shd w:val="clear" w:color="auto" w:fill="FFFFFF"/>
              </w:rPr>
              <w:t xml:space="preserve">, óleo de milho, sais minerais (citrato de cálcio, citrato de potássio, cloreto de cálcio, fosfato de sódio, cloreto de magnésio, cloreto de sódio, sulfato ferroso, sulfato de zinco, sulfato de cobre, sulfato de manganês, iodeto de potássio e </w:t>
            </w:r>
            <w:proofErr w:type="spellStart"/>
            <w:r w:rsidRPr="00DA2770">
              <w:rPr>
                <w:rFonts w:ascii="Arial" w:hAnsi="Arial" w:cs="Arial"/>
                <w:color w:val="000000" w:themeColor="text1"/>
                <w:sz w:val="22"/>
                <w:szCs w:val="22"/>
                <w:shd w:val="clear" w:color="auto" w:fill="FFFFFF"/>
              </w:rPr>
              <w:t>selenato</w:t>
            </w:r>
            <w:proofErr w:type="spellEnd"/>
            <w:r w:rsidRPr="00DA2770">
              <w:rPr>
                <w:rFonts w:ascii="Arial" w:hAnsi="Arial" w:cs="Arial"/>
                <w:color w:val="000000" w:themeColor="text1"/>
                <w:sz w:val="22"/>
                <w:szCs w:val="22"/>
                <w:shd w:val="clear" w:color="auto" w:fill="FFFFFF"/>
              </w:rPr>
              <w:t xml:space="preserve"> de sódio), </w:t>
            </w:r>
            <w:proofErr w:type="spellStart"/>
            <w:r w:rsidRPr="00DA2770">
              <w:rPr>
                <w:rFonts w:ascii="Arial" w:hAnsi="Arial" w:cs="Arial"/>
                <w:color w:val="000000" w:themeColor="text1"/>
                <w:sz w:val="22"/>
                <w:szCs w:val="22"/>
                <w:shd w:val="clear" w:color="auto" w:fill="FFFFFF"/>
              </w:rPr>
              <w:t>frutooligossacarídeos</w:t>
            </w:r>
            <w:proofErr w:type="spellEnd"/>
            <w:r w:rsidRPr="00DA2770">
              <w:rPr>
                <w:rFonts w:ascii="Arial" w:hAnsi="Arial" w:cs="Arial"/>
                <w:color w:val="000000" w:themeColor="text1"/>
                <w:sz w:val="22"/>
                <w:szCs w:val="22"/>
                <w:shd w:val="clear" w:color="auto" w:fill="FFFFFF"/>
              </w:rPr>
              <w:t xml:space="preserve">, </w:t>
            </w:r>
            <w:proofErr w:type="spellStart"/>
            <w:r w:rsidRPr="00DA2770">
              <w:rPr>
                <w:rFonts w:ascii="Arial" w:hAnsi="Arial" w:cs="Arial"/>
                <w:color w:val="000000" w:themeColor="text1"/>
                <w:sz w:val="22"/>
                <w:szCs w:val="22"/>
                <w:shd w:val="clear" w:color="auto" w:fill="FFFFFF"/>
              </w:rPr>
              <w:t>maltodextrina</w:t>
            </w:r>
            <w:proofErr w:type="spellEnd"/>
            <w:r w:rsidRPr="00DA2770">
              <w:rPr>
                <w:rFonts w:ascii="Arial" w:hAnsi="Arial" w:cs="Arial"/>
                <w:color w:val="000000" w:themeColor="text1"/>
                <w:sz w:val="22"/>
                <w:szCs w:val="22"/>
                <w:shd w:val="clear" w:color="auto" w:fill="FFFFFF"/>
              </w:rPr>
              <w:t>, óleo de peixe, vitaminas (L-</w:t>
            </w:r>
            <w:proofErr w:type="spellStart"/>
            <w:r w:rsidRPr="00DA2770">
              <w:rPr>
                <w:rFonts w:ascii="Arial" w:hAnsi="Arial" w:cs="Arial"/>
                <w:color w:val="000000" w:themeColor="text1"/>
                <w:sz w:val="22"/>
                <w:szCs w:val="22"/>
                <w:shd w:val="clear" w:color="auto" w:fill="FFFFFF"/>
              </w:rPr>
              <w:t>ascorbato</w:t>
            </w:r>
            <w:proofErr w:type="spellEnd"/>
            <w:r w:rsidRPr="00DA2770">
              <w:rPr>
                <w:rFonts w:ascii="Arial" w:hAnsi="Arial" w:cs="Arial"/>
                <w:color w:val="000000" w:themeColor="text1"/>
                <w:sz w:val="22"/>
                <w:szCs w:val="22"/>
                <w:shd w:val="clear" w:color="auto" w:fill="FFFFFF"/>
              </w:rPr>
              <w:t xml:space="preserve"> de sódio, acetato de DL-alfa-</w:t>
            </w:r>
            <w:proofErr w:type="spellStart"/>
            <w:r w:rsidRPr="00DA2770">
              <w:rPr>
                <w:rFonts w:ascii="Arial" w:hAnsi="Arial" w:cs="Arial"/>
                <w:color w:val="000000" w:themeColor="text1"/>
                <w:sz w:val="22"/>
                <w:szCs w:val="22"/>
                <w:shd w:val="clear" w:color="auto" w:fill="FFFFFF"/>
              </w:rPr>
              <w:t>tocoferila</w:t>
            </w:r>
            <w:proofErr w:type="spellEnd"/>
            <w:r w:rsidRPr="00DA2770">
              <w:rPr>
                <w:rFonts w:ascii="Arial" w:hAnsi="Arial" w:cs="Arial"/>
                <w:color w:val="000000" w:themeColor="text1"/>
                <w:sz w:val="22"/>
                <w:szCs w:val="22"/>
                <w:shd w:val="clear" w:color="auto" w:fill="FFFFFF"/>
              </w:rPr>
              <w:t>, nicotinamida, D-</w:t>
            </w:r>
            <w:proofErr w:type="spellStart"/>
            <w:r w:rsidRPr="00DA2770">
              <w:rPr>
                <w:rFonts w:ascii="Arial" w:hAnsi="Arial" w:cs="Arial"/>
                <w:color w:val="000000" w:themeColor="text1"/>
                <w:sz w:val="22"/>
                <w:szCs w:val="22"/>
                <w:shd w:val="clear" w:color="auto" w:fill="FFFFFF"/>
              </w:rPr>
              <w:t>pantotenato</w:t>
            </w:r>
            <w:proofErr w:type="spellEnd"/>
            <w:r w:rsidRPr="00DA2770">
              <w:rPr>
                <w:rFonts w:ascii="Arial" w:hAnsi="Arial" w:cs="Arial"/>
                <w:color w:val="000000" w:themeColor="text1"/>
                <w:sz w:val="22"/>
                <w:szCs w:val="22"/>
                <w:shd w:val="clear" w:color="auto" w:fill="FFFFFF"/>
              </w:rPr>
              <w:t xml:space="preserve"> de cálcio, tiamina </w:t>
            </w:r>
            <w:proofErr w:type="spellStart"/>
            <w:r w:rsidRPr="00DA2770">
              <w:rPr>
                <w:rFonts w:ascii="Arial" w:hAnsi="Arial" w:cs="Arial"/>
                <w:color w:val="000000" w:themeColor="text1"/>
                <w:sz w:val="22"/>
                <w:szCs w:val="22"/>
                <w:shd w:val="clear" w:color="auto" w:fill="FFFFFF"/>
              </w:rPr>
              <w:t>mononitrato</w:t>
            </w:r>
            <w:proofErr w:type="spellEnd"/>
            <w:r w:rsidRPr="00DA2770">
              <w:rPr>
                <w:rFonts w:ascii="Arial" w:hAnsi="Arial" w:cs="Arial"/>
                <w:color w:val="000000" w:themeColor="text1"/>
                <w:sz w:val="22"/>
                <w:szCs w:val="22"/>
                <w:shd w:val="clear" w:color="auto" w:fill="FFFFFF"/>
              </w:rPr>
              <w:t xml:space="preserve">, acetato de </w:t>
            </w:r>
            <w:proofErr w:type="spellStart"/>
            <w:r w:rsidRPr="00DA2770">
              <w:rPr>
                <w:rFonts w:ascii="Arial" w:hAnsi="Arial" w:cs="Arial"/>
                <w:color w:val="000000" w:themeColor="text1"/>
                <w:sz w:val="22"/>
                <w:szCs w:val="22"/>
                <w:shd w:val="clear" w:color="auto" w:fill="FFFFFF"/>
              </w:rPr>
              <w:t>retinila</w:t>
            </w:r>
            <w:proofErr w:type="spellEnd"/>
            <w:r w:rsidRPr="00DA2770">
              <w:rPr>
                <w:rFonts w:ascii="Arial" w:hAnsi="Arial" w:cs="Arial"/>
                <w:color w:val="000000" w:themeColor="text1"/>
                <w:sz w:val="22"/>
                <w:szCs w:val="22"/>
                <w:shd w:val="clear" w:color="auto" w:fill="FFFFFF"/>
              </w:rPr>
              <w:t>, cloridrato de piridoxina, riboflavina, ácido N-</w:t>
            </w:r>
            <w:proofErr w:type="spellStart"/>
            <w:r w:rsidRPr="00DA2770">
              <w:rPr>
                <w:rFonts w:ascii="Arial" w:hAnsi="Arial" w:cs="Arial"/>
                <w:color w:val="000000" w:themeColor="text1"/>
                <w:sz w:val="22"/>
                <w:szCs w:val="22"/>
                <w:shd w:val="clear" w:color="auto" w:fill="FFFFFF"/>
              </w:rPr>
              <w:t>pteroil</w:t>
            </w:r>
            <w:proofErr w:type="spellEnd"/>
            <w:r w:rsidRPr="00DA2770">
              <w:rPr>
                <w:rFonts w:ascii="Arial" w:hAnsi="Arial" w:cs="Arial"/>
                <w:color w:val="000000" w:themeColor="text1"/>
                <w:sz w:val="22"/>
                <w:szCs w:val="22"/>
                <w:shd w:val="clear" w:color="auto" w:fill="FFFFFF"/>
              </w:rPr>
              <w:t xml:space="preserve">-L-glutâmico, filoquinona, D-biotina, </w:t>
            </w:r>
            <w:proofErr w:type="spellStart"/>
            <w:r w:rsidRPr="00DA2770">
              <w:rPr>
                <w:rFonts w:ascii="Arial" w:hAnsi="Arial" w:cs="Arial"/>
                <w:color w:val="000000" w:themeColor="text1"/>
                <w:sz w:val="22"/>
                <w:szCs w:val="22"/>
                <w:shd w:val="clear" w:color="auto" w:fill="FFFFFF"/>
              </w:rPr>
              <w:t>colecalciferol</w:t>
            </w:r>
            <w:proofErr w:type="spellEnd"/>
            <w:r w:rsidRPr="00DA2770">
              <w:rPr>
                <w:rFonts w:ascii="Arial" w:hAnsi="Arial" w:cs="Arial"/>
                <w:color w:val="000000" w:themeColor="text1"/>
                <w:sz w:val="22"/>
                <w:szCs w:val="22"/>
                <w:shd w:val="clear" w:color="auto" w:fill="FFFFFF"/>
              </w:rPr>
              <w:t xml:space="preserve">, cianocobalamina), L-fenilalanina, óleo de </w:t>
            </w:r>
            <w:proofErr w:type="spellStart"/>
            <w:r w:rsidRPr="00DA2770">
              <w:rPr>
                <w:rFonts w:ascii="Arial" w:hAnsi="Arial" w:cs="Arial"/>
                <w:color w:val="000000" w:themeColor="text1"/>
                <w:sz w:val="22"/>
                <w:szCs w:val="22"/>
                <w:shd w:val="clear" w:color="auto" w:fill="FFFFFF"/>
              </w:rPr>
              <w:t>Mortierella</w:t>
            </w:r>
            <w:proofErr w:type="spellEnd"/>
            <w:r w:rsidRPr="00DA2770">
              <w:rPr>
                <w:rFonts w:ascii="Arial" w:hAnsi="Arial" w:cs="Arial"/>
                <w:color w:val="000000" w:themeColor="text1"/>
                <w:sz w:val="22"/>
                <w:szCs w:val="22"/>
                <w:shd w:val="clear" w:color="auto" w:fill="FFFFFF"/>
              </w:rPr>
              <w:t xml:space="preserve"> alpina ,taurina, mio-</w:t>
            </w:r>
            <w:proofErr w:type="spellStart"/>
            <w:r w:rsidRPr="00DA2770">
              <w:rPr>
                <w:rFonts w:ascii="Arial" w:hAnsi="Arial" w:cs="Arial"/>
                <w:color w:val="000000" w:themeColor="text1"/>
                <w:sz w:val="22"/>
                <w:szCs w:val="22"/>
                <w:shd w:val="clear" w:color="auto" w:fill="FFFFFF"/>
              </w:rPr>
              <w:t>inositol</w:t>
            </w:r>
            <w:proofErr w:type="spellEnd"/>
            <w:r w:rsidRPr="00DA2770">
              <w:rPr>
                <w:rFonts w:ascii="Arial" w:hAnsi="Arial" w:cs="Arial"/>
                <w:color w:val="000000" w:themeColor="text1"/>
                <w:sz w:val="22"/>
                <w:szCs w:val="22"/>
                <w:shd w:val="clear" w:color="auto" w:fill="FFFFFF"/>
              </w:rPr>
              <w:t>, L-histidina, nucleotídeos (</w:t>
            </w:r>
            <w:proofErr w:type="spellStart"/>
            <w:r w:rsidRPr="00DA2770">
              <w:rPr>
                <w:rFonts w:ascii="Arial" w:hAnsi="Arial" w:cs="Arial"/>
                <w:color w:val="000000" w:themeColor="text1"/>
                <w:sz w:val="22"/>
                <w:szCs w:val="22"/>
                <w:shd w:val="clear" w:color="auto" w:fill="FFFFFF"/>
              </w:rPr>
              <w:t>citidina</w:t>
            </w:r>
            <w:proofErr w:type="spellEnd"/>
            <w:r w:rsidRPr="00DA2770">
              <w:rPr>
                <w:rFonts w:ascii="Arial" w:hAnsi="Arial" w:cs="Arial"/>
                <w:color w:val="000000" w:themeColor="text1"/>
                <w:sz w:val="22"/>
                <w:szCs w:val="22"/>
                <w:shd w:val="clear" w:color="auto" w:fill="FFFFFF"/>
              </w:rPr>
              <w:t xml:space="preserve"> 5-monofosfato, sal dissódico de uridina 5-monofosfato, adenosina 5-monofosfato, sal dissódico de </w:t>
            </w:r>
            <w:proofErr w:type="spellStart"/>
            <w:r w:rsidRPr="00DA2770">
              <w:rPr>
                <w:rFonts w:ascii="Arial" w:hAnsi="Arial" w:cs="Arial"/>
                <w:color w:val="000000" w:themeColor="text1"/>
                <w:sz w:val="22"/>
                <w:szCs w:val="22"/>
                <w:shd w:val="clear" w:color="auto" w:fill="FFFFFF"/>
              </w:rPr>
              <w:t>guanosina</w:t>
            </w:r>
            <w:proofErr w:type="spellEnd"/>
            <w:r w:rsidRPr="00DA2770">
              <w:rPr>
                <w:rFonts w:ascii="Arial" w:hAnsi="Arial" w:cs="Arial"/>
                <w:color w:val="000000" w:themeColor="text1"/>
                <w:sz w:val="22"/>
                <w:szCs w:val="22"/>
                <w:shd w:val="clear" w:color="auto" w:fill="FFFFFF"/>
              </w:rPr>
              <w:t xml:space="preserve"> 5 monofosfato), </w:t>
            </w:r>
            <w:proofErr w:type="spellStart"/>
            <w:r w:rsidRPr="00DA2770">
              <w:rPr>
                <w:rFonts w:ascii="Arial" w:hAnsi="Arial" w:cs="Arial"/>
                <w:color w:val="000000" w:themeColor="text1"/>
                <w:sz w:val="22"/>
                <w:szCs w:val="22"/>
                <w:shd w:val="clear" w:color="auto" w:fill="FFFFFF"/>
              </w:rPr>
              <w:t>bitartarato</w:t>
            </w:r>
            <w:proofErr w:type="spellEnd"/>
            <w:r w:rsidRPr="00DA2770">
              <w:rPr>
                <w:rFonts w:ascii="Arial" w:hAnsi="Arial" w:cs="Arial"/>
                <w:color w:val="000000" w:themeColor="text1"/>
                <w:sz w:val="22"/>
                <w:szCs w:val="22"/>
                <w:shd w:val="clear" w:color="auto" w:fill="FFFFFF"/>
              </w:rPr>
              <w:t xml:space="preserve"> de colina, L-</w:t>
            </w:r>
            <w:proofErr w:type="spellStart"/>
            <w:r w:rsidRPr="00DA2770">
              <w:rPr>
                <w:rFonts w:ascii="Arial" w:hAnsi="Arial" w:cs="Arial"/>
                <w:color w:val="000000" w:themeColor="text1"/>
                <w:sz w:val="22"/>
                <w:szCs w:val="22"/>
                <w:shd w:val="clear" w:color="auto" w:fill="FFFFFF"/>
              </w:rPr>
              <w:t>carnitina</w:t>
            </w:r>
            <w:proofErr w:type="spellEnd"/>
            <w:r w:rsidRPr="00DA2770">
              <w:rPr>
                <w:rFonts w:ascii="Arial" w:hAnsi="Arial" w:cs="Arial"/>
                <w:color w:val="000000" w:themeColor="text1"/>
                <w:sz w:val="22"/>
                <w:szCs w:val="22"/>
                <w:shd w:val="clear" w:color="auto" w:fill="FFFFFF"/>
              </w:rPr>
              <w:t>, emulsificante lecitina de soja e acidulantes hidróxido de potássio e ácido cítrico.</w:t>
            </w:r>
          </w:p>
          <w:p w14:paraId="1A096E30" w14:textId="77777777" w:rsidR="00DA2770" w:rsidRPr="00DA2770" w:rsidRDefault="00DA2770" w:rsidP="00912BD7">
            <w:pPr>
              <w:tabs>
                <w:tab w:val="left" w:pos="6225"/>
              </w:tabs>
              <w:rPr>
                <w:rFonts w:ascii="Arial" w:hAnsi="Arial" w:cs="Arial"/>
                <w:sz w:val="22"/>
                <w:szCs w:val="22"/>
              </w:rPr>
            </w:pPr>
            <w:r w:rsidRPr="00DA2770">
              <w:rPr>
                <w:rFonts w:ascii="Arial" w:hAnsi="Arial" w:cs="Arial"/>
                <w:spacing w:val="-1"/>
                <w:sz w:val="22"/>
                <w:szCs w:val="22"/>
              </w:rPr>
              <w:t>Embalagem 400g</w:t>
            </w:r>
          </w:p>
        </w:tc>
        <w:tc>
          <w:tcPr>
            <w:tcW w:w="850" w:type="dxa"/>
            <w:tcBorders>
              <w:top w:val="single" w:sz="4" w:space="0" w:color="auto"/>
              <w:left w:val="single" w:sz="4" w:space="0" w:color="auto"/>
              <w:bottom w:val="single" w:sz="4" w:space="0" w:color="auto"/>
              <w:right w:val="single" w:sz="4" w:space="0" w:color="auto"/>
            </w:tcBorders>
            <w:vAlign w:val="center"/>
          </w:tcPr>
          <w:p w14:paraId="76D4D584"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300</w:t>
            </w:r>
          </w:p>
        </w:tc>
        <w:tc>
          <w:tcPr>
            <w:tcW w:w="1134" w:type="dxa"/>
            <w:tcBorders>
              <w:top w:val="single" w:sz="4" w:space="0" w:color="auto"/>
              <w:left w:val="single" w:sz="4" w:space="0" w:color="auto"/>
              <w:bottom w:val="single" w:sz="4" w:space="0" w:color="auto"/>
              <w:right w:val="single" w:sz="4" w:space="0" w:color="auto"/>
            </w:tcBorders>
            <w:vAlign w:val="center"/>
          </w:tcPr>
          <w:p w14:paraId="5E101DFD"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B5B68A0"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R$ 67,34</w:t>
            </w:r>
          </w:p>
        </w:tc>
        <w:tc>
          <w:tcPr>
            <w:tcW w:w="1418" w:type="dxa"/>
            <w:tcBorders>
              <w:top w:val="single" w:sz="4" w:space="0" w:color="auto"/>
              <w:left w:val="single" w:sz="4" w:space="0" w:color="auto"/>
              <w:bottom w:val="single" w:sz="4" w:space="0" w:color="auto"/>
              <w:right w:val="single" w:sz="4" w:space="0" w:color="auto"/>
            </w:tcBorders>
            <w:vAlign w:val="center"/>
          </w:tcPr>
          <w:p w14:paraId="6CC9834F"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R$ 20.202,00</w:t>
            </w:r>
          </w:p>
        </w:tc>
      </w:tr>
      <w:tr w:rsidR="00DA2770" w:rsidRPr="00DA2770" w14:paraId="6469D637"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01046DC"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06</w:t>
            </w:r>
          </w:p>
        </w:tc>
        <w:tc>
          <w:tcPr>
            <w:tcW w:w="2546" w:type="dxa"/>
            <w:tcBorders>
              <w:top w:val="single" w:sz="4" w:space="0" w:color="auto"/>
              <w:left w:val="single" w:sz="4" w:space="0" w:color="auto"/>
              <w:bottom w:val="single" w:sz="4" w:space="0" w:color="auto"/>
              <w:right w:val="single" w:sz="4" w:space="0" w:color="auto"/>
            </w:tcBorders>
            <w:vAlign w:val="center"/>
          </w:tcPr>
          <w:p w14:paraId="5B7B0C95" w14:textId="77777777" w:rsidR="00DA2770" w:rsidRPr="00DA2770" w:rsidRDefault="00DA2770" w:rsidP="00912BD7">
            <w:pPr>
              <w:tabs>
                <w:tab w:val="left" w:pos="877"/>
              </w:tabs>
              <w:ind w:right="58"/>
              <w:rPr>
                <w:rFonts w:ascii="Arial" w:hAnsi="Arial" w:cs="Arial"/>
                <w:b/>
                <w:color w:val="000000" w:themeColor="text1"/>
                <w:sz w:val="22"/>
                <w:szCs w:val="22"/>
                <w:shd w:val="clear" w:color="auto" w:fill="FFFFFF"/>
              </w:rPr>
            </w:pPr>
            <w:r w:rsidRPr="00DA2770">
              <w:rPr>
                <w:rFonts w:ascii="Arial" w:hAnsi="Arial" w:cs="Arial"/>
                <w:b/>
                <w:color w:val="000000" w:themeColor="text1"/>
                <w:sz w:val="22"/>
                <w:szCs w:val="22"/>
                <w:shd w:val="clear" w:color="auto" w:fill="FFFFFF"/>
              </w:rPr>
              <w:t xml:space="preserve">Fórmula infantil para lactentes e de seguimento para </w:t>
            </w:r>
            <w:r w:rsidRPr="00DA2770">
              <w:rPr>
                <w:rFonts w:ascii="Arial" w:hAnsi="Arial" w:cs="Arial"/>
                <w:b/>
                <w:color w:val="000000" w:themeColor="text1"/>
                <w:sz w:val="22"/>
                <w:szCs w:val="22"/>
                <w:shd w:val="clear" w:color="auto" w:fill="FFFFFF"/>
              </w:rPr>
              <w:lastRenderedPageBreak/>
              <w:t xml:space="preserve">lactentes à base de Soja. </w:t>
            </w:r>
            <w:r w:rsidRPr="00DA2770">
              <w:rPr>
                <w:rFonts w:ascii="Arial" w:hAnsi="Arial" w:cs="Arial"/>
                <w:b/>
                <w:color w:val="000000" w:themeColor="text1"/>
                <w:sz w:val="22"/>
                <w:szCs w:val="22"/>
              </w:rPr>
              <w:t>Indicado</w:t>
            </w:r>
            <w:r w:rsidRPr="00DA2770">
              <w:rPr>
                <w:rFonts w:ascii="Arial" w:hAnsi="Arial" w:cs="Arial"/>
                <w:b/>
                <w:color w:val="000000" w:themeColor="text1"/>
                <w:spacing w:val="1"/>
                <w:sz w:val="22"/>
                <w:szCs w:val="22"/>
              </w:rPr>
              <w:t xml:space="preserve"> </w:t>
            </w:r>
            <w:r w:rsidRPr="00DA2770">
              <w:rPr>
                <w:rFonts w:ascii="Arial" w:hAnsi="Arial" w:cs="Arial"/>
                <w:b/>
                <w:color w:val="000000" w:themeColor="text1"/>
                <w:sz w:val="22"/>
                <w:szCs w:val="22"/>
              </w:rPr>
              <w:t>para</w:t>
            </w:r>
            <w:r w:rsidRPr="00DA2770">
              <w:rPr>
                <w:rFonts w:ascii="Arial" w:hAnsi="Arial" w:cs="Arial"/>
                <w:b/>
                <w:color w:val="000000" w:themeColor="text1"/>
                <w:spacing w:val="1"/>
                <w:sz w:val="22"/>
                <w:szCs w:val="22"/>
              </w:rPr>
              <w:t xml:space="preserve"> </w:t>
            </w:r>
            <w:r w:rsidRPr="00DA2770">
              <w:rPr>
                <w:rFonts w:ascii="Arial" w:hAnsi="Arial" w:cs="Arial"/>
                <w:b/>
                <w:color w:val="000000" w:themeColor="text1"/>
                <w:sz w:val="22"/>
                <w:szCs w:val="22"/>
              </w:rPr>
              <w:t>lactentes</w:t>
            </w:r>
            <w:r w:rsidRPr="00DA2770">
              <w:rPr>
                <w:rFonts w:ascii="Arial" w:hAnsi="Arial" w:cs="Arial"/>
                <w:b/>
                <w:color w:val="000000" w:themeColor="text1"/>
                <w:sz w:val="22"/>
                <w:szCs w:val="22"/>
                <w:shd w:val="clear" w:color="auto" w:fill="FFFFFF"/>
              </w:rPr>
              <w:t xml:space="preserve"> 0 a 12 meses</w:t>
            </w:r>
          </w:p>
          <w:p w14:paraId="1A9EA5D8" w14:textId="77777777" w:rsidR="00DA2770" w:rsidRPr="00DA2770" w:rsidRDefault="00DA2770" w:rsidP="00912BD7">
            <w:pPr>
              <w:tabs>
                <w:tab w:val="left" w:pos="877"/>
              </w:tabs>
              <w:ind w:left="71" w:right="58"/>
              <w:rPr>
                <w:rFonts w:ascii="Arial" w:hAnsi="Arial" w:cs="Arial"/>
                <w:b/>
                <w:color w:val="050B4C"/>
                <w:sz w:val="22"/>
                <w:szCs w:val="22"/>
                <w:shd w:val="clear" w:color="auto" w:fill="FFFFFF"/>
              </w:rPr>
            </w:pPr>
          </w:p>
          <w:p w14:paraId="534D10A8"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E84D7EB" w14:textId="77777777" w:rsidR="00DA2770" w:rsidRPr="00DA2770" w:rsidRDefault="00DA2770" w:rsidP="00912BD7">
            <w:pPr>
              <w:spacing w:before="2"/>
              <w:ind w:left="-2"/>
              <w:rPr>
                <w:rFonts w:ascii="Arial" w:hAnsi="Arial" w:cs="Arial"/>
                <w:color w:val="000000" w:themeColor="text1"/>
                <w:sz w:val="22"/>
                <w:szCs w:val="22"/>
                <w:shd w:val="clear" w:color="auto" w:fill="FFFFFF"/>
              </w:rPr>
            </w:pPr>
            <w:r w:rsidRPr="00DA2770">
              <w:rPr>
                <w:rFonts w:ascii="Arial" w:hAnsi="Arial" w:cs="Arial"/>
                <w:color w:val="000000" w:themeColor="text1"/>
                <w:sz w:val="22"/>
                <w:szCs w:val="22"/>
                <w:shd w:val="clear" w:color="auto" w:fill="FFFFFF"/>
              </w:rPr>
              <w:lastRenderedPageBreak/>
              <w:t xml:space="preserve">Fórmula infantil para lactentes e de seguimento para lactentes à base de </w:t>
            </w:r>
            <w:r w:rsidRPr="00DA2770">
              <w:rPr>
                <w:rFonts w:ascii="Arial" w:hAnsi="Arial" w:cs="Arial"/>
                <w:color w:val="000000" w:themeColor="text1"/>
                <w:sz w:val="22"/>
                <w:szCs w:val="22"/>
                <w:shd w:val="clear" w:color="auto" w:fill="FFFFFF"/>
              </w:rPr>
              <w:lastRenderedPageBreak/>
              <w:t xml:space="preserve">Soja. A fórmula deve conter no mínimo os respectivos ingredientes: </w:t>
            </w:r>
            <w:proofErr w:type="spellStart"/>
            <w:r w:rsidRPr="00DA2770">
              <w:rPr>
                <w:rFonts w:ascii="Arial" w:hAnsi="Arial" w:cs="Arial"/>
                <w:color w:val="000000" w:themeColor="text1"/>
                <w:sz w:val="22"/>
                <w:szCs w:val="22"/>
              </w:rPr>
              <w:t>Maltodextrina</w:t>
            </w:r>
            <w:proofErr w:type="spellEnd"/>
            <w:r w:rsidRPr="00DA2770">
              <w:rPr>
                <w:rFonts w:ascii="Arial" w:hAnsi="Arial" w:cs="Arial"/>
                <w:color w:val="000000" w:themeColor="text1"/>
                <w:sz w:val="22"/>
                <w:szCs w:val="22"/>
              </w:rPr>
              <w:t xml:space="preserve">, proteína isolada de soja*, oleína de palma, óleo de soja, óleo de coco, minerais (fosfato de cálcio, citrato de cálcio, cloreto de potássio, fosfato de magnésio </w:t>
            </w:r>
            <w:proofErr w:type="spellStart"/>
            <w:r w:rsidRPr="00DA2770">
              <w:rPr>
                <w:rFonts w:ascii="Arial" w:hAnsi="Arial" w:cs="Arial"/>
                <w:color w:val="000000" w:themeColor="text1"/>
                <w:sz w:val="22"/>
                <w:szCs w:val="22"/>
              </w:rPr>
              <w:t>dibásico</w:t>
            </w:r>
            <w:proofErr w:type="spellEnd"/>
            <w:r w:rsidRPr="00DA2770">
              <w:rPr>
                <w:rFonts w:ascii="Arial" w:hAnsi="Arial" w:cs="Arial"/>
                <w:color w:val="000000" w:themeColor="text1"/>
                <w:sz w:val="22"/>
                <w:szCs w:val="22"/>
              </w:rPr>
              <w:t xml:space="preserve">, citrato de potássio, cloreto de sódio, sulfato de zinco, sulfato ferroso, sulfato de cobre e iodeto de potássio), óleo de </w:t>
            </w:r>
            <w:proofErr w:type="spellStart"/>
            <w:r w:rsidRPr="00DA2770">
              <w:rPr>
                <w:rFonts w:ascii="Arial" w:hAnsi="Arial" w:cs="Arial"/>
                <w:color w:val="000000" w:themeColor="text1"/>
                <w:sz w:val="22"/>
                <w:szCs w:val="22"/>
              </w:rPr>
              <w:t>cártamo</w:t>
            </w:r>
            <w:proofErr w:type="spellEnd"/>
            <w:r w:rsidRPr="00DA2770">
              <w:rPr>
                <w:rFonts w:ascii="Arial" w:hAnsi="Arial" w:cs="Arial"/>
                <w:color w:val="000000" w:themeColor="text1"/>
                <w:sz w:val="22"/>
                <w:szCs w:val="22"/>
              </w:rPr>
              <w:t>, vitaminas (L-</w:t>
            </w:r>
            <w:proofErr w:type="spellStart"/>
            <w:r w:rsidRPr="00DA2770">
              <w:rPr>
                <w:rFonts w:ascii="Arial" w:hAnsi="Arial" w:cs="Arial"/>
                <w:color w:val="000000" w:themeColor="text1"/>
                <w:sz w:val="22"/>
                <w:szCs w:val="22"/>
              </w:rPr>
              <w:t>ascorbato</w:t>
            </w:r>
            <w:proofErr w:type="spellEnd"/>
            <w:r w:rsidRPr="00DA2770">
              <w:rPr>
                <w:rFonts w:ascii="Arial" w:hAnsi="Arial" w:cs="Arial"/>
                <w:color w:val="000000" w:themeColor="text1"/>
                <w:sz w:val="22"/>
                <w:szCs w:val="22"/>
              </w:rPr>
              <w:t xml:space="preserve"> de sódio, cloreto de colina, acetato de DL α-</w:t>
            </w:r>
            <w:proofErr w:type="spellStart"/>
            <w:r w:rsidRPr="00DA2770">
              <w:rPr>
                <w:rFonts w:ascii="Arial" w:hAnsi="Arial" w:cs="Arial"/>
                <w:color w:val="000000" w:themeColor="text1"/>
                <w:sz w:val="22"/>
                <w:szCs w:val="22"/>
              </w:rPr>
              <w:t>tocoferila</w:t>
            </w:r>
            <w:proofErr w:type="spellEnd"/>
            <w:r w:rsidRPr="00DA2770">
              <w:rPr>
                <w:rFonts w:ascii="Arial" w:hAnsi="Arial" w:cs="Arial"/>
                <w:color w:val="000000" w:themeColor="text1"/>
                <w:sz w:val="22"/>
                <w:szCs w:val="22"/>
              </w:rPr>
              <w:t>, nicotinamida, D-</w:t>
            </w:r>
            <w:proofErr w:type="spellStart"/>
            <w:r w:rsidRPr="00DA2770">
              <w:rPr>
                <w:rFonts w:ascii="Arial" w:hAnsi="Arial" w:cs="Arial"/>
                <w:color w:val="000000" w:themeColor="text1"/>
                <w:sz w:val="22"/>
                <w:szCs w:val="22"/>
              </w:rPr>
              <w:t>pantotenato</w:t>
            </w:r>
            <w:proofErr w:type="spellEnd"/>
            <w:r w:rsidRPr="00DA2770">
              <w:rPr>
                <w:rFonts w:ascii="Arial" w:hAnsi="Arial" w:cs="Arial"/>
                <w:color w:val="000000" w:themeColor="text1"/>
                <w:sz w:val="22"/>
                <w:szCs w:val="22"/>
              </w:rPr>
              <w:t xml:space="preserve"> de cálcio, riboflavina, acetato de </w:t>
            </w:r>
            <w:proofErr w:type="spellStart"/>
            <w:r w:rsidRPr="00DA2770">
              <w:rPr>
                <w:rFonts w:ascii="Arial" w:hAnsi="Arial" w:cs="Arial"/>
                <w:color w:val="000000" w:themeColor="text1"/>
                <w:sz w:val="22"/>
                <w:szCs w:val="22"/>
              </w:rPr>
              <w:t>retinila</w:t>
            </w:r>
            <w:proofErr w:type="spellEnd"/>
            <w:r w:rsidRPr="00DA2770">
              <w:rPr>
                <w:rFonts w:ascii="Arial" w:hAnsi="Arial" w:cs="Arial"/>
                <w:color w:val="000000" w:themeColor="text1"/>
                <w:sz w:val="22"/>
                <w:szCs w:val="22"/>
              </w:rPr>
              <w:t xml:space="preserve">, cloridrato de piridoxina, tiamina </w:t>
            </w:r>
            <w:proofErr w:type="spellStart"/>
            <w:r w:rsidRPr="00DA2770">
              <w:rPr>
                <w:rFonts w:ascii="Arial" w:hAnsi="Arial" w:cs="Arial"/>
                <w:color w:val="000000" w:themeColor="text1"/>
                <w:sz w:val="22"/>
                <w:szCs w:val="22"/>
              </w:rPr>
              <w:t>mononitrato</w:t>
            </w:r>
            <w:proofErr w:type="spellEnd"/>
            <w:r w:rsidRPr="00DA2770">
              <w:rPr>
                <w:rFonts w:ascii="Arial" w:hAnsi="Arial" w:cs="Arial"/>
                <w:color w:val="000000" w:themeColor="text1"/>
                <w:sz w:val="22"/>
                <w:szCs w:val="22"/>
              </w:rPr>
              <w:t>, ácido N-</w:t>
            </w:r>
            <w:proofErr w:type="spellStart"/>
            <w:r w:rsidRPr="00DA2770">
              <w:rPr>
                <w:rFonts w:ascii="Arial" w:hAnsi="Arial" w:cs="Arial"/>
                <w:color w:val="000000" w:themeColor="text1"/>
                <w:sz w:val="22"/>
                <w:szCs w:val="22"/>
              </w:rPr>
              <w:t>pteroil</w:t>
            </w:r>
            <w:proofErr w:type="spellEnd"/>
            <w:r w:rsidRPr="00DA2770">
              <w:rPr>
                <w:rFonts w:ascii="Arial" w:hAnsi="Arial" w:cs="Arial"/>
                <w:color w:val="000000" w:themeColor="text1"/>
                <w:sz w:val="22"/>
                <w:szCs w:val="22"/>
              </w:rPr>
              <w:t xml:space="preserve">- L-glutâmico, filoquinona, D-biotina, </w:t>
            </w:r>
            <w:proofErr w:type="spellStart"/>
            <w:r w:rsidRPr="00DA2770">
              <w:rPr>
                <w:rFonts w:ascii="Arial" w:hAnsi="Arial" w:cs="Arial"/>
                <w:color w:val="000000" w:themeColor="text1"/>
                <w:sz w:val="22"/>
                <w:szCs w:val="22"/>
              </w:rPr>
              <w:t>colecalciferol</w:t>
            </w:r>
            <w:proofErr w:type="spellEnd"/>
            <w:r w:rsidRPr="00DA2770">
              <w:rPr>
                <w:rFonts w:ascii="Arial" w:hAnsi="Arial" w:cs="Arial"/>
                <w:color w:val="000000" w:themeColor="text1"/>
                <w:sz w:val="22"/>
                <w:szCs w:val="22"/>
              </w:rPr>
              <w:t xml:space="preserve"> e cianocobalamina), L-metionina, óleo de , óleo de </w:t>
            </w:r>
            <w:proofErr w:type="spellStart"/>
            <w:r w:rsidRPr="00DA2770">
              <w:rPr>
                <w:rFonts w:ascii="Arial" w:hAnsi="Arial" w:cs="Arial"/>
                <w:color w:val="000000" w:themeColor="text1"/>
                <w:sz w:val="22"/>
                <w:szCs w:val="22"/>
              </w:rPr>
              <w:t>Crypthecodinium</w:t>
            </w:r>
            <w:proofErr w:type="spellEnd"/>
            <w:r w:rsidRPr="00DA2770">
              <w:rPr>
                <w:rFonts w:ascii="Arial" w:hAnsi="Arial" w:cs="Arial"/>
                <w:color w:val="000000" w:themeColor="text1"/>
                <w:sz w:val="22"/>
                <w:szCs w:val="22"/>
              </w:rPr>
              <w:t xml:space="preserve"> </w:t>
            </w:r>
            <w:proofErr w:type="spellStart"/>
            <w:r w:rsidRPr="00DA2770">
              <w:rPr>
                <w:rFonts w:ascii="Arial" w:hAnsi="Arial" w:cs="Arial"/>
                <w:color w:val="000000" w:themeColor="text1"/>
                <w:sz w:val="22"/>
                <w:szCs w:val="22"/>
              </w:rPr>
              <w:t>Cohnii</w:t>
            </w:r>
            <w:proofErr w:type="spellEnd"/>
            <w:r w:rsidRPr="00DA2770">
              <w:rPr>
                <w:rFonts w:ascii="Arial" w:hAnsi="Arial" w:cs="Arial"/>
                <w:color w:val="000000" w:themeColor="text1"/>
                <w:sz w:val="22"/>
                <w:szCs w:val="22"/>
              </w:rPr>
              <w:t xml:space="preserve">, </w:t>
            </w:r>
            <w:proofErr w:type="spellStart"/>
            <w:r w:rsidRPr="00DA2770">
              <w:rPr>
                <w:rFonts w:ascii="Arial" w:hAnsi="Arial" w:cs="Arial"/>
                <w:color w:val="000000" w:themeColor="text1"/>
                <w:sz w:val="22"/>
                <w:szCs w:val="22"/>
              </w:rPr>
              <w:t>Mortierella</w:t>
            </w:r>
            <w:proofErr w:type="spellEnd"/>
            <w:r w:rsidRPr="00DA2770">
              <w:rPr>
                <w:rFonts w:ascii="Arial" w:hAnsi="Arial" w:cs="Arial"/>
                <w:color w:val="000000" w:themeColor="text1"/>
                <w:sz w:val="22"/>
                <w:szCs w:val="22"/>
              </w:rPr>
              <w:t xml:space="preserve"> alpina, óleo de girassol, lecitina de soja, taurina, L-</w:t>
            </w:r>
            <w:proofErr w:type="spellStart"/>
            <w:r w:rsidRPr="00DA2770">
              <w:rPr>
                <w:rFonts w:ascii="Arial" w:hAnsi="Arial" w:cs="Arial"/>
                <w:color w:val="000000" w:themeColor="text1"/>
                <w:sz w:val="22"/>
                <w:szCs w:val="22"/>
              </w:rPr>
              <w:t>carnitina</w:t>
            </w:r>
            <w:proofErr w:type="spellEnd"/>
            <w:r w:rsidRPr="00DA2770">
              <w:rPr>
                <w:rFonts w:ascii="Arial" w:hAnsi="Arial" w:cs="Arial"/>
                <w:color w:val="000000" w:themeColor="text1"/>
                <w:sz w:val="22"/>
                <w:szCs w:val="22"/>
              </w:rPr>
              <w:t xml:space="preserve"> e regulador de acidez hidróxido de potássio.</w:t>
            </w:r>
          </w:p>
          <w:p w14:paraId="595C38DF" w14:textId="77777777" w:rsidR="00DA2770" w:rsidRPr="00DA2770" w:rsidRDefault="00DA2770" w:rsidP="00912BD7">
            <w:pPr>
              <w:shd w:val="clear" w:color="auto" w:fill="FFFFFF"/>
              <w:spacing w:before="100" w:beforeAutospacing="1"/>
              <w:rPr>
                <w:rFonts w:ascii="Arial" w:hAnsi="Arial" w:cs="Arial"/>
                <w:color w:val="000000" w:themeColor="text1"/>
                <w:sz w:val="22"/>
                <w:szCs w:val="22"/>
              </w:rPr>
            </w:pPr>
            <w:r w:rsidRPr="00DA2770">
              <w:rPr>
                <w:rFonts w:ascii="Arial" w:hAnsi="Arial" w:cs="Arial"/>
                <w:color w:val="000000" w:themeColor="text1"/>
                <w:sz w:val="22"/>
                <w:szCs w:val="22"/>
              </w:rPr>
              <w:t>*Fonte proteica.</w:t>
            </w:r>
          </w:p>
          <w:p w14:paraId="41FEAF6F" w14:textId="77777777" w:rsidR="00DA2770" w:rsidRPr="00DA2770" w:rsidRDefault="00DA2770" w:rsidP="00912BD7">
            <w:pPr>
              <w:shd w:val="clear" w:color="auto" w:fill="FFFFFF"/>
              <w:spacing w:before="100" w:beforeAutospacing="1"/>
              <w:rPr>
                <w:rFonts w:ascii="Arial" w:hAnsi="Arial" w:cs="Arial"/>
                <w:color w:val="000000" w:themeColor="text1"/>
                <w:sz w:val="22"/>
                <w:szCs w:val="22"/>
              </w:rPr>
            </w:pPr>
            <w:r w:rsidRPr="00DA2770">
              <w:rPr>
                <w:rStyle w:val="Forte"/>
                <w:rFonts w:ascii="Arial" w:hAnsi="Arial" w:cs="Arial"/>
                <w:color w:val="000000" w:themeColor="text1"/>
                <w:sz w:val="22"/>
                <w:szCs w:val="22"/>
                <w:shd w:val="clear" w:color="auto" w:fill="FFFFFF"/>
              </w:rPr>
              <w:t>Alérgicos:</w:t>
            </w:r>
            <w:r w:rsidRPr="00DA2770">
              <w:rPr>
                <w:rFonts w:ascii="Arial" w:hAnsi="Arial" w:cs="Arial"/>
                <w:color w:val="000000" w:themeColor="text1"/>
                <w:sz w:val="22"/>
                <w:szCs w:val="22"/>
                <w:shd w:val="clear" w:color="auto" w:fill="FFFFFF"/>
              </w:rPr>
              <w:t> NÃO CONTÉM LEITE OU PRODUTOS LÁCTEOS.  NÃO CONTÉM GLÚTEN. ALÉRGICOS: CONTÉM SOJA E DERIVADOS</w:t>
            </w:r>
          </w:p>
          <w:p w14:paraId="3D673AEC" w14:textId="77777777" w:rsidR="00DA2770" w:rsidRPr="00DA2770" w:rsidRDefault="00DA2770" w:rsidP="00912BD7">
            <w:pPr>
              <w:tabs>
                <w:tab w:val="left" w:pos="6225"/>
              </w:tabs>
              <w:rPr>
                <w:rFonts w:ascii="Arial" w:hAnsi="Arial" w:cs="Arial"/>
                <w:sz w:val="22"/>
                <w:szCs w:val="22"/>
              </w:rPr>
            </w:pPr>
            <w:r w:rsidRPr="00DA2770">
              <w:rPr>
                <w:rFonts w:ascii="Arial" w:hAnsi="Arial" w:cs="Arial"/>
                <w:color w:val="000000" w:themeColor="text1"/>
                <w:sz w:val="22"/>
                <w:szCs w:val="22"/>
              </w:rPr>
              <w:t>Embalagem 800g</w:t>
            </w:r>
          </w:p>
        </w:tc>
        <w:tc>
          <w:tcPr>
            <w:tcW w:w="850" w:type="dxa"/>
            <w:tcBorders>
              <w:top w:val="single" w:sz="4" w:space="0" w:color="auto"/>
              <w:left w:val="single" w:sz="4" w:space="0" w:color="auto"/>
              <w:bottom w:val="single" w:sz="4" w:space="0" w:color="auto"/>
              <w:right w:val="single" w:sz="4" w:space="0" w:color="auto"/>
            </w:tcBorders>
            <w:vAlign w:val="center"/>
          </w:tcPr>
          <w:p w14:paraId="3C4C4E25"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100</w:t>
            </w:r>
          </w:p>
        </w:tc>
        <w:tc>
          <w:tcPr>
            <w:tcW w:w="1134" w:type="dxa"/>
            <w:tcBorders>
              <w:top w:val="single" w:sz="4" w:space="0" w:color="auto"/>
              <w:left w:val="single" w:sz="4" w:space="0" w:color="auto"/>
              <w:bottom w:val="single" w:sz="4" w:space="0" w:color="auto"/>
              <w:right w:val="single" w:sz="4" w:space="0" w:color="auto"/>
            </w:tcBorders>
            <w:vAlign w:val="center"/>
          </w:tcPr>
          <w:p w14:paraId="565EB62F"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A8013A0"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R$ 105,91</w:t>
            </w:r>
          </w:p>
        </w:tc>
        <w:tc>
          <w:tcPr>
            <w:tcW w:w="1418" w:type="dxa"/>
            <w:tcBorders>
              <w:top w:val="single" w:sz="4" w:space="0" w:color="auto"/>
              <w:left w:val="single" w:sz="4" w:space="0" w:color="auto"/>
              <w:bottom w:val="single" w:sz="4" w:space="0" w:color="auto"/>
              <w:right w:val="single" w:sz="4" w:space="0" w:color="auto"/>
            </w:tcBorders>
            <w:vAlign w:val="center"/>
          </w:tcPr>
          <w:p w14:paraId="6E7D9FD6"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R$ 10.591,00</w:t>
            </w:r>
          </w:p>
        </w:tc>
      </w:tr>
      <w:tr w:rsidR="00DA2770" w:rsidRPr="00DA2770" w14:paraId="20B47ED7"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B4BF763"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07</w:t>
            </w:r>
          </w:p>
        </w:tc>
        <w:tc>
          <w:tcPr>
            <w:tcW w:w="2546" w:type="dxa"/>
            <w:tcBorders>
              <w:top w:val="single" w:sz="4" w:space="0" w:color="auto"/>
              <w:left w:val="single" w:sz="4" w:space="0" w:color="auto"/>
              <w:bottom w:val="single" w:sz="4" w:space="0" w:color="auto"/>
              <w:right w:val="single" w:sz="4" w:space="0" w:color="auto"/>
            </w:tcBorders>
            <w:vAlign w:val="center"/>
          </w:tcPr>
          <w:p w14:paraId="08FE4275" w14:textId="61DE01F9" w:rsidR="00DA2770" w:rsidRPr="00DA2770" w:rsidRDefault="00DA2770" w:rsidP="00DA2770">
            <w:pPr>
              <w:ind w:right="82"/>
              <w:rPr>
                <w:rFonts w:ascii="Arial" w:hAnsi="Arial" w:cs="Arial"/>
                <w:b/>
                <w:iCs/>
                <w:sz w:val="22"/>
                <w:szCs w:val="22"/>
              </w:rPr>
            </w:pPr>
            <w:r w:rsidRPr="00DA2770">
              <w:rPr>
                <w:rFonts w:ascii="Arial" w:hAnsi="Arial" w:cs="Arial"/>
                <w:b/>
                <w:color w:val="000000" w:themeColor="text1"/>
                <w:sz w:val="22"/>
                <w:szCs w:val="22"/>
                <w:shd w:val="clear" w:color="auto" w:fill="FFFFFF"/>
              </w:rPr>
              <w:t xml:space="preserve">Fórmula infantil para lactentes de seguimento lactentes e/ou crianças de primeira infância destinada a necessidades dietoterápicas especificas com </w:t>
            </w:r>
            <w:r w:rsidRPr="00DA2770">
              <w:rPr>
                <w:rFonts w:ascii="Arial" w:hAnsi="Arial" w:cs="Arial"/>
                <w:b/>
                <w:color w:val="000000" w:themeColor="text1"/>
                <w:sz w:val="22"/>
                <w:szCs w:val="22"/>
                <w:shd w:val="clear" w:color="auto" w:fill="FFFFFF"/>
              </w:rPr>
              <w:lastRenderedPageBreak/>
              <w:t>restrição de lactose a base de proteína hidrolisada de arroz. Formula enriquecida com </w:t>
            </w:r>
            <w:r w:rsidRPr="00DA2770">
              <w:rPr>
                <w:rStyle w:val="Forte"/>
                <w:rFonts w:ascii="Arial" w:hAnsi="Arial" w:cs="Arial"/>
                <w:color w:val="000000" w:themeColor="text1"/>
                <w:sz w:val="22"/>
                <w:szCs w:val="22"/>
                <w:shd w:val="clear" w:color="auto" w:fill="FFFFFF"/>
              </w:rPr>
              <w:t>Nucleotídeos e Taurina</w:t>
            </w:r>
            <w:r w:rsidRPr="00DA2770">
              <w:rPr>
                <w:rFonts w:ascii="Arial" w:hAnsi="Arial" w:cs="Arial"/>
                <w:b/>
                <w:color w:val="000000" w:themeColor="text1"/>
                <w:sz w:val="22"/>
                <w:szCs w:val="22"/>
                <w:shd w:val="clear" w:color="auto" w:fill="FFFFFF"/>
              </w:rPr>
              <w:t>, nutrientes essenciais para o desenvolvimento dos bebês. Produto indicado para lactentes e como complemento para crianças de 0 a 36 meses</w:t>
            </w:r>
            <w:r>
              <w:rPr>
                <w:rFonts w:ascii="Arial" w:hAnsi="Arial" w:cs="Arial"/>
                <w:b/>
                <w:color w:val="000000" w:themeColor="text1"/>
                <w:sz w:val="22"/>
                <w:szCs w:val="22"/>
                <w:shd w:val="clear" w:color="auto" w:fill="FFFFFF"/>
              </w:rPr>
              <w:t>.</w:t>
            </w:r>
          </w:p>
        </w:tc>
        <w:tc>
          <w:tcPr>
            <w:tcW w:w="2977" w:type="dxa"/>
            <w:tcBorders>
              <w:top w:val="single" w:sz="4" w:space="0" w:color="auto"/>
              <w:left w:val="single" w:sz="4" w:space="0" w:color="auto"/>
              <w:bottom w:val="single" w:sz="4" w:space="0" w:color="auto"/>
              <w:right w:val="single" w:sz="4" w:space="0" w:color="auto"/>
            </w:tcBorders>
            <w:vAlign w:val="center"/>
          </w:tcPr>
          <w:p w14:paraId="1D483682" w14:textId="77777777" w:rsidR="00DA2770" w:rsidRPr="00DA2770" w:rsidRDefault="00DA2770" w:rsidP="00912BD7">
            <w:pPr>
              <w:rPr>
                <w:rFonts w:ascii="Arial" w:hAnsi="Arial" w:cs="Arial"/>
                <w:sz w:val="22"/>
                <w:szCs w:val="22"/>
              </w:rPr>
            </w:pPr>
            <w:r w:rsidRPr="00DA2770">
              <w:rPr>
                <w:rFonts w:ascii="Arial" w:hAnsi="Arial" w:cs="Arial"/>
                <w:sz w:val="22"/>
                <w:szCs w:val="22"/>
              </w:rPr>
              <w:lastRenderedPageBreak/>
              <w:t xml:space="preserve">Fórmula infantil de seguimento para lactentes e/ou crianças de primeira infância de 0 a 36 meses, destinada a necessidades dietoterápicas específicas com restrição de lactose. Com 100% de proteínas vegetais, a base de </w:t>
            </w:r>
            <w:r w:rsidRPr="00DA2770">
              <w:rPr>
                <w:rFonts w:ascii="Arial" w:hAnsi="Arial" w:cs="Arial"/>
                <w:sz w:val="22"/>
                <w:szCs w:val="22"/>
              </w:rPr>
              <w:lastRenderedPageBreak/>
              <w:t xml:space="preserve">proteínas do arroz extensamente hidrolisadas enriquecida com nucleotídeos e taurina. Fonte de carboidrato </w:t>
            </w:r>
            <w:proofErr w:type="spellStart"/>
            <w:r w:rsidRPr="00DA2770">
              <w:rPr>
                <w:rFonts w:ascii="Arial" w:hAnsi="Arial" w:cs="Arial"/>
                <w:sz w:val="22"/>
                <w:szCs w:val="22"/>
              </w:rPr>
              <w:t>maltodextrina</w:t>
            </w:r>
            <w:proofErr w:type="spellEnd"/>
            <w:r w:rsidRPr="00DA2770">
              <w:rPr>
                <w:rFonts w:ascii="Arial" w:hAnsi="Arial" w:cs="Arial"/>
                <w:sz w:val="22"/>
                <w:szCs w:val="22"/>
              </w:rPr>
              <w:t xml:space="preserve">, fonte de lipídios óleos vegetais, vitaminas e minerais. Isenta de lactose, galactose, sacarose, frutose, xarope de milho e glúten. Isenta de leite e produtos lácteos. </w:t>
            </w:r>
          </w:p>
          <w:p w14:paraId="765FCEF2"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t>Apresentação em lata de 400g</w:t>
            </w:r>
          </w:p>
        </w:tc>
        <w:tc>
          <w:tcPr>
            <w:tcW w:w="850" w:type="dxa"/>
            <w:tcBorders>
              <w:top w:val="single" w:sz="4" w:space="0" w:color="auto"/>
              <w:left w:val="single" w:sz="4" w:space="0" w:color="auto"/>
              <w:bottom w:val="single" w:sz="4" w:space="0" w:color="auto"/>
              <w:right w:val="single" w:sz="4" w:space="0" w:color="auto"/>
            </w:tcBorders>
            <w:vAlign w:val="center"/>
          </w:tcPr>
          <w:p w14:paraId="5493232F"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100</w:t>
            </w:r>
          </w:p>
        </w:tc>
        <w:tc>
          <w:tcPr>
            <w:tcW w:w="1134" w:type="dxa"/>
            <w:tcBorders>
              <w:top w:val="single" w:sz="4" w:space="0" w:color="auto"/>
              <w:left w:val="single" w:sz="4" w:space="0" w:color="auto"/>
              <w:bottom w:val="single" w:sz="4" w:space="0" w:color="auto"/>
              <w:right w:val="single" w:sz="4" w:space="0" w:color="auto"/>
            </w:tcBorders>
            <w:vAlign w:val="center"/>
          </w:tcPr>
          <w:p w14:paraId="2BB992EC"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9464134"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R$ 176,18</w:t>
            </w:r>
          </w:p>
        </w:tc>
        <w:tc>
          <w:tcPr>
            <w:tcW w:w="1418" w:type="dxa"/>
            <w:tcBorders>
              <w:top w:val="single" w:sz="4" w:space="0" w:color="auto"/>
              <w:left w:val="single" w:sz="4" w:space="0" w:color="auto"/>
              <w:bottom w:val="single" w:sz="4" w:space="0" w:color="auto"/>
              <w:right w:val="single" w:sz="4" w:space="0" w:color="auto"/>
            </w:tcBorders>
            <w:vAlign w:val="center"/>
          </w:tcPr>
          <w:p w14:paraId="674016B8"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R$ 17.618,00</w:t>
            </w:r>
          </w:p>
        </w:tc>
      </w:tr>
      <w:tr w:rsidR="00DA2770" w:rsidRPr="00DA2770" w14:paraId="09FAAACA"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4772CA75"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08</w:t>
            </w:r>
          </w:p>
        </w:tc>
        <w:tc>
          <w:tcPr>
            <w:tcW w:w="2546" w:type="dxa"/>
            <w:tcBorders>
              <w:top w:val="single" w:sz="4" w:space="0" w:color="auto"/>
              <w:left w:val="single" w:sz="4" w:space="0" w:color="auto"/>
              <w:bottom w:val="single" w:sz="4" w:space="0" w:color="auto"/>
              <w:right w:val="single" w:sz="4" w:space="0" w:color="auto"/>
            </w:tcBorders>
            <w:vAlign w:val="center"/>
          </w:tcPr>
          <w:p w14:paraId="19CDC7DE" w14:textId="77777777" w:rsidR="00DA2770" w:rsidRPr="00DA2770" w:rsidRDefault="00DA2770" w:rsidP="00912BD7">
            <w:pPr>
              <w:ind w:left="71" w:right="56"/>
              <w:rPr>
                <w:rFonts w:ascii="Arial" w:hAnsi="Arial" w:cs="Arial"/>
                <w:b/>
                <w:sz w:val="22"/>
                <w:szCs w:val="22"/>
              </w:rPr>
            </w:pPr>
            <w:r w:rsidRPr="00DA2770">
              <w:rPr>
                <w:rFonts w:ascii="Arial" w:hAnsi="Arial" w:cs="Arial"/>
                <w:b/>
                <w:sz w:val="22"/>
                <w:szCs w:val="22"/>
              </w:rPr>
              <w:t>Leite em pó integral</w:t>
            </w:r>
          </w:p>
          <w:p w14:paraId="06794F91" w14:textId="77777777" w:rsidR="00DA2770" w:rsidRPr="00DA2770" w:rsidRDefault="00DA2770" w:rsidP="00912BD7">
            <w:pPr>
              <w:ind w:left="71" w:right="56"/>
              <w:rPr>
                <w:rFonts w:ascii="Arial" w:hAnsi="Arial" w:cs="Arial"/>
                <w:b/>
                <w:sz w:val="22"/>
                <w:szCs w:val="22"/>
              </w:rPr>
            </w:pPr>
          </w:p>
          <w:p w14:paraId="76EE1ED3" w14:textId="77777777" w:rsidR="00DA2770" w:rsidRPr="00DA2770" w:rsidRDefault="00DA2770" w:rsidP="00912BD7">
            <w:pPr>
              <w:ind w:left="71" w:right="56"/>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28218ADA" w14:textId="77777777" w:rsidR="00DA2770" w:rsidRPr="00DA2770" w:rsidRDefault="00DA2770" w:rsidP="00912BD7">
            <w:pPr>
              <w:spacing w:before="125"/>
              <w:ind w:right="59"/>
              <w:rPr>
                <w:rFonts w:ascii="Arial" w:hAnsi="Arial" w:cs="Arial"/>
                <w:sz w:val="22"/>
                <w:szCs w:val="22"/>
              </w:rPr>
            </w:pPr>
            <w:r w:rsidRPr="00DA2770">
              <w:rPr>
                <w:rFonts w:ascii="Arial" w:hAnsi="Arial" w:cs="Arial"/>
                <w:sz w:val="22"/>
                <w:szCs w:val="22"/>
              </w:rPr>
              <w:t xml:space="preserve">Leite em pó integral, rico em cálcio, ferro, zinco, vitaminas </w:t>
            </w:r>
            <w:proofErr w:type="gramStart"/>
            <w:r w:rsidRPr="00DA2770">
              <w:rPr>
                <w:rFonts w:ascii="Arial" w:hAnsi="Arial" w:cs="Arial"/>
                <w:sz w:val="22"/>
                <w:szCs w:val="22"/>
              </w:rPr>
              <w:t>A, D, C</w:t>
            </w:r>
            <w:proofErr w:type="gramEnd"/>
            <w:r w:rsidRPr="00DA2770">
              <w:rPr>
                <w:rFonts w:ascii="Arial" w:hAnsi="Arial" w:cs="Arial"/>
                <w:sz w:val="22"/>
                <w:szCs w:val="22"/>
              </w:rPr>
              <w:t xml:space="preserve"> e </w:t>
            </w:r>
            <w:proofErr w:type="spellStart"/>
            <w:r w:rsidRPr="00DA2770">
              <w:rPr>
                <w:rFonts w:ascii="Arial" w:hAnsi="Arial" w:cs="Arial"/>
                <w:sz w:val="22"/>
                <w:szCs w:val="22"/>
              </w:rPr>
              <w:t>E</w:t>
            </w:r>
            <w:proofErr w:type="spellEnd"/>
            <w:r w:rsidRPr="00DA2770">
              <w:rPr>
                <w:rFonts w:ascii="Arial" w:hAnsi="Arial" w:cs="Arial"/>
                <w:sz w:val="22"/>
                <w:szCs w:val="22"/>
              </w:rPr>
              <w:t xml:space="preserve">, com fibras e sem glúten. </w:t>
            </w:r>
          </w:p>
          <w:p w14:paraId="29D88CF6"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t>Apresentação em lata de 380g.</w:t>
            </w:r>
          </w:p>
        </w:tc>
        <w:tc>
          <w:tcPr>
            <w:tcW w:w="850" w:type="dxa"/>
            <w:tcBorders>
              <w:top w:val="single" w:sz="4" w:space="0" w:color="auto"/>
              <w:left w:val="single" w:sz="4" w:space="0" w:color="auto"/>
              <w:bottom w:val="single" w:sz="4" w:space="0" w:color="auto"/>
              <w:right w:val="single" w:sz="4" w:space="0" w:color="auto"/>
            </w:tcBorders>
            <w:vAlign w:val="center"/>
          </w:tcPr>
          <w:p w14:paraId="73A482F2"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94065FE"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695804B"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R$ 27,33</w:t>
            </w:r>
          </w:p>
        </w:tc>
        <w:tc>
          <w:tcPr>
            <w:tcW w:w="1418" w:type="dxa"/>
            <w:tcBorders>
              <w:top w:val="single" w:sz="4" w:space="0" w:color="auto"/>
              <w:left w:val="single" w:sz="4" w:space="0" w:color="auto"/>
              <w:bottom w:val="single" w:sz="4" w:space="0" w:color="auto"/>
              <w:right w:val="single" w:sz="4" w:space="0" w:color="auto"/>
            </w:tcBorders>
            <w:vAlign w:val="center"/>
          </w:tcPr>
          <w:p w14:paraId="30676782"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R$ 13.665,00</w:t>
            </w:r>
          </w:p>
        </w:tc>
      </w:tr>
      <w:tr w:rsidR="00DA2770" w:rsidRPr="00DA2770" w14:paraId="4230F542"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076C293"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09</w:t>
            </w:r>
          </w:p>
        </w:tc>
        <w:tc>
          <w:tcPr>
            <w:tcW w:w="2546" w:type="dxa"/>
            <w:tcBorders>
              <w:top w:val="single" w:sz="4" w:space="0" w:color="auto"/>
              <w:left w:val="single" w:sz="4" w:space="0" w:color="auto"/>
              <w:bottom w:val="single" w:sz="4" w:space="0" w:color="auto"/>
              <w:right w:val="single" w:sz="4" w:space="0" w:color="auto"/>
            </w:tcBorders>
            <w:vAlign w:val="center"/>
          </w:tcPr>
          <w:p w14:paraId="17136E47" w14:textId="77777777" w:rsidR="00DA2770" w:rsidRPr="00DA2770" w:rsidRDefault="00DA2770" w:rsidP="00912BD7">
            <w:pPr>
              <w:ind w:left="68" w:right="57"/>
              <w:rPr>
                <w:rFonts w:ascii="Arial" w:hAnsi="Arial" w:cs="Arial"/>
                <w:b/>
                <w:sz w:val="22"/>
                <w:szCs w:val="22"/>
              </w:rPr>
            </w:pPr>
            <w:r w:rsidRPr="00DA2770">
              <w:rPr>
                <w:rFonts w:ascii="Arial" w:hAnsi="Arial" w:cs="Arial"/>
                <w:b/>
                <w:sz w:val="22"/>
                <w:szCs w:val="22"/>
              </w:rPr>
              <w:t>Leite em pó integral Zero Lactose</w:t>
            </w:r>
          </w:p>
          <w:p w14:paraId="5F7A4A6B" w14:textId="77777777" w:rsidR="00DA2770" w:rsidRPr="00DA2770" w:rsidRDefault="00DA2770" w:rsidP="00912BD7">
            <w:pPr>
              <w:ind w:left="68" w:right="57"/>
              <w:rPr>
                <w:rFonts w:ascii="Arial" w:hAnsi="Arial" w:cs="Arial"/>
                <w:b/>
                <w:sz w:val="22"/>
                <w:szCs w:val="22"/>
              </w:rPr>
            </w:pPr>
          </w:p>
          <w:p w14:paraId="7185E6A6" w14:textId="77777777" w:rsidR="00DA2770" w:rsidRPr="00DA2770" w:rsidRDefault="00DA2770" w:rsidP="00912BD7">
            <w:pPr>
              <w:ind w:left="68" w:right="57"/>
              <w:rPr>
                <w:rFonts w:ascii="Arial" w:hAnsi="Arial" w:cs="Arial"/>
                <w:b/>
                <w:sz w:val="22"/>
                <w:szCs w:val="22"/>
              </w:rPr>
            </w:pPr>
          </w:p>
          <w:p w14:paraId="38EE7135" w14:textId="77777777" w:rsidR="00DA2770" w:rsidRPr="00DA2770" w:rsidRDefault="00DA2770" w:rsidP="00912BD7">
            <w:pPr>
              <w:ind w:left="68" w:right="57"/>
              <w:rPr>
                <w:rFonts w:ascii="Arial" w:hAnsi="Arial" w:cs="Arial"/>
                <w:b/>
                <w:color w:val="FF0000"/>
                <w:sz w:val="22"/>
                <w:szCs w:val="22"/>
              </w:rPr>
            </w:pPr>
          </w:p>
          <w:p w14:paraId="2E79BE52"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F870EE2" w14:textId="77777777" w:rsidR="00DA2770" w:rsidRPr="00DA2770" w:rsidRDefault="00DA2770" w:rsidP="00912BD7">
            <w:pPr>
              <w:pStyle w:val="TableParagraph"/>
              <w:ind w:right="58"/>
              <w:rPr>
                <w:rFonts w:ascii="Arial" w:hAnsi="Arial" w:cs="Arial"/>
                <w:color w:val="000000" w:themeColor="text1"/>
                <w:shd w:val="clear" w:color="auto" w:fill="FFFFFF"/>
              </w:rPr>
            </w:pPr>
            <w:r w:rsidRPr="00DA2770">
              <w:rPr>
                <w:rFonts w:ascii="Arial" w:hAnsi="Arial" w:cs="Arial"/>
              </w:rPr>
              <w:t xml:space="preserve">Leite em pó integral Zero Lactose, fortificado com ferro, zinco e vitaminas A C e D, essenciais para a nutrição das crianças. O produto não contém glúten. </w:t>
            </w:r>
            <w:r w:rsidRPr="00DA2770">
              <w:rPr>
                <w:rFonts w:ascii="Arial" w:hAnsi="Arial" w:cs="Arial"/>
                <w:color w:val="000000" w:themeColor="text1"/>
                <w:shd w:val="clear" w:color="auto" w:fill="FFFFFF"/>
              </w:rPr>
              <w:t>A fórmula deve conter no mínimo os respectivos ingredientes:</w:t>
            </w:r>
            <w:r w:rsidRPr="00DA2770">
              <w:rPr>
                <w:rStyle w:val="a-list-item"/>
                <w:rFonts w:ascii="Arial" w:hAnsi="Arial" w:cs="Arial"/>
                <w:color w:val="0F1111"/>
              </w:rPr>
              <w:t xml:space="preserve"> Leite integral, </w:t>
            </w:r>
            <w:proofErr w:type="spellStart"/>
            <w:r w:rsidRPr="00DA2770">
              <w:rPr>
                <w:rStyle w:val="a-list-item"/>
                <w:rFonts w:ascii="Arial" w:hAnsi="Arial" w:cs="Arial"/>
                <w:color w:val="0F1111"/>
              </w:rPr>
              <w:t>maltodextrina</w:t>
            </w:r>
            <w:proofErr w:type="spellEnd"/>
            <w:r w:rsidRPr="00DA2770">
              <w:rPr>
                <w:rStyle w:val="a-list-item"/>
                <w:rFonts w:ascii="Arial" w:hAnsi="Arial" w:cs="Arial"/>
                <w:color w:val="0F1111"/>
              </w:rPr>
              <w:t>, soro de leite, enzima lactase, vitaminas (A, D e C), minerais (ferro e zinco) e emulsificante lecitina de soja.</w:t>
            </w:r>
          </w:p>
          <w:p w14:paraId="7E9DFB5B" w14:textId="77777777" w:rsidR="00DA2770" w:rsidRPr="00DA2770" w:rsidRDefault="00DA2770" w:rsidP="00912BD7">
            <w:pPr>
              <w:tabs>
                <w:tab w:val="left" w:pos="6225"/>
              </w:tabs>
              <w:rPr>
                <w:rFonts w:ascii="Arial" w:hAnsi="Arial" w:cs="Arial"/>
                <w:sz w:val="22"/>
                <w:szCs w:val="22"/>
              </w:rPr>
            </w:pPr>
            <w:r w:rsidRPr="00DA2770">
              <w:rPr>
                <w:rFonts w:ascii="Arial" w:hAnsi="Arial" w:cs="Arial"/>
                <w:b/>
                <w:sz w:val="22"/>
                <w:szCs w:val="22"/>
              </w:rPr>
              <w:t>Embalagem:</w:t>
            </w:r>
            <w:r w:rsidRPr="00DA2770">
              <w:rPr>
                <w:rFonts w:ascii="Arial" w:hAnsi="Arial" w:cs="Arial"/>
                <w:b/>
                <w:spacing w:val="-1"/>
                <w:sz w:val="22"/>
                <w:szCs w:val="22"/>
              </w:rPr>
              <w:t xml:space="preserve"> </w:t>
            </w:r>
            <w:r w:rsidRPr="00DA2770">
              <w:rPr>
                <w:rFonts w:ascii="Arial" w:hAnsi="Arial" w:cs="Arial"/>
                <w:b/>
                <w:sz w:val="22"/>
                <w:szCs w:val="22"/>
              </w:rPr>
              <w:t>380g</w:t>
            </w:r>
          </w:p>
        </w:tc>
        <w:tc>
          <w:tcPr>
            <w:tcW w:w="850" w:type="dxa"/>
            <w:tcBorders>
              <w:top w:val="single" w:sz="4" w:space="0" w:color="auto"/>
              <w:left w:val="single" w:sz="4" w:space="0" w:color="auto"/>
              <w:bottom w:val="single" w:sz="4" w:space="0" w:color="auto"/>
              <w:right w:val="single" w:sz="4" w:space="0" w:color="auto"/>
            </w:tcBorders>
            <w:vAlign w:val="center"/>
          </w:tcPr>
          <w:p w14:paraId="0DC0BB69"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5E26D9B"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A93B191"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R$ 34,00</w:t>
            </w:r>
          </w:p>
        </w:tc>
        <w:tc>
          <w:tcPr>
            <w:tcW w:w="1418" w:type="dxa"/>
            <w:tcBorders>
              <w:top w:val="single" w:sz="4" w:space="0" w:color="auto"/>
              <w:left w:val="single" w:sz="4" w:space="0" w:color="auto"/>
              <w:bottom w:val="single" w:sz="4" w:space="0" w:color="auto"/>
              <w:right w:val="single" w:sz="4" w:space="0" w:color="auto"/>
            </w:tcBorders>
            <w:vAlign w:val="center"/>
          </w:tcPr>
          <w:p w14:paraId="1F0FF4D9"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R$ 3.400,00</w:t>
            </w:r>
          </w:p>
        </w:tc>
      </w:tr>
      <w:tr w:rsidR="00DA2770" w:rsidRPr="00DA2770" w14:paraId="68DFC015"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B3DC94E"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10</w:t>
            </w:r>
          </w:p>
        </w:tc>
        <w:tc>
          <w:tcPr>
            <w:tcW w:w="2546" w:type="dxa"/>
            <w:tcBorders>
              <w:top w:val="single" w:sz="4" w:space="0" w:color="auto"/>
              <w:left w:val="single" w:sz="4" w:space="0" w:color="auto"/>
              <w:bottom w:val="single" w:sz="4" w:space="0" w:color="auto"/>
              <w:right w:val="single" w:sz="4" w:space="0" w:color="auto"/>
            </w:tcBorders>
            <w:vAlign w:val="center"/>
          </w:tcPr>
          <w:p w14:paraId="3C60977E" w14:textId="77777777" w:rsidR="00DA2770" w:rsidRPr="00DA2770" w:rsidRDefault="00DA2770" w:rsidP="00912BD7">
            <w:pPr>
              <w:tabs>
                <w:tab w:val="left" w:pos="1260"/>
              </w:tabs>
              <w:ind w:left="71" w:right="56"/>
              <w:rPr>
                <w:rFonts w:ascii="Arial" w:hAnsi="Arial" w:cs="Arial"/>
                <w:b/>
                <w:sz w:val="22"/>
                <w:szCs w:val="22"/>
              </w:rPr>
            </w:pPr>
            <w:r w:rsidRPr="00DA2770">
              <w:rPr>
                <w:rFonts w:ascii="Arial" w:hAnsi="Arial" w:cs="Arial"/>
                <w:b/>
                <w:sz w:val="22"/>
                <w:szCs w:val="22"/>
              </w:rPr>
              <w:t>Suplemento</w:t>
            </w:r>
            <w:r w:rsidRPr="00DA2770">
              <w:rPr>
                <w:rFonts w:ascii="Arial" w:hAnsi="Arial" w:cs="Arial"/>
                <w:b/>
                <w:spacing w:val="1"/>
                <w:sz w:val="22"/>
                <w:szCs w:val="22"/>
              </w:rPr>
              <w:t xml:space="preserve"> </w:t>
            </w:r>
            <w:r w:rsidRPr="00DA2770">
              <w:rPr>
                <w:rFonts w:ascii="Arial" w:hAnsi="Arial" w:cs="Arial"/>
                <w:b/>
                <w:sz w:val="22"/>
                <w:szCs w:val="22"/>
              </w:rPr>
              <w:t>alimentar de alto</w:t>
            </w:r>
            <w:r w:rsidRPr="00DA2770">
              <w:rPr>
                <w:rFonts w:ascii="Arial" w:hAnsi="Arial" w:cs="Arial"/>
                <w:b/>
                <w:spacing w:val="1"/>
                <w:sz w:val="22"/>
                <w:szCs w:val="22"/>
              </w:rPr>
              <w:t xml:space="preserve"> </w:t>
            </w:r>
            <w:r w:rsidRPr="00DA2770">
              <w:rPr>
                <w:rFonts w:ascii="Arial" w:hAnsi="Arial" w:cs="Arial"/>
                <w:b/>
                <w:sz w:val="22"/>
                <w:szCs w:val="22"/>
              </w:rPr>
              <w:t>valor proteico,</w:t>
            </w:r>
            <w:r w:rsidRPr="00DA2770">
              <w:rPr>
                <w:rFonts w:ascii="Arial" w:hAnsi="Arial" w:cs="Arial"/>
                <w:b/>
                <w:spacing w:val="1"/>
                <w:sz w:val="22"/>
                <w:szCs w:val="22"/>
              </w:rPr>
              <w:t xml:space="preserve"> </w:t>
            </w:r>
            <w:r w:rsidRPr="00DA2770">
              <w:rPr>
                <w:rFonts w:ascii="Arial" w:hAnsi="Arial" w:cs="Arial"/>
                <w:b/>
                <w:sz w:val="22"/>
                <w:szCs w:val="22"/>
              </w:rPr>
              <w:t>rico em vitaminas</w:t>
            </w:r>
            <w:r w:rsidRPr="00DA2770">
              <w:rPr>
                <w:rFonts w:ascii="Arial" w:hAnsi="Arial" w:cs="Arial"/>
                <w:b/>
                <w:spacing w:val="-40"/>
                <w:sz w:val="22"/>
                <w:szCs w:val="22"/>
              </w:rPr>
              <w:t xml:space="preserve"> </w:t>
            </w:r>
            <w:r w:rsidRPr="00DA2770">
              <w:rPr>
                <w:rFonts w:ascii="Arial" w:hAnsi="Arial" w:cs="Arial"/>
                <w:b/>
                <w:sz w:val="22"/>
                <w:szCs w:val="22"/>
              </w:rPr>
              <w:t>e sais minerais.</w:t>
            </w:r>
          </w:p>
          <w:p w14:paraId="60A094D0" w14:textId="77777777" w:rsidR="00DA2770" w:rsidRPr="00DA2770" w:rsidRDefault="00DA2770" w:rsidP="00912BD7">
            <w:pPr>
              <w:tabs>
                <w:tab w:val="left" w:pos="1260"/>
              </w:tabs>
              <w:ind w:left="71" w:right="56"/>
              <w:rPr>
                <w:rFonts w:ascii="Arial" w:hAnsi="Arial" w:cs="Arial"/>
                <w:b/>
                <w:sz w:val="22"/>
                <w:szCs w:val="22"/>
              </w:rPr>
            </w:pPr>
          </w:p>
          <w:p w14:paraId="0B79D9D0" w14:textId="77777777" w:rsidR="00DA2770" w:rsidRPr="00DA2770" w:rsidRDefault="00DA2770" w:rsidP="00912BD7">
            <w:pPr>
              <w:tabs>
                <w:tab w:val="left" w:pos="1260"/>
              </w:tabs>
              <w:ind w:left="71" w:right="56"/>
              <w:rPr>
                <w:rFonts w:ascii="Arial" w:hAnsi="Arial" w:cs="Arial"/>
                <w:b/>
                <w:sz w:val="22"/>
                <w:szCs w:val="22"/>
              </w:rPr>
            </w:pPr>
          </w:p>
          <w:p w14:paraId="5CA5C9C4"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F3A4FCC" w14:textId="77777777" w:rsidR="00DA2770" w:rsidRPr="00DA2770" w:rsidRDefault="00DA2770" w:rsidP="00912BD7">
            <w:pPr>
              <w:pStyle w:val="TableParagraph"/>
              <w:ind w:right="58"/>
              <w:rPr>
                <w:rFonts w:ascii="Arial" w:hAnsi="Arial" w:cs="Arial"/>
                <w:color w:val="000000" w:themeColor="text1"/>
              </w:rPr>
            </w:pPr>
            <w:r w:rsidRPr="00DA2770">
              <w:rPr>
                <w:rFonts w:ascii="Arial" w:hAnsi="Arial" w:cs="Arial"/>
                <w:color w:val="000000" w:themeColor="text1"/>
              </w:rPr>
              <w:t xml:space="preserve">Suplemento em alimentar em pó proteico rico em proteínas, vitaminas e minerais. </w:t>
            </w:r>
            <w:r w:rsidRPr="00DA2770">
              <w:rPr>
                <w:rFonts w:ascii="Arial" w:hAnsi="Arial" w:cs="Arial"/>
                <w:color w:val="000000" w:themeColor="text1"/>
              </w:rPr>
              <w:br/>
              <w:t xml:space="preserve">Contém alto teor de Proteínas, Vitamina D e Cálcio, que contribuem para a saúde muscular e óssea, além de Zinco e Vitamina C, que auxiliam na imunidade e mais de 22 vitaminas e minerais importantes para o corpo. </w:t>
            </w:r>
            <w:r w:rsidRPr="00DA2770">
              <w:rPr>
                <w:rFonts w:ascii="Arial" w:hAnsi="Arial" w:cs="Arial"/>
                <w:color w:val="000000" w:themeColor="text1"/>
                <w:shd w:val="clear" w:color="auto" w:fill="FFFFFF"/>
              </w:rPr>
              <w:t>Sem glúten e lactose. Idade mínima recomendada: 50 anos</w:t>
            </w:r>
          </w:p>
          <w:p w14:paraId="5B143F04" w14:textId="77777777" w:rsidR="00DA2770" w:rsidRPr="00DA2770" w:rsidRDefault="00DA2770" w:rsidP="00912BD7">
            <w:pPr>
              <w:ind w:right="58"/>
              <w:rPr>
                <w:rFonts w:ascii="Arial" w:hAnsi="Arial" w:cs="Arial"/>
                <w:color w:val="000000"/>
                <w:sz w:val="22"/>
                <w:szCs w:val="22"/>
              </w:rPr>
            </w:pPr>
            <w:r w:rsidRPr="00DA2770">
              <w:rPr>
                <w:rFonts w:ascii="Arial" w:hAnsi="Arial" w:cs="Arial"/>
                <w:color w:val="000000" w:themeColor="text1"/>
                <w:sz w:val="22"/>
                <w:szCs w:val="22"/>
                <w:shd w:val="clear" w:color="auto" w:fill="FFFFFF"/>
              </w:rPr>
              <w:lastRenderedPageBreak/>
              <w:t xml:space="preserve">A fórmula deve conter no mínimo os respectivos ingredientes: </w:t>
            </w:r>
            <w:r w:rsidRPr="00DA2770">
              <w:rPr>
                <w:rFonts w:ascii="Arial" w:hAnsi="Arial" w:cs="Arial"/>
                <w:color w:val="000000"/>
                <w:sz w:val="22"/>
                <w:szCs w:val="22"/>
              </w:rPr>
              <w:t xml:space="preserve">Xarope de glicose, Proteína de soja, Óleos Vegetais (Palma, Girassol e Canola), Sacarose, </w:t>
            </w:r>
            <w:proofErr w:type="spellStart"/>
            <w:r w:rsidRPr="00DA2770">
              <w:rPr>
                <w:rFonts w:ascii="Arial" w:hAnsi="Arial" w:cs="Arial"/>
                <w:color w:val="000000"/>
                <w:sz w:val="22"/>
                <w:szCs w:val="22"/>
              </w:rPr>
              <w:t>Caseinato</w:t>
            </w:r>
            <w:proofErr w:type="spellEnd"/>
            <w:r w:rsidRPr="00DA2770">
              <w:rPr>
                <w:rFonts w:ascii="Arial" w:hAnsi="Arial" w:cs="Arial"/>
                <w:color w:val="000000"/>
                <w:sz w:val="22"/>
                <w:szCs w:val="22"/>
              </w:rPr>
              <w:t xml:space="preserve">, </w:t>
            </w:r>
            <w:proofErr w:type="spellStart"/>
            <w:r w:rsidRPr="00DA2770">
              <w:rPr>
                <w:rFonts w:ascii="Arial" w:hAnsi="Arial" w:cs="Arial"/>
                <w:color w:val="000000"/>
                <w:sz w:val="22"/>
                <w:szCs w:val="22"/>
              </w:rPr>
              <w:t>Galactooligossacarídeo</w:t>
            </w:r>
            <w:proofErr w:type="spellEnd"/>
            <w:r w:rsidRPr="00DA2770">
              <w:rPr>
                <w:rFonts w:ascii="Arial" w:hAnsi="Arial" w:cs="Arial"/>
                <w:color w:val="000000"/>
                <w:sz w:val="22"/>
                <w:szCs w:val="22"/>
              </w:rPr>
              <w:t xml:space="preserve"> (GOS), Vitaminas: B12, B6, B1, B2, Fluoreto de sódio, Vitamina D, </w:t>
            </w:r>
            <w:proofErr w:type="spellStart"/>
            <w:r w:rsidRPr="00DA2770">
              <w:rPr>
                <w:rFonts w:ascii="Arial" w:hAnsi="Arial" w:cs="Arial"/>
                <w:color w:val="000000"/>
                <w:sz w:val="22"/>
                <w:szCs w:val="22"/>
              </w:rPr>
              <w:t>Pantotenato</w:t>
            </w:r>
            <w:proofErr w:type="spellEnd"/>
            <w:r w:rsidRPr="00DA2770">
              <w:rPr>
                <w:rFonts w:ascii="Arial" w:hAnsi="Arial" w:cs="Arial"/>
                <w:color w:val="000000"/>
                <w:sz w:val="22"/>
                <w:szCs w:val="22"/>
              </w:rPr>
              <w:t xml:space="preserve"> de cálcio, Vitamina A, Sulfato de cobre.</w:t>
            </w:r>
          </w:p>
          <w:p w14:paraId="32C26A99"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t>Embalagem: 350g sem sabor</w:t>
            </w:r>
          </w:p>
        </w:tc>
        <w:tc>
          <w:tcPr>
            <w:tcW w:w="850" w:type="dxa"/>
            <w:tcBorders>
              <w:top w:val="single" w:sz="4" w:space="0" w:color="auto"/>
              <w:left w:val="single" w:sz="4" w:space="0" w:color="auto"/>
              <w:bottom w:val="single" w:sz="4" w:space="0" w:color="auto"/>
              <w:right w:val="single" w:sz="4" w:space="0" w:color="auto"/>
            </w:tcBorders>
            <w:vAlign w:val="center"/>
          </w:tcPr>
          <w:p w14:paraId="678049DE"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80</w:t>
            </w:r>
          </w:p>
        </w:tc>
        <w:tc>
          <w:tcPr>
            <w:tcW w:w="1134" w:type="dxa"/>
            <w:tcBorders>
              <w:top w:val="single" w:sz="4" w:space="0" w:color="auto"/>
              <w:left w:val="single" w:sz="4" w:space="0" w:color="auto"/>
              <w:bottom w:val="single" w:sz="4" w:space="0" w:color="auto"/>
              <w:right w:val="single" w:sz="4" w:space="0" w:color="auto"/>
            </w:tcBorders>
            <w:vAlign w:val="center"/>
          </w:tcPr>
          <w:p w14:paraId="3F9EC521"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8FD6A04"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R$ 123,19</w:t>
            </w:r>
          </w:p>
        </w:tc>
        <w:tc>
          <w:tcPr>
            <w:tcW w:w="1418" w:type="dxa"/>
            <w:tcBorders>
              <w:top w:val="single" w:sz="4" w:space="0" w:color="auto"/>
              <w:left w:val="single" w:sz="4" w:space="0" w:color="auto"/>
              <w:bottom w:val="single" w:sz="4" w:space="0" w:color="auto"/>
              <w:right w:val="single" w:sz="4" w:space="0" w:color="auto"/>
            </w:tcBorders>
            <w:vAlign w:val="center"/>
          </w:tcPr>
          <w:p w14:paraId="3CD8EBED"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R$ 9.855,20</w:t>
            </w:r>
          </w:p>
        </w:tc>
      </w:tr>
      <w:tr w:rsidR="00DA2770" w:rsidRPr="00DA2770" w14:paraId="0E83B45B"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AD8CF6D"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11</w:t>
            </w:r>
          </w:p>
        </w:tc>
        <w:tc>
          <w:tcPr>
            <w:tcW w:w="2546" w:type="dxa"/>
            <w:tcBorders>
              <w:top w:val="single" w:sz="4" w:space="0" w:color="auto"/>
              <w:left w:val="single" w:sz="4" w:space="0" w:color="auto"/>
              <w:bottom w:val="single" w:sz="4" w:space="0" w:color="auto"/>
              <w:right w:val="single" w:sz="4" w:space="0" w:color="auto"/>
            </w:tcBorders>
            <w:vAlign w:val="center"/>
          </w:tcPr>
          <w:p w14:paraId="1A9A74B9" w14:textId="77777777" w:rsidR="00DA2770" w:rsidRPr="00DA2770" w:rsidRDefault="00DA2770" w:rsidP="00912BD7">
            <w:pPr>
              <w:tabs>
                <w:tab w:val="left" w:pos="1260"/>
              </w:tabs>
              <w:ind w:left="71" w:right="56"/>
              <w:rPr>
                <w:rFonts w:ascii="Arial" w:hAnsi="Arial" w:cs="Arial"/>
                <w:b/>
                <w:color w:val="000000" w:themeColor="text1"/>
                <w:sz w:val="22"/>
                <w:szCs w:val="22"/>
                <w:shd w:val="clear" w:color="auto" w:fill="FFFFFF"/>
              </w:rPr>
            </w:pPr>
            <w:r w:rsidRPr="00DA2770">
              <w:rPr>
                <w:rFonts w:ascii="Arial" w:hAnsi="Arial" w:cs="Arial"/>
                <w:b/>
                <w:color w:val="000000" w:themeColor="text1"/>
                <w:sz w:val="22"/>
                <w:szCs w:val="22"/>
                <w:shd w:val="clear" w:color="auto" w:fill="FFFFFF"/>
              </w:rPr>
              <w:t>Complemento alimentar para jovens e adultos, enriquecido com vitaminas e minerais, ideais para reforçar a alimentação diária. Fonte de proteínas, vitaminas e minerais antioxidantes. Baixo em gorduras totais, sem adição de açúcares.</w:t>
            </w:r>
          </w:p>
          <w:p w14:paraId="327C94E1" w14:textId="77777777" w:rsidR="00DA2770" w:rsidRPr="00DA2770" w:rsidRDefault="00DA2770" w:rsidP="00912BD7">
            <w:pPr>
              <w:tabs>
                <w:tab w:val="left" w:pos="1260"/>
              </w:tabs>
              <w:ind w:left="71" w:right="56"/>
              <w:rPr>
                <w:rFonts w:ascii="Arial" w:hAnsi="Arial" w:cs="Arial"/>
                <w:b/>
                <w:color w:val="000000" w:themeColor="text1"/>
                <w:sz w:val="22"/>
                <w:szCs w:val="22"/>
                <w:shd w:val="clear" w:color="auto" w:fill="FFFFFF"/>
              </w:rPr>
            </w:pPr>
          </w:p>
          <w:p w14:paraId="70685400" w14:textId="77777777" w:rsidR="00DA2770" w:rsidRPr="00DA2770" w:rsidRDefault="00DA2770" w:rsidP="00912BD7">
            <w:pPr>
              <w:tabs>
                <w:tab w:val="left" w:pos="1260"/>
              </w:tabs>
              <w:ind w:left="71" w:right="56"/>
              <w:rPr>
                <w:rFonts w:ascii="Arial" w:hAnsi="Arial" w:cs="Arial"/>
                <w:b/>
                <w:color w:val="FF0000"/>
                <w:sz w:val="22"/>
                <w:szCs w:val="22"/>
                <w:shd w:val="clear" w:color="auto" w:fill="FFFFFF"/>
              </w:rPr>
            </w:pPr>
          </w:p>
          <w:p w14:paraId="6D6B8327"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50935273" w14:textId="77777777" w:rsidR="00DA2770" w:rsidRPr="00DA2770" w:rsidRDefault="00DA2770" w:rsidP="00912BD7">
            <w:pPr>
              <w:pStyle w:val="TableParagraph"/>
              <w:ind w:right="58"/>
              <w:rPr>
                <w:rFonts w:ascii="Arial" w:hAnsi="Arial" w:cs="Arial"/>
                <w:color w:val="000000" w:themeColor="text1"/>
                <w:shd w:val="clear" w:color="auto" w:fill="FFFFFF"/>
              </w:rPr>
            </w:pPr>
            <w:r w:rsidRPr="00DA2770">
              <w:rPr>
                <w:rFonts w:ascii="Arial" w:hAnsi="Arial" w:cs="Arial"/>
                <w:color w:val="000000" w:themeColor="text1"/>
                <w:shd w:val="clear" w:color="auto" w:fill="FFFFFF"/>
              </w:rPr>
              <w:t>Complemento alimentar para jovens e adultos que precisam de mais energia e disposição. É fonte de proteínas, com antioxidantes e 25 vitaminas e minerais. O único com Prébio1, um avançado e exclusivo composto de fibras que contribui para o equilíbrio da flora intestinal, melhorando o aproveitamento dos nutrientes presentes nos alimentos.</w:t>
            </w:r>
          </w:p>
          <w:p w14:paraId="3ECED32E" w14:textId="77777777" w:rsidR="00DA2770" w:rsidRPr="00DA2770" w:rsidRDefault="00DA2770" w:rsidP="00912BD7">
            <w:pPr>
              <w:pStyle w:val="TableParagraph"/>
              <w:ind w:right="58"/>
              <w:rPr>
                <w:rFonts w:ascii="Arial" w:hAnsi="Arial" w:cs="Arial"/>
                <w:color w:val="000000" w:themeColor="text1"/>
                <w:shd w:val="clear" w:color="auto" w:fill="FFFFFF"/>
              </w:rPr>
            </w:pPr>
            <w:r w:rsidRPr="00DA2770">
              <w:rPr>
                <w:rFonts w:ascii="Arial" w:hAnsi="Arial" w:cs="Arial"/>
                <w:color w:val="000000" w:themeColor="text1"/>
                <w:shd w:val="clear" w:color="auto" w:fill="FFFFFF"/>
              </w:rPr>
              <w:t>Alérgicos: contém derivados de leite e soja. pode conter trigo, cevada e aveia. contém lactose. contém glúten. este produto não é leite em pó.</w:t>
            </w:r>
          </w:p>
          <w:p w14:paraId="42A90807" w14:textId="1CFE9E9A" w:rsidR="00DA2770" w:rsidRPr="00DA2770" w:rsidRDefault="00DA2770" w:rsidP="00DA2770">
            <w:pPr>
              <w:pStyle w:val="TableParagraph"/>
              <w:ind w:right="58"/>
              <w:rPr>
                <w:rFonts w:ascii="Arial" w:hAnsi="Arial" w:cs="Arial"/>
              </w:rPr>
            </w:pPr>
            <w:r w:rsidRPr="00DA2770">
              <w:rPr>
                <w:rFonts w:ascii="Arial" w:hAnsi="Arial" w:cs="Arial"/>
              </w:rPr>
              <w:t xml:space="preserve">Embalagem: 400g </w:t>
            </w:r>
          </w:p>
        </w:tc>
        <w:tc>
          <w:tcPr>
            <w:tcW w:w="850" w:type="dxa"/>
            <w:tcBorders>
              <w:top w:val="single" w:sz="4" w:space="0" w:color="auto"/>
              <w:left w:val="single" w:sz="4" w:space="0" w:color="auto"/>
              <w:bottom w:val="single" w:sz="4" w:space="0" w:color="auto"/>
              <w:right w:val="single" w:sz="4" w:space="0" w:color="auto"/>
            </w:tcBorders>
            <w:vAlign w:val="center"/>
          </w:tcPr>
          <w:p w14:paraId="69A5C96F"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182D9FD0"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958A509"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R$ 56,43</w:t>
            </w:r>
          </w:p>
        </w:tc>
        <w:tc>
          <w:tcPr>
            <w:tcW w:w="1418" w:type="dxa"/>
            <w:tcBorders>
              <w:top w:val="single" w:sz="4" w:space="0" w:color="auto"/>
              <w:left w:val="single" w:sz="4" w:space="0" w:color="auto"/>
              <w:bottom w:val="single" w:sz="4" w:space="0" w:color="auto"/>
              <w:right w:val="single" w:sz="4" w:space="0" w:color="auto"/>
            </w:tcBorders>
            <w:vAlign w:val="center"/>
          </w:tcPr>
          <w:p w14:paraId="48C02622"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R$ 5.643,00</w:t>
            </w:r>
          </w:p>
        </w:tc>
      </w:tr>
      <w:tr w:rsidR="00DA2770" w:rsidRPr="00DA2770" w14:paraId="15EE96FE"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6DAABDE7"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12</w:t>
            </w:r>
          </w:p>
        </w:tc>
        <w:tc>
          <w:tcPr>
            <w:tcW w:w="2546" w:type="dxa"/>
            <w:tcBorders>
              <w:top w:val="single" w:sz="4" w:space="0" w:color="auto"/>
              <w:left w:val="single" w:sz="4" w:space="0" w:color="auto"/>
              <w:bottom w:val="single" w:sz="4" w:space="0" w:color="auto"/>
              <w:right w:val="single" w:sz="4" w:space="0" w:color="auto"/>
            </w:tcBorders>
            <w:vAlign w:val="center"/>
          </w:tcPr>
          <w:p w14:paraId="4A44459F" w14:textId="77777777" w:rsidR="00DA2770" w:rsidRPr="00DA2770" w:rsidRDefault="00DA2770" w:rsidP="00912BD7">
            <w:pPr>
              <w:tabs>
                <w:tab w:val="left" w:pos="1260"/>
              </w:tabs>
              <w:ind w:left="71" w:right="56"/>
              <w:rPr>
                <w:rFonts w:ascii="Arial" w:hAnsi="Arial" w:cs="Arial"/>
                <w:b/>
                <w:color w:val="000000" w:themeColor="text1"/>
                <w:sz w:val="22"/>
                <w:szCs w:val="22"/>
              </w:rPr>
            </w:pPr>
            <w:r w:rsidRPr="00DA2770">
              <w:rPr>
                <w:rFonts w:ascii="Arial" w:hAnsi="Arial" w:cs="Arial"/>
                <w:b/>
                <w:color w:val="000000" w:themeColor="text1"/>
                <w:sz w:val="22"/>
                <w:szCs w:val="22"/>
              </w:rPr>
              <w:t>Fórmula Infantil para lactentes e de seguimento para lactentes e crianças de primeira infância destinada a necessidades dietoterápicas específicas espessada com goma Jataí. Com DHA e ARA.</w:t>
            </w:r>
          </w:p>
          <w:p w14:paraId="382FC499" w14:textId="77777777" w:rsidR="00DA2770" w:rsidRPr="00DA2770" w:rsidRDefault="00DA2770" w:rsidP="00912BD7">
            <w:pPr>
              <w:tabs>
                <w:tab w:val="left" w:pos="6225"/>
              </w:tabs>
              <w:rPr>
                <w:rFonts w:ascii="Arial" w:hAnsi="Arial" w:cs="Arial"/>
                <w:b/>
                <w:iCs/>
                <w:sz w:val="22"/>
                <w:szCs w:val="22"/>
              </w:rPr>
            </w:pPr>
          </w:p>
          <w:p w14:paraId="1B95E146" w14:textId="77777777" w:rsidR="00DA2770" w:rsidRPr="00DA2770" w:rsidRDefault="00DA2770" w:rsidP="00912BD7">
            <w:pPr>
              <w:tabs>
                <w:tab w:val="left" w:pos="6225"/>
              </w:tabs>
              <w:rPr>
                <w:rFonts w:ascii="Arial" w:hAnsi="Arial" w:cs="Arial"/>
                <w:b/>
                <w:iCs/>
                <w:color w:val="FF0000"/>
                <w:sz w:val="22"/>
                <w:szCs w:val="22"/>
              </w:rPr>
            </w:pPr>
          </w:p>
          <w:p w14:paraId="5FEFFD0A"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4CB54D5" w14:textId="77777777" w:rsidR="00DA2770" w:rsidRPr="00DA2770" w:rsidRDefault="00DA2770" w:rsidP="00912BD7">
            <w:pPr>
              <w:pStyle w:val="TableParagraph"/>
              <w:ind w:right="58"/>
              <w:rPr>
                <w:rFonts w:ascii="Arial" w:hAnsi="Arial" w:cs="Arial"/>
                <w:color w:val="000000"/>
                <w:shd w:val="clear" w:color="auto" w:fill="FFFFFF"/>
              </w:rPr>
            </w:pPr>
            <w:r w:rsidRPr="00DA2770">
              <w:rPr>
                <w:rFonts w:ascii="Arial" w:hAnsi="Arial" w:cs="Arial"/>
                <w:color w:val="000000"/>
                <w:shd w:val="clear" w:color="auto" w:fill="FFFFFF"/>
              </w:rPr>
              <w:lastRenderedPageBreak/>
              <w:t>Fórmula infantil para lactentes e de seguimento para destinada a necessidades dietoterápicas específicas espessada com goma jataí. Contém DHA e ARA.</w:t>
            </w:r>
            <w:r w:rsidRPr="00DA2770">
              <w:rPr>
                <w:rFonts w:ascii="Arial" w:hAnsi="Arial" w:cs="Arial"/>
                <w:color w:val="000000"/>
              </w:rPr>
              <w:br/>
            </w:r>
            <w:r w:rsidRPr="00DA2770">
              <w:rPr>
                <w:rFonts w:ascii="Arial" w:hAnsi="Arial" w:cs="Arial"/>
                <w:color w:val="000000"/>
                <w:shd w:val="clear" w:color="auto" w:fill="FFFFFF"/>
              </w:rPr>
              <w:t>Indicações: Alimentação de lactentes com refluxo e/ou regurgitação.</w:t>
            </w:r>
            <w:r w:rsidRPr="00DA2770">
              <w:rPr>
                <w:rFonts w:ascii="Arial" w:hAnsi="Arial" w:cs="Arial"/>
                <w:color w:val="000000"/>
              </w:rPr>
              <w:br/>
            </w:r>
            <w:r w:rsidRPr="00DA2770">
              <w:rPr>
                <w:rFonts w:ascii="Arial" w:hAnsi="Arial" w:cs="Arial"/>
                <w:color w:val="000000"/>
                <w:shd w:val="clear" w:color="auto" w:fill="FFFFFF"/>
              </w:rPr>
              <w:t xml:space="preserve">Faixa etária: lactentes e crianças de primeira infância, de 0 a 36 meses </w:t>
            </w:r>
            <w:r w:rsidRPr="00DA2770">
              <w:rPr>
                <w:rFonts w:ascii="Arial" w:hAnsi="Arial" w:cs="Arial"/>
                <w:color w:val="000000"/>
                <w:shd w:val="clear" w:color="auto" w:fill="FFFFFF"/>
              </w:rPr>
              <w:lastRenderedPageBreak/>
              <w:t>de vida. Não contém glúten</w:t>
            </w:r>
          </w:p>
          <w:p w14:paraId="27D7D1A5" w14:textId="6F17380F" w:rsidR="00DA2770" w:rsidRPr="00DA2770" w:rsidRDefault="00DA2770" w:rsidP="00DA2770">
            <w:pPr>
              <w:pStyle w:val="TableParagraph"/>
              <w:ind w:right="58"/>
              <w:rPr>
                <w:rFonts w:ascii="Arial" w:hAnsi="Arial" w:cs="Arial"/>
              </w:rPr>
            </w:pPr>
            <w:r w:rsidRPr="00DA2770">
              <w:rPr>
                <w:rFonts w:ascii="Arial" w:hAnsi="Arial" w:cs="Arial"/>
              </w:rPr>
              <w:t>Embalagem: 400g</w:t>
            </w:r>
          </w:p>
        </w:tc>
        <w:tc>
          <w:tcPr>
            <w:tcW w:w="850" w:type="dxa"/>
            <w:tcBorders>
              <w:top w:val="single" w:sz="4" w:space="0" w:color="auto"/>
              <w:left w:val="single" w:sz="4" w:space="0" w:color="auto"/>
              <w:bottom w:val="single" w:sz="4" w:space="0" w:color="auto"/>
              <w:right w:val="single" w:sz="4" w:space="0" w:color="auto"/>
            </w:tcBorders>
            <w:vAlign w:val="center"/>
          </w:tcPr>
          <w:p w14:paraId="1D925FE4"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200</w:t>
            </w:r>
          </w:p>
        </w:tc>
        <w:tc>
          <w:tcPr>
            <w:tcW w:w="1134" w:type="dxa"/>
            <w:tcBorders>
              <w:top w:val="single" w:sz="4" w:space="0" w:color="auto"/>
              <w:left w:val="single" w:sz="4" w:space="0" w:color="auto"/>
              <w:bottom w:val="single" w:sz="4" w:space="0" w:color="auto"/>
              <w:right w:val="single" w:sz="4" w:space="0" w:color="auto"/>
            </w:tcBorders>
            <w:vAlign w:val="center"/>
          </w:tcPr>
          <w:p w14:paraId="1375631B"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67BBE8"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R$ 89,25</w:t>
            </w:r>
          </w:p>
        </w:tc>
        <w:tc>
          <w:tcPr>
            <w:tcW w:w="1418" w:type="dxa"/>
            <w:tcBorders>
              <w:top w:val="single" w:sz="4" w:space="0" w:color="auto"/>
              <w:left w:val="single" w:sz="4" w:space="0" w:color="auto"/>
              <w:bottom w:val="single" w:sz="4" w:space="0" w:color="auto"/>
              <w:right w:val="single" w:sz="4" w:space="0" w:color="auto"/>
            </w:tcBorders>
            <w:vAlign w:val="center"/>
          </w:tcPr>
          <w:p w14:paraId="3BA0767E"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R$ 17.850,00</w:t>
            </w:r>
          </w:p>
        </w:tc>
      </w:tr>
      <w:tr w:rsidR="00DA2770" w:rsidRPr="00DA2770" w14:paraId="7D6E177B"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D23523B"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13</w:t>
            </w:r>
          </w:p>
        </w:tc>
        <w:tc>
          <w:tcPr>
            <w:tcW w:w="2546" w:type="dxa"/>
            <w:tcBorders>
              <w:top w:val="single" w:sz="4" w:space="0" w:color="auto"/>
              <w:left w:val="single" w:sz="4" w:space="0" w:color="auto"/>
              <w:bottom w:val="single" w:sz="4" w:space="0" w:color="auto"/>
              <w:right w:val="single" w:sz="4" w:space="0" w:color="auto"/>
            </w:tcBorders>
            <w:vAlign w:val="center"/>
          </w:tcPr>
          <w:p w14:paraId="4F1697F8" w14:textId="77777777" w:rsidR="00DA2770" w:rsidRPr="00DA2770" w:rsidRDefault="00DA2770" w:rsidP="00912BD7">
            <w:pPr>
              <w:tabs>
                <w:tab w:val="left" w:pos="1260"/>
              </w:tabs>
              <w:ind w:left="71" w:right="56"/>
              <w:rPr>
                <w:rFonts w:ascii="Arial" w:hAnsi="Arial" w:cs="Arial"/>
                <w:b/>
                <w:color w:val="000000" w:themeColor="text1"/>
                <w:sz w:val="22"/>
                <w:szCs w:val="22"/>
                <w:shd w:val="clear" w:color="auto" w:fill="FFFFFF"/>
              </w:rPr>
            </w:pPr>
            <w:r w:rsidRPr="00DA2770">
              <w:rPr>
                <w:rFonts w:ascii="Arial" w:hAnsi="Arial" w:cs="Arial"/>
                <w:b/>
                <w:color w:val="000000" w:themeColor="text1"/>
                <w:sz w:val="22"/>
                <w:szCs w:val="22"/>
                <w:shd w:val="clear" w:color="auto" w:fill="FFFFFF"/>
              </w:rPr>
              <w:t>Fórmula infantil de primeira infância, desenvolvida especialmente com nutrientes importantes para o desenvolvimento das crianças de 1 a 3 anos de idade como teor adequado de proteína, DHA, vitaminas, minerais e fibras.</w:t>
            </w:r>
          </w:p>
          <w:p w14:paraId="30D0ECB9" w14:textId="77777777" w:rsidR="00DA2770" w:rsidRPr="00DA2770" w:rsidRDefault="00DA2770" w:rsidP="00912BD7">
            <w:pPr>
              <w:tabs>
                <w:tab w:val="left" w:pos="6225"/>
              </w:tabs>
              <w:rPr>
                <w:rFonts w:ascii="Arial" w:hAnsi="Arial" w:cs="Arial"/>
                <w:b/>
                <w:iCs/>
                <w:sz w:val="22"/>
                <w:szCs w:val="22"/>
              </w:rPr>
            </w:pPr>
          </w:p>
          <w:p w14:paraId="5A1630B3" w14:textId="77777777" w:rsidR="00DA2770" w:rsidRPr="00DA2770" w:rsidRDefault="00DA2770" w:rsidP="00912BD7">
            <w:pPr>
              <w:tabs>
                <w:tab w:val="left" w:pos="6225"/>
              </w:tabs>
              <w:rPr>
                <w:rFonts w:ascii="Arial" w:hAnsi="Arial" w:cs="Arial"/>
                <w:b/>
                <w:iCs/>
                <w:color w:val="FF0000"/>
                <w:sz w:val="22"/>
                <w:szCs w:val="22"/>
              </w:rPr>
            </w:pPr>
          </w:p>
          <w:p w14:paraId="20572569"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A42F394" w14:textId="77777777" w:rsidR="00DA2770" w:rsidRPr="00DA2770" w:rsidRDefault="00DA2770" w:rsidP="00912BD7">
            <w:pPr>
              <w:pStyle w:val="TableParagraph"/>
              <w:ind w:right="58"/>
              <w:rPr>
                <w:rFonts w:ascii="Arial" w:hAnsi="Arial" w:cs="Arial"/>
                <w:color w:val="000000" w:themeColor="text1"/>
                <w:shd w:val="clear" w:color="auto" w:fill="FFFFFF"/>
              </w:rPr>
            </w:pPr>
            <w:r w:rsidRPr="00DA2770">
              <w:rPr>
                <w:rFonts w:ascii="Arial" w:hAnsi="Arial" w:cs="Arial"/>
                <w:color w:val="000000" w:themeColor="text1"/>
                <w:shd w:val="clear" w:color="auto" w:fill="FFFFFF"/>
              </w:rPr>
              <w:t>Fórmula infantil de primeira infância e, desenvolvida especialmente com nutrientes importantes para o desenvolvimento das crianças de 1 a 3 anos de idade como teor adequado de proteína, DHA, vitaminas, minerais e fibras. Além disso, não é adicionado dos açúcares sacarose, frutose e nem contém aromatizantes. </w:t>
            </w:r>
            <w:r w:rsidRPr="00DA2770">
              <w:rPr>
                <w:rFonts w:ascii="Arial" w:hAnsi="Arial" w:cs="Arial"/>
                <w:color w:val="000000" w:themeColor="text1"/>
              </w:rPr>
              <w:t xml:space="preserve">A fórmula deve conter no mínimo os respectivos ingredientes: Soro de leite desmineralizado*, oleína de palma, </w:t>
            </w:r>
            <w:proofErr w:type="spellStart"/>
            <w:r w:rsidRPr="00DA2770">
              <w:rPr>
                <w:rFonts w:ascii="Arial" w:hAnsi="Arial" w:cs="Arial"/>
                <w:color w:val="000000" w:themeColor="text1"/>
              </w:rPr>
              <w:t>maltodextrina</w:t>
            </w:r>
            <w:proofErr w:type="spellEnd"/>
            <w:r w:rsidRPr="00DA2770">
              <w:rPr>
                <w:rFonts w:ascii="Arial" w:hAnsi="Arial" w:cs="Arial"/>
                <w:color w:val="000000" w:themeColor="text1"/>
              </w:rPr>
              <w:t xml:space="preserve">, lactose, leite desnatado*, </w:t>
            </w:r>
            <w:proofErr w:type="spellStart"/>
            <w:r w:rsidRPr="00DA2770">
              <w:rPr>
                <w:rFonts w:ascii="Arial" w:hAnsi="Arial" w:cs="Arial"/>
                <w:color w:val="000000" w:themeColor="text1"/>
              </w:rPr>
              <w:t>galacto</w:t>
            </w:r>
            <w:proofErr w:type="spellEnd"/>
            <w:r w:rsidRPr="00DA2770">
              <w:rPr>
                <w:rFonts w:ascii="Arial" w:hAnsi="Arial" w:cs="Arial"/>
                <w:color w:val="000000" w:themeColor="text1"/>
              </w:rPr>
              <w:t xml:space="preserve">-oligossacarídeos, óleo de canola com baixo teor erúcico, óleo de girassol, sais minerais (citrato de cálcio, fosfato de potássio </w:t>
            </w:r>
            <w:proofErr w:type="spellStart"/>
            <w:r w:rsidRPr="00DA2770">
              <w:rPr>
                <w:rFonts w:ascii="Arial" w:hAnsi="Arial" w:cs="Arial"/>
                <w:color w:val="000000" w:themeColor="text1"/>
              </w:rPr>
              <w:t>dibásico</w:t>
            </w:r>
            <w:proofErr w:type="spellEnd"/>
            <w:r w:rsidRPr="00DA2770">
              <w:rPr>
                <w:rFonts w:ascii="Arial" w:hAnsi="Arial" w:cs="Arial"/>
                <w:color w:val="000000" w:themeColor="text1"/>
              </w:rPr>
              <w:t xml:space="preserve">, cloreto de magnésio, fosfato de sódio </w:t>
            </w:r>
            <w:proofErr w:type="spellStart"/>
            <w:r w:rsidRPr="00DA2770">
              <w:rPr>
                <w:rFonts w:ascii="Arial" w:hAnsi="Arial" w:cs="Arial"/>
                <w:color w:val="000000" w:themeColor="text1"/>
              </w:rPr>
              <w:t>dibásico</w:t>
            </w:r>
            <w:proofErr w:type="spellEnd"/>
            <w:r w:rsidRPr="00DA2770">
              <w:rPr>
                <w:rFonts w:ascii="Arial" w:hAnsi="Arial" w:cs="Arial"/>
                <w:color w:val="000000" w:themeColor="text1"/>
              </w:rPr>
              <w:t xml:space="preserve">, fosfato de cálcio </w:t>
            </w:r>
            <w:proofErr w:type="spellStart"/>
            <w:r w:rsidRPr="00DA2770">
              <w:rPr>
                <w:rFonts w:ascii="Arial" w:hAnsi="Arial" w:cs="Arial"/>
                <w:color w:val="000000" w:themeColor="text1"/>
              </w:rPr>
              <w:t>dibásico</w:t>
            </w:r>
            <w:proofErr w:type="spellEnd"/>
            <w:r w:rsidRPr="00DA2770">
              <w:rPr>
                <w:rFonts w:ascii="Arial" w:hAnsi="Arial" w:cs="Arial"/>
                <w:color w:val="000000" w:themeColor="text1"/>
              </w:rPr>
              <w:t xml:space="preserve">, cloreto de cálcio, sulfato ferroso, cloreto de potássio, sulfato de zinco, sulfato de cobre, iodeto de potássio e </w:t>
            </w:r>
            <w:proofErr w:type="spellStart"/>
            <w:r w:rsidRPr="00DA2770">
              <w:rPr>
                <w:rFonts w:ascii="Arial" w:hAnsi="Arial" w:cs="Arial"/>
                <w:color w:val="000000" w:themeColor="text1"/>
              </w:rPr>
              <w:t>selenato</w:t>
            </w:r>
            <w:proofErr w:type="spellEnd"/>
            <w:r w:rsidRPr="00DA2770">
              <w:rPr>
                <w:rFonts w:ascii="Arial" w:hAnsi="Arial" w:cs="Arial"/>
                <w:color w:val="000000" w:themeColor="text1"/>
              </w:rPr>
              <w:t xml:space="preserve"> de sódio), fruto-oligossacarídeos, óleo de peixe, vitaminas (L-</w:t>
            </w:r>
            <w:proofErr w:type="spellStart"/>
            <w:r w:rsidRPr="00DA2770">
              <w:rPr>
                <w:rFonts w:ascii="Arial" w:hAnsi="Arial" w:cs="Arial"/>
                <w:color w:val="000000" w:themeColor="text1"/>
              </w:rPr>
              <w:t>ascorbato</w:t>
            </w:r>
            <w:proofErr w:type="spellEnd"/>
            <w:r w:rsidRPr="00DA2770">
              <w:rPr>
                <w:rFonts w:ascii="Arial" w:hAnsi="Arial" w:cs="Arial"/>
                <w:color w:val="000000" w:themeColor="text1"/>
              </w:rPr>
              <w:t xml:space="preserve"> de sódio, acetato de DL-a-</w:t>
            </w:r>
            <w:proofErr w:type="spellStart"/>
            <w:r w:rsidRPr="00DA2770">
              <w:rPr>
                <w:rFonts w:ascii="Arial" w:hAnsi="Arial" w:cs="Arial"/>
                <w:color w:val="000000" w:themeColor="text1"/>
              </w:rPr>
              <w:t>tocoferila</w:t>
            </w:r>
            <w:proofErr w:type="spellEnd"/>
            <w:r w:rsidRPr="00DA2770">
              <w:rPr>
                <w:rFonts w:ascii="Arial" w:hAnsi="Arial" w:cs="Arial"/>
                <w:color w:val="000000" w:themeColor="text1"/>
              </w:rPr>
              <w:t>, D-</w:t>
            </w:r>
            <w:proofErr w:type="spellStart"/>
            <w:r w:rsidRPr="00DA2770">
              <w:rPr>
                <w:rFonts w:ascii="Arial" w:hAnsi="Arial" w:cs="Arial"/>
                <w:color w:val="000000" w:themeColor="text1"/>
              </w:rPr>
              <w:t>pantotenato</w:t>
            </w:r>
            <w:proofErr w:type="spellEnd"/>
            <w:r w:rsidRPr="00DA2770">
              <w:rPr>
                <w:rFonts w:ascii="Arial" w:hAnsi="Arial" w:cs="Arial"/>
                <w:color w:val="000000" w:themeColor="text1"/>
              </w:rPr>
              <w:t xml:space="preserve"> de cálcio, nicotinamida, tiamina </w:t>
            </w:r>
            <w:proofErr w:type="spellStart"/>
            <w:r w:rsidRPr="00DA2770">
              <w:rPr>
                <w:rFonts w:ascii="Arial" w:hAnsi="Arial" w:cs="Arial"/>
                <w:color w:val="000000" w:themeColor="text1"/>
              </w:rPr>
              <w:t>mononitrato</w:t>
            </w:r>
            <w:proofErr w:type="spellEnd"/>
            <w:r w:rsidRPr="00DA2770">
              <w:rPr>
                <w:rFonts w:ascii="Arial" w:hAnsi="Arial" w:cs="Arial"/>
                <w:color w:val="000000" w:themeColor="text1"/>
              </w:rPr>
              <w:t xml:space="preserve">, acetato de </w:t>
            </w:r>
            <w:proofErr w:type="spellStart"/>
            <w:r w:rsidRPr="00DA2770">
              <w:rPr>
                <w:rFonts w:ascii="Arial" w:hAnsi="Arial" w:cs="Arial"/>
                <w:color w:val="000000" w:themeColor="text1"/>
              </w:rPr>
              <w:t>retinila</w:t>
            </w:r>
            <w:proofErr w:type="spellEnd"/>
            <w:r w:rsidRPr="00DA2770">
              <w:rPr>
                <w:rFonts w:ascii="Arial" w:hAnsi="Arial" w:cs="Arial"/>
                <w:color w:val="000000" w:themeColor="text1"/>
              </w:rPr>
              <w:t>, cloridrato de piridoxina, riboflavina, ácido N-</w:t>
            </w:r>
            <w:proofErr w:type="spellStart"/>
            <w:r w:rsidRPr="00DA2770">
              <w:rPr>
                <w:rFonts w:ascii="Arial" w:hAnsi="Arial" w:cs="Arial"/>
                <w:color w:val="000000" w:themeColor="text1"/>
              </w:rPr>
              <w:t>pteroil</w:t>
            </w:r>
            <w:proofErr w:type="spellEnd"/>
            <w:r w:rsidRPr="00DA2770">
              <w:rPr>
                <w:rFonts w:ascii="Arial" w:hAnsi="Arial" w:cs="Arial"/>
                <w:color w:val="000000" w:themeColor="text1"/>
              </w:rPr>
              <w:t xml:space="preserve">-L-glutâmico, </w:t>
            </w:r>
            <w:proofErr w:type="spellStart"/>
            <w:r w:rsidRPr="00DA2770">
              <w:rPr>
                <w:rFonts w:ascii="Arial" w:hAnsi="Arial" w:cs="Arial"/>
                <w:color w:val="000000" w:themeColor="text1"/>
              </w:rPr>
              <w:t>fitomenadiona</w:t>
            </w:r>
            <w:proofErr w:type="spellEnd"/>
            <w:r w:rsidRPr="00DA2770">
              <w:rPr>
                <w:rFonts w:ascii="Arial" w:hAnsi="Arial" w:cs="Arial"/>
                <w:color w:val="000000" w:themeColor="text1"/>
              </w:rPr>
              <w:t xml:space="preserve">, D-biotina, </w:t>
            </w:r>
            <w:proofErr w:type="spellStart"/>
            <w:r w:rsidRPr="00DA2770">
              <w:rPr>
                <w:rFonts w:ascii="Arial" w:hAnsi="Arial" w:cs="Arial"/>
                <w:color w:val="000000" w:themeColor="text1"/>
              </w:rPr>
              <w:t>colecalciferol</w:t>
            </w:r>
            <w:proofErr w:type="spellEnd"/>
            <w:r w:rsidRPr="00DA2770">
              <w:rPr>
                <w:rFonts w:ascii="Arial" w:hAnsi="Arial" w:cs="Arial"/>
                <w:color w:val="000000" w:themeColor="text1"/>
              </w:rPr>
              <w:t xml:space="preserve"> e cianocobalamina), L-fenilalanina, L-histidina, óleo de </w:t>
            </w:r>
            <w:proofErr w:type="spellStart"/>
            <w:r w:rsidRPr="00DA2770">
              <w:rPr>
                <w:rFonts w:ascii="Arial" w:hAnsi="Arial" w:cs="Arial"/>
                <w:color w:val="000000" w:themeColor="text1"/>
              </w:rPr>
              <w:t>Mortierella</w:t>
            </w:r>
            <w:proofErr w:type="spellEnd"/>
            <w:r w:rsidRPr="00DA2770">
              <w:rPr>
                <w:rFonts w:ascii="Arial" w:hAnsi="Arial" w:cs="Arial"/>
                <w:color w:val="000000" w:themeColor="text1"/>
              </w:rPr>
              <w:t xml:space="preserve"> alpina, nucleotídeos (</w:t>
            </w:r>
            <w:proofErr w:type="spellStart"/>
            <w:r w:rsidRPr="00DA2770">
              <w:rPr>
                <w:rFonts w:ascii="Arial" w:hAnsi="Arial" w:cs="Arial"/>
                <w:color w:val="000000" w:themeColor="text1"/>
              </w:rPr>
              <w:t>citidina</w:t>
            </w:r>
            <w:proofErr w:type="spellEnd"/>
            <w:r w:rsidRPr="00DA2770">
              <w:rPr>
                <w:rFonts w:ascii="Arial" w:hAnsi="Arial" w:cs="Arial"/>
                <w:color w:val="000000" w:themeColor="text1"/>
              </w:rPr>
              <w:t xml:space="preserve"> 5-monofosfato, sal dissódico </w:t>
            </w:r>
            <w:r w:rsidRPr="00DA2770">
              <w:rPr>
                <w:rFonts w:ascii="Arial" w:hAnsi="Arial" w:cs="Arial"/>
                <w:color w:val="000000" w:themeColor="text1"/>
              </w:rPr>
              <w:lastRenderedPageBreak/>
              <w:t xml:space="preserve">de uridina 5-monofosfato, adenosina 5-monofosfato e sal dissódico de </w:t>
            </w:r>
            <w:proofErr w:type="spellStart"/>
            <w:r w:rsidRPr="00DA2770">
              <w:rPr>
                <w:rFonts w:ascii="Arial" w:hAnsi="Arial" w:cs="Arial"/>
                <w:color w:val="000000" w:themeColor="text1"/>
              </w:rPr>
              <w:t>guanosina</w:t>
            </w:r>
            <w:proofErr w:type="spellEnd"/>
            <w:r w:rsidRPr="00DA2770">
              <w:rPr>
                <w:rFonts w:ascii="Arial" w:hAnsi="Arial" w:cs="Arial"/>
                <w:color w:val="000000" w:themeColor="text1"/>
              </w:rPr>
              <w:t xml:space="preserve"> 5-monofosfato), emulsificante lecitina de soja e reguladores de acidez ácido cítrico e hidróxido de potássio. </w:t>
            </w:r>
            <w:r w:rsidRPr="00DA2770">
              <w:rPr>
                <w:rStyle w:val="Forte"/>
                <w:rFonts w:ascii="Arial" w:hAnsi="Arial" w:cs="Arial"/>
                <w:color w:val="000000" w:themeColor="text1"/>
                <w:shd w:val="clear" w:color="auto" w:fill="FFFFFF"/>
              </w:rPr>
              <w:t>Alérgicos:</w:t>
            </w:r>
            <w:r w:rsidRPr="00DA2770">
              <w:rPr>
                <w:rFonts w:ascii="Arial" w:hAnsi="Arial" w:cs="Arial"/>
                <w:color w:val="000000" w:themeColor="text1"/>
                <w:shd w:val="clear" w:color="auto" w:fill="FFFFFF"/>
              </w:rPr>
              <w:t> contém derivado de soja e peixe, leite e derivados. contém lactose. não contém glúten.</w:t>
            </w:r>
          </w:p>
          <w:p w14:paraId="62701A01" w14:textId="68CE878A" w:rsidR="00DA2770" w:rsidRPr="00DA2770" w:rsidRDefault="00DA2770" w:rsidP="00DA2770">
            <w:pPr>
              <w:pStyle w:val="TableParagraph"/>
              <w:ind w:right="58"/>
              <w:rPr>
                <w:rFonts w:ascii="Arial" w:hAnsi="Arial" w:cs="Arial"/>
              </w:rPr>
            </w:pPr>
            <w:r w:rsidRPr="00DA2770">
              <w:rPr>
                <w:rFonts w:ascii="Arial" w:hAnsi="Arial" w:cs="Arial"/>
              </w:rPr>
              <w:t>Embalagem: 800g</w:t>
            </w:r>
          </w:p>
        </w:tc>
        <w:tc>
          <w:tcPr>
            <w:tcW w:w="850" w:type="dxa"/>
            <w:tcBorders>
              <w:top w:val="single" w:sz="4" w:space="0" w:color="auto"/>
              <w:left w:val="single" w:sz="4" w:space="0" w:color="auto"/>
              <w:bottom w:val="single" w:sz="4" w:space="0" w:color="auto"/>
              <w:right w:val="single" w:sz="4" w:space="0" w:color="auto"/>
            </w:tcBorders>
            <w:vAlign w:val="center"/>
          </w:tcPr>
          <w:p w14:paraId="01A281DE"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200</w:t>
            </w:r>
          </w:p>
        </w:tc>
        <w:tc>
          <w:tcPr>
            <w:tcW w:w="1134" w:type="dxa"/>
            <w:tcBorders>
              <w:top w:val="single" w:sz="4" w:space="0" w:color="auto"/>
              <w:left w:val="single" w:sz="4" w:space="0" w:color="auto"/>
              <w:bottom w:val="single" w:sz="4" w:space="0" w:color="auto"/>
              <w:right w:val="single" w:sz="4" w:space="0" w:color="auto"/>
            </w:tcBorders>
            <w:vAlign w:val="center"/>
          </w:tcPr>
          <w:p w14:paraId="525CCB88"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F90EDA"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R$ 72,83</w:t>
            </w:r>
          </w:p>
        </w:tc>
        <w:tc>
          <w:tcPr>
            <w:tcW w:w="1418" w:type="dxa"/>
            <w:tcBorders>
              <w:top w:val="single" w:sz="4" w:space="0" w:color="auto"/>
              <w:left w:val="single" w:sz="4" w:space="0" w:color="auto"/>
              <w:bottom w:val="single" w:sz="4" w:space="0" w:color="auto"/>
              <w:right w:val="single" w:sz="4" w:space="0" w:color="auto"/>
            </w:tcBorders>
            <w:vAlign w:val="center"/>
          </w:tcPr>
          <w:p w14:paraId="09BB9C76"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R$ 14.566,00</w:t>
            </w:r>
          </w:p>
        </w:tc>
      </w:tr>
      <w:tr w:rsidR="00DA2770" w:rsidRPr="00DA2770" w14:paraId="3E9546A2"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387C7DE"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14</w:t>
            </w:r>
          </w:p>
        </w:tc>
        <w:tc>
          <w:tcPr>
            <w:tcW w:w="2546" w:type="dxa"/>
            <w:tcBorders>
              <w:top w:val="single" w:sz="4" w:space="0" w:color="auto"/>
              <w:left w:val="single" w:sz="4" w:space="0" w:color="auto"/>
              <w:bottom w:val="single" w:sz="4" w:space="0" w:color="auto"/>
              <w:right w:val="single" w:sz="4" w:space="0" w:color="auto"/>
            </w:tcBorders>
            <w:vAlign w:val="center"/>
          </w:tcPr>
          <w:p w14:paraId="0B0B3EA2" w14:textId="77777777" w:rsidR="00DA2770" w:rsidRPr="00DA2770" w:rsidRDefault="00DA2770" w:rsidP="00912BD7">
            <w:pPr>
              <w:pStyle w:val="TableParagraph"/>
              <w:ind w:left="80" w:right="69" w:firstLine="3"/>
              <w:rPr>
                <w:rFonts w:ascii="Arial" w:hAnsi="Arial" w:cs="Arial"/>
                <w:b/>
                <w:color w:val="000000" w:themeColor="text1"/>
                <w:shd w:val="clear" w:color="auto" w:fill="FFFFFF"/>
              </w:rPr>
            </w:pPr>
            <w:r w:rsidRPr="00DA2770">
              <w:rPr>
                <w:rFonts w:ascii="Arial" w:hAnsi="Arial" w:cs="Arial"/>
                <w:b/>
                <w:color w:val="000000" w:themeColor="text1"/>
                <w:shd w:val="clear" w:color="auto" w:fill="FFFFFF"/>
              </w:rPr>
              <w:t>Fórmula liquida destinada para nutrição de pessoas com necessidades especiais, com condições específicas de dietas e/ou restrições alimentares. ​</w:t>
            </w:r>
            <w:r w:rsidRPr="00DA2770">
              <w:rPr>
                <w:rFonts w:ascii="Arial" w:hAnsi="Arial" w:cs="Arial"/>
                <w:b/>
                <w:color w:val="000000" w:themeColor="text1"/>
              </w:rPr>
              <w:br/>
            </w:r>
            <w:r w:rsidRPr="00DA2770">
              <w:rPr>
                <w:rFonts w:ascii="Arial" w:hAnsi="Arial" w:cs="Arial"/>
                <w:b/>
                <w:color w:val="000000" w:themeColor="text1"/>
                <w:shd w:val="clear" w:color="auto" w:fill="FFFFFF"/>
              </w:rPr>
              <w:t>É hipercalórico, sendo que cada 1ml fornece 1,5kcal.</w:t>
            </w:r>
          </w:p>
          <w:p w14:paraId="496E7C0E" w14:textId="77777777" w:rsidR="00DA2770" w:rsidRPr="00DA2770" w:rsidRDefault="00DA2770" w:rsidP="00912BD7">
            <w:pPr>
              <w:pStyle w:val="TableParagraph"/>
              <w:ind w:left="80" w:right="69" w:firstLine="3"/>
              <w:rPr>
                <w:rFonts w:ascii="Arial" w:hAnsi="Arial" w:cs="Arial"/>
                <w:b/>
                <w:color w:val="343A40"/>
                <w:shd w:val="clear" w:color="auto" w:fill="FFFFFF"/>
              </w:rPr>
            </w:pPr>
          </w:p>
          <w:p w14:paraId="2E9A0F8F" w14:textId="77777777" w:rsidR="00DA2770" w:rsidRPr="00DA2770" w:rsidRDefault="00DA2770" w:rsidP="00912BD7">
            <w:pPr>
              <w:tabs>
                <w:tab w:val="left" w:pos="6225"/>
              </w:tabs>
              <w:rPr>
                <w:rFonts w:ascii="Arial" w:hAnsi="Arial" w:cs="Arial"/>
                <w:b/>
                <w:iCs/>
                <w:sz w:val="22"/>
                <w:szCs w:val="22"/>
              </w:rPr>
            </w:pPr>
          </w:p>
          <w:p w14:paraId="6753BF0F"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2D581B0" w14:textId="77777777" w:rsidR="00DA2770" w:rsidRPr="00DA2770" w:rsidRDefault="00DA2770" w:rsidP="00912BD7">
            <w:pPr>
              <w:pStyle w:val="TableParagraph"/>
              <w:ind w:right="62"/>
              <w:rPr>
                <w:rFonts w:ascii="Arial" w:hAnsi="Arial" w:cs="Arial"/>
              </w:rPr>
            </w:pPr>
            <w:r w:rsidRPr="00DA2770">
              <w:rPr>
                <w:rFonts w:ascii="Arial" w:hAnsi="Arial" w:cs="Arial"/>
              </w:rPr>
              <w:t>Fórmula padrão para nutrição enteral e oral, com densidade energética de 1,5 kcal/</w:t>
            </w:r>
            <w:proofErr w:type="spellStart"/>
            <w:r w:rsidRPr="00DA2770">
              <w:rPr>
                <w:rFonts w:ascii="Arial" w:hAnsi="Arial" w:cs="Arial"/>
              </w:rPr>
              <w:t>mL</w:t>
            </w:r>
            <w:proofErr w:type="spellEnd"/>
            <w:r w:rsidRPr="00DA2770">
              <w:rPr>
                <w:rFonts w:ascii="Arial" w:hAnsi="Arial" w:cs="Arial"/>
              </w:rPr>
              <w:t xml:space="preserve">, indicada na manutenção ou recuperação do estado nutricional de pacientes com maiores necessidades calóricas e/ou com restrição de volume. </w:t>
            </w:r>
          </w:p>
          <w:p w14:paraId="23DCEB3F" w14:textId="77777777" w:rsidR="00DA2770" w:rsidRPr="00DA2770" w:rsidRDefault="00DA2770" w:rsidP="00912BD7">
            <w:pPr>
              <w:pStyle w:val="TableParagraph"/>
              <w:ind w:right="62"/>
              <w:rPr>
                <w:rFonts w:ascii="Arial" w:hAnsi="Arial" w:cs="Arial"/>
                <w:color w:val="000000" w:themeColor="text1"/>
              </w:rPr>
            </w:pPr>
            <w:r w:rsidRPr="00DA2770">
              <w:rPr>
                <w:rFonts w:ascii="Arial" w:hAnsi="Arial" w:cs="Arial"/>
                <w:color w:val="000000" w:themeColor="text1"/>
                <w:shd w:val="clear" w:color="auto" w:fill="FFFFFF"/>
              </w:rPr>
              <w:t>A fórmula deve conter no mínimo os respectivos ingredientes:</w:t>
            </w:r>
          </w:p>
          <w:p w14:paraId="6D398D1A" w14:textId="77777777" w:rsidR="00DA2770" w:rsidRPr="00DA2770" w:rsidRDefault="00DA2770" w:rsidP="00912BD7">
            <w:pPr>
              <w:pStyle w:val="TableParagraph"/>
              <w:ind w:right="62"/>
              <w:rPr>
                <w:rFonts w:ascii="Arial" w:hAnsi="Arial" w:cs="Arial"/>
                <w:color w:val="000000" w:themeColor="text1"/>
                <w:shd w:val="clear" w:color="auto" w:fill="FFFFFF"/>
              </w:rPr>
            </w:pPr>
            <w:r w:rsidRPr="00DA2770">
              <w:rPr>
                <w:rFonts w:ascii="Arial" w:hAnsi="Arial" w:cs="Arial"/>
                <w:color w:val="000000" w:themeColor="text1"/>
                <w:shd w:val="clear" w:color="auto" w:fill="FFFFFF"/>
              </w:rPr>
              <w:t xml:space="preserve">água, </w:t>
            </w:r>
            <w:proofErr w:type="spellStart"/>
            <w:r w:rsidRPr="00DA2770">
              <w:rPr>
                <w:rFonts w:ascii="Arial" w:hAnsi="Arial" w:cs="Arial"/>
                <w:color w:val="000000" w:themeColor="text1"/>
                <w:shd w:val="clear" w:color="auto" w:fill="FFFFFF"/>
              </w:rPr>
              <w:t>maltodextrina</w:t>
            </w:r>
            <w:proofErr w:type="spellEnd"/>
            <w:r w:rsidRPr="00DA2770">
              <w:rPr>
                <w:rFonts w:ascii="Arial" w:hAnsi="Arial" w:cs="Arial"/>
                <w:color w:val="000000" w:themeColor="text1"/>
                <w:shd w:val="clear" w:color="auto" w:fill="FFFFFF"/>
              </w:rPr>
              <w:t xml:space="preserve">, </w:t>
            </w:r>
            <w:proofErr w:type="spellStart"/>
            <w:r w:rsidRPr="00DA2770">
              <w:rPr>
                <w:rFonts w:ascii="Arial" w:hAnsi="Arial" w:cs="Arial"/>
                <w:color w:val="000000" w:themeColor="text1"/>
                <w:shd w:val="clear" w:color="auto" w:fill="FFFFFF"/>
              </w:rPr>
              <w:t>caseinato</w:t>
            </w:r>
            <w:proofErr w:type="spellEnd"/>
            <w:r w:rsidRPr="00DA2770">
              <w:rPr>
                <w:rFonts w:ascii="Arial" w:hAnsi="Arial" w:cs="Arial"/>
                <w:color w:val="000000" w:themeColor="text1"/>
                <w:shd w:val="clear" w:color="auto" w:fill="FFFFFF"/>
              </w:rPr>
              <w:t xml:space="preserve"> de cálcio, proteína de soja, óleo de canola com baixo teor erúcico, óleo de soja, inulina, fibra de soja, triglicerídeos de cadeia média, minerais (citrato de magnésio, fosfato de cálcio </w:t>
            </w:r>
            <w:proofErr w:type="spellStart"/>
            <w:r w:rsidRPr="00DA2770">
              <w:rPr>
                <w:rFonts w:ascii="Arial" w:hAnsi="Arial" w:cs="Arial"/>
                <w:color w:val="000000" w:themeColor="text1"/>
                <w:shd w:val="clear" w:color="auto" w:fill="FFFFFF"/>
              </w:rPr>
              <w:t>tribásico</w:t>
            </w:r>
            <w:proofErr w:type="spellEnd"/>
            <w:r w:rsidRPr="00DA2770">
              <w:rPr>
                <w:rFonts w:ascii="Arial" w:hAnsi="Arial" w:cs="Arial"/>
                <w:color w:val="000000" w:themeColor="text1"/>
                <w:shd w:val="clear" w:color="auto" w:fill="FFFFFF"/>
              </w:rPr>
              <w:t xml:space="preserve">, cloreto de potássio, citrato de cálcio, sulfato ferroso, sulfato de zinco, sulfato de manganês, </w:t>
            </w:r>
            <w:proofErr w:type="spellStart"/>
            <w:r w:rsidRPr="00DA2770">
              <w:rPr>
                <w:rFonts w:ascii="Arial" w:hAnsi="Arial" w:cs="Arial"/>
                <w:color w:val="000000" w:themeColor="text1"/>
                <w:shd w:val="clear" w:color="auto" w:fill="FFFFFF"/>
              </w:rPr>
              <w:t>gluconato</w:t>
            </w:r>
            <w:proofErr w:type="spellEnd"/>
            <w:r w:rsidRPr="00DA2770">
              <w:rPr>
                <w:rFonts w:ascii="Arial" w:hAnsi="Arial" w:cs="Arial"/>
                <w:color w:val="000000" w:themeColor="text1"/>
                <w:shd w:val="clear" w:color="auto" w:fill="FFFFFF"/>
              </w:rPr>
              <w:t xml:space="preserve"> de cobre, iodeto de potássio, cloreto de cromo, </w:t>
            </w:r>
            <w:proofErr w:type="spellStart"/>
            <w:r w:rsidRPr="00DA2770">
              <w:rPr>
                <w:rFonts w:ascii="Arial" w:hAnsi="Arial" w:cs="Arial"/>
                <w:color w:val="000000" w:themeColor="text1"/>
                <w:shd w:val="clear" w:color="auto" w:fill="FFFFFF"/>
              </w:rPr>
              <w:t>molibdato</w:t>
            </w:r>
            <w:proofErr w:type="spellEnd"/>
            <w:r w:rsidRPr="00DA2770">
              <w:rPr>
                <w:rFonts w:ascii="Arial" w:hAnsi="Arial" w:cs="Arial"/>
                <w:color w:val="000000" w:themeColor="text1"/>
                <w:shd w:val="clear" w:color="auto" w:fill="FFFFFF"/>
              </w:rPr>
              <w:t xml:space="preserve"> de sódio, </w:t>
            </w:r>
            <w:proofErr w:type="spellStart"/>
            <w:r w:rsidRPr="00DA2770">
              <w:rPr>
                <w:rFonts w:ascii="Arial" w:hAnsi="Arial" w:cs="Arial"/>
                <w:color w:val="000000" w:themeColor="text1"/>
                <w:shd w:val="clear" w:color="auto" w:fill="FFFFFF"/>
              </w:rPr>
              <w:t>selenito</w:t>
            </w:r>
            <w:proofErr w:type="spellEnd"/>
            <w:r w:rsidRPr="00DA2770">
              <w:rPr>
                <w:rFonts w:ascii="Arial" w:hAnsi="Arial" w:cs="Arial"/>
                <w:color w:val="000000" w:themeColor="text1"/>
                <w:shd w:val="clear" w:color="auto" w:fill="FFFFFF"/>
              </w:rPr>
              <w:t xml:space="preserve"> de sódio), vitaminas (</w:t>
            </w:r>
            <w:proofErr w:type="spellStart"/>
            <w:r w:rsidRPr="00DA2770">
              <w:rPr>
                <w:rFonts w:ascii="Arial" w:hAnsi="Arial" w:cs="Arial"/>
                <w:color w:val="000000" w:themeColor="text1"/>
                <w:shd w:val="clear" w:color="auto" w:fill="FFFFFF"/>
              </w:rPr>
              <w:t>bitartarato</w:t>
            </w:r>
            <w:proofErr w:type="spellEnd"/>
            <w:r w:rsidRPr="00DA2770">
              <w:rPr>
                <w:rFonts w:ascii="Arial" w:hAnsi="Arial" w:cs="Arial"/>
                <w:color w:val="000000" w:themeColor="text1"/>
                <w:shd w:val="clear" w:color="auto" w:fill="FFFFFF"/>
              </w:rPr>
              <w:t xml:space="preserve"> de colina, L-</w:t>
            </w:r>
            <w:proofErr w:type="spellStart"/>
            <w:r w:rsidRPr="00DA2770">
              <w:rPr>
                <w:rFonts w:ascii="Arial" w:hAnsi="Arial" w:cs="Arial"/>
                <w:color w:val="000000" w:themeColor="text1"/>
                <w:shd w:val="clear" w:color="auto" w:fill="FFFFFF"/>
              </w:rPr>
              <w:t>ascorbato</w:t>
            </w:r>
            <w:proofErr w:type="spellEnd"/>
            <w:r w:rsidRPr="00DA2770">
              <w:rPr>
                <w:rFonts w:ascii="Arial" w:hAnsi="Arial" w:cs="Arial"/>
                <w:color w:val="000000" w:themeColor="text1"/>
                <w:shd w:val="clear" w:color="auto" w:fill="FFFFFF"/>
              </w:rPr>
              <w:t xml:space="preserve"> de sódio, acetato de DL-alfa-</w:t>
            </w:r>
            <w:proofErr w:type="spellStart"/>
            <w:r w:rsidRPr="00DA2770">
              <w:rPr>
                <w:rFonts w:ascii="Arial" w:hAnsi="Arial" w:cs="Arial"/>
                <w:color w:val="000000" w:themeColor="text1"/>
                <w:shd w:val="clear" w:color="auto" w:fill="FFFFFF"/>
              </w:rPr>
              <w:t>tocoferila</w:t>
            </w:r>
            <w:proofErr w:type="spellEnd"/>
            <w:r w:rsidRPr="00DA2770">
              <w:rPr>
                <w:rFonts w:ascii="Arial" w:hAnsi="Arial" w:cs="Arial"/>
                <w:color w:val="000000" w:themeColor="text1"/>
                <w:shd w:val="clear" w:color="auto" w:fill="FFFFFF"/>
              </w:rPr>
              <w:t xml:space="preserve">, nicotinamida, </w:t>
            </w:r>
            <w:proofErr w:type="spellStart"/>
            <w:r w:rsidRPr="00DA2770">
              <w:rPr>
                <w:rFonts w:ascii="Arial" w:hAnsi="Arial" w:cs="Arial"/>
                <w:color w:val="000000" w:themeColor="text1"/>
                <w:shd w:val="clear" w:color="auto" w:fill="FFFFFF"/>
              </w:rPr>
              <w:t>Dpantotenato</w:t>
            </w:r>
            <w:proofErr w:type="spellEnd"/>
            <w:r w:rsidRPr="00DA2770">
              <w:rPr>
                <w:rFonts w:ascii="Arial" w:hAnsi="Arial" w:cs="Arial"/>
                <w:color w:val="000000" w:themeColor="text1"/>
                <w:shd w:val="clear" w:color="auto" w:fill="FFFFFF"/>
              </w:rPr>
              <w:t xml:space="preserve"> de cálcio, cloridrato de tiamina, cloridrato de piridoxina, riboflavina, palmitato de </w:t>
            </w:r>
            <w:proofErr w:type="spellStart"/>
            <w:r w:rsidRPr="00DA2770">
              <w:rPr>
                <w:rFonts w:ascii="Arial" w:hAnsi="Arial" w:cs="Arial"/>
                <w:color w:val="000000" w:themeColor="text1"/>
                <w:shd w:val="clear" w:color="auto" w:fill="FFFFFF"/>
              </w:rPr>
              <w:t>retinila</w:t>
            </w:r>
            <w:proofErr w:type="spellEnd"/>
            <w:r w:rsidRPr="00DA2770">
              <w:rPr>
                <w:rFonts w:ascii="Arial" w:hAnsi="Arial" w:cs="Arial"/>
                <w:color w:val="000000" w:themeColor="text1"/>
                <w:shd w:val="clear" w:color="auto" w:fill="FFFFFF"/>
              </w:rPr>
              <w:t xml:space="preserve">, ácido </w:t>
            </w:r>
            <w:proofErr w:type="spellStart"/>
            <w:r w:rsidRPr="00DA2770">
              <w:rPr>
                <w:rFonts w:ascii="Arial" w:hAnsi="Arial" w:cs="Arial"/>
                <w:color w:val="000000" w:themeColor="text1"/>
                <w:shd w:val="clear" w:color="auto" w:fill="FFFFFF"/>
              </w:rPr>
              <w:t>Npteroil</w:t>
            </w:r>
            <w:proofErr w:type="spellEnd"/>
            <w:r w:rsidRPr="00DA2770">
              <w:rPr>
                <w:rFonts w:ascii="Arial" w:hAnsi="Arial" w:cs="Arial"/>
                <w:color w:val="000000" w:themeColor="text1"/>
                <w:shd w:val="clear" w:color="auto" w:fill="FFFFFF"/>
              </w:rPr>
              <w:t xml:space="preserve"> </w:t>
            </w:r>
            <w:r w:rsidRPr="00DA2770">
              <w:rPr>
                <w:rFonts w:ascii="Arial" w:hAnsi="Arial" w:cs="Arial"/>
                <w:color w:val="000000" w:themeColor="text1"/>
                <w:shd w:val="clear" w:color="auto" w:fill="FFFFFF"/>
              </w:rPr>
              <w:lastRenderedPageBreak/>
              <w:t xml:space="preserve">glutâmico, </w:t>
            </w:r>
            <w:proofErr w:type="spellStart"/>
            <w:r w:rsidRPr="00DA2770">
              <w:rPr>
                <w:rFonts w:ascii="Arial" w:hAnsi="Arial" w:cs="Arial"/>
                <w:color w:val="000000" w:themeColor="text1"/>
                <w:shd w:val="clear" w:color="auto" w:fill="FFFFFF"/>
              </w:rPr>
              <w:t>fitomenadiona</w:t>
            </w:r>
            <w:proofErr w:type="spellEnd"/>
            <w:r w:rsidRPr="00DA2770">
              <w:rPr>
                <w:rFonts w:ascii="Arial" w:hAnsi="Arial" w:cs="Arial"/>
                <w:color w:val="000000" w:themeColor="text1"/>
                <w:shd w:val="clear" w:color="auto" w:fill="FFFFFF"/>
              </w:rPr>
              <w:t xml:space="preserve">, D-biotina, </w:t>
            </w:r>
            <w:proofErr w:type="spellStart"/>
            <w:r w:rsidRPr="00DA2770">
              <w:rPr>
                <w:rFonts w:ascii="Arial" w:hAnsi="Arial" w:cs="Arial"/>
                <w:color w:val="000000" w:themeColor="text1"/>
                <w:shd w:val="clear" w:color="auto" w:fill="FFFFFF"/>
              </w:rPr>
              <w:t>colecalciferol</w:t>
            </w:r>
            <w:proofErr w:type="spellEnd"/>
            <w:r w:rsidRPr="00DA2770">
              <w:rPr>
                <w:rFonts w:ascii="Arial" w:hAnsi="Arial" w:cs="Arial"/>
                <w:color w:val="000000" w:themeColor="text1"/>
                <w:shd w:val="clear" w:color="auto" w:fill="FFFFFF"/>
              </w:rPr>
              <w:t xml:space="preserve"> e cianocobalamina), sal, regulador de acidez citrato </w:t>
            </w:r>
            <w:proofErr w:type="spellStart"/>
            <w:r w:rsidRPr="00DA2770">
              <w:rPr>
                <w:rFonts w:ascii="Arial" w:hAnsi="Arial" w:cs="Arial"/>
                <w:color w:val="000000" w:themeColor="text1"/>
                <w:shd w:val="clear" w:color="auto" w:fill="FFFFFF"/>
              </w:rPr>
              <w:t>trisódico</w:t>
            </w:r>
            <w:proofErr w:type="spellEnd"/>
            <w:r w:rsidRPr="00DA2770">
              <w:rPr>
                <w:rFonts w:ascii="Arial" w:hAnsi="Arial" w:cs="Arial"/>
                <w:color w:val="000000" w:themeColor="text1"/>
                <w:shd w:val="clear" w:color="auto" w:fill="FFFFFF"/>
              </w:rPr>
              <w:t xml:space="preserve"> e hidróxido de potássio, estabilizante citrato de potássio e </w:t>
            </w:r>
            <w:proofErr w:type="spellStart"/>
            <w:r w:rsidRPr="00DA2770">
              <w:rPr>
                <w:rFonts w:ascii="Arial" w:hAnsi="Arial" w:cs="Arial"/>
                <w:color w:val="000000" w:themeColor="text1"/>
                <w:shd w:val="clear" w:color="auto" w:fill="FFFFFF"/>
              </w:rPr>
              <w:t>carragena</w:t>
            </w:r>
            <w:proofErr w:type="spellEnd"/>
            <w:r w:rsidRPr="00DA2770">
              <w:rPr>
                <w:rFonts w:ascii="Arial" w:hAnsi="Arial" w:cs="Arial"/>
                <w:color w:val="000000" w:themeColor="text1"/>
                <w:shd w:val="clear" w:color="auto" w:fill="FFFFFF"/>
              </w:rPr>
              <w:t xml:space="preserve">, emulsificante lecitina de soja, aromatizante e antiespumante </w:t>
            </w:r>
            <w:proofErr w:type="spellStart"/>
            <w:r w:rsidRPr="00DA2770">
              <w:rPr>
                <w:rFonts w:ascii="Arial" w:hAnsi="Arial" w:cs="Arial"/>
                <w:color w:val="000000" w:themeColor="text1"/>
                <w:shd w:val="clear" w:color="auto" w:fill="FFFFFF"/>
              </w:rPr>
              <w:t>polidimetilsiloxano</w:t>
            </w:r>
            <w:proofErr w:type="spellEnd"/>
            <w:r w:rsidRPr="00DA2770">
              <w:rPr>
                <w:rFonts w:ascii="Arial" w:hAnsi="Arial" w:cs="Arial"/>
                <w:color w:val="000000" w:themeColor="text1"/>
                <w:shd w:val="clear" w:color="auto" w:fill="FFFFFF"/>
              </w:rPr>
              <w:t>. </w:t>
            </w:r>
          </w:p>
          <w:p w14:paraId="53E707A5" w14:textId="77777777" w:rsidR="00DA2770" w:rsidRPr="00DA2770" w:rsidRDefault="00DA2770" w:rsidP="00912BD7">
            <w:pPr>
              <w:pStyle w:val="TableParagraph"/>
              <w:ind w:right="62"/>
              <w:rPr>
                <w:rStyle w:val="Forte"/>
                <w:rFonts w:ascii="Arial" w:hAnsi="Arial" w:cs="Arial"/>
                <w:b w:val="0"/>
                <w:bCs w:val="0"/>
                <w:color w:val="000000" w:themeColor="text1"/>
                <w:shd w:val="clear" w:color="auto" w:fill="FFFFFF"/>
              </w:rPr>
            </w:pPr>
            <w:r w:rsidRPr="00DA2770">
              <w:rPr>
                <w:rStyle w:val="Forte"/>
                <w:rFonts w:ascii="Arial" w:hAnsi="Arial" w:cs="Arial"/>
                <w:color w:val="000000" w:themeColor="text1"/>
                <w:shd w:val="clear" w:color="auto" w:fill="FFFFFF"/>
              </w:rPr>
              <w:t>Alérgicos: contém derivados de leite e soja. não contém glúten.</w:t>
            </w:r>
          </w:p>
          <w:p w14:paraId="1FF05698" w14:textId="3287C800" w:rsidR="00DA2770" w:rsidRPr="00DA2770" w:rsidRDefault="00DA2770" w:rsidP="00DA2770">
            <w:pPr>
              <w:pStyle w:val="Ttulo5"/>
              <w:shd w:val="clear" w:color="auto" w:fill="FFFFFF"/>
              <w:jc w:val="both"/>
              <w:rPr>
                <w:rFonts w:ascii="Arial" w:hAnsi="Arial" w:cs="Arial"/>
                <w:sz w:val="22"/>
                <w:szCs w:val="22"/>
              </w:rPr>
            </w:pPr>
            <w:r w:rsidRPr="00DA2770">
              <w:rPr>
                <w:rFonts w:ascii="Arial" w:hAnsi="Arial" w:cs="Arial"/>
                <w:color w:val="000000"/>
                <w:sz w:val="22"/>
                <w:szCs w:val="22"/>
              </w:rPr>
              <w:t>Apresentação: embalagem com 1litr</w:t>
            </w:r>
            <w:r>
              <w:rPr>
                <w:rFonts w:ascii="Arial" w:hAnsi="Arial" w:cs="Arial"/>
                <w:color w:val="000000"/>
                <w:sz w:val="22"/>
                <w:szCs w:val="22"/>
              </w:rPr>
              <w:t>o</w:t>
            </w:r>
          </w:p>
        </w:tc>
        <w:tc>
          <w:tcPr>
            <w:tcW w:w="850" w:type="dxa"/>
            <w:tcBorders>
              <w:top w:val="single" w:sz="4" w:space="0" w:color="auto"/>
              <w:left w:val="single" w:sz="4" w:space="0" w:color="auto"/>
              <w:bottom w:val="single" w:sz="4" w:space="0" w:color="auto"/>
              <w:right w:val="single" w:sz="4" w:space="0" w:color="auto"/>
            </w:tcBorders>
            <w:vAlign w:val="center"/>
          </w:tcPr>
          <w:p w14:paraId="6236D7F0"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100</w:t>
            </w:r>
          </w:p>
        </w:tc>
        <w:tc>
          <w:tcPr>
            <w:tcW w:w="1134" w:type="dxa"/>
            <w:tcBorders>
              <w:top w:val="single" w:sz="4" w:space="0" w:color="auto"/>
              <w:left w:val="single" w:sz="4" w:space="0" w:color="auto"/>
              <w:bottom w:val="single" w:sz="4" w:space="0" w:color="auto"/>
              <w:right w:val="single" w:sz="4" w:space="0" w:color="auto"/>
            </w:tcBorders>
            <w:vAlign w:val="center"/>
          </w:tcPr>
          <w:p w14:paraId="6D070068"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0A7770A"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R$ 74,48</w:t>
            </w:r>
          </w:p>
        </w:tc>
        <w:tc>
          <w:tcPr>
            <w:tcW w:w="1418" w:type="dxa"/>
            <w:tcBorders>
              <w:top w:val="single" w:sz="4" w:space="0" w:color="auto"/>
              <w:left w:val="single" w:sz="4" w:space="0" w:color="auto"/>
              <w:bottom w:val="single" w:sz="4" w:space="0" w:color="auto"/>
              <w:right w:val="single" w:sz="4" w:space="0" w:color="auto"/>
            </w:tcBorders>
            <w:vAlign w:val="center"/>
          </w:tcPr>
          <w:p w14:paraId="738E8BC7"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R$ 7.448,00</w:t>
            </w:r>
          </w:p>
        </w:tc>
      </w:tr>
      <w:tr w:rsidR="00DA2770" w:rsidRPr="00DA2770" w14:paraId="0C6F24B7"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7FC379B5"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15</w:t>
            </w:r>
          </w:p>
        </w:tc>
        <w:tc>
          <w:tcPr>
            <w:tcW w:w="2546" w:type="dxa"/>
            <w:tcBorders>
              <w:top w:val="single" w:sz="4" w:space="0" w:color="auto"/>
              <w:left w:val="single" w:sz="4" w:space="0" w:color="auto"/>
              <w:bottom w:val="single" w:sz="4" w:space="0" w:color="auto"/>
              <w:right w:val="single" w:sz="4" w:space="0" w:color="auto"/>
            </w:tcBorders>
            <w:vAlign w:val="center"/>
          </w:tcPr>
          <w:p w14:paraId="09211230" w14:textId="77777777" w:rsidR="00DA2770" w:rsidRPr="00DA2770" w:rsidRDefault="00DA2770" w:rsidP="00912BD7">
            <w:pPr>
              <w:pStyle w:val="TableParagraph"/>
              <w:ind w:right="62"/>
              <w:rPr>
                <w:rFonts w:ascii="Arial" w:hAnsi="Arial" w:cs="Arial"/>
                <w:b/>
              </w:rPr>
            </w:pPr>
            <w:r w:rsidRPr="00DA2770">
              <w:rPr>
                <w:rFonts w:ascii="Arial" w:hAnsi="Arial" w:cs="Arial"/>
                <w:b/>
              </w:rPr>
              <w:t>Dieta Cetogênica 4:1 para crianças com epilepsia refratária adicionado de vitaminas e minerais. Pode ser administrado por via oral e/ou através de sondas. Não contém glúten. Indicações: Epilepsia refratária e outras condições que requerem terapia nutricional com dieta cetogênica, como Deficiência do Complexo Piruvato Desidrogenase e Síndrome de Deficiência do Transportador tipo 1 de Glicose (GLUT1-DS).</w:t>
            </w:r>
          </w:p>
          <w:p w14:paraId="54C3719C" w14:textId="77777777" w:rsidR="00DA2770" w:rsidRPr="00DA2770" w:rsidRDefault="00DA2770" w:rsidP="00912BD7">
            <w:pPr>
              <w:pStyle w:val="TableParagraph"/>
              <w:ind w:right="69"/>
              <w:rPr>
                <w:rFonts w:ascii="Arial" w:hAnsi="Arial" w:cs="Arial"/>
                <w:b/>
              </w:rPr>
            </w:pPr>
          </w:p>
          <w:p w14:paraId="68EA5406" w14:textId="77777777" w:rsidR="00DA2770" w:rsidRPr="00DA2770" w:rsidRDefault="00DA2770" w:rsidP="00912BD7">
            <w:pPr>
              <w:tabs>
                <w:tab w:val="left" w:pos="6225"/>
              </w:tabs>
              <w:rPr>
                <w:rFonts w:ascii="Arial" w:hAnsi="Arial" w:cs="Arial"/>
                <w:b/>
                <w:iCs/>
                <w:color w:val="FF0000"/>
                <w:sz w:val="22"/>
                <w:szCs w:val="22"/>
              </w:rPr>
            </w:pPr>
          </w:p>
          <w:p w14:paraId="00A648AB"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063E7D79" w14:textId="77777777" w:rsidR="00DA2770" w:rsidRPr="00DA2770" w:rsidRDefault="00DA2770" w:rsidP="00912BD7">
            <w:pPr>
              <w:rPr>
                <w:rFonts w:ascii="Arial" w:hAnsi="Arial" w:cs="Arial"/>
                <w:sz w:val="22"/>
                <w:szCs w:val="22"/>
              </w:rPr>
            </w:pPr>
            <w:r w:rsidRPr="00DA2770">
              <w:rPr>
                <w:rFonts w:ascii="Arial" w:hAnsi="Arial" w:cs="Arial"/>
                <w:color w:val="000000" w:themeColor="text1"/>
                <w:sz w:val="22"/>
                <w:szCs w:val="22"/>
                <w:shd w:val="clear" w:color="auto" w:fill="FFFFFF"/>
              </w:rPr>
              <w:t xml:space="preserve">Dieta cetogênica para crianças com epilepsia refratária a medicamentos. Contém 4g de gordura para cada 1g de carboidratos + proteínas e é adicionado de todas as vitaminas e minerais em quantidades balanceadas. Pode ser administrado por via oral e/ou através de sonda </w:t>
            </w:r>
            <w:proofErr w:type="spellStart"/>
            <w:r w:rsidRPr="00DA2770">
              <w:rPr>
                <w:rFonts w:ascii="Arial" w:hAnsi="Arial" w:cs="Arial"/>
                <w:color w:val="000000" w:themeColor="text1"/>
                <w:sz w:val="22"/>
                <w:szCs w:val="22"/>
                <w:shd w:val="clear" w:color="auto" w:fill="FFFFFF"/>
              </w:rPr>
              <w:t>nasoenteral</w:t>
            </w:r>
            <w:proofErr w:type="spellEnd"/>
            <w:r w:rsidRPr="00DA2770">
              <w:rPr>
                <w:rFonts w:ascii="Arial" w:hAnsi="Arial" w:cs="Arial"/>
                <w:color w:val="000000" w:themeColor="text1"/>
                <w:sz w:val="22"/>
                <w:szCs w:val="22"/>
                <w:shd w:val="clear" w:color="auto" w:fill="FFFFFF"/>
              </w:rPr>
              <w:t>, gastrostomia ou jejunostomia</w:t>
            </w:r>
            <w:r w:rsidRPr="00DA2770">
              <w:rPr>
                <w:rFonts w:ascii="Arial" w:hAnsi="Arial" w:cs="Arial"/>
                <w:color w:val="000000" w:themeColor="text1"/>
                <w:sz w:val="22"/>
                <w:szCs w:val="22"/>
              </w:rPr>
              <w:t xml:space="preserve">. A </w:t>
            </w:r>
            <w:r w:rsidRPr="00DA2770">
              <w:rPr>
                <w:rFonts w:ascii="Arial" w:hAnsi="Arial" w:cs="Arial"/>
                <w:sz w:val="22"/>
                <w:szCs w:val="22"/>
              </w:rPr>
              <w:t xml:space="preserve">fórmula deve conter no mínimo os respectivos ingredientes: Óleo de palma refinado, óleo de soja refinado, caseína, soro de leite, celulose, inulina, carbonato de cálcio, xarope de glicose desidratado, </w:t>
            </w:r>
            <w:proofErr w:type="spellStart"/>
            <w:r w:rsidRPr="00DA2770">
              <w:rPr>
                <w:rFonts w:ascii="Arial" w:hAnsi="Arial" w:cs="Arial"/>
                <w:sz w:val="22"/>
                <w:szCs w:val="22"/>
              </w:rPr>
              <w:t>oligofrutose</w:t>
            </w:r>
            <w:proofErr w:type="spellEnd"/>
            <w:r w:rsidRPr="00DA2770">
              <w:rPr>
                <w:rFonts w:ascii="Arial" w:hAnsi="Arial" w:cs="Arial"/>
                <w:sz w:val="22"/>
                <w:szCs w:val="22"/>
              </w:rPr>
              <w:t xml:space="preserve">, goma arábica, fosfato de cálcio </w:t>
            </w:r>
            <w:proofErr w:type="spellStart"/>
            <w:r w:rsidRPr="00DA2770">
              <w:rPr>
                <w:rFonts w:ascii="Arial" w:hAnsi="Arial" w:cs="Arial"/>
                <w:sz w:val="22"/>
                <w:szCs w:val="22"/>
              </w:rPr>
              <w:t>tribásico</w:t>
            </w:r>
            <w:proofErr w:type="spellEnd"/>
            <w:r w:rsidRPr="00DA2770">
              <w:rPr>
                <w:rFonts w:ascii="Arial" w:hAnsi="Arial" w:cs="Arial"/>
                <w:sz w:val="22"/>
                <w:szCs w:val="22"/>
              </w:rPr>
              <w:t xml:space="preserve">, citrato de potássio, cloreto de potássio, cloreto de sódio, acetato de magnésio, amido resistente, L-arginina, L-cistina, </w:t>
            </w:r>
            <w:proofErr w:type="spellStart"/>
            <w:r w:rsidRPr="00DA2770">
              <w:rPr>
                <w:rFonts w:ascii="Arial" w:hAnsi="Arial" w:cs="Arial"/>
                <w:sz w:val="22"/>
                <w:szCs w:val="22"/>
              </w:rPr>
              <w:t>bitartarato</w:t>
            </w:r>
            <w:proofErr w:type="spellEnd"/>
            <w:r w:rsidRPr="00DA2770">
              <w:rPr>
                <w:rFonts w:ascii="Arial" w:hAnsi="Arial" w:cs="Arial"/>
                <w:sz w:val="22"/>
                <w:szCs w:val="22"/>
              </w:rPr>
              <w:t xml:space="preserve"> de colina, óleo de </w:t>
            </w:r>
            <w:proofErr w:type="spellStart"/>
            <w:r w:rsidRPr="00DA2770">
              <w:rPr>
                <w:rFonts w:ascii="Arial" w:hAnsi="Arial" w:cs="Arial"/>
                <w:sz w:val="22"/>
                <w:szCs w:val="22"/>
              </w:rPr>
              <w:t>Mortierella</w:t>
            </w:r>
            <w:proofErr w:type="spellEnd"/>
            <w:r w:rsidRPr="00DA2770">
              <w:rPr>
                <w:rFonts w:ascii="Arial" w:hAnsi="Arial" w:cs="Arial"/>
                <w:sz w:val="22"/>
                <w:szCs w:val="22"/>
              </w:rPr>
              <w:t xml:space="preserve"> alpina, óleo de </w:t>
            </w:r>
            <w:proofErr w:type="spellStart"/>
            <w:r w:rsidRPr="00DA2770">
              <w:rPr>
                <w:rFonts w:ascii="Arial" w:hAnsi="Arial" w:cs="Arial"/>
                <w:sz w:val="22"/>
                <w:szCs w:val="22"/>
              </w:rPr>
              <w:t>Crypthecodinium</w:t>
            </w:r>
            <w:proofErr w:type="spellEnd"/>
            <w:r w:rsidRPr="00DA2770">
              <w:rPr>
                <w:rFonts w:ascii="Arial" w:hAnsi="Arial" w:cs="Arial"/>
                <w:sz w:val="22"/>
                <w:szCs w:val="22"/>
              </w:rPr>
              <w:t xml:space="preserve"> </w:t>
            </w:r>
            <w:proofErr w:type="spellStart"/>
            <w:r w:rsidRPr="00DA2770">
              <w:rPr>
                <w:rFonts w:ascii="Arial" w:hAnsi="Arial" w:cs="Arial"/>
                <w:sz w:val="22"/>
                <w:szCs w:val="22"/>
              </w:rPr>
              <w:t>cohnii</w:t>
            </w:r>
            <w:proofErr w:type="spellEnd"/>
            <w:r w:rsidRPr="00DA2770">
              <w:rPr>
                <w:rFonts w:ascii="Arial" w:hAnsi="Arial" w:cs="Arial"/>
                <w:sz w:val="22"/>
                <w:szCs w:val="22"/>
              </w:rPr>
              <w:t xml:space="preserve">, polissacarídeos da soja, L-triptofano, </w:t>
            </w:r>
            <w:proofErr w:type="spellStart"/>
            <w:r w:rsidRPr="00DA2770">
              <w:rPr>
                <w:rFonts w:ascii="Arial" w:hAnsi="Arial" w:cs="Arial"/>
                <w:sz w:val="22"/>
                <w:szCs w:val="22"/>
              </w:rPr>
              <w:t>maltodextrina</w:t>
            </w:r>
            <w:proofErr w:type="spellEnd"/>
            <w:r w:rsidRPr="00DA2770">
              <w:rPr>
                <w:rFonts w:ascii="Arial" w:hAnsi="Arial" w:cs="Arial"/>
                <w:sz w:val="22"/>
                <w:szCs w:val="22"/>
              </w:rPr>
              <w:t xml:space="preserve">, </w:t>
            </w:r>
            <w:proofErr w:type="spellStart"/>
            <w:r w:rsidRPr="00DA2770">
              <w:rPr>
                <w:rFonts w:ascii="Arial" w:hAnsi="Arial" w:cs="Arial"/>
                <w:sz w:val="22"/>
                <w:szCs w:val="22"/>
              </w:rPr>
              <w:t>caseinato</w:t>
            </w:r>
            <w:proofErr w:type="spellEnd"/>
            <w:r w:rsidRPr="00DA2770">
              <w:rPr>
                <w:rFonts w:ascii="Arial" w:hAnsi="Arial" w:cs="Arial"/>
                <w:sz w:val="22"/>
                <w:szCs w:val="22"/>
              </w:rPr>
              <w:t xml:space="preserve"> de sódio, óleo de girassol refinado, L-</w:t>
            </w:r>
            <w:proofErr w:type="spellStart"/>
            <w:r w:rsidRPr="00DA2770">
              <w:rPr>
                <w:rFonts w:ascii="Arial" w:hAnsi="Arial" w:cs="Arial"/>
                <w:sz w:val="22"/>
                <w:szCs w:val="22"/>
              </w:rPr>
              <w:t>ascorbato</w:t>
            </w:r>
            <w:proofErr w:type="spellEnd"/>
            <w:r w:rsidRPr="00DA2770">
              <w:rPr>
                <w:rFonts w:ascii="Arial" w:hAnsi="Arial" w:cs="Arial"/>
                <w:sz w:val="22"/>
                <w:szCs w:val="22"/>
              </w:rPr>
              <w:t xml:space="preserve"> de </w:t>
            </w:r>
            <w:r w:rsidRPr="00DA2770">
              <w:rPr>
                <w:rFonts w:ascii="Arial" w:hAnsi="Arial" w:cs="Arial"/>
                <w:sz w:val="22"/>
                <w:szCs w:val="22"/>
              </w:rPr>
              <w:lastRenderedPageBreak/>
              <w:t>sódio, L-fenilalanina, L-valina, L-tirosina, L-</w:t>
            </w:r>
            <w:proofErr w:type="spellStart"/>
            <w:r w:rsidRPr="00DA2770">
              <w:rPr>
                <w:rFonts w:ascii="Arial" w:hAnsi="Arial" w:cs="Arial"/>
                <w:sz w:val="22"/>
                <w:szCs w:val="22"/>
              </w:rPr>
              <w:t>carnitina</w:t>
            </w:r>
            <w:proofErr w:type="spellEnd"/>
            <w:r w:rsidRPr="00DA2770">
              <w:rPr>
                <w:rFonts w:ascii="Arial" w:hAnsi="Arial" w:cs="Arial"/>
                <w:sz w:val="22"/>
                <w:szCs w:val="22"/>
              </w:rPr>
              <w:t xml:space="preserve">, taurina, sulfato ferroso, acetato de DL-alfa </w:t>
            </w:r>
            <w:proofErr w:type="spellStart"/>
            <w:r w:rsidRPr="00DA2770">
              <w:rPr>
                <w:rFonts w:ascii="Arial" w:hAnsi="Arial" w:cs="Arial"/>
                <w:sz w:val="22"/>
                <w:szCs w:val="22"/>
              </w:rPr>
              <w:t>tocoferila</w:t>
            </w:r>
            <w:proofErr w:type="spellEnd"/>
            <w:r w:rsidRPr="00DA2770">
              <w:rPr>
                <w:rFonts w:ascii="Arial" w:hAnsi="Arial" w:cs="Arial"/>
                <w:sz w:val="22"/>
                <w:szCs w:val="22"/>
              </w:rPr>
              <w:t>, mio-</w:t>
            </w:r>
            <w:proofErr w:type="spellStart"/>
            <w:r w:rsidRPr="00DA2770">
              <w:rPr>
                <w:rFonts w:ascii="Arial" w:hAnsi="Arial" w:cs="Arial"/>
                <w:sz w:val="22"/>
                <w:szCs w:val="22"/>
              </w:rPr>
              <w:t>inositol</w:t>
            </w:r>
            <w:proofErr w:type="spellEnd"/>
            <w:r w:rsidRPr="00DA2770">
              <w:rPr>
                <w:rFonts w:ascii="Arial" w:hAnsi="Arial" w:cs="Arial"/>
                <w:sz w:val="22"/>
                <w:szCs w:val="22"/>
              </w:rPr>
              <w:t>, L-histidina, sulfato de zinco, nicotinamida, D-</w:t>
            </w:r>
            <w:proofErr w:type="spellStart"/>
            <w:r w:rsidRPr="00DA2770">
              <w:rPr>
                <w:rFonts w:ascii="Arial" w:hAnsi="Arial" w:cs="Arial"/>
                <w:sz w:val="22"/>
                <w:szCs w:val="22"/>
              </w:rPr>
              <w:t>pantotenato</w:t>
            </w:r>
            <w:proofErr w:type="spellEnd"/>
            <w:r w:rsidRPr="00DA2770">
              <w:rPr>
                <w:rFonts w:ascii="Arial" w:hAnsi="Arial" w:cs="Arial"/>
                <w:sz w:val="22"/>
                <w:szCs w:val="22"/>
              </w:rPr>
              <w:t xml:space="preserve"> de cálcio, sulfato de manganês (II), sulfato de cobre, cloridrato de cloreto de tiamina, cloridrato de piridoxina, riboflavina, acetato de </w:t>
            </w:r>
            <w:proofErr w:type="spellStart"/>
            <w:r w:rsidRPr="00DA2770">
              <w:rPr>
                <w:rFonts w:ascii="Arial" w:hAnsi="Arial" w:cs="Arial"/>
                <w:sz w:val="22"/>
                <w:szCs w:val="22"/>
              </w:rPr>
              <w:t>retinila</w:t>
            </w:r>
            <w:proofErr w:type="spellEnd"/>
            <w:r w:rsidRPr="00DA2770">
              <w:rPr>
                <w:rFonts w:ascii="Arial" w:hAnsi="Arial" w:cs="Arial"/>
                <w:sz w:val="22"/>
                <w:szCs w:val="22"/>
              </w:rPr>
              <w:t>, ácido N-</w:t>
            </w:r>
            <w:proofErr w:type="spellStart"/>
            <w:r w:rsidRPr="00DA2770">
              <w:rPr>
                <w:rFonts w:ascii="Arial" w:hAnsi="Arial" w:cs="Arial"/>
                <w:sz w:val="22"/>
                <w:szCs w:val="22"/>
              </w:rPr>
              <w:t>pteroil</w:t>
            </w:r>
            <w:proofErr w:type="spellEnd"/>
            <w:r w:rsidRPr="00DA2770">
              <w:rPr>
                <w:rFonts w:ascii="Arial" w:hAnsi="Arial" w:cs="Arial"/>
                <w:sz w:val="22"/>
                <w:szCs w:val="22"/>
              </w:rPr>
              <w:t xml:space="preserve">-L-glutâmico, iodeto de potássio, </w:t>
            </w:r>
            <w:proofErr w:type="spellStart"/>
            <w:r w:rsidRPr="00DA2770">
              <w:rPr>
                <w:rFonts w:ascii="Arial" w:hAnsi="Arial" w:cs="Arial"/>
                <w:sz w:val="22"/>
                <w:szCs w:val="22"/>
              </w:rPr>
              <w:t>molibidato</w:t>
            </w:r>
            <w:proofErr w:type="spellEnd"/>
            <w:r w:rsidRPr="00DA2770">
              <w:rPr>
                <w:rFonts w:ascii="Arial" w:hAnsi="Arial" w:cs="Arial"/>
                <w:sz w:val="22"/>
                <w:szCs w:val="22"/>
              </w:rPr>
              <w:t xml:space="preserve"> de sódio, cloreto de cromo (III), </w:t>
            </w:r>
            <w:proofErr w:type="spellStart"/>
            <w:r w:rsidRPr="00DA2770">
              <w:rPr>
                <w:rFonts w:ascii="Arial" w:hAnsi="Arial" w:cs="Arial"/>
                <w:sz w:val="22"/>
                <w:szCs w:val="22"/>
              </w:rPr>
              <w:t>selenito</w:t>
            </w:r>
            <w:proofErr w:type="spellEnd"/>
            <w:r w:rsidRPr="00DA2770">
              <w:rPr>
                <w:rFonts w:ascii="Arial" w:hAnsi="Arial" w:cs="Arial"/>
                <w:sz w:val="22"/>
                <w:szCs w:val="22"/>
              </w:rPr>
              <w:t xml:space="preserve"> de sódio, </w:t>
            </w:r>
            <w:proofErr w:type="spellStart"/>
            <w:r w:rsidRPr="00DA2770">
              <w:rPr>
                <w:rFonts w:ascii="Arial" w:hAnsi="Arial" w:cs="Arial"/>
                <w:sz w:val="22"/>
                <w:szCs w:val="22"/>
              </w:rPr>
              <w:t>fitomenadiona</w:t>
            </w:r>
            <w:proofErr w:type="spellEnd"/>
            <w:r w:rsidRPr="00DA2770">
              <w:rPr>
                <w:rFonts w:ascii="Arial" w:hAnsi="Arial" w:cs="Arial"/>
                <w:sz w:val="22"/>
                <w:szCs w:val="22"/>
              </w:rPr>
              <w:t xml:space="preserve">, D-biotina, </w:t>
            </w:r>
            <w:proofErr w:type="spellStart"/>
            <w:r w:rsidRPr="00DA2770">
              <w:rPr>
                <w:rFonts w:ascii="Arial" w:hAnsi="Arial" w:cs="Arial"/>
                <w:sz w:val="22"/>
                <w:szCs w:val="22"/>
              </w:rPr>
              <w:t>colecalciferol</w:t>
            </w:r>
            <w:proofErr w:type="spellEnd"/>
            <w:r w:rsidRPr="00DA2770">
              <w:rPr>
                <w:rFonts w:ascii="Arial" w:hAnsi="Arial" w:cs="Arial"/>
                <w:sz w:val="22"/>
                <w:szCs w:val="22"/>
              </w:rPr>
              <w:t xml:space="preserve">, cianocobalamina, emulsificantes lecitina de soja e mono e diglicerídeos de ácidos graxos, </w:t>
            </w:r>
            <w:proofErr w:type="spellStart"/>
            <w:r w:rsidRPr="00DA2770">
              <w:rPr>
                <w:rFonts w:ascii="Arial" w:hAnsi="Arial" w:cs="Arial"/>
                <w:sz w:val="22"/>
                <w:szCs w:val="22"/>
              </w:rPr>
              <w:t>antiumectante</w:t>
            </w:r>
            <w:proofErr w:type="spellEnd"/>
            <w:r w:rsidRPr="00DA2770">
              <w:rPr>
                <w:rFonts w:ascii="Arial" w:hAnsi="Arial" w:cs="Arial"/>
                <w:sz w:val="22"/>
                <w:szCs w:val="22"/>
              </w:rPr>
              <w:t xml:space="preserve"> dióxido de silício e antioxidantes palmitato de </w:t>
            </w:r>
            <w:proofErr w:type="spellStart"/>
            <w:r w:rsidRPr="00DA2770">
              <w:rPr>
                <w:rFonts w:ascii="Arial" w:hAnsi="Arial" w:cs="Arial"/>
                <w:sz w:val="22"/>
                <w:szCs w:val="22"/>
              </w:rPr>
              <w:t>ascorbila</w:t>
            </w:r>
            <w:proofErr w:type="spellEnd"/>
            <w:r w:rsidRPr="00DA2770">
              <w:rPr>
                <w:rFonts w:ascii="Arial" w:hAnsi="Arial" w:cs="Arial"/>
                <w:sz w:val="22"/>
                <w:szCs w:val="22"/>
              </w:rPr>
              <w:t xml:space="preserve"> e mistura concentrada de tocoferol.</w:t>
            </w:r>
          </w:p>
          <w:p w14:paraId="572AEFC4"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t>Lata 300 g.</w:t>
            </w:r>
          </w:p>
        </w:tc>
        <w:tc>
          <w:tcPr>
            <w:tcW w:w="850" w:type="dxa"/>
            <w:tcBorders>
              <w:top w:val="single" w:sz="4" w:space="0" w:color="auto"/>
              <w:left w:val="single" w:sz="4" w:space="0" w:color="auto"/>
              <w:bottom w:val="single" w:sz="4" w:space="0" w:color="auto"/>
              <w:right w:val="single" w:sz="4" w:space="0" w:color="auto"/>
            </w:tcBorders>
            <w:vAlign w:val="center"/>
          </w:tcPr>
          <w:p w14:paraId="253D10CD"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54</w:t>
            </w:r>
          </w:p>
        </w:tc>
        <w:tc>
          <w:tcPr>
            <w:tcW w:w="1134" w:type="dxa"/>
            <w:tcBorders>
              <w:top w:val="single" w:sz="4" w:space="0" w:color="auto"/>
              <w:left w:val="single" w:sz="4" w:space="0" w:color="auto"/>
              <w:bottom w:val="single" w:sz="4" w:space="0" w:color="auto"/>
              <w:right w:val="single" w:sz="4" w:space="0" w:color="auto"/>
            </w:tcBorders>
            <w:vAlign w:val="center"/>
          </w:tcPr>
          <w:p w14:paraId="32BA5B7F"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54D481"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R$ 586,00</w:t>
            </w:r>
          </w:p>
        </w:tc>
        <w:tc>
          <w:tcPr>
            <w:tcW w:w="1418" w:type="dxa"/>
            <w:tcBorders>
              <w:top w:val="single" w:sz="4" w:space="0" w:color="auto"/>
              <w:left w:val="single" w:sz="4" w:space="0" w:color="auto"/>
              <w:bottom w:val="single" w:sz="4" w:space="0" w:color="auto"/>
              <w:right w:val="single" w:sz="4" w:space="0" w:color="auto"/>
            </w:tcBorders>
            <w:vAlign w:val="center"/>
          </w:tcPr>
          <w:p w14:paraId="7B6929A2"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R$ 31.644,00</w:t>
            </w:r>
          </w:p>
        </w:tc>
      </w:tr>
      <w:tr w:rsidR="00DA2770" w:rsidRPr="00DA2770" w14:paraId="498FA3A0"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1EE03382"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16</w:t>
            </w:r>
          </w:p>
        </w:tc>
        <w:tc>
          <w:tcPr>
            <w:tcW w:w="2546" w:type="dxa"/>
            <w:tcBorders>
              <w:top w:val="single" w:sz="4" w:space="0" w:color="auto"/>
              <w:left w:val="single" w:sz="4" w:space="0" w:color="auto"/>
              <w:bottom w:val="single" w:sz="4" w:space="0" w:color="auto"/>
              <w:right w:val="single" w:sz="4" w:space="0" w:color="auto"/>
            </w:tcBorders>
            <w:vAlign w:val="center"/>
          </w:tcPr>
          <w:p w14:paraId="1A24D074" w14:textId="77777777" w:rsidR="00DA2770" w:rsidRPr="00DA2770" w:rsidRDefault="00DA2770" w:rsidP="00912BD7">
            <w:pPr>
              <w:pStyle w:val="TableParagraph"/>
              <w:ind w:left="80" w:right="69" w:firstLine="3"/>
              <w:rPr>
                <w:rFonts w:ascii="Arial" w:hAnsi="Arial" w:cs="Arial"/>
                <w:b/>
                <w:color w:val="000000" w:themeColor="text1"/>
              </w:rPr>
            </w:pPr>
            <w:r w:rsidRPr="00DA2770">
              <w:rPr>
                <w:rFonts w:ascii="Arial" w:hAnsi="Arial" w:cs="Arial"/>
                <w:b/>
                <w:color w:val="000000" w:themeColor="text1"/>
              </w:rPr>
              <w:t>Fórmula infantil para lactentes e crianças de primeira infância de 0 a 36 meses, destinada a necessidades dietoterápicas específicas com 1 kcal/ml.</w:t>
            </w:r>
          </w:p>
          <w:p w14:paraId="115DBDE5" w14:textId="77777777" w:rsidR="00DA2770" w:rsidRPr="00DA2770" w:rsidRDefault="00DA2770" w:rsidP="00912BD7">
            <w:pPr>
              <w:pStyle w:val="TableParagraph"/>
              <w:ind w:left="80" w:right="69" w:firstLine="3"/>
              <w:rPr>
                <w:rFonts w:ascii="Arial" w:hAnsi="Arial" w:cs="Arial"/>
                <w:b/>
                <w:color w:val="000000" w:themeColor="text1"/>
              </w:rPr>
            </w:pPr>
          </w:p>
          <w:p w14:paraId="544AC62B" w14:textId="77777777" w:rsidR="00DA2770" w:rsidRPr="00DA2770" w:rsidRDefault="00DA2770" w:rsidP="00912BD7">
            <w:pPr>
              <w:tabs>
                <w:tab w:val="left" w:pos="6225"/>
              </w:tabs>
              <w:rPr>
                <w:rFonts w:ascii="Arial" w:hAnsi="Arial" w:cs="Arial"/>
                <w:b/>
                <w:iCs/>
                <w:sz w:val="22"/>
                <w:szCs w:val="22"/>
              </w:rPr>
            </w:pPr>
          </w:p>
          <w:p w14:paraId="53A14081" w14:textId="77777777" w:rsidR="00DA2770" w:rsidRPr="00DA2770" w:rsidRDefault="00DA2770" w:rsidP="00912BD7">
            <w:pPr>
              <w:tabs>
                <w:tab w:val="left" w:pos="6225"/>
              </w:tabs>
              <w:rPr>
                <w:rFonts w:ascii="Arial" w:hAnsi="Arial" w:cs="Arial"/>
                <w:b/>
                <w:iCs/>
                <w:sz w:val="22"/>
                <w:szCs w:val="22"/>
              </w:rPr>
            </w:pPr>
          </w:p>
          <w:p w14:paraId="6C346961"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31BBAA3F" w14:textId="77777777" w:rsidR="00DA2770" w:rsidRPr="00DA2770" w:rsidRDefault="00DA2770" w:rsidP="00912BD7">
            <w:pPr>
              <w:pStyle w:val="TableParagraph"/>
              <w:ind w:right="62"/>
              <w:rPr>
                <w:rFonts w:ascii="Arial" w:hAnsi="Arial" w:cs="Arial"/>
              </w:rPr>
            </w:pPr>
            <w:r w:rsidRPr="00DA2770">
              <w:rPr>
                <w:rFonts w:ascii="Arial" w:hAnsi="Arial" w:cs="Arial"/>
                <w:color w:val="000000" w:themeColor="text1"/>
              </w:rPr>
              <w:t xml:space="preserve">O </w:t>
            </w:r>
            <w:proofErr w:type="spellStart"/>
            <w:r w:rsidRPr="00DA2770">
              <w:rPr>
                <w:rFonts w:ascii="Arial" w:hAnsi="Arial" w:cs="Arial"/>
                <w:color w:val="000000" w:themeColor="text1"/>
              </w:rPr>
              <w:t>Infatrini</w:t>
            </w:r>
            <w:proofErr w:type="spellEnd"/>
            <w:r w:rsidRPr="00DA2770">
              <w:rPr>
                <w:rFonts w:ascii="Arial" w:hAnsi="Arial" w:cs="Arial"/>
                <w:color w:val="000000" w:themeColor="text1"/>
              </w:rPr>
              <w:t xml:space="preserve"> é uma fórmula infantil para lactentes e de seguimento para lactentes e crianças de primeira infância destinada a necessidades dietoterápicas específicas com 1 kcal/ml. Com ARA e DHA e </w:t>
            </w:r>
            <w:proofErr w:type="spellStart"/>
            <w:r w:rsidRPr="00DA2770">
              <w:rPr>
                <w:rFonts w:ascii="Arial" w:hAnsi="Arial" w:cs="Arial"/>
                <w:color w:val="000000" w:themeColor="text1"/>
              </w:rPr>
              <w:t>prebióticos</w:t>
            </w:r>
            <w:proofErr w:type="spellEnd"/>
            <w:r w:rsidRPr="00DA2770">
              <w:rPr>
                <w:rFonts w:ascii="Arial" w:hAnsi="Arial" w:cs="Arial"/>
                <w:color w:val="000000" w:themeColor="text1"/>
              </w:rPr>
              <w:t xml:space="preserve">. A fórmula </w:t>
            </w:r>
            <w:r w:rsidRPr="00DA2770">
              <w:rPr>
                <w:rFonts w:ascii="Arial" w:hAnsi="Arial" w:cs="Arial"/>
              </w:rPr>
              <w:t xml:space="preserve">deve conter no mínimo os respectivos ingredientes: Óleos vegetais (óleos de palma, canola, coco e girassol), </w:t>
            </w:r>
            <w:proofErr w:type="spellStart"/>
            <w:r w:rsidRPr="00DA2770">
              <w:rPr>
                <w:rFonts w:ascii="Arial" w:hAnsi="Arial" w:cs="Arial"/>
              </w:rPr>
              <w:t>maltodextrina</w:t>
            </w:r>
            <w:proofErr w:type="spellEnd"/>
            <w:r w:rsidRPr="00DA2770">
              <w:rPr>
                <w:rFonts w:ascii="Arial" w:hAnsi="Arial" w:cs="Arial"/>
              </w:rPr>
              <w:t xml:space="preserve">, soro de leite desmineralizado, leite em pó desnatado, </w:t>
            </w:r>
            <w:proofErr w:type="spellStart"/>
            <w:r w:rsidRPr="00DA2770">
              <w:rPr>
                <w:rFonts w:ascii="Arial" w:hAnsi="Arial" w:cs="Arial"/>
              </w:rPr>
              <w:t>Galacto</w:t>
            </w:r>
            <w:proofErr w:type="spellEnd"/>
            <w:r w:rsidRPr="00DA2770">
              <w:rPr>
                <w:rFonts w:ascii="Arial" w:hAnsi="Arial" w:cs="Arial"/>
              </w:rPr>
              <w:t xml:space="preserve">-oligossacarídeos(GOS), concentrado proteico de soro de leite, fruto-oligossacarídeos (FOS), carbonato de cálcio, fosfato de cálcio </w:t>
            </w:r>
            <w:proofErr w:type="spellStart"/>
            <w:r w:rsidRPr="00DA2770">
              <w:rPr>
                <w:rFonts w:ascii="Arial" w:hAnsi="Arial" w:cs="Arial"/>
              </w:rPr>
              <w:t>tribásico</w:t>
            </w:r>
            <w:proofErr w:type="spellEnd"/>
            <w:r w:rsidRPr="00DA2770">
              <w:rPr>
                <w:rFonts w:ascii="Arial" w:hAnsi="Arial" w:cs="Arial"/>
              </w:rPr>
              <w:t xml:space="preserve">, citrato </w:t>
            </w:r>
            <w:r w:rsidRPr="00DA2770">
              <w:rPr>
                <w:rFonts w:ascii="Arial" w:hAnsi="Arial" w:cs="Arial"/>
              </w:rPr>
              <w:lastRenderedPageBreak/>
              <w:t xml:space="preserve">trissódico, óleo de </w:t>
            </w:r>
            <w:proofErr w:type="spellStart"/>
            <w:r w:rsidRPr="00DA2770">
              <w:rPr>
                <w:rFonts w:ascii="Arial" w:hAnsi="Arial" w:cs="Arial"/>
              </w:rPr>
              <w:t>Mortierella</w:t>
            </w:r>
            <w:proofErr w:type="spellEnd"/>
            <w:r w:rsidRPr="00DA2770">
              <w:rPr>
                <w:rFonts w:ascii="Arial" w:hAnsi="Arial" w:cs="Arial"/>
              </w:rPr>
              <w:t xml:space="preserve"> alpina, citrato </w:t>
            </w:r>
            <w:proofErr w:type="spellStart"/>
            <w:r w:rsidRPr="00DA2770">
              <w:rPr>
                <w:rFonts w:ascii="Arial" w:hAnsi="Arial" w:cs="Arial"/>
              </w:rPr>
              <w:t>tripotássico</w:t>
            </w:r>
            <w:proofErr w:type="spellEnd"/>
            <w:r w:rsidRPr="00DA2770">
              <w:rPr>
                <w:rFonts w:ascii="Arial" w:hAnsi="Arial" w:cs="Arial"/>
              </w:rPr>
              <w:t xml:space="preserve">, óleo de peixe, </w:t>
            </w:r>
            <w:proofErr w:type="spellStart"/>
            <w:r w:rsidRPr="00DA2770">
              <w:rPr>
                <w:rFonts w:ascii="Arial" w:hAnsi="Arial" w:cs="Arial"/>
              </w:rPr>
              <w:t>inositol</w:t>
            </w:r>
            <w:proofErr w:type="spellEnd"/>
            <w:r w:rsidRPr="00DA2770">
              <w:rPr>
                <w:rFonts w:ascii="Arial" w:hAnsi="Arial" w:cs="Arial"/>
              </w:rPr>
              <w:t>, cloreto de potássio, L-</w:t>
            </w:r>
            <w:proofErr w:type="spellStart"/>
            <w:r w:rsidRPr="00DA2770">
              <w:rPr>
                <w:rFonts w:ascii="Arial" w:hAnsi="Arial" w:cs="Arial"/>
              </w:rPr>
              <w:t>ascorbato</w:t>
            </w:r>
            <w:proofErr w:type="spellEnd"/>
            <w:r w:rsidRPr="00DA2770">
              <w:rPr>
                <w:rFonts w:ascii="Arial" w:hAnsi="Arial" w:cs="Arial"/>
              </w:rPr>
              <w:t xml:space="preserve"> de sódio, </w:t>
            </w:r>
            <w:proofErr w:type="spellStart"/>
            <w:r w:rsidRPr="00DA2770">
              <w:rPr>
                <w:rFonts w:ascii="Arial" w:hAnsi="Arial" w:cs="Arial"/>
              </w:rPr>
              <w:t>caseinato</w:t>
            </w:r>
            <w:proofErr w:type="spellEnd"/>
            <w:r w:rsidRPr="00DA2770">
              <w:rPr>
                <w:rFonts w:ascii="Arial" w:hAnsi="Arial" w:cs="Arial"/>
              </w:rPr>
              <w:t>, cloreto de colina, citrato de magnésio, taurina, nucleotídeos (</w:t>
            </w:r>
            <w:proofErr w:type="spellStart"/>
            <w:r w:rsidRPr="00DA2770">
              <w:rPr>
                <w:rFonts w:ascii="Arial" w:hAnsi="Arial" w:cs="Arial"/>
              </w:rPr>
              <w:t>citidina</w:t>
            </w:r>
            <w:proofErr w:type="spellEnd"/>
            <w:r w:rsidRPr="00DA2770">
              <w:rPr>
                <w:rFonts w:ascii="Arial" w:hAnsi="Arial" w:cs="Arial"/>
              </w:rPr>
              <w:t xml:space="preserve"> 5-monofosfato, adenosina 5-monofosfato,sal dissódico de uridina 5-monofosfato, inosina 5-monofosfato e </w:t>
            </w:r>
            <w:proofErr w:type="spellStart"/>
            <w:r w:rsidRPr="00DA2770">
              <w:rPr>
                <w:rFonts w:ascii="Arial" w:hAnsi="Arial" w:cs="Arial"/>
              </w:rPr>
              <w:t>guanosina</w:t>
            </w:r>
            <w:proofErr w:type="spellEnd"/>
            <w:r w:rsidRPr="00DA2770">
              <w:rPr>
                <w:rFonts w:ascii="Arial" w:hAnsi="Arial" w:cs="Arial"/>
              </w:rPr>
              <w:t xml:space="preserve"> 5-monofosfato), hidrogênio fosfato </w:t>
            </w:r>
            <w:proofErr w:type="spellStart"/>
            <w:r w:rsidRPr="00DA2770">
              <w:rPr>
                <w:rFonts w:ascii="Arial" w:hAnsi="Arial" w:cs="Arial"/>
              </w:rPr>
              <w:t>dipotássico</w:t>
            </w:r>
            <w:proofErr w:type="spellEnd"/>
            <w:r w:rsidRPr="00DA2770">
              <w:rPr>
                <w:rFonts w:ascii="Arial" w:hAnsi="Arial" w:cs="Arial"/>
              </w:rPr>
              <w:t>, sulfato ferroso, sulfato de zinco, nicotinamida, D-</w:t>
            </w:r>
            <w:proofErr w:type="spellStart"/>
            <w:r w:rsidRPr="00DA2770">
              <w:rPr>
                <w:rFonts w:ascii="Arial" w:hAnsi="Arial" w:cs="Arial"/>
              </w:rPr>
              <w:t>pantotenato</w:t>
            </w:r>
            <w:proofErr w:type="spellEnd"/>
            <w:r w:rsidRPr="00DA2770">
              <w:rPr>
                <w:rFonts w:ascii="Arial" w:hAnsi="Arial" w:cs="Arial"/>
              </w:rPr>
              <w:t xml:space="preserve"> de cálcio, sulfato cúprico, D-biotina, cloridrato de cloreto de tiamina, palmitato de </w:t>
            </w:r>
            <w:proofErr w:type="spellStart"/>
            <w:r w:rsidRPr="00DA2770">
              <w:rPr>
                <w:rFonts w:ascii="Arial" w:hAnsi="Arial" w:cs="Arial"/>
              </w:rPr>
              <w:t>retinila</w:t>
            </w:r>
            <w:proofErr w:type="spellEnd"/>
            <w:r w:rsidRPr="00DA2770">
              <w:rPr>
                <w:rFonts w:ascii="Arial" w:hAnsi="Arial" w:cs="Arial"/>
              </w:rPr>
              <w:t xml:space="preserve">, acetato de DL-α- </w:t>
            </w:r>
            <w:proofErr w:type="spellStart"/>
            <w:r w:rsidRPr="00DA2770">
              <w:rPr>
                <w:rFonts w:ascii="Arial" w:hAnsi="Arial" w:cs="Arial"/>
              </w:rPr>
              <w:t>tocoferila</w:t>
            </w:r>
            <w:proofErr w:type="spellEnd"/>
            <w:r w:rsidRPr="00DA2770">
              <w:rPr>
                <w:rFonts w:ascii="Arial" w:hAnsi="Arial" w:cs="Arial"/>
              </w:rPr>
              <w:t>, DL–α–tocoferol, sulfato de manganês (II), ácido N-</w:t>
            </w:r>
            <w:proofErr w:type="spellStart"/>
            <w:r w:rsidRPr="00DA2770">
              <w:rPr>
                <w:rFonts w:ascii="Arial" w:hAnsi="Arial" w:cs="Arial"/>
              </w:rPr>
              <w:t>pteroil</w:t>
            </w:r>
            <w:proofErr w:type="spellEnd"/>
            <w:r w:rsidRPr="00DA2770">
              <w:rPr>
                <w:rFonts w:ascii="Arial" w:hAnsi="Arial" w:cs="Arial"/>
              </w:rPr>
              <w:t xml:space="preserve">-L-glutâmico, betacaroteno, cianocobalamina, </w:t>
            </w:r>
            <w:proofErr w:type="spellStart"/>
            <w:r w:rsidRPr="00DA2770">
              <w:rPr>
                <w:rFonts w:ascii="Arial" w:hAnsi="Arial" w:cs="Arial"/>
              </w:rPr>
              <w:t>colecalciferol</w:t>
            </w:r>
            <w:proofErr w:type="spellEnd"/>
            <w:r w:rsidRPr="00DA2770">
              <w:rPr>
                <w:rFonts w:ascii="Arial" w:hAnsi="Arial" w:cs="Arial"/>
              </w:rPr>
              <w:t xml:space="preserve">, cloridrato de piridoxina, riboflavina, iodeto de potássio, </w:t>
            </w:r>
            <w:proofErr w:type="spellStart"/>
            <w:r w:rsidRPr="00DA2770">
              <w:rPr>
                <w:rFonts w:ascii="Arial" w:hAnsi="Arial" w:cs="Arial"/>
              </w:rPr>
              <w:t>fitomenadiona</w:t>
            </w:r>
            <w:proofErr w:type="spellEnd"/>
            <w:r w:rsidRPr="00DA2770">
              <w:rPr>
                <w:rFonts w:ascii="Arial" w:hAnsi="Arial" w:cs="Arial"/>
              </w:rPr>
              <w:t xml:space="preserve">, </w:t>
            </w:r>
            <w:proofErr w:type="spellStart"/>
            <w:r w:rsidRPr="00DA2770">
              <w:rPr>
                <w:rFonts w:ascii="Arial" w:hAnsi="Arial" w:cs="Arial"/>
              </w:rPr>
              <w:t>selenito</w:t>
            </w:r>
            <w:proofErr w:type="spellEnd"/>
            <w:r w:rsidRPr="00DA2770">
              <w:rPr>
                <w:rFonts w:ascii="Arial" w:hAnsi="Arial" w:cs="Arial"/>
              </w:rPr>
              <w:t xml:space="preserve"> de sódio, emulsificantes lecitina de soja e mono e diglicerídeos de ácidos graxos.</w:t>
            </w:r>
          </w:p>
          <w:p w14:paraId="37D7CA58" w14:textId="4B2F6603" w:rsidR="00DA2770" w:rsidRPr="00DA2770" w:rsidRDefault="00DA2770" w:rsidP="00DA2770">
            <w:pPr>
              <w:pStyle w:val="TableParagraph"/>
              <w:ind w:right="62"/>
              <w:rPr>
                <w:rFonts w:ascii="Arial" w:hAnsi="Arial" w:cs="Arial"/>
              </w:rPr>
            </w:pPr>
            <w:r w:rsidRPr="00DA2770">
              <w:rPr>
                <w:rFonts w:ascii="Arial" w:hAnsi="Arial" w:cs="Arial"/>
              </w:rPr>
              <w:t>Apresentação em lata 400g</w:t>
            </w:r>
          </w:p>
        </w:tc>
        <w:tc>
          <w:tcPr>
            <w:tcW w:w="850" w:type="dxa"/>
            <w:tcBorders>
              <w:top w:val="single" w:sz="4" w:space="0" w:color="auto"/>
              <w:left w:val="single" w:sz="4" w:space="0" w:color="auto"/>
              <w:bottom w:val="single" w:sz="4" w:space="0" w:color="auto"/>
              <w:right w:val="single" w:sz="4" w:space="0" w:color="auto"/>
            </w:tcBorders>
            <w:vAlign w:val="center"/>
          </w:tcPr>
          <w:p w14:paraId="6C7A637D"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100</w:t>
            </w:r>
          </w:p>
        </w:tc>
        <w:tc>
          <w:tcPr>
            <w:tcW w:w="1134" w:type="dxa"/>
            <w:tcBorders>
              <w:top w:val="single" w:sz="4" w:space="0" w:color="auto"/>
              <w:left w:val="single" w:sz="4" w:space="0" w:color="auto"/>
              <w:bottom w:val="single" w:sz="4" w:space="0" w:color="auto"/>
              <w:right w:val="single" w:sz="4" w:space="0" w:color="auto"/>
            </w:tcBorders>
            <w:vAlign w:val="center"/>
          </w:tcPr>
          <w:p w14:paraId="2E47A43A"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741B9E"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R$ 192,66</w:t>
            </w:r>
          </w:p>
        </w:tc>
        <w:tc>
          <w:tcPr>
            <w:tcW w:w="1418" w:type="dxa"/>
            <w:tcBorders>
              <w:top w:val="single" w:sz="4" w:space="0" w:color="auto"/>
              <w:left w:val="single" w:sz="4" w:space="0" w:color="auto"/>
              <w:bottom w:val="single" w:sz="4" w:space="0" w:color="auto"/>
              <w:right w:val="single" w:sz="4" w:space="0" w:color="auto"/>
            </w:tcBorders>
            <w:vAlign w:val="center"/>
          </w:tcPr>
          <w:p w14:paraId="3A542802"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R$ 19.266,00</w:t>
            </w:r>
          </w:p>
        </w:tc>
      </w:tr>
      <w:tr w:rsidR="00DA2770" w:rsidRPr="00DA2770" w14:paraId="689F03AF"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685153B"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17</w:t>
            </w:r>
          </w:p>
        </w:tc>
        <w:tc>
          <w:tcPr>
            <w:tcW w:w="2546" w:type="dxa"/>
            <w:tcBorders>
              <w:top w:val="single" w:sz="4" w:space="0" w:color="auto"/>
              <w:left w:val="single" w:sz="4" w:space="0" w:color="auto"/>
              <w:bottom w:val="single" w:sz="4" w:space="0" w:color="auto"/>
              <w:right w:val="single" w:sz="4" w:space="0" w:color="auto"/>
            </w:tcBorders>
            <w:vAlign w:val="center"/>
          </w:tcPr>
          <w:p w14:paraId="5A8C45AF" w14:textId="77777777" w:rsidR="00DA2770" w:rsidRPr="00DA2770" w:rsidRDefault="00DA2770" w:rsidP="00912BD7">
            <w:pPr>
              <w:pStyle w:val="TableParagraph"/>
              <w:ind w:left="80" w:right="69" w:firstLine="3"/>
              <w:rPr>
                <w:rFonts w:ascii="Arial" w:hAnsi="Arial" w:cs="Arial"/>
                <w:b/>
                <w:color w:val="000000" w:themeColor="text1"/>
              </w:rPr>
            </w:pPr>
            <w:r w:rsidRPr="00DA2770">
              <w:rPr>
                <w:rFonts w:ascii="Arial" w:hAnsi="Arial" w:cs="Arial"/>
                <w:b/>
                <w:color w:val="000000" w:themeColor="text1"/>
              </w:rPr>
              <w:t>Fórmula infantil em pó para lactentes e de seguimento para lactentes e crianças de primeira infância destinada a necessidades dietoterápicas específicas com restrição de lactose e à base de aminoácidos livres. Com ARA e DHA. Não contém leite e produtos lácteos.</w:t>
            </w:r>
          </w:p>
          <w:p w14:paraId="525A2ED4" w14:textId="77777777" w:rsidR="00DA2770" w:rsidRPr="00DA2770" w:rsidRDefault="00DA2770" w:rsidP="00912BD7">
            <w:pPr>
              <w:pStyle w:val="TableParagraph"/>
              <w:ind w:left="80" w:right="69" w:firstLine="3"/>
              <w:rPr>
                <w:rFonts w:ascii="Arial" w:hAnsi="Arial" w:cs="Arial"/>
                <w:b/>
                <w:color w:val="000000" w:themeColor="text1"/>
              </w:rPr>
            </w:pPr>
          </w:p>
          <w:p w14:paraId="68C35634" w14:textId="77777777" w:rsidR="00DA2770" w:rsidRPr="00DA2770" w:rsidRDefault="00DA2770" w:rsidP="00912BD7">
            <w:pPr>
              <w:pStyle w:val="TableParagraph"/>
              <w:ind w:left="80" w:right="69" w:firstLine="3"/>
              <w:rPr>
                <w:rFonts w:ascii="Arial" w:hAnsi="Arial" w:cs="Arial"/>
                <w:b/>
                <w:color w:val="000000" w:themeColor="text1"/>
              </w:rPr>
            </w:pPr>
          </w:p>
          <w:p w14:paraId="28CEE4E8" w14:textId="77777777" w:rsidR="00DA2770" w:rsidRPr="00DA2770" w:rsidRDefault="00DA2770" w:rsidP="00912BD7">
            <w:pPr>
              <w:pStyle w:val="TableParagraph"/>
              <w:ind w:left="80" w:right="69" w:firstLine="3"/>
              <w:rPr>
                <w:rFonts w:ascii="Arial" w:hAnsi="Arial" w:cs="Arial"/>
                <w:b/>
                <w:color w:val="000000" w:themeColor="text1"/>
              </w:rPr>
            </w:pPr>
          </w:p>
          <w:p w14:paraId="24304DDB"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6C279F86" w14:textId="77777777" w:rsidR="00DA2770" w:rsidRPr="00DA2770" w:rsidRDefault="00DA2770" w:rsidP="00912BD7">
            <w:pPr>
              <w:rPr>
                <w:rFonts w:ascii="Arial" w:hAnsi="Arial" w:cs="Arial"/>
                <w:sz w:val="22"/>
                <w:szCs w:val="22"/>
              </w:rPr>
            </w:pPr>
            <w:r w:rsidRPr="00DA2770">
              <w:rPr>
                <w:rFonts w:ascii="Arial" w:hAnsi="Arial" w:cs="Arial"/>
                <w:color w:val="000000" w:themeColor="text1"/>
                <w:sz w:val="22"/>
                <w:szCs w:val="22"/>
              </w:rPr>
              <w:lastRenderedPageBreak/>
              <w:t xml:space="preserve">Fórmula infantil em pó para lactentes e de seguimento para lactentes e crianças de primeira infância destinada a necessidades dietoterápicas específicas com restrição de lactose e à base de aminoácidos livres. Com ARA e DHA. Não contém leite e produtos lácteos. A fórmula deve conter no mínimo os </w:t>
            </w:r>
            <w:r w:rsidRPr="00DA2770">
              <w:rPr>
                <w:rFonts w:ascii="Arial" w:hAnsi="Arial" w:cs="Arial"/>
                <w:sz w:val="22"/>
                <w:szCs w:val="22"/>
              </w:rPr>
              <w:t xml:space="preserve">respectivos ingredientes: Xarope de glicose, óleos vegetais refinados (óleo de </w:t>
            </w:r>
            <w:r w:rsidRPr="00DA2770">
              <w:rPr>
                <w:rFonts w:ascii="Arial" w:hAnsi="Arial" w:cs="Arial"/>
                <w:sz w:val="22"/>
                <w:szCs w:val="22"/>
              </w:rPr>
              <w:lastRenderedPageBreak/>
              <w:t xml:space="preserve">girassol, triglicerídeos de cadeia média [óleo de coco e/ou palmiste] e óleo de canola), fosfato de cálcio </w:t>
            </w:r>
            <w:proofErr w:type="spellStart"/>
            <w:r w:rsidRPr="00DA2770">
              <w:rPr>
                <w:rFonts w:ascii="Arial" w:hAnsi="Arial" w:cs="Arial"/>
                <w:sz w:val="22"/>
                <w:szCs w:val="22"/>
              </w:rPr>
              <w:t>dibásico</w:t>
            </w:r>
            <w:proofErr w:type="spellEnd"/>
            <w:r w:rsidRPr="00DA2770">
              <w:rPr>
                <w:rFonts w:ascii="Arial" w:hAnsi="Arial" w:cs="Arial"/>
                <w:sz w:val="22"/>
                <w:szCs w:val="22"/>
              </w:rPr>
              <w:t xml:space="preserve">, L-arginina L-aspartato*, </w:t>
            </w:r>
            <w:proofErr w:type="spellStart"/>
            <w:r w:rsidRPr="00DA2770">
              <w:rPr>
                <w:rFonts w:ascii="Arial" w:hAnsi="Arial" w:cs="Arial"/>
                <w:sz w:val="22"/>
                <w:szCs w:val="22"/>
              </w:rPr>
              <w:t>L-leucina</w:t>
            </w:r>
            <w:proofErr w:type="spellEnd"/>
            <w:r w:rsidRPr="00DA2770">
              <w:rPr>
                <w:rFonts w:ascii="Arial" w:hAnsi="Arial" w:cs="Arial"/>
                <w:sz w:val="22"/>
                <w:szCs w:val="22"/>
              </w:rPr>
              <w:t xml:space="preserve">*, citrato </w:t>
            </w:r>
            <w:proofErr w:type="spellStart"/>
            <w:r w:rsidRPr="00DA2770">
              <w:rPr>
                <w:rFonts w:ascii="Arial" w:hAnsi="Arial" w:cs="Arial"/>
                <w:sz w:val="22"/>
                <w:szCs w:val="22"/>
              </w:rPr>
              <w:t>tripotássico</w:t>
            </w:r>
            <w:proofErr w:type="spellEnd"/>
            <w:r w:rsidRPr="00DA2770">
              <w:rPr>
                <w:rFonts w:ascii="Arial" w:hAnsi="Arial" w:cs="Arial"/>
                <w:sz w:val="22"/>
                <w:szCs w:val="22"/>
              </w:rPr>
              <w:t xml:space="preserve">, acetato de L-lisina*, L-glutamina*, L-prolina*, L-valina*, glicina*, L-isoleucina*, L-treonina*, L-fenilalanina*, L-tirosina*, L-serina*, L-histidina*, L-alanina*, cloreto de sódio, L-cistina*, cloreto de magnésio, L-triptofano*, </w:t>
            </w:r>
            <w:proofErr w:type="spellStart"/>
            <w:r w:rsidRPr="00DA2770">
              <w:rPr>
                <w:rFonts w:ascii="Arial" w:hAnsi="Arial" w:cs="Arial"/>
                <w:sz w:val="22"/>
                <w:szCs w:val="22"/>
              </w:rPr>
              <w:t>bitartarato</w:t>
            </w:r>
            <w:proofErr w:type="spellEnd"/>
            <w:r w:rsidRPr="00DA2770">
              <w:rPr>
                <w:rFonts w:ascii="Arial" w:hAnsi="Arial" w:cs="Arial"/>
                <w:sz w:val="22"/>
                <w:szCs w:val="22"/>
              </w:rPr>
              <w:t xml:space="preserve"> de colina, L-metionina*, citrato de cálcio, L-aspartato de magnésio, óleo de </w:t>
            </w:r>
            <w:proofErr w:type="spellStart"/>
            <w:r w:rsidRPr="00DA2770">
              <w:rPr>
                <w:rFonts w:ascii="Arial" w:hAnsi="Arial" w:cs="Arial"/>
                <w:sz w:val="22"/>
                <w:szCs w:val="22"/>
              </w:rPr>
              <w:t>Mortierella</w:t>
            </w:r>
            <w:proofErr w:type="spellEnd"/>
            <w:r w:rsidRPr="00DA2770">
              <w:rPr>
                <w:rFonts w:ascii="Arial" w:hAnsi="Arial" w:cs="Arial"/>
                <w:sz w:val="22"/>
                <w:szCs w:val="22"/>
              </w:rPr>
              <w:t xml:space="preserve"> alpina, óleo de </w:t>
            </w:r>
            <w:proofErr w:type="spellStart"/>
            <w:r w:rsidRPr="00DA2770">
              <w:rPr>
                <w:rFonts w:ascii="Arial" w:hAnsi="Arial" w:cs="Arial"/>
                <w:sz w:val="22"/>
                <w:szCs w:val="22"/>
              </w:rPr>
              <w:t>Crypthecodinium</w:t>
            </w:r>
            <w:proofErr w:type="spellEnd"/>
            <w:r w:rsidRPr="00DA2770">
              <w:rPr>
                <w:rFonts w:ascii="Arial" w:hAnsi="Arial" w:cs="Arial"/>
                <w:sz w:val="22"/>
                <w:szCs w:val="22"/>
              </w:rPr>
              <w:t xml:space="preserve"> </w:t>
            </w:r>
            <w:proofErr w:type="spellStart"/>
            <w:r w:rsidRPr="00DA2770">
              <w:rPr>
                <w:rFonts w:ascii="Arial" w:hAnsi="Arial" w:cs="Arial"/>
                <w:sz w:val="22"/>
                <w:szCs w:val="22"/>
              </w:rPr>
              <w:t>cohnii</w:t>
            </w:r>
            <w:proofErr w:type="spellEnd"/>
            <w:r w:rsidRPr="00DA2770">
              <w:rPr>
                <w:rFonts w:ascii="Arial" w:hAnsi="Arial" w:cs="Arial"/>
                <w:sz w:val="22"/>
                <w:szCs w:val="22"/>
              </w:rPr>
              <w:t xml:space="preserve">, </w:t>
            </w:r>
            <w:proofErr w:type="spellStart"/>
            <w:r w:rsidRPr="00DA2770">
              <w:rPr>
                <w:rFonts w:ascii="Arial" w:hAnsi="Arial" w:cs="Arial"/>
                <w:sz w:val="22"/>
                <w:szCs w:val="22"/>
              </w:rPr>
              <w:t>inositol</w:t>
            </w:r>
            <w:proofErr w:type="spellEnd"/>
            <w:r w:rsidRPr="00DA2770">
              <w:rPr>
                <w:rFonts w:ascii="Arial" w:hAnsi="Arial" w:cs="Arial"/>
                <w:sz w:val="22"/>
                <w:szCs w:val="22"/>
              </w:rPr>
              <w:t>, vitamina C, taurina, sulfato ferroso, sulfato de zinco, L-</w:t>
            </w:r>
            <w:proofErr w:type="spellStart"/>
            <w:r w:rsidRPr="00DA2770">
              <w:rPr>
                <w:rFonts w:ascii="Arial" w:hAnsi="Arial" w:cs="Arial"/>
                <w:sz w:val="22"/>
                <w:szCs w:val="22"/>
              </w:rPr>
              <w:t>carnitina</w:t>
            </w:r>
            <w:proofErr w:type="spellEnd"/>
            <w:r w:rsidRPr="00DA2770">
              <w:rPr>
                <w:rFonts w:ascii="Arial" w:hAnsi="Arial" w:cs="Arial"/>
                <w:sz w:val="22"/>
                <w:szCs w:val="22"/>
              </w:rPr>
              <w:t xml:space="preserve">, sal dissódico de uridina 5-monofosfato, </w:t>
            </w:r>
            <w:proofErr w:type="spellStart"/>
            <w:r w:rsidRPr="00DA2770">
              <w:rPr>
                <w:rFonts w:ascii="Arial" w:hAnsi="Arial" w:cs="Arial"/>
                <w:sz w:val="22"/>
                <w:szCs w:val="22"/>
              </w:rPr>
              <w:t>citidina</w:t>
            </w:r>
            <w:proofErr w:type="spellEnd"/>
            <w:r w:rsidRPr="00DA2770">
              <w:rPr>
                <w:rFonts w:ascii="Arial" w:hAnsi="Arial" w:cs="Arial"/>
                <w:sz w:val="22"/>
                <w:szCs w:val="22"/>
              </w:rPr>
              <w:t xml:space="preserve"> 5-monofosfato, niacina, sal dissódico de inosina 5-monofosfato, adenosina 5-monofosfato, </w:t>
            </w:r>
            <w:proofErr w:type="spellStart"/>
            <w:r w:rsidRPr="00DA2770">
              <w:rPr>
                <w:rFonts w:ascii="Arial" w:hAnsi="Arial" w:cs="Arial"/>
                <w:sz w:val="22"/>
                <w:szCs w:val="22"/>
              </w:rPr>
              <w:t>pantotenato</w:t>
            </w:r>
            <w:proofErr w:type="spellEnd"/>
            <w:r w:rsidRPr="00DA2770">
              <w:rPr>
                <w:rFonts w:ascii="Arial" w:hAnsi="Arial" w:cs="Arial"/>
                <w:sz w:val="22"/>
                <w:szCs w:val="22"/>
              </w:rPr>
              <w:t xml:space="preserve"> de cálcio, vitamina E, sal dissódico de </w:t>
            </w:r>
            <w:proofErr w:type="spellStart"/>
            <w:r w:rsidRPr="00DA2770">
              <w:rPr>
                <w:rFonts w:ascii="Arial" w:hAnsi="Arial" w:cs="Arial"/>
                <w:sz w:val="22"/>
                <w:szCs w:val="22"/>
              </w:rPr>
              <w:t>guanosina</w:t>
            </w:r>
            <w:proofErr w:type="spellEnd"/>
            <w:r w:rsidRPr="00DA2770">
              <w:rPr>
                <w:rFonts w:ascii="Arial" w:hAnsi="Arial" w:cs="Arial"/>
                <w:sz w:val="22"/>
                <w:szCs w:val="22"/>
              </w:rPr>
              <w:t xml:space="preserve"> 5-monofosfato, sulfato de manganês, vitaminas B1 e B6, sulfato de cobre, vitaminas B2 e A, iodeto de potássio, ácido fólico, cloreto de cromo, vitamina K, </w:t>
            </w:r>
            <w:proofErr w:type="spellStart"/>
            <w:r w:rsidRPr="00DA2770">
              <w:rPr>
                <w:rFonts w:ascii="Arial" w:hAnsi="Arial" w:cs="Arial"/>
                <w:sz w:val="22"/>
                <w:szCs w:val="22"/>
              </w:rPr>
              <w:t>selenito</w:t>
            </w:r>
            <w:proofErr w:type="spellEnd"/>
            <w:r w:rsidRPr="00DA2770">
              <w:rPr>
                <w:rFonts w:ascii="Arial" w:hAnsi="Arial" w:cs="Arial"/>
                <w:sz w:val="22"/>
                <w:szCs w:val="22"/>
              </w:rPr>
              <w:t xml:space="preserve"> de sódio, </w:t>
            </w:r>
            <w:proofErr w:type="spellStart"/>
            <w:r w:rsidRPr="00DA2770">
              <w:rPr>
                <w:rFonts w:ascii="Arial" w:hAnsi="Arial" w:cs="Arial"/>
                <w:sz w:val="22"/>
                <w:szCs w:val="22"/>
              </w:rPr>
              <w:t>molibdato</w:t>
            </w:r>
            <w:proofErr w:type="spellEnd"/>
            <w:r w:rsidRPr="00DA2770">
              <w:rPr>
                <w:rFonts w:ascii="Arial" w:hAnsi="Arial" w:cs="Arial"/>
                <w:sz w:val="22"/>
                <w:szCs w:val="22"/>
              </w:rPr>
              <w:t xml:space="preserve"> de sódio, biotina, vitaminas D e B12, emulsificante ésteres de mono e diglicerídeos de ácidos graxos com ácido cítrico e antioxidante mistura concentrada de tocoferóis.</w:t>
            </w:r>
          </w:p>
          <w:p w14:paraId="471FD722"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t>Apresentação em lata 400g.</w:t>
            </w:r>
          </w:p>
        </w:tc>
        <w:tc>
          <w:tcPr>
            <w:tcW w:w="850" w:type="dxa"/>
            <w:tcBorders>
              <w:top w:val="single" w:sz="4" w:space="0" w:color="auto"/>
              <w:left w:val="single" w:sz="4" w:space="0" w:color="auto"/>
              <w:bottom w:val="single" w:sz="4" w:space="0" w:color="auto"/>
              <w:right w:val="single" w:sz="4" w:space="0" w:color="auto"/>
            </w:tcBorders>
            <w:vAlign w:val="center"/>
          </w:tcPr>
          <w:p w14:paraId="2B8D0C25"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300</w:t>
            </w:r>
          </w:p>
        </w:tc>
        <w:tc>
          <w:tcPr>
            <w:tcW w:w="1134" w:type="dxa"/>
            <w:tcBorders>
              <w:top w:val="single" w:sz="4" w:space="0" w:color="auto"/>
              <w:left w:val="single" w:sz="4" w:space="0" w:color="auto"/>
              <w:bottom w:val="single" w:sz="4" w:space="0" w:color="auto"/>
              <w:right w:val="single" w:sz="4" w:space="0" w:color="auto"/>
            </w:tcBorders>
            <w:vAlign w:val="center"/>
          </w:tcPr>
          <w:p w14:paraId="5D17A448"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F064AE0"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R$ 297,21</w:t>
            </w:r>
          </w:p>
        </w:tc>
        <w:tc>
          <w:tcPr>
            <w:tcW w:w="1418" w:type="dxa"/>
            <w:tcBorders>
              <w:top w:val="single" w:sz="4" w:space="0" w:color="auto"/>
              <w:left w:val="single" w:sz="4" w:space="0" w:color="auto"/>
              <w:bottom w:val="single" w:sz="4" w:space="0" w:color="auto"/>
              <w:right w:val="single" w:sz="4" w:space="0" w:color="auto"/>
            </w:tcBorders>
            <w:vAlign w:val="center"/>
          </w:tcPr>
          <w:p w14:paraId="5F7362B8"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R$ 89.163,00</w:t>
            </w:r>
          </w:p>
        </w:tc>
      </w:tr>
      <w:tr w:rsidR="00DA2770" w:rsidRPr="00DA2770" w14:paraId="589A22F4"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375D3E6C"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18</w:t>
            </w:r>
          </w:p>
        </w:tc>
        <w:tc>
          <w:tcPr>
            <w:tcW w:w="2546" w:type="dxa"/>
            <w:tcBorders>
              <w:top w:val="single" w:sz="4" w:space="0" w:color="auto"/>
              <w:left w:val="single" w:sz="4" w:space="0" w:color="auto"/>
              <w:bottom w:val="single" w:sz="4" w:space="0" w:color="auto"/>
              <w:right w:val="single" w:sz="4" w:space="0" w:color="auto"/>
            </w:tcBorders>
            <w:vAlign w:val="center"/>
          </w:tcPr>
          <w:p w14:paraId="0F3073A7" w14:textId="77777777" w:rsidR="00DA2770" w:rsidRPr="00DA2770" w:rsidRDefault="00DA2770" w:rsidP="00912BD7">
            <w:pPr>
              <w:pStyle w:val="TableParagraph"/>
              <w:ind w:left="80" w:right="69" w:firstLine="3"/>
              <w:rPr>
                <w:rFonts w:ascii="Arial" w:hAnsi="Arial" w:cs="Arial"/>
                <w:b/>
              </w:rPr>
            </w:pPr>
            <w:r w:rsidRPr="00DA2770">
              <w:rPr>
                <w:rFonts w:ascii="Arial" w:hAnsi="Arial" w:cs="Arial"/>
                <w:b/>
              </w:rPr>
              <w:t>ISOSOURCE 1.0 400G NESTLÉ ISOSOURCE 1.0 400G NESTLÉ</w:t>
            </w:r>
          </w:p>
          <w:p w14:paraId="50D18CE8" w14:textId="77777777" w:rsidR="00DA2770" w:rsidRPr="00DA2770" w:rsidRDefault="00DA2770" w:rsidP="00912BD7">
            <w:pPr>
              <w:pStyle w:val="TableParagraph"/>
              <w:ind w:left="80" w:right="69" w:firstLine="3"/>
              <w:rPr>
                <w:rFonts w:ascii="Arial" w:hAnsi="Arial" w:cs="Arial"/>
                <w:b/>
              </w:rPr>
            </w:pPr>
          </w:p>
          <w:p w14:paraId="121785D0" w14:textId="77777777" w:rsidR="00DA2770" w:rsidRPr="00DA2770" w:rsidRDefault="00DA2770" w:rsidP="00912BD7">
            <w:pPr>
              <w:pStyle w:val="TableParagraph"/>
              <w:ind w:left="80" w:right="69" w:firstLine="3"/>
              <w:rPr>
                <w:rFonts w:ascii="Arial" w:hAnsi="Arial" w:cs="Arial"/>
                <w:b/>
              </w:rPr>
            </w:pPr>
          </w:p>
          <w:p w14:paraId="2B7534C3"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4A75D928"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lastRenderedPageBreak/>
              <w:t xml:space="preserve">Fórmula padrão para nutrição enteral e oral, </w:t>
            </w:r>
            <w:proofErr w:type="spellStart"/>
            <w:r w:rsidRPr="00DA2770">
              <w:rPr>
                <w:rFonts w:ascii="Arial" w:hAnsi="Arial" w:cs="Arial"/>
                <w:sz w:val="22"/>
                <w:szCs w:val="22"/>
              </w:rPr>
              <w:t>normocalórica</w:t>
            </w:r>
            <w:proofErr w:type="spellEnd"/>
            <w:r w:rsidRPr="00DA2770">
              <w:rPr>
                <w:rFonts w:ascii="Arial" w:hAnsi="Arial" w:cs="Arial"/>
                <w:sz w:val="22"/>
                <w:szCs w:val="22"/>
              </w:rPr>
              <w:t xml:space="preserve">, diluição 1,0 kcal/ml, nutricionalmente completo, em pó, indicada na manutenção ou </w:t>
            </w:r>
            <w:r w:rsidRPr="00DA2770">
              <w:rPr>
                <w:rFonts w:ascii="Arial" w:hAnsi="Arial" w:cs="Arial"/>
                <w:sz w:val="22"/>
                <w:szCs w:val="22"/>
              </w:rPr>
              <w:lastRenderedPageBreak/>
              <w:t xml:space="preserve">recuperação do estado nutricional de pacientes. Sem lactose e sem glúten. Fonte de proteína do soro de leite de vaca e </w:t>
            </w:r>
            <w:proofErr w:type="spellStart"/>
            <w:r w:rsidRPr="00DA2770">
              <w:rPr>
                <w:rFonts w:ascii="Arial" w:hAnsi="Arial" w:cs="Arial"/>
                <w:sz w:val="22"/>
                <w:szCs w:val="22"/>
              </w:rPr>
              <w:t>caseinato</w:t>
            </w:r>
            <w:proofErr w:type="spellEnd"/>
            <w:r w:rsidRPr="00DA2770">
              <w:rPr>
                <w:rFonts w:ascii="Arial" w:hAnsi="Arial" w:cs="Arial"/>
                <w:sz w:val="22"/>
                <w:szCs w:val="22"/>
              </w:rPr>
              <w:t xml:space="preserve"> de cálcio obtido do leite de vaca. Apresentação em lata de 400g, com colher de medida. PARA ATENDER DETERMINAÇÃO JUDICIAL A MARCA DEVERÁ SER ISOSOURCE 1.0 NESTLÉ.</w:t>
            </w:r>
          </w:p>
        </w:tc>
        <w:tc>
          <w:tcPr>
            <w:tcW w:w="850" w:type="dxa"/>
            <w:tcBorders>
              <w:top w:val="single" w:sz="4" w:space="0" w:color="auto"/>
              <w:left w:val="single" w:sz="4" w:space="0" w:color="auto"/>
              <w:bottom w:val="single" w:sz="4" w:space="0" w:color="auto"/>
              <w:right w:val="single" w:sz="4" w:space="0" w:color="auto"/>
            </w:tcBorders>
            <w:vAlign w:val="center"/>
          </w:tcPr>
          <w:p w14:paraId="2618B5D7"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4.000</w:t>
            </w:r>
          </w:p>
        </w:tc>
        <w:tc>
          <w:tcPr>
            <w:tcW w:w="1134" w:type="dxa"/>
            <w:tcBorders>
              <w:top w:val="single" w:sz="4" w:space="0" w:color="auto"/>
              <w:left w:val="single" w:sz="4" w:space="0" w:color="auto"/>
              <w:bottom w:val="single" w:sz="4" w:space="0" w:color="auto"/>
              <w:right w:val="single" w:sz="4" w:space="0" w:color="auto"/>
            </w:tcBorders>
            <w:vAlign w:val="center"/>
          </w:tcPr>
          <w:p w14:paraId="1D04B892"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9298D1B"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R$ 68,09</w:t>
            </w:r>
          </w:p>
        </w:tc>
        <w:tc>
          <w:tcPr>
            <w:tcW w:w="1418" w:type="dxa"/>
            <w:tcBorders>
              <w:top w:val="single" w:sz="4" w:space="0" w:color="auto"/>
              <w:left w:val="single" w:sz="4" w:space="0" w:color="auto"/>
              <w:bottom w:val="single" w:sz="4" w:space="0" w:color="auto"/>
              <w:right w:val="single" w:sz="4" w:space="0" w:color="auto"/>
            </w:tcBorders>
            <w:vAlign w:val="center"/>
          </w:tcPr>
          <w:p w14:paraId="2A173D5F"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R$ 272.360,00</w:t>
            </w:r>
          </w:p>
        </w:tc>
      </w:tr>
      <w:tr w:rsidR="00DA2770" w:rsidRPr="00DA2770" w14:paraId="0911E61E"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2C3BC262"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19</w:t>
            </w:r>
          </w:p>
        </w:tc>
        <w:tc>
          <w:tcPr>
            <w:tcW w:w="2546" w:type="dxa"/>
            <w:tcBorders>
              <w:top w:val="single" w:sz="4" w:space="0" w:color="auto"/>
              <w:left w:val="single" w:sz="4" w:space="0" w:color="auto"/>
              <w:bottom w:val="single" w:sz="4" w:space="0" w:color="auto"/>
              <w:right w:val="single" w:sz="4" w:space="0" w:color="auto"/>
            </w:tcBorders>
            <w:vAlign w:val="center"/>
          </w:tcPr>
          <w:p w14:paraId="0B9CF7FB" w14:textId="77777777" w:rsidR="00DA2770" w:rsidRPr="00DA2770" w:rsidRDefault="00DA2770" w:rsidP="00912BD7">
            <w:pPr>
              <w:pStyle w:val="TableParagraph"/>
              <w:ind w:left="80" w:right="69" w:firstLine="3"/>
              <w:rPr>
                <w:rFonts w:ascii="Arial" w:hAnsi="Arial" w:cs="Arial"/>
                <w:b/>
              </w:rPr>
            </w:pPr>
            <w:r w:rsidRPr="00DA2770">
              <w:rPr>
                <w:rFonts w:ascii="Arial" w:hAnsi="Arial" w:cs="Arial"/>
                <w:b/>
              </w:rPr>
              <w:t>ISOSOURCE JUNIOR 400G NESTLÉ ISOSOURCE JUNIOR</w:t>
            </w:r>
          </w:p>
          <w:p w14:paraId="1FE20B83" w14:textId="77777777" w:rsidR="00DA2770" w:rsidRPr="00DA2770" w:rsidRDefault="00DA2770" w:rsidP="00912BD7">
            <w:pPr>
              <w:pStyle w:val="TableParagraph"/>
              <w:ind w:left="80" w:right="69" w:firstLine="3"/>
              <w:rPr>
                <w:rFonts w:ascii="Arial" w:hAnsi="Arial" w:cs="Arial"/>
                <w:b/>
              </w:rPr>
            </w:pPr>
            <w:r w:rsidRPr="00DA2770">
              <w:rPr>
                <w:rFonts w:ascii="Arial" w:hAnsi="Arial" w:cs="Arial"/>
                <w:b/>
              </w:rPr>
              <w:t>400G NESTLÉ</w:t>
            </w:r>
          </w:p>
          <w:p w14:paraId="3DE06453" w14:textId="77777777" w:rsidR="00DA2770" w:rsidRPr="00DA2770" w:rsidRDefault="00DA2770" w:rsidP="00912BD7">
            <w:pPr>
              <w:pStyle w:val="TableParagraph"/>
              <w:ind w:left="80" w:right="69" w:firstLine="3"/>
              <w:rPr>
                <w:rFonts w:ascii="Arial" w:hAnsi="Arial" w:cs="Arial"/>
                <w:b/>
              </w:rPr>
            </w:pPr>
          </w:p>
          <w:p w14:paraId="6475A5C8" w14:textId="77777777" w:rsidR="00DA2770" w:rsidRPr="00DA2770" w:rsidRDefault="00DA2770" w:rsidP="00912BD7">
            <w:pPr>
              <w:tabs>
                <w:tab w:val="left" w:pos="6225"/>
              </w:tabs>
              <w:rPr>
                <w:rFonts w:ascii="Arial" w:hAnsi="Arial" w:cs="Arial"/>
                <w:b/>
                <w:iCs/>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tcPr>
          <w:p w14:paraId="1065DD80"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t xml:space="preserve">Fórmula para nutrição exclusiva ou para auxiliar no atingimento das necessidades nutricionais pediátricas, </w:t>
            </w:r>
            <w:proofErr w:type="spellStart"/>
            <w:r w:rsidRPr="00DA2770">
              <w:rPr>
                <w:rFonts w:ascii="Arial" w:hAnsi="Arial" w:cs="Arial"/>
                <w:sz w:val="22"/>
                <w:szCs w:val="22"/>
              </w:rPr>
              <w:t>normocalórica</w:t>
            </w:r>
            <w:proofErr w:type="spellEnd"/>
            <w:r w:rsidRPr="00DA2770">
              <w:rPr>
                <w:rFonts w:ascii="Arial" w:hAnsi="Arial" w:cs="Arial"/>
                <w:sz w:val="22"/>
                <w:szCs w:val="22"/>
              </w:rPr>
              <w:t xml:space="preserve">, indicada para crianças de 1 a 10 anos de idade, sem problemas de absorção, que necessitem de nutrição adequada para recuperação e manutenção do estado nutricional. Com 25% de TCM do total de lipídeos, isenta de lactose e sem glúten. Apresentação em lata de 400g. PARA ATENDER DETERMINAÇÃO JUDICIAL, A MARCA DEVERÁ SER ISOSOURCE JUNIOR NESTLÉ. </w:t>
            </w:r>
          </w:p>
        </w:tc>
        <w:tc>
          <w:tcPr>
            <w:tcW w:w="850" w:type="dxa"/>
            <w:tcBorders>
              <w:top w:val="single" w:sz="4" w:space="0" w:color="auto"/>
              <w:left w:val="single" w:sz="4" w:space="0" w:color="auto"/>
              <w:bottom w:val="single" w:sz="4" w:space="0" w:color="auto"/>
              <w:right w:val="single" w:sz="4" w:space="0" w:color="auto"/>
            </w:tcBorders>
            <w:vAlign w:val="center"/>
          </w:tcPr>
          <w:p w14:paraId="2EEF23EF"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700</w:t>
            </w:r>
          </w:p>
        </w:tc>
        <w:tc>
          <w:tcPr>
            <w:tcW w:w="1134" w:type="dxa"/>
            <w:tcBorders>
              <w:top w:val="single" w:sz="4" w:space="0" w:color="auto"/>
              <w:left w:val="single" w:sz="4" w:space="0" w:color="auto"/>
              <w:bottom w:val="single" w:sz="4" w:space="0" w:color="auto"/>
              <w:right w:val="single" w:sz="4" w:space="0" w:color="auto"/>
            </w:tcBorders>
            <w:vAlign w:val="center"/>
          </w:tcPr>
          <w:p w14:paraId="274256A7"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702FB71"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R$ 92,80</w:t>
            </w:r>
          </w:p>
        </w:tc>
        <w:tc>
          <w:tcPr>
            <w:tcW w:w="1418" w:type="dxa"/>
            <w:tcBorders>
              <w:top w:val="single" w:sz="4" w:space="0" w:color="auto"/>
              <w:left w:val="single" w:sz="4" w:space="0" w:color="auto"/>
              <w:bottom w:val="single" w:sz="4" w:space="0" w:color="auto"/>
              <w:right w:val="single" w:sz="4" w:space="0" w:color="auto"/>
            </w:tcBorders>
            <w:vAlign w:val="center"/>
          </w:tcPr>
          <w:p w14:paraId="0874EF6D"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R$ 64.960,00</w:t>
            </w:r>
          </w:p>
        </w:tc>
      </w:tr>
      <w:tr w:rsidR="00DA2770" w:rsidRPr="00DA2770" w14:paraId="54BF7C39" w14:textId="77777777" w:rsidTr="009A7A1D">
        <w:trPr>
          <w:jc w:val="center"/>
        </w:trPr>
        <w:tc>
          <w:tcPr>
            <w:tcW w:w="568" w:type="dxa"/>
            <w:tcBorders>
              <w:top w:val="single" w:sz="4" w:space="0" w:color="auto"/>
              <w:left w:val="single" w:sz="4" w:space="0" w:color="auto"/>
              <w:bottom w:val="single" w:sz="4" w:space="0" w:color="auto"/>
              <w:right w:val="single" w:sz="4" w:space="0" w:color="auto"/>
            </w:tcBorders>
            <w:vAlign w:val="center"/>
          </w:tcPr>
          <w:p w14:paraId="0EB5C53F" w14:textId="77777777" w:rsidR="00DA2770" w:rsidRPr="00DA2770" w:rsidRDefault="00DA2770" w:rsidP="00912BD7">
            <w:pPr>
              <w:tabs>
                <w:tab w:val="left" w:pos="6225"/>
              </w:tabs>
              <w:jc w:val="center"/>
              <w:rPr>
                <w:rFonts w:ascii="Arial" w:hAnsi="Arial" w:cs="Arial"/>
                <w:b/>
                <w:bCs/>
                <w:sz w:val="22"/>
                <w:szCs w:val="22"/>
              </w:rPr>
            </w:pPr>
            <w:r w:rsidRPr="00DA2770">
              <w:rPr>
                <w:rFonts w:ascii="Arial" w:hAnsi="Arial" w:cs="Arial"/>
                <w:b/>
                <w:bCs/>
                <w:sz w:val="22"/>
                <w:szCs w:val="22"/>
              </w:rPr>
              <w:t>20</w:t>
            </w:r>
          </w:p>
        </w:tc>
        <w:tc>
          <w:tcPr>
            <w:tcW w:w="2546" w:type="dxa"/>
            <w:tcBorders>
              <w:top w:val="single" w:sz="4" w:space="0" w:color="auto"/>
              <w:left w:val="single" w:sz="4" w:space="0" w:color="auto"/>
              <w:bottom w:val="single" w:sz="4" w:space="0" w:color="auto"/>
              <w:right w:val="single" w:sz="4" w:space="0" w:color="auto"/>
            </w:tcBorders>
            <w:vAlign w:val="center"/>
          </w:tcPr>
          <w:p w14:paraId="6E5CCC23" w14:textId="77777777" w:rsidR="00DA2770" w:rsidRPr="00DA2770" w:rsidRDefault="00DA2770" w:rsidP="00912BD7">
            <w:pPr>
              <w:tabs>
                <w:tab w:val="left" w:pos="6225"/>
              </w:tabs>
              <w:rPr>
                <w:rFonts w:ascii="Arial" w:hAnsi="Arial" w:cs="Arial"/>
                <w:b/>
                <w:iCs/>
                <w:sz w:val="22"/>
                <w:szCs w:val="22"/>
              </w:rPr>
            </w:pPr>
            <w:proofErr w:type="spellStart"/>
            <w:r w:rsidRPr="00DA2770">
              <w:rPr>
                <w:rFonts w:ascii="Arial" w:hAnsi="Arial" w:cs="Arial"/>
                <w:b/>
                <w:bCs/>
                <w:sz w:val="22"/>
                <w:szCs w:val="22"/>
              </w:rPr>
              <w:t>Modulen</w:t>
            </w:r>
            <w:proofErr w:type="spellEnd"/>
            <w:r w:rsidRPr="00DA2770">
              <w:rPr>
                <w:rFonts w:ascii="Arial" w:hAnsi="Arial" w:cs="Arial"/>
                <w:b/>
                <w:bCs/>
                <w:sz w:val="22"/>
                <w:szCs w:val="22"/>
              </w:rPr>
              <w:t xml:space="preserve"> 400 G</w:t>
            </w:r>
          </w:p>
        </w:tc>
        <w:tc>
          <w:tcPr>
            <w:tcW w:w="2977" w:type="dxa"/>
            <w:tcBorders>
              <w:top w:val="single" w:sz="4" w:space="0" w:color="auto"/>
              <w:left w:val="single" w:sz="4" w:space="0" w:color="auto"/>
              <w:bottom w:val="single" w:sz="4" w:space="0" w:color="auto"/>
              <w:right w:val="single" w:sz="4" w:space="0" w:color="auto"/>
            </w:tcBorders>
            <w:vAlign w:val="center"/>
          </w:tcPr>
          <w:p w14:paraId="79105B24" w14:textId="77777777" w:rsidR="00DA2770" w:rsidRPr="00DA2770" w:rsidRDefault="00DA2770" w:rsidP="00912BD7">
            <w:pPr>
              <w:tabs>
                <w:tab w:val="left" w:pos="6225"/>
              </w:tabs>
              <w:rPr>
                <w:rFonts w:ascii="Arial" w:hAnsi="Arial" w:cs="Arial"/>
                <w:sz w:val="22"/>
                <w:szCs w:val="22"/>
              </w:rPr>
            </w:pPr>
            <w:r w:rsidRPr="00DA2770">
              <w:rPr>
                <w:rFonts w:ascii="Arial" w:hAnsi="Arial" w:cs="Arial"/>
                <w:sz w:val="22"/>
                <w:szCs w:val="22"/>
              </w:rPr>
              <w:t xml:space="preserve">Fórmula modificada para nutrição enteral e oral, </w:t>
            </w:r>
            <w:proofErr w:type="spellStart"/>
            <w:r w:rsidRPr="00DA2770">
              <w:rPr>
                <w:rFonts w:ascii="Arial" w:hAnsi="Arial" w:cs="Arial"/>
                <w:sz w:val="22"/>
                <w:szCs w:val="22"/>
              </w:rPr>
              <w:t>normocalórica</w:t>
            </w:r>
            <w:proofErr w:type="spellEnd"/>
            <w:r w:rsidRPr="00DA2770">
              <w:rPr>
                <w:rFonts w:ascii="Arial" w:hAnsi="Arial" w:cs="Arial"/>
                <w:sz w:val="22"/>
                <w:szCs w:val="22"/>
              </w:rPr>
              <w:t xml:space="preserve">, </w:t>
            </w:r>
            <w:proofErr w:type="spellStart"/>
            <w:r w:rsidRPr="00DA2770">
              <w:rPr>
                <w:rFonts w:ascii="Arial" w:hAnsi="Arial" w:cs="Arial"/>
                <w:sz w:val="22"/>
                <w:szCs w:val="22"/>
              </w:rPr>
              <w:t>normoproteica</w:t>
            </w:r>
            <w:proofErr w:type="spellEnd"/>
            <w:r w:rsidRPr="00DA2770">
              <w:rPr>
                <w:rFonts w:ascii="Arial" w:hAnsi="Arial" w:cs="Arial"/>
                <w:sz w:val="22"/>
                <w:szCs w:val="22"/>
              </w:rPr>
              <w:t xml:space="preserve"> e </w:t>
            </w:r>
            <w:proofErr w:type="spellStart"/>
            <w:r w:rsidRPr="00DA2770">
              <w:rPr>
                <w:rFonts w:ascii="Arial" w:hAnsi="Arial" w:cs="Arial"/>
                <w:sz w:val="22"/>
                <w:szCs w:val="22"/>
              </w:rPr>
              <w:t>hiperlipídica</w:t>
            </w:r>
            <w:proofErr w:type="spellEnd"/>
            <w:r w:rsidRPr="00DA2770">
              <w:rPr>
                <w:rFonts w:ascii="Arial" w:hAnsi="Arial" w:cs="Arial"/>
                <w:sz w:val="22"/>
                <w:szCs w:val="22"/>
              </w:rPr>
              <w:t xml:space="preserve">, indicada para pacientes que necessitem de uma nutrição com TGFb-2. Com teores modificados de carboidrato e colina e alto teor de cloreto, zinco, molibdênio e vitaminas A, D, E, C e B6, sem lactose e sem glúten. Apresentação em lata 400 mg.; MODULEN 400 G. PARA ATENDER DETERMINAÇÃO </w:t>
            </w:r>
            <w:r w:rsidRPr="00DA2770">
              <w:rPr>
                <w:rFonts w:ascii="Arial" w:hAnsi="Arial" w:cs="Arial"/>
                <w:sz w:val="22"/>
                <w:szCs w:val="22"/>
              </w:rPr>
              <w:lastRenderedPageBreak/>
              <w:t>JUDICIAL A MARCA DEVERÁ SER MODULEN NESTLÉ.</w:t>
            </w:r>
          </w:p>
        </w:tc>
        <w:tc>
          <w:tcPr>
            <w:tcW w:w="850" w:type="dxa"/>
            <w:tcBorders>
              <w:top w:val="single" w:sz="4" w:space="0" w:color="auto"/>
              <w:left w:val="single" w:sz="4" w:space="0" w:color="auto"/>
              <w:bottom w:val="single" w:sz="4" w:space="0" w:color="auto"/>
              <w:right w:val="single" w:sz="4" w:space="0" w:color="auto"/>
            </w:tcBorders>
            <w:vAlign w:val="center"/>
          </w:tcPr>
          <w:p w14:paraId="03855ACF"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lastRenderedPageBreak/>
              <w:t>54</w:t>
            </w:r>
          </w:p>
        </w:tc>
        <w:tc>
          <w:tcPr>
            <w:tcW w:w="1134" w:type="dxa"/>
            <w:tcBorders>
              <w:top w:val="single" w:sz="4" w:space="0" w:color="auto"/>
              <w:left w:val="single" w:sz="4" w:space="0" w:color="auto"/>
              <w:bottom w:val="single" w:sz="4" w:space="0" w:color="auto"/>
              <w:right w:val="single" w:sz="4" w:space="0" w:color="auto"/>
            </w:tcBorders>
            <w:vAlign w:val="center"/>
          </w:tcPr>
          <w:p w14:paraId="2DF96BE0" w14:textId="77777777" w:rsidR="00DA2770" w:rsidRPr="00DA2770" w:rsidRDefault="00DA2770" w:rsidP="00912BD7">
            <w:pPr>
              <w:tabs>
                <w:tab w:val="left" w:pos="6225"/>
              </w:tabs>
              <w:jc w:val="center"/>
              <w:rPr>
                <w:rFonts w:ascii="Arial" w:hAnsi="Arial" w:cs="Arial"/>
                <w:sz w:val="22"/>
                <w:szCs w:val="22"/>
              </w:rPr>
            </w:pPr>
            <w:proofErr w:type="spellStart"/>
            <w:r w:rsidRPr="00DA2770">
              <w:rPr>
                <w:rFonts w:ascii="Arial" w:hAnsi="Arial" w:cs="Arial"/>
                <w:sz w:val="22"/>
                <w:szCs w:val="22"/>
              </w:rPr>
              <w:t>Und</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AC3E73" w14:textId="77777777" w:rsidR="00DA2770" w:rsidRPr="00DA2770" w:rsidRDefault="00DA2770" w:rsidP="00912BD7">
            <w:pPr>
              <w:tabs>
                <w:tab w:val="left" w:pos="6225"/>
              </w:tabs>
              <w:jc w:val="center"/>
              <w:rPr>
                <w:rFonts w:ascii="Arial" w:hAnsi="Arial" w:cs="Arial"/>
                <w:sz w:val="22"/>
                <w:szCs w:val="22"/>
              </w:rPr>
            </w:pPr>
            <w:r w:rsidRPr="00DA2770">
              <w:rPr>
                <w:rFonts w:ascii="Arial" w:hAnsi="Arial" w:cs="Arial"/>
                <w:color w:val="000000"/>
                <w:sz w:val="22"/>
                <w:szCs w:val="22"/>
              </w:rPr>
              <w:t>R$ 362,29</w:t>
            </w:r>
          </w:p>
        </w:tc>
        <w:tc>
          <w:tcPr>
            <w:tcW w:w="1418" w:type="dxa"/>
            <w:tcBorders>
              <w:top w:val="single" w:sz="4" w:space="0" w:color="auto"/>
              <w:left w:val="single" w:sz="4" w:space="0" w:color="auto"/>
              <w:bottom w:val="single" w:sz="4" w:space="0" w:color="auto"/>
              <w:right w:val="single" w:sz="4" w:space="0" w:color="auto"/>
            </w:tcBorders>
            <w:vAlign w:val="center"/>
          </w:tcPr>
          <w:p w14:paraId="6EE4A5F4" w14:textId="77777777" w:rsidR="00DA2770" w:rsidRPr="00DA2770" w:rsidRDefault="00DA2770" w:rsidP="00912BD7">
            <w:pPr>
              <w:tabs>
                <w:tab w:val="left" w:pos="6225"/>
              </w:tabs>
              <w:jc w:val="center"/>
              <w:rPr>
                <w:rFonts w:ascii="Arial" w:hAnsi="Arial" w:cs="Arial"/>
                <w:color w:val="000000"/>
                <w:sz w:val="22"/>
                <w:szCs w:val="22"/>
              </w:rPr>
            </w:pPr>
            <w:r w:rsidRPr="00DA2770">
              <w:rPr>
                <w:rFonts w:ascii="Arial" w:hAnsi="Arial" w:cs="Arial"/>
                <w:color w:val="000000"/>
                <w:sz w:val="22"/>
                <w:szCs w:val="22"/>
              </w:rPr>
              <w:t>R$ 19.563,66</w:t>
            </w:r>
          </w:p>
        </w:tc>
      </w:tr>
    </w:tbl>
    <w:p w14:paraId="73657552" w14:textId="77777777" w:rsidR="00387C70" w:rsidRPr="00DA2770" w:rsidRDefault="00387C70" w:rsidP="00B63EE6">
      <w:pPr>
        <w:spacing w:after="360"/>
        <w:jc w:val="center"/>
        <w:rPr>
          <w:rFonts w:ascii="Arial" w:hAnsi="Arial" w:cs="Arial"/>
          <w:b/>
          <w:color w:val="000000" w:themeColor="text1"/>
          <w:sz w:val="22"/>
          <w:szCs w:val="22"/>
          <w:u w:val="single"/>
          <w:lang w:eastAsia="ar-SA"/>
        </w:rPr>
      </w:pPr>
    </w:p>
    <w:p w14:paraId="706DB210" w14:textId="77777777" w:rsidR="009A7A1D" w:rsidRPr="009A7A1D" w:rsidRDefault="009A7A1D" w:rsidP="009A7A1D">
      <w:pPr>
        <w:pStyle w:val="SemEspaamento"/>
        <w:spacing w:line="360" w:lineRule="auto"/>
        <w:rPr>
          <w:rFonts w:ascii="Arial" w:hAnsi="Arial" w:cs="Arial"/>
          <w:b/>
          <w:sz w:val="22"/>
          <w:szCs w:val="22"/>
        </w:rPr>
      </w:pPr>
      <w:r w:rsidRPr="009A7A1D">
        <w:rPr>
          <w:rFonts w:ascii="Arial" w:hAnsi="Arial" w:cs="Arial"/>
          <w:b/>
          <w:sz w:val="22"/>
          <w:szCs w:val="22"/>
        </w:rPr>
        <w:t>4. VALOR ESTIMADO E VIGÊNCIA DO CONTRATO</w:t>
      </w:r>
    </w:p>
    <w:p w14:paraId="3B551423" w14:textId="77777777" w:rsidR="009A7A1D" w:rsidRPr="009A7A1D" w:rsidRDefault="009A7A1D" w:rsidP="009A7A1D">
      <w:pPr>
        <w:spacing w:before="240" w:line="360" w:lineRule="auto"/>
        <w:rPr>
          <w:rFonts w:ascii="Arial" w:hAnsi="Arial" w:cs="Arial"/>
          <w:b/>
          <w:bCs/>
          <w:color w:val="FF0000"/>
          <w:sz w:val="22"/>
          <w:szCs w:val="22"/>
        </w:rPr>
      </w:pPr>
      <w:r w:rsidRPr="009A7A1D">
        <w:rPr>
          <w:rFonts w:ascii="Arial" w:eastAsiaTheme="minorHAnsi" w:hAnsi="Arial" w:cs="Arial"/>
          <w:sz w:val="22"/>
          <w:szCs w:val="22"/>
          <w:lang w:eastAsia="en-US"/>
        </w:rPr>
        <w:t>4.1 O custo estimado total da presente contratação é de</w:t>
      </w:r>
      <w:r w:rsidRPr="009A7A1D">
        <w:rPr>
          <w:rFonts w:ascii="Arial" w:eastAsiaTheme="minorHAnsi" w:hAnsi="Arial" w:cs="Arial"/>
          <w:color w:val="FF0000"/>
          <w:sz w:val="22"/>
          <w:szCs w:val="22"/>
          <w:lang w:eastAsia="en-US"/>
        </w:rPr>
        <w:t xml:space="preserve"> </w:t>
      </w:r>
      <w:r w:rsidRPr="009A7A1D">
        <w:rPr>
          <w:rFonts w:ascii="Arial" w:hAnsi="Arial" w:cs="Arial"/>
          <w:b/>
          <w:sz w:val="22"/>
          <w:szCs w:val="22"/>
        </w:rPr>
        <w:t>R$ 773.626,86</w:t>
      </w:r>
      <w:r w:rsidRPr="009A7A1D">
        <w:rPr>
          <w:rFonts w:ascii="Arial" w:hAnsi="Arial" w:cs="Arial"/>
          <w:b/>
          <w:bCs/>
          <w:sz w:val="22"/>
          <w:szCs w:val="22"/>
        </w:rPr>
        <w:t xml:space="preserve"> (Setecentos e Setenta e Três Mil, Seiscentos e Vinte e Seis Reais e Oitenta e Seis Centavos). </w:t>
      </w:r>
    </w:p>
    <w:p w14:paraId="49F25429" w14:textId="77777777" w:rsidR="009A7A1D" w:rsidRPr="009A7A1D" w:rsidRDefault="009A7A1D" w:rsidP="009A7A1D">
      <w:pPr>
        <w:spacing w:after="120" w:line="360" w:lineRule="auto"/>
        <w:rPr>
          <w:rFonts w:ascii="Arial" w:hAnsi="Arial" w:cs="Arial"/>
          <w:color w:val="000000"/>
          <w:sz w:val="22"/>
          <w:szCs w:val="22"/>
        </w:rPr>
      </w:pPr>
      <w:r w:rsidRPr="009A7A1D">
        <w:rPr>
          <w:rFonts w:ascii="Arial" w:hAnsi="Arial" w:cs="Arial"/>
          <w:color w:val="000000"/>
          <w:sz w:val="22"/>
          <w:szCs w:val="22"/>
        </w:rPr>
        <w:t xml:space="preserve">4.2 O valor total estimado da contratação do serviço ou aquisição de bens deverá ser baseado na média aritmética dos orçamentos apresentados, calculados no Mapa de Pesquisa de Preços Deverão ser enviados, juntamente com este Termo de Referência, no mínimo 3 (três) orçamentos impressos, dos bens a serem adquiridos (art. 9º, III, da Lei nº 10.520/02, art. 9º, § 2º, do Decreto nº 5.450/05 e Artigos. 18, IV e 23, IV da Lei nº 14.133/2021). </w:t>
      </w:r>
    </w:p>
    <w:p w14:paraId="709393BD" w14:textId="77777777" w:rsidR="009A7A1D" w:rsidRPr="009A7A1D" w:rsidRDefault="009A7A1D" w:rsidP="009A7A1D">
      <w:pPr>
        <w:spacing w:after="120" w:line="360" w:lineRule="auto"/>
        <w:rPr>
          <w:rFonts w:ascii="Arial" w:hAnsi="Arial" w:cs="Arial"/>
          <w:color w:val="000000"/>
          <w:sz w:val="22"/>
          <w:szCs w:val="22"/>
        </w:rPr>
      </w:pPr>
      <w:r w:rsidRPr="009A7A1D">
        <w:rPr>
          <w:rFonts w:ascii="Arial" w:hAnsi="Arial" w:cs="Arial"/>
          <w:color w:val="000000"/>
          <w:sz w:val="22"/>
          <w:szCs w:val="22"/>
        </w:rPr>
        <w:t xml:space="preserve">4.3 Os orçamentos deverão ser detalhados, valores em reais já incluídos todos os custos do fornecedor, como fretes (frete CIF – o fornecedor que deve arcar com os custos da entrega), impostos, carga e descarga, conter CNPJ, Razão Social, endereço e telefone de contato, nome e assinatura do responsável. </w:t>
      </w:r>
    </w:p>
    <w:p w14:paraId="6897BA9C" w14:textId="77777777" w:rsidR="009A7A1D" w:rsidRPr="009A7A1D" w:rsidRDefault="009A7A1D" w:rsidP="009A7A1D">
      <w:pPr>
        <w:spacing w:line="360" w:lineRule="auto"/>
        <w:rPr>
          <w:rFonts w:ascii="Arial" w:hAnsi="Arial" w:cs="Arial"/>
          <w:color w:val="000000"/>
          <w:sz w:val="22"/>
          <w:szCs w:val="22"/>
        </w:rPr>
      </w:pPr>
      <w:r w:rsidRPr="009A7A1D">
        <w:rPr>
          <w:rFonts w:ascii="Arial" w:hAnsi="Arial" w:cs="Arial"/>
          <w:color w:val="000000"/>
          <w:sz w:val="22"/>
          <w:szCs w:val="22"/>
        </w:rPr>
        <w:t>4.4 O custo estimado foi apurado a partir de mapa de preços constante do processo administrativo, elaborado com base em orçamentos recebidos de empresas especializadas, em pesquisas de mercado ou mediante consulta ao Subsistema de Preços Praticados, conforme o caso.</w:t>
      </w:r>
    </w:p>
    <w:p w14:paraId="1FDEE3BE" w14:textId="77777777" w:rsidR="009A7A1D" w:rsidRPr="009A7A1D" w:rsidRDefault="009A7A1D" w:rsidP="009A7A1D">
      <w:pPr>
        <w:pStyle w:val="PargrafodaLista"/>
        <w:numPr>
          <w:ilvl w:val="1"/>
          <w:numId w:val="13"/>
        </w:numPr>
        <w:suppressAutoHyphens/>
        <w:spacing w:after="4" w:line="360" w:lineRule="auto"/>
        <w:ind w:left="426" w:right="56" w:hanging="426"/>
        <w:rPr>
          <w:rFonts w:ascii="Arial" w:hAnsi="Arial" w:cs="Arial"/>
          <w:b/>
          <w:bCs/>
          <w:sz w:val="22"/>
          <w:szCs w:val="22"/>
        </w:rPr>
      </w:pPr>
      <w:r w:rsidRPr="009A7A1D">
        <w:rPr>
          <w:rFonts w:ascii="Arial" w:hAnsi="Arial" w:cs="Arial"/>
          <w:b/>
          <w:bCs/>
          <w:sz w:val="22"/>
          <w:szCs w:val="22"/>
        </w:rPr>
        <w:t>O futuro contrato terá prazo de vigência de 12 meses.</w:t>
      </w:r>
    </w:p>
    <w:p w14:paraId="44D3A72C" w14:textId="77777777" w:rsidR="009A7A1D" w:rsidRPr="009A7A1D" w:rsidRDefault="009A7A1D" w:rsidP="009A7A1D">
      <w:pPr>
        <w:suppressAutoHyphens/>
        <w:spacing w:line="360" w:lineRule="auto"/>
        <w:rPr>
          <w:rFonts w:ascii="Arial" w:hAnsi="Arial" w:cs="Arial"/>
          <w:b/>
          <w:bCs/>
          <w:sz w:val="22"/>
          <w:szCs w:val="22"/>
        </w:rPr>
      </w:pPr>
    </w:p>
    <w:p w14:paraId="06C110D7" w14:textId="77777777" w:rsidR="009A7A1D" w:rsidRPr="009A7A1D" w:rsidRDefault="009A7A1D" w:rsidP="009A7A1D">
      <w:pPr>
        <w:spacing w:line="360" w:lineRule="auto"/>
        <w:rPr>
          <w:rFonts w:ascii="Arial" w:hAnsi="Arial" w:cs="Arial"/>
          <w:b/>
          <w:sz w:val="22"/>
          <w:szCs w:val="22"/>
        </w:rPr>
      </w:pPr>
      <w:r w:rsidRPr="009A7A1D">
        <w:rPr>
          <w:rFonts w:ascii="Arial" w:hAnsi="Arial" w:cs="Arial"/>
          <w:b/>
          <w:sz w:val="22"/>
          <w:szCs w:val="22"/>
        </w:rPr>
        <w:t>5. OBRIGAÇÕES DA CONTRATADA</w:t>
      </w:r>
    </w:p>
    <w:p w14:paraId="37AFB104" w14:textId="77777777" w:rsidR="009A7A1D" w:rsidRPr="009A7A1D" w:rsidRDefault="009A7A1D" w:rsidP="009A7A1D">
      <w:pPr>
        <w:spacing w:line="360" w:lineRule="auto"/>
        <w:rPr>
          <w:rFonts w:ascii="Arial" w:hAnsi="Arial" w:cs="Arial"/>
          <w:b/>
          <w:sz w:val="22"/>
          <w:szCs w:val="22"/>
        </w:rPr>
      </w:pPr>
    </w:p>
    <w:p w14:paraId="6A26C709" w14:textId="77777777" w:rsidR="009A7A1D" w:rsidRPr="009A7A1D" w:rsidRDefault="009A7A1D" w:rsidP="009A7A1D">
      <w:pPr>
        <w:pStyle w:val="PargrafodaLista"/>
        <w:numPr>
          <w:ilvl w:val="1"/>
          <w:numId w:val="11"/>
        </w:numPr>
        <w:suppressAutoHyphens/>
        <w:spacing w:line="360" w:lineRule="auto"/>
        <w:ind w:left="709" w:hanging="709"/>
        <w:rPr>
          <w:rFonts w:ascii="Arial" w:hAnsi="Arial" w:cs="Arial"/>
          <w:sz w:val="22"/>
          <w:szCs w:val="22"/>
        </w:rPr>
      </w:pPr>
      <w:r w:rsidRPr="009A7A1D">
        <w:rPr>
          <w:rFonts w:ascii="Arial" w:hAnsi="Arial" w:cs="Arial"/>
          <w:sz w:val="22"/>
          <w:szCs w:val="22"/>
        </w:rPr>
        <w:t>A Contratada obriga-se a:</w:t>
      </w:r>
    </w:p>
    <w:p w14:paraId="6CAE8347" w14:textId="77777777" w:rsidR="009A7A1D" w:rsidRPr="009A7A1D" w:rsidRDefault="009A7A1D" w:rsidP="009A7A1D">
      <w:pPr>
        <w:pStyle w:val="PargrafodaLista"/>
        <w:numPr>
          <w:ilvl w:val="2"/>
          <w:numId w:val="11"/>
        </w:numPr>
        <w:suppressAutoHyphens/>
        <w:spacing w:line="360" w:lineRule="auto"/>
        <w:ind w:left="709" w:hanging="709"/>
        <w:rPr>
          <w:rFonts w:ascii="Arial" w:hAnsi="Arial" w:cs="Arial"/>
          <w:sz w:val="22"/>
          <w:szCs w:val="22"/>
        </w:rPr>
      </w:pPr>
      <w:r w:rsidRPr="009A7A1D">
        <w:rPr>
          <w:rFonts w:ascii="Arial" w:hAnsi="Arial" w:cs="Arial"/>
          <w:sz w:val="22"/>
          <w:szCs w:val="22"/>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7DEF20EB" w14:textId="77777777" w:rsidR="009A7A1D" w:rsidRPr="009A7A1D" w:rsidRDefault="009A7A1D" w:rsidP="009A7A1D">
      <w:pPr>
        <w:pStyle w:val="PargrafodaLista"/>
        <w:numPr>
          <w:ilvl w:val="2"/>
          <w:numId w:val="11"/>
        </w:numPr>
        <w:suppressAutoHyphens/>
        <w:spacing w:line="360" w:lineRule="auto"/>
        <w:ind w:left="709" w:hanging="709"/>
        <w:rPr>
          <w:rFonts w:ascii="Arial" w:hAnsi="Arial" w:cs="Arial"/>
          <w:sz w:val="22"/>
          <w:szCs w:val="22"/>
        </w:rPr>
      </w:pPr>
      <w:r w:rsidRPr="009A7A1D">
        <w:rPr>
          <w:rFonts w:ascii="Arial" w:hAnsi="Arial" w:cs="Arial"/>
          <w:sz w:val="22"/>
          <w:szCs w:val="22"/>
        </w:rPr>
        <w:t>Os bens devem estar acompanhados, ainda, quando for o caso, do manual do usuário, com uma versão em português, e da relação da rede de assistência técnica autorizada;</w:t>
      </w:r>
    </w:p>
    <w:p w14:paraId="59CEC763" w14:textId="77777777" w:rsidR="009A7A1D" w:rsidRPr="009A7A1D" w:rsidRDefault="009A7A1D" w:rsidP="009A7A1D">
      <w:pPr>
        <w:pStyle w:val="PargrafodaLista"/>
        <w:numPr>
          <w:ilvl w:val="2"/>
          <w:numId w:val="11"/>
        </w:numPr>
        <w:suppressAutoHyphens/>
        <w:spacing w:line="360" w:lineRule="auto"/>
        <w:ind w:left="0" w:hanging="11"/>
        <w:rPr>
          <w:rFonts w:ascii="Arial" w:hAnsi="Arial" w:cs="Arial"/>
          <w:sz w:val="22"/>
          <w:szCs w:val="22"/>
        </w:rPr>
      </w:pPr>
      <w:r w:rsidRPr="009A7A1D">
        <w:rPr>
          <w:rFonts w:ascii="Arial" w:hAnsi="Arial" w:cs="Arial"/>
          <w:sz w:val="22"/>
          <w:szCs w:val="22"/>
        </w:rPr>
        <w:t>Responsabilizar-se pelos vícios e danos decorrentes do produto, de acordo com os artigos 12, 13, 18 e 26, do Código de Defesa do Consumidor (Lei nº 8.078, de 1990);</w:t>
      </w:r>
    </w:p>
    <w:p w14:paraId="6CC41015" w14:textId="77777777" w:rsidR="009A7A1D" w:rsidRPr="009A7A1D" w:rsidRDefault="009A7A1D" w:rsidP="009A7A1D">
      <w:pPr>
        <w:numPr>
          <w:ilvl w:val="2"/>
          <w:numId w:val="11"/>
        </w:numPr>
        <w:suppressAutoHyphens/>
        <w:spacing w:line="360" w:lineRule="auto"/>
        <w:ind w:left="709" w:hanging="709"/>
        <w:rPr>
          <w:rFonts w:ascii="Arial" w:hAnsi="Arial" w:cs="Arial"/>
          <w:sz w:val="22"/>
          <w:szCs w:val="22"/>
        </w:rPr>
      </w:pPr>
      <w:r w:rsidRPr="009A7A1D">
        <w:rPr>
          <w:rFonts w:ascii="Arial" w:hAnsi="Arial" w:cs="Arial"/>
          <w:sz w:val="22"/>
          <w:szCs w:val="22"/>
        </w:rPr>
        <w:lastRenderedPageBreak/>
        <w:t>Atender prontamente a quaisquer exigências da Administração, inerentes ao objeto da   presente licitação;</w:t>
      </w:r>
    </w:p>
    <w:p w14:paraId="38A9DDC8" w14:textId="77777777" w:rsidR="009A7A1D" w:rsidRPr="009A7A1D" w:rsidRDefault="009A7A1D" w:rsidP="009A7A1D">
      <w:pPr>
        <w:numPr>
          <w:ilvl w:val="2"/>
          <w:numId w:val="11"/>
        </w:numPr>
        <w:suppressAutoHyphens/>
        <w:spacing w:line="360" w:lineRule="auto"/>
        <w:ind w:left="709" w:hanging="709"/>
        <w:rPr>
          <w:rFonts w:ascii="Arial" w:hAnsi="Arial" w:cs="Arial"/>
          <w:sz w:val="22"/>
          <w:szCs w:val="22"/>
        </w:rPr>
      </w:pPr>
      <w:r w:rsidRPr="009A7A1D">
        <w:rPr>
          <w:rFonts w:ascii="Arial" w:hAnsi="Arial" w:cs="Arial"/>
          <w:sz w:val="22"/>
          <w:szCs w:val="22"/>
        </w:rPr>
        <w:t>Comunicar à Administração, no prazo máximo de 24 (vinte e quatro) horas que antecede a data da entrega, os motivos que impossibilitem o cumprimento do prazo previsto, com a devida comprovação;</w:t>
      </w:r>
    </w:p>
    <w:p w14:paraId="67AE07B6" w14:textId="77777777" w:rsidR="009A7A1D" w:rsidRPr="009A7A1D" w:rsidRDefault="009A7A1D" w:rsidP="009A7A1D">
      <w:pPr>
        <w:numPr>
          <w:ilvl w:val="2"/>
          <w:numId w:val="11"/>
        </w:numPr>
        <w:suppressAutoHyphens/>
        <w:spacing w:line="360" w:lineRule="auto"/>
        <w:ind w:left="709" w:hanging="709"/>
        <w:rPr>
          <w:rFonts w:ascii="Arial" w:hAnsi="Arial" w:cs="Arial"/>
          <w:sz w:val="22"/>
          <w:szCs w:val="22"/>
        </w:rPr>
      </w:pPr>
      <w:r w:rsidRPr="009A7A1D">
        <w:rPr>
          <w:rFonts w:ascii="Arial" w:hAnsi="Arial" w:cs="Arial"/>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1A6ACAF4" w14:textId="77777777" w:rsidR="009A7A1D" w:rsidRPr="009A7A1D" w:rsidRDefault="009A7A1D" w:rsidP="009A7A1D">
      <w:pPr>
        <w:suppressAutoHyphens/>
        <w:spacing w:line="360" w:lineRule="auto"/>
        <w:rPr>
          <w:rFonts w:ascii="Arial" w:hAnsi="Arial" w:cs="Arial"/>
          <w:sz w:val="22"/>
          <w:szCs w:val="22"/>
        </w:rPr>
      </w:pPr>
      <w:r w:rsidRPr="009A7A1D">
        <w:rPr>
          <w:rFonts w:ascii="Arial" w:hAnsi="Arial" w:cs="Arial"/>
          <w:sz w:val="22"/>
          <w:szCs w:val="22"/>
        </w:rPr>
        <w:t>5.1.7    Cumprir rigorosamente os prazos estipulados no Edital (nos casos que couber) e seus Anexos.</w:t>
      </w:r>
    </w:p>
    <w:p w14:paraId="0DF8B375" w14:textId="77777777" w:rsidR="009A7A1D" w:rsidRPr="009A7A1D" w:rsidRDefault="009A7A1D" w:rsidP="009A7A1D">
      <w:pPr>
        <w:suppressAutoHyphens/>
        <w:spacing w:line="360" w:lineRule="auto"/>
        <w:rPr>
          <w:rFonts w:ascii="Arial" w:hAnsi="Arial" w:cs="Arial"/>
          <w:sz w:val="22"/>
          <w:szCs w:val="22"/>
        </w:rPr>
      </w:pPr>
      <w:r w:rsidRPr="009A7A1D">
        <w:rPr>
          <w:rFonts w:ascii="Arial" w:hAnsi="Arial" w:cs="Arial"/>
          <w:b/>
          <w:bCs/>
          <w:sz w:val="22"/>
          <w:szCs w:val="22"/>
        </w:rPr>
        <w:t>5.1.8.</w:t>
      </w:r>
      <w:r w:rsidRPr="009A7A1D">
        <w:rPr>
          <w:rFonts w:ascii="Arial" w:hAnsi="Arial" w:cs="Arial"/>
          <w:sz w:val="22"/>
          <w:szCs w:val="22"/>
        </w:rPr>
        <w:tab/>
      </w:r>
      <w:r w:rsidRPr="009A7A1D">
        <w:rPr>
          <w:rFonts w:ascii="Arial" w:hAnsi="Arial" w:cs="Arial"/>
          <w:b/>
          <w:bCs/>
          <w:sz w:val="22"/>
          <w:szCs w:val="22"/>
        </w:rPr>
        <w:t>O prazo de entrega dos bens será de 15 dias úteis após o envio da ordem de fornecimento.</w:t>
      </w:r>
    </w:p>
    <w:p w14:paraId="1909478E" w14:textId="77777777" w:rsidR="009A7A1D" w:rsidRPr="009A7A1D" w:rsidRDefault="009A7A1D" w:rsidP="009A7A1D">
      <w:pPr>
        <w:suppressAutoHyphens/>
        <w:spacing w:line="360" w:lineRule="auto"/>
        <w:rPr>
          <w:rFonts w:ascii="Arial" w:hAnsi="Arial" w:cs="Arial"/>
          <w:sz w:val="22"/>
          <w:szCs w:val="22"/>
        </w:rPr>
      </w:pPr>
    </w:p>
    <w:p w14:paraId="140AC0F8" w14:textId="77777777" w:rsidR="009A7A1D" w:rsidRPr="009A7A1D" w:rsidRDefault="009A7A1D" w:rsidP="009A7A1D">
      <w:pPr>
        <w:pStyle w:val="PargrafodaLista"/>
        <w:spacing w:line="276" w:lineRule="auto"/>
        <w:ind w:left="0"/>
        <w:rPr>
          <w:rFonts w:ascii="Arial" w:hAnsi="Arial" w:cs="Arial"/>
          <w:b/>
          <w:sz w:val="22"/>
          <w:szCs w:val="22"/>
        </w:rPr>
      </w:pPr>
    </w:p>
    <w:p w14:paraId="7B99AE46" w14:textId="77777777" w:rsidR="009A7A1D" w:rsidRPr="009A7A1D" w:rsidRDefault="009A7A1D" w:rsidP="009A7A1D">
      <w:pPr>
        <w:pStyle w:val="PargrafodaLista"/>
        <w:spacing w:line="276" w:lineRule="auto"/>
        <w:ind w:left="0"/>
        <w:rPr>
          <w:rFonts w:ascii="Arial" w:hAnsi="Arial" w:cs="Arial"/>
          <w:b/>
          <w:sz w:val="22"/>
          <w:szCs w:val="22"/>
        </w:rPr>
      </w:pPr>
      <w:r w:rsidRPr="009A7A1D">
        <w:rPr>
          <w:rFonts w:ascii="Arial" w:hAnsi="Arial" w:cs="Arial"/>
          <w:b/>
          <w:sz w:val="22"/>
          <w:szCs w:val="22"/>
        </w:rPr>
        <w:t>6. OBRIGAÇÕES DA CONTRATANTE</w:t>
      </w:r>
    </w:p>
    <w:p w14:paraId="51BFBEDF" w14:textId="77777777" w:rsidR="009A7A1D" w:rsidRPr="009A7A1D" w:rsidRDefault="009A7A1D" w:rsidP="009A7A1D">
      <w:pPr>
        <w:pStyle w:val="PargrafodaLista"/>
        <w:spacing w:line="360" w:lineRule="auto"/>
        <w:ind w:left="360"/>
        <w:rPr>
          <w:rFonts w:ascii="Arial" w:hAnsi="Arial" w:cs="Arial"/>
          <w:b/>
          <w:sz w:val="22"/>
          <w:szCs w:val="22"/>
        </w:rPr>
      </w:pPr>
    </w:p>
    <w:p w14:paraId="440A4C33" w14:textId="77777777" w:rsidR="009A7A1D" w:rsidRPr="009A7A1D" w:rsidRDefault="009A7A1D" w:rsidP="009A7A1D">
      <w:pPr>
        <w:spacing w:line="360" w:lineRule="auto"/>
        <w:ind w:left="426" w:hanging="709"/>
        <w:rPr>
          <w:rFonts w:ascii="Arial" w:hAnsi="Arial" w:cs="Arial"/>
          <w:sz w:val="22"/>
          <w:szCs w:val="22"/>
        </w:rPr>
      </w:pPr>
      <w:r w:rsidRPr="009A7A1D">
        <w:rPr>
          <w:rFonts w:ascii="Arial" w:hAnsi="Arial" w:cs="Arial"/>
          <w:sz w:val="22"/>
          <w:szCs w:val="22"/>
        </w:rPr>
        <w:t xml:space="preserve">    6.1 A Contratante obriga-se a:</w:t>
      </w:r>
    </w:p>
    <w:p w14:paraId="5A1A1C8A" w14:textId="77777777" w:rsidR="009A7A1D" w:rsidRPr="009A7A1D" w:rsidRDefault="009A7A1D" w:rsidP="009A7A1D">
      <w:pPr>
        <w:spacing w:line="360" w:lineRule="auto"/>
        <w:ind w:left="-142" w:hanging="141"/>
        <w:rPr>
          <w:rFonts w:ascii="Arial" w:hAnsi="Arial" w:cs="Arial"/>
          <w:sz w:val="22"/>
          <w:szCs w:val="22"/>
        </w:rPr>
      </w:pPr>
      <w:r w:rsidRPr="009A7A1D">
        <w:rPr>
          <w:rFonts w:ascii="Arial" w:hAnsi="Arial" w:cs="Arial"/>
          <w:sz w:val="22"/>
          <w:szCs w:val="22"/>
        </w:rPr>
        <w:t xml:space="preserve">    6.1.1 Receber provisoriamente o material, disponibilizando local, data e horário;</w:t>
      </w:r>
    </w:p>
    <w:p w14:paraId="36C5B612" w14:textId="77777777" w:rsidR="009A7A1D" w:rsidRPr="009A7A1D" w:rsidRDefault="009A7A1D" w:rsidP="009A7A1D">
      <w:pPr>
        <w:spacing w:line="360" w:lineRule="auto"/>
        <w:ind w:hanging="142"/>
        <w:rPr>
          <w:rFonts w:ascii="Arial" w:hAnsi="Arial" w:cs="Arial"/>
          <w:sz w:val="22"/>
          <w:szCs w:val="22"/>
        </w:rPr>
      </w:pPr>
      <w:r w:rsidRPr="009A7A1D">
        <w:rPr>
          <w:rFonts w:ascii="Arial" w:hAnsi="Arial" w:cs="Arial"/>
          <w:sz w:val="22"/>
          <w:szCs w:val="22"/>
        </w:rPr>
        <w:t xml:space="preserve">  6.1.2 Verificar minuciosamente, no prazo fixado, a conformidade dos objetos recebidos provisoriamente com as especificações constantes do Edital e da proposta, para fins de aceitação e recebimento definitivos; </w:t>
      </w:r>
    </w:p>
    <w:p w14:paraId="59E6A582" w14:textId="77777777" w:rsidR="009A7A1D" w:rsidRPr="009A7A1D" w:rsidRDefault="009A7A1D" w:rsidP="009A7A1D">
      <w:pPr>
        <w:spacing w:line="360" w:lineRule="auto"/>
        <w:ind w:hanging="142"/>
        <w:rPr>
          <w:rFonts w:ascii="Arial" w:hAnsi="Arial" w:cs="Arial"/>
          <w:sz w:val="22"/>
          <w:szCs w:val="22"/>
        </w:rPr>
      </w:pPr>
      <w:r w:rsidRPr="009A7A1D">
        <w:rPr>
          <w:rFonts w:ascii="Arial" w:hAnsi="Arial" w:cs="Arial"/>
          <w:sz w:val="22"/>
          <w:szCs w:val="22"/>
        </w:rPr>
        <w:t xml:space="preserve">  6.1.3 Acompanhar e fiscalizar o cumprimento das obrigações da Contratada, através de servidor especialmente designado;</w:t>
      </w:r>
    </w:p>
    <w:p w14:paraId="00684552"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6.1.4 Proporcionar todas as condições para que a Contratada possa desempenhar seus   serviços de acordo com as determinações do Edital e seus Anexos, especialmente deste Termo;</w:t>
      </w:r>
    </w:p>
    <w:p w14:paraId="3B380D24"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6.1.4 Exigir o cumprimento de todas as obrigações assumidas pela Contratada, de acordo com as cláusulas deste termo de referência e dos termos de sua proposta;</w:t>
      </w:r>
    </w:p>
    <w:p w14:paraId="705CFA50"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6.1.5 Notificar a Contratada por escrito de quaisquer ocorrências relacionadas à execução do objeto, fixando prazo para a sua correção;</w:t>
      </w:r>
    </w:p>
    <w:p w14:paraId="39FBCE4B" w14:textId="77777777" w:rsidR="009A7A1D" w:rsidRPr="009A7A1D" w:rsidRDefault="009A7A1D" w:rsidP="009A7A1D">
      <w:pPr>
        <w:pStyle w:val="PargrafodaLista"/>
        <w:numPr>
          <w:ilvl w:val="2"/>
          <w:numId w:val="12"/>
        </w:numPr>
        <w:spacing w:after="4" w:line="360" w:lineRule="auto"/>
        <w:ind w:left="567" w:right="56" w:hanging="567"/>
        <w:rPr>
          <w:rFonts w:ascii="Arial" w:eastAsiaTheme="minorHAnsi" w:hAnsi="Arial" w:cs="Arial"/>
          <w:sz w:val="22"/>
          <w:szCs w:val="22"/>
        </w:rPr>
      </w:pPr>
      <w:r w:rsidRPr="009A7A1D">
        <w:rPr>
          <w:rFonts w:ascii="Arial" w:hAnsi="Arial" w:cs="Arial"/>
          <w:sz w:val="22"/>
          <w:szCs w:val="22"/>
        </w:rPr>
        <w:t>Efetuar o pagamento no prazo previsto.</w:t>
      </w:r>
    </w:p>
    <w:p w14:paraId="0C25D736" w14:textId="77777777" w:rsidR="009A7A1D" w:rsidRPr="009A7A1D" w:rsidRDefault="009A7A1D" w:rsidP="009A7A1D">
      <w:pPr>
        <w:suppressAutoHyphens/>
        <w:spacing w:line="276" w:lineRule="auto"/>
        <w:rPr>
          <w:rFonts w:ascii="Arial" w:hAnsi="Arial" w:cs="Arial"/>
          <w:sz w:val="22"/>
          <w:szCs w:val="22"/>
        </w:rPr>
      </w:pPr>
    </w:p>
    <w:p w14:paraId="22BDDC6E" w14:textId="77777777" w:rsidR="009A7A1D" w:rsidRPr="009A7A1D" w:rsidRDefault="009A7A1D" w:rsidP="009A7A1D">
      <w:pPr>
        <w:pStyle w:val="PargrafodaLista"/>
        <w:spacing w:line="360" w:lineRule="auto"/>
        <w:ind w:left="0"/>
        <w:rPr>
          <w:rFonts w:ascii="Arial" w:hAnsi="Arial" w:cs="Arial"/>
          <w:b/>
          <w:sz w:val="22"/>
          <w:szCs w:val="22"/>
        </w:rPr>
      </w:pPr>
      <w:r w:rsidRPr="009A7A1D">
        <w:rPr>
          <w:rFonts w:ascii="Arial" w:hAnsi="Arial" w:cs="Arial"/>
          <w:b/>
          <w:sz w:val="22"/>
          <w:szCs w:val="22"/>
        </w:rPr>
        <w:t>7. MEDIDAS ACAUTELADORAS E GARANTIA</w:t>
      </w:r>
    </w:p>
    <w:p w14:paraId="68BE2912" w14:textId="77777777" w:rsidR="009A7A1D" w:rsidRPr="009A7A1D" w:rsidRDefault="009A7A1D" w:rsidP="009A7A1D">
      <w:pPr>
        <w:pStyle w:val="PargrafodaLista"/>
        <w:spacing w:line="360" w:lineRule="auto"/>
        <w:ind w:left="0"/>
        <w:rPr>
          <w:rFonts w:ascii="Arial" w:hAnsi="Arial" w:cs="Arial"/>
          <w:b/>
          <w:sz w:val="22"/>
          <w:szCs w:val="22"/>
        </w:rPr>
      </w:pPr>
    </w:p>
    <w:p w14:paraId="623A91D2"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lastRenderedPageBreak/>
        <w:t>7.1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7BF90FE9" w14:textId="77777777" w:rsidR="009A7A1D" w:rsidRPr="009A7A1D" w:rsidRDefault="009A7A1D" w:rsidP="009A7A1D">
      <w:pPr>
        <w:pStyle w:val="PargrafodaLista"/>
        <w:spacing w:line="360" w:lineRule="auto"/>
        <w:ind w:left="0"/>
        <w:rPr>
          <w:rFonts w:ascii="Arial" w:hAnsi="Arial" w:cs="Arial"/>
          <w:b/>
          <w:sz w:val="22"/>
          <w:szCs w:val="22"/>
        </w:rPr>
      </w:pPr>
    </w:p>
    <w:p w14:paraId="1CE449B2" w14:textId="77777777" w:rsidR="009A7A1D" w:rsidRPr="009A7A1D" w:rsidRDefault="009A7A1D" w:rsidP="009A7A1D">
      <w:pPr>
        <w:pStyle w:val="PargrafodaLista"/>
        <w:spacing w:line="360" w:lineRule="auto"/>
        <w:ind w:left="0"/>
        <w:rPr>
          <w:rFonts w:ascii="Arial" w:hAnsi="Arial" w:cs="Arial"/>
          <w:b/>
          <w:sz w:val="22"/>
          <w:szCs w:val="22"/>
        </w:rPr>
      </w:pPr>
      <w:r w:rsidRPr="009A7A1D">
        <w:rPr>
          <w:rFonts w:ascii="Arial" w:hAnsi="Arial" w:cs="Arial"/>
          <w:b/>
          <w:sz w:val="22"/>
          <w:szCs w:val="22"/>
        </w:rPr>
        <w:t>8. CONTROLE DA EXECUÇÃO</w:t>
      </w:r>
    </w:p>
    <w:p w14:paraId="7CEBE270" w14:textId="77777777" w:rsidR="009A7A1D" w:rsidRPr="009A7A1D" w:rsidRDefault="009A7A1D" w:rsidP="009A7A1D">
      <w:pPr>
        <w:pStyle w:val="PargrafodaLista"/>
        <w:spacing w:line="360" w:lineRule="auto"/>
        <w:ind w:left="0"/>
        <w:rPr>
          <w:rFonts w:ascii="Arial" w:hAnsi="Arial" w:cs="Arial"/>
          <w:b/>
          <w:sz w:val="22"/>
          <w:szCs w:val="22"/>
        </w:rPr>
      </w:pPr>
    </w:p>
    <w:p w14:paraId="005AEC69" w14:textId="77777777" w:rsidR="009A7A1D" w:rsidRPr="009A7A1D" w:rsidRDefault="009A7A1D" w:rsidP="009A7A1D">
      <w:pPr>
        <w:pStyle w:val="PargrafodaLista"/>
        <w:spacing w:line="360" w:lineRule="auto"/>
        <w:ind w:left="0"/>
        <w:rPr>
          <w:rFonts w:ascii="Arial" w:hAnsi="Arial" w:cs="Arial"/>
          <w:b/>
          <w:sz w:val="22"/>
          <w:szCs w:val="22"/>
        </w:rPr>
      </w:pPr>
      <w:r w:rsidRPr="009A7A1D">
        <w:rPr>
          <w:rFonts w:ascii="Arial" w:hAnsi="Arial" w:cs="Arial"/>
          <w:sz w:val="22"/>
          <w:szCs w:val="22"/>
        </w:rPr>
        <w:t xml:space="preserve">8.1 A Secretaria Municipal de Saúde, através de servidores credenciados, serão os responsáveis diretos pela fiscalização do contrato, observando a especificação do item licitado. </w:t>
      </w:r>
    </w:p>
    <w:p w14:paraId="3B2C263A"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 xml:space="preserve">8.2 Nos termos do art. 117 da lei 14.133/2021, será designado representante para acompanhar e fiscalizar a entrega dos bens, anotando em registro próprio todas as ocorrências relacionadas com a execução e determinando o que for necessário à regularização de falhas ou defeitos observados. </w:t>
      </w:r>
    </w:p>
    <w:p w14:paraId="27C34DC0"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 xml:space="preserve">8.3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14.133/2021 </w:t>
      </w:r>
    </w:p>
    <w:p w14:paraId="0A8A75FA"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 xml:space="preserve">8.4 O representante do Município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7CDCA646"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 xml:space="preserve">8.5 Fiscal do contrato: </w:t>
      </w:r>
      <w:r w:rsidRPr="009A7A1D">
        <w:rPr>
          <w:rFonts w:ascii="Arial" w:hAnsi="Arial" w:cs="Arial"/>
          <w:b/>
          <w:sz w:val="22"/>
          <w:szCs w:val="22"/>
        </w:rPr>
        <w:t xml:space="preserve">(Farmacêutica: </w:t>
      </w:r>
      <w:proofErr w:type="spellStart"/>
      <w:r w:rsidRPr="009A7A1D">
        <w:rPr>
          <w:rFonts w:ascii="Arial" w:hAnsi="Arial" w:cs="Arial"/>
          <w:b/>
          <w:sz w:val="22"/>
          <w:szCs w:val="22"/>
        </w:rPr>
        <w:t>Adrianna</w:t>
      </w:r>
      <w:proofErr w:type="spellEnd"/>
      <w:r w:rsidRPr="009A7A1D">
        <w:rPr>
          <w:rFonts w:ascii="Arial" w:hAnsi="Arial" w:cs="Arial"/>
          <w:b/>
          <w:sz w:val="22"/>
          <w:szCs w:val="22"/>
        </w:rPr>
        <w:t xml:space="preserve"> Amélia Cordeiro Silva</w:t>
      </w:r>
      <w:r w:rsidRPr="009A7A1D">
        <w:rPr>
          <w:rFonts w:ascii="Arial" w:hAnsi="Arial" w:cs="Arial"/>
          <w:sz w:val="22"/>
          <w:szCs w:val="22"/>
        </w:rPr>
        <w:t xml:space="preserve"> </w:t>
      </w:r>
      <w:r w:rsidRPr="009A7A1D">
        <w:rPr>
          <w:rFonts w:ascii="Arial" w:hAnsi="Arial" w:cs="Arial"/>
          <w:b/>
          <w:sz w:val="22"/>
          <w:szCs w:val="22"/>
        </w:rPr>
        <w:t>inscrita no CPF: 087.339.566-26)</w:t>
      </w:r>
      <w:r w:rsidRPr="009A7A1D">
        <w:rPr>
          <w:rFonts w:ascii="Arial" w:hAnsi="Arial" w:cs="Arial"/>
          <w:b/>
          <w:bCs/>
          <w:sz w:val="22"/>
          <w:szCs w:val="22"/>
        </w:rPr>
        <w:t>.</w:t>
      </w:r>
    </w:p>
    <w:p w14:paraId="37E3BCF2" w14:textId="77777777" w:rsidR="009A7A1D" w:rsidRPr="009A7A1D" w:rsidRDefault="009A7A1D" w:rsidP="009A7A1D">
      <w:pPr>
        <w:suppressAutoHyphens/>
        <w:spacing w:line="360" w:lineRule="auto"/>
        <w:rPr>
          <w:rFonts w:ascii="Arial" w:hAnsi="Arial" w:cs="Arial"/>
          <w:sz w:val="22"/>
          <w:szCs w:val="22"/>
        </w:rPr>
      </w:pPr>
    </w:p>
    <w:p w14:paraId="36D470F2" w14:textId="77777777" w:rsidR="009A7A1D" w:rsidRPr="009A7A1D" w:rsidRDefault="009A7A1D" w:rsidP="009A7A1D">
      <w:pPr>
        <w:pStyle w:val="PargrafodaLista"/>
        <w:spacing w:line="360" w:lineRule="auto"/>
        <w:ind w:left="0"/>
        <w:rPr>
          <w:rFonts w:ascii="Arial" w:hAnsi="Arial" w:cs="Arial"/>
          <w:b/>
          <w:sz w:val="22"/>
          <w:szCs w:val="22"/>
        </w:rPr>
      </w:pPr>
      <w:r w:rsidRPr="009A7A1D">
        <w:rPr>
          <w:rFonts w:ascii="Arial" w:hAnsi="Arial" w:cs="Arial"/>
          <w:b/>
          <w:sz w:val="22"/>
          <w:szCs w:val="22"/>
        </w:rPr>
        <w:t>9. DAS INFRAÇÕES E DAS SANÇÕES ADMINISTRATIVAS</w:t>
      </w:r>
    </w:p>
    <w:p w14:paraId="0EFDD660"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 xml:space="preserve"> </w:t>
      </w:r>
    </w:p>
    <w:p w14:paraId="3B15C7EA"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9.1 As sanções administrativas serão impostas fundamentadamente nos termos da Lei nº 14.133/2021.</w:t>
      </w:r>
    </w:p>
    <w:p w14:paraId="4DA327D6" w14:textId="77777777" w:rsidR="009A7A1D" w:rsidRPr="009A7A1D" w:rsidRDefault="009A7A1D" w:rsidP="009A7A1D">
      <w:pPr>
        <w:pStyle w:val="PargrafodaLista"/>
        <w:spacing w:line="360" w:lineRule="auto"/>
        <w:ind w:left="0"/>
        <w:contextualSpacing w:val="0"/>
        <w:rPr>
          <w:rFonts w:ascii="Arial" w:hAnsi="Arial" w:cs="Arial"/>
          <w:sz w:val="22"/>
          <w:szCs w:val="22"/>
        </w:rPr>
      </w:pPr>
      <w:r w:rsidRPr="009A7A1D">
        <w:rPr>
          <w:rFonts w:ascii="Arial" w:hAnsi="Arial" w:cs="Arial"/>
          <w:sz w:val="22"/>
          <w:szCs w:val="22"/>
        </w:rPr>
        <w:t>9.2 Independente da sanção aplicada, a inexecução total ou parcial do contrato poderá ensejar, ainda, a rescisão contratual, nos termos previstos na Lei nº. 14.133/2021/93, bem como a incidência das consequências legais cabíveis, inclusive indenização por perdas e danos eventualmente causados à CONTRATANTE.</w:t>
      </w:r>
    </w:p>
    <w:p w14:paraId="073C0FB1" w14:textId="77777777" w:rsidR="009A7A1D" w:rsidRPr="009A7A1D" w:rsidRDefault="009A7A1D" w:rsidP="009A7A1D">
      <w:pPr>
        <w:pStyle w:val="PargrafodaLista"/>
        <w:spacing w:after="240" w:line="360" w:lineRule="auto"/>
        <w:ind w:left="6"/>
        <w:contextualSpacing w:val="0"/>
        <w:rPr>
          <w:rFonts w:ascii="Arial" w:hAnsi="Arial" w:cs="Arial"/>
          <w:sz w:val="22"/>
          <w:szCs w:val="22"/>
        </w:rPr>
      </w:pPr>
      <w:r w:rsidRPr="009A7A1D">
        <w:rPr>
          <w:rFonts w:ascii="Arial" w:hAnsi="Arial" w:cs="Arial"/>
          <w:sz w:val="22"/>
          <w:szCs w:val="22"/>
        </w:rPr>
        <w:lastRenderedPageBreak/>
        <w:t>9.3 A aplicação de qualquer das penalidades previstas realizar-se-á em processo administrativo que assegurará o contraditório e a ampla defesa, observando-se o procedimento previsto na Lei nº 14.133, de 2021, e subsidiariamente na Lei nº 9.784, de 1999.</w:t>
      </w:r>
    </w:p>
    <w:p w14:paraId="2632AFB3" w14:textId="77777777" w:rsidR="009A7A1D" w:rsidRPr="009A7A1D" w:rsidRDefault="009A7A1D" w:rsidP="009A7A1D">
      <w:pPr>
        <w:rPr>
          <w:rFonts w:ascii="Arial" w:hAnsi="Arial" w:cs="Arial"/>
          <w:b/>
          <w:sz w:val="22"/>
          <w:szCs w:val="22"/>
        </w:rPr>
      </w:pPr>
      <w:r w:rsidRPr="009A7A1D">
        <w:rPr>
          <w:rFonts w:ascii="Arial" w:hAnsi="Arial" w:cs="Arial"/>
          <w:b/>
          <w:sz w:val="22"/>
          <w:szCs w:val="22"/>
        </w:rPr>
        <w:t>10. MEDIDAS ACAUTELADORAS E GARANTIA</w:t>
      </w:r>
    </w:p>
    <w:p w14:paraId="018B3AED" w14:textId="77777777" w:rsidR="009A7A1D" w:rsidRPr="009A7A1D" w:rsidRDefault="009A7A1D" w:rsidP="009A7A1D">
      <w:pPr>
        <w:spacing w:line="360" w:lineRule="auto"/>
        <w:rPr>
          <w:rFonts w:ascii="Arial" w:hAnsi="Arial" w:cs="Arial"/>
          <w:sz w:val="22"/>
          <w:szCs w:val="22"/>
        </w:rPr>
      </w:pPr>
    </w:p>
    <w:p w14:paraId="556041DB" w14:textId="77777777" w:rsidR="009A7A1D" w:rsidRPr="009A7A1D" w:rsidRDefault="009A7A1D" w:rsidP="009A7A1D">
      <w:pPr>
        <w:spacing w:line="360" w:lineRule="auto"/>
        <w:rPr>
          <w:rFonts w:ascii="Arial" w:hAnsi="Arial" w:cs="Arial"/>
          <w:sz w:val="22"/>
          <w:szCs w:val="22"/>
        </w:rPr>
      </w:pPr>
      <w:r w:rsidRPr="009A7A1D">
        <w:rPr>
          <w:rFonts w:ascii="Arial" w:hAnsi="Arial" w:cs="Arial"/>
          <w:sz w:val="22"/>
          <w:szCs w:val="22"/>
        </w:rPr>
        <w:t xml:space="preserve">10.1.  Consoante o artigo 45 da Lei nº 9.784, de </w:t>
      </w:r>
      <w:smartTag w:uri="urn:schemas-microsoft-com:office:smarttags" w:element="metricconverter">
        <w:smartTagPr>
          <w:attr w:name="ProductID" w:val="1999, a"/>
        </w:smartTagPr>
        <w:r w:rsidRPr="009A7A1D">
          <w:rPr>
            <w:rFonts w:ascii="Arial" w:hAnsi="Arial" w:cs="Arial"/>
            <w:sz w:val="22"/>
            <w:szCs w:val="22"/>
          </w:rPr>
          <w:t>1999, a</w:t>
        </w:r>
      </w:smartTag>
      <w:r w:rsidRPr="009A7A1D">
        <w:rPr>
          <w:rFonts w:ascii="Arial" w:hAnsi="Arial" w:cs="Arial"/>
          <w:sz w:val="22"/>
          <w:szCs w:val="22"/>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68CB4B65" w14:textId="77777777" w:rsidR="009A7A1D" w:rsidRPr="009A7A1D" w:rsidRDefault="009A7A1D" w:rsidP="009A7A1D">
      <w:pPr>
        <w:rPr>
          <w:rFonts w:ascii="Arial" w:hAnsi="Arial" w:cs="Arial"/>
          <w:b/>
          <w:sz w:val="22"/>
          <w:szCs w:val="22"/>
        </w:rPr>
      </w:pPr>
      <w:bookmarkStart w:id="0" w:name="_Hlk130383606"/>
    </w:p>
    <w:p w14:paraId="5A184904" w14:textId="77777777" w:rsidR="009A7A1D" w:rsidRPr="009A7A1D" w:rsidRDefault="009A7A1D" w:rsidP="009A7A1D">
      <w:pPr>
        <w:rPr>
          <w:rFonts w:ascii="Arial" w:hAnsi="Arial" w:cs="Arial"/>
          <w:b/>
          <w:sz w:val="22"/>
          <w:szCs w:val="22"/>
        </w:rPr>
      </w:pPr>
      <w:r w:rsidRPr="009A7A1D">
        <w:rPr>
          <w:rFonts w:ascii="Arial" w:hAnsi="Arial" w:cs="Arial"/>
          <w:b/>
          <w:sz w:val="22"/>
          <w:szCs w:val="22"/>
        </w:rPr>
        <w:t xml:space="preserve">11. DA RESCISÃO </w:t>
      </w:r>
    </w:p>
    <w:p w14:paraId="70B60ACC" w14:textId="77777777" w:rsidR="009A7A1D" w:rsidRPr="009A7A1D" w:rsidRDefault="009A7A1D" w:rsidP="009A7A1D">
      <w:pPr>
        <w:rPr>
          <w:rFonts w:ascii="Arial" w:hAnsi="Arial" w:cs="Arial"/>
          <w:b/>
          <w:sz w:val="22"/>
          <w:szCs w:val="22"/>
        </w:rPr>
      </w:pPr>
    </w:p>
    <w:p w14:paraId="12C926FA" w14:textId="77777777" w:rsidR="009A7A1D" w:rsidRPr="009A7A1D" w:rsidRDefault="009A7A1D" w:rsidP="009A7A1D">
      <w:pPr>
        <w:adjustRightInd w:val="0"/>
        <w:spacing w:line="360" w:lineRule="auto"/>
        <w:rPr>
          <w:rFonts w:ascii="Arial" w:hAnsi="Arial" w:cs="Arial"/>
          <w:sz w:val="22"/>
          <w:szCs w:val="22"/>
        </w:rPr>
      </w:pPr>
      <w:r w:rsidRPr="009A7A1D">
        <w:rPr>
          <w:rFonts w:ascii="Arial" w:hAnsi="Arial" w:cs="Arial"/>
          <w:sz w:val="22"/>
          <w:szCs w:val="22"/>
        </w:rPr>
        <w:t>11.1 O contrato poderá ser rescindido uni ou bilateralmente, sendo o primeiro caso somente por parte da CONTRATANTE, atendida a conveniência administrativa ou na ocorrência dos motivos elencados no art. 115 da Lei 14.133/2021.</w:t>
      </w:r>
      <w:bookmarkStart w:id="1" w:name="_Hlk130383651"/>
      <w:bookmarkEnd w:id="0"/>
    </w:p>
    <w:p w14:paraId="49E909D4" w14:textId="77777777" w:rsidR="009A7A1D" w:rsidRPr="009A7A1D" w:rsidRDefault="009A7A1D" w:rsidP="009A7A1D">
      <w:pPr>
        <w:rPr>
          <w:rFonts w:ascii="Arial" w:hAnsi="Arial" w:cs="Arial"/>
          <w:b/>
          <w:sz w:val="22"/>
          <w:szCs w:val="22"/>
        </w:rPr>
      </w:pPr>
    </w:p>
    <w:p w14:paraId="0C2AEF06" w14:textId="77777777" w:rsidR="009A7A1D" w:rsidRPr="009A7A1D" w:rsidRDefault="009A7A1D" w:rsidP="009A7A1D">
      <w:pPr>
        <w:rPr>
          <w:rFonts w:ascii="Arial" w:hAnsi="Arial" w:cs="Arial"/>
          <w:b/>
          <w:sz w:val="22"/>
          <w:szCs w:val="22"/>
        </w:rPr>
      </w:pPr>
      <w:r w:rsidRPr="009A7A1D">
        <w:rPr>
          <w:rFonts w:ascii="Arial" w:hAnsi="Arial" w:cs="Arial"/>
          <w:b/>
          <w:sz w:val="22"/>
          <w:szCs w:val="22"/>
        </w:rPr>
        <w:t>12. MODIFICAÇÕES E ADITAMENTOS</w:t>
      </w:r>
    </w:p>
    <w:p w14:paraId="662066F5" w14:textId="77777777" w:rsidR="009A7A1D" w:rsidRPr="009A7A1D" w:rsidRDefault="009A7A1D" w:rsidP="009A7A1D">
      <w:pPr>
        <w:rPr>
          <w:rFonts w:ascii="Arial" w:hAnsi="Arial" w:cs="Arial"/>
          <w:b/>
          <w:sz w:val="22"/>
          <w:szCs w:val="22"/>
        </w:rPr>
      </w:pPr>
    </w:p>
    <w:p w14:paraId="041AC489" w14:textId="77777777" w:rsidR="009A7A1D" w:rsidRPr="009A7A1D" w:rsidRDefault="009A7A1D" w:rsidP="009A7A1D">
      <w:pPr>
        <w:adjustRightInd w:val="0"/>
        <w:spacing w:line="360" w:lineRule="auto"/>
        <w:rPr>
          <w:rFonts w:ascii="Arial" w:eastAsiaTheme="minorHAnsi" w:hAnsi="Arial" w:cs="Arial"/>
          <w:color w:val="000000"/>
          <w:sz w:val="22"/>
          <w:szCs w:val="22"/>
        </w:rPr>
      </w:pPr>
      <w:r w:rsidRPr="009A7A1D">
        <w:rPr>
          <w:rFonts w:ascii="Arial" w:eastAsiaTheme="minorHAnsi" w:hAnsi="Arial" w:cs="Arial"/>
          <w:color w:val="000000"/>
          <w:sz w:val="22"/>
          <w:szCs w:val="22"/>
        </w:rPr>
        <w:t xml:space="preserve">12.1 Qualquer modificação de forma qualidade, quantidade (redução ou acréscimo), bem como prorrogação de prazo, poderá ser determinada pela CONTRATANTE através de aditamento, atendidas as disposições previstas na Lei 14.133/2021. </w:t>
      </w:r>
    </w:p>
    <w:p w14:paraId="11F27518" w14:textId="77777777" w:rsidR="009A7A1D" w:rsidRPr="009A7A1D" w:rsidRDefault="009A7A1D" w:rsidP="009A7A1D">
      <w:pPr>
        <w:adjustRightInd w:val="0"/>
        <w:spacing w:line="360" w:lineRule="auto"/>
        <w:rPr>
          <w:rFonts w:ascii="Arial" w:eastAsiaTheme="minorHAnsi" w:hAnsi="Arial" w:cs="Arial"/>
          <w:color w:val="000000"/>
          <w:sz w:val="22"/>
          <w:szCs w:val="22"/>
        </w:rPr>
      </w:pPr>
    </w:p>
    <w:p w14:paraId="1D82CB79" w14:textId="77777777" w:rsidR="009A7A1D" w:rsidRPr="009A7A1D" w:rsidRDefault="009A7A1D" w:rsidP="009A7A1D">
      <w:pPr>
        <w:rPr>
          <w:rFonts w:ascii="Arial" w:hAnsi="Arial" w:cs="Arial"/>
          <w:b/>
          <w:sz w:val="22"/>
          <w:szCs w:val="22"/>
        </w:rPr>
      </w:pPr>
      <w:r w:rsidRPr="009A7A1D">
        <w:rPr>
          <w:rFonts w:ascii="Arial" w:hAnsi="Arial" w:cs="Arial"/>
          <w:b/>
          <w:sz w:val="22"/>
          <w:szCs w:val="22"/>
        </w:rPr>
        <w:t>13. DOS CASOS OMISSOS</w:t>
      </w:r>
    </w:p>
    <w:p w14:paraId="3DC4ABD0" w14:textId="77777777" w:rsidR="009A7A1D" w:rsidRPr="009A7A1D" w:rsidRDefault="009A7A1D" w:rsidP="009A7A1D">
      <w:pPr>
        <w:rPr>
          <w:rFonts w:ascii="Arial" w:hAnsi="Arial" w:cs="Arial"/>
          <w:b/>
          <w:sz w:val="22"/>
          <w:szCs w:val="22"/>
        </w:rPr>
      </w:pPr>
    </w:p>
    <w:p w14:paraId="3D000FA6" w14:textId="77777777" w:rsidR="009A7A1D" w:rsidRPr="009A7A1D" w:rsidRDefault="009A7A1D" w:rsidP="009A7A1D">
      <w:pPr>
        <w:adjustRightInd w:val="0"/>
        <w:spacing w:line="276" w:lineRule="auto"/>
        <w:rPr>
          <w:rFonts w:ascii="Arial" w:eastAsiaTheme="minorHAnsi" w:hAnsi="Arial" w:cs="Arial"/>
          <w:color w:val="000000"/>
          <w:sz w:val="22"/>
          <w:szCs w:val="22"/>
        </w:rPr>
      </w:pPr>
      <w:r w:rsidRPr="009A7A1D">
        <w:rPr>
          <w:rFonts w:ascii="Arial" w:eastAsiaTheme="minorHAnsi" w:hAnsi="Arial" w:cs="Arial"/>
          <w:color w:val="000000"/>
          <w:sz w:val="22"/>
          <w:szCs w:val="22"/>
        </w:rPr>
        <w:t xml:space="preserve">13.1 Os casos omissos serão resolvidos com base na Lei 14.133/2021, e, cujas normas ficam incorporadas ao presente instrumento, ainda que delas não se faça menção expressa. </w:t>
      </w:r>
      <w:bookmarkEnd w:id="1"/>
    </w:p>
    <w:p w14:paraId="466518EA" w14:textId="77777777" w:rsidR="009A7A1D" w:rsidRPr="009A7A1D" w:rsidRDefault="009A7A1D" w:rsidP="009A7A1D">
      <w:pPr>
        <w:suppressAutoHyphens/>
        <w:spacing w:line="360" w:lineRule="auto"/>
        <w:ind w:left="709"/>
        <w:rPr>
          <w:rFonts w:ascii="Arial" w:hAnsi="Arial" w:cs="Arial"/>
          <w:sz w:val="22"/>
          <w:szCs w:val="22"/>
        </w:rPr>
      </w:pPr>
    </w:p>
    <w:p w14:paraId="74788B26" w14:textId="77777777" w:rsidR="009A7A1D" w:rsidRPr="009A7A1D" w:rsidRDefault="009A7A1D" w:rsidP="009A7A1D">
      <w:pPr>
        <w:spacing w:line="360" w:lineRule="auto"/>
        <w:rPr>
          <w:rFonts w:ascii="Arial" w:hAnsi="Arial" w:cs="Arial"/>
          <w:b/>
          <w:sz w:val="22"/>
          <w:szCs w:val="22"/>
        </w:rPr>
      </w:pPr>
      <w:r w:rsidRPr="009A7A1D">
        <w:rPr>
          <w:rFonts w:ascii="Arial" w:hAnsi="Arial" w:cs="Arial"/>
          <w:b/>
          <w:sz w:val="22"/>
          <w:szCs w:val="22"/>
        </w:rPr>
        <w:t>14.  DA DOTAÇÃO ORÇAMENTÁRIA</w:t>
      </w:r>
    </w:p>
    <w:p w14:paraId="4F7F2BB0" w14:textId="77777777" w:rsidR="009A7A1D" w:rsidRPr="009A7A1D" w:rsidRDefault="009A7A1D" w:rsidP="009A7A1D">
      <w:pPr>
        <w:spacing w:line="360" w:lineRule="auto"/>
        <w:rPr>
          <w:rFonts w:ascii="Arial" w:hAnsi="Arial" w:cs="Arial"/>
          <w:b/>
          <w:color w:val="000000"/>
          <w:sz w:val="22"/>
          <w:szCs w:val="22"/>
        </w:rPr>
      </w:pPr>
      <w:r w:rsidRPr="009A7A1D">
        <w:rPr>
          <w:rFonts w:ascii="Arial" w:hAnsi="Arial" w:cs="Arial"/>
          <w:b/>
          <w:sz w:val="22"/>
          <w:szCs w:val="22"/>
        </w:rPr>
        <w:t xml:space="preserve">14.1 </w:t>
      </w:r>
      <w:r w:rsidRPr="009A7A1D">
        <w:rPr>
          <w:rFonts w:ascii="Arial" w:hAnsi="Arial" w:cs="Arial"/>
          <w:sz w:val="22"/>
          <w:szCs w:val="22"/>
        </w:rPr>
        <w:t>Os recursos oriundos para compra dos produtos</w:t>
      </w:r>
      <w:r w:rsidRPr="009A7A1D">
        <w:rPr>
          <w:rFonts w:ascii="Arial" w:hAnsi="Arial" w:cs="Arial"/>
          <w:b/>
          <w:sz w:val="22"/>
          <w:szCs w:val="22"/>
        </w:rPr>
        <w:t xml:space="preserve"> </w:t>
      </w:r>
      <w:r w:rsidRPr="009A7A1D">
        <w:rPr>
          <w:rFonts w:ascii="Arial" w:hAnsi="Arial" w:cs="Arial"/>
          <w:sz w:val="22"/>
          <w:szCs w:val="22"/>
        </w:rPr>
        <w:t xml:space="preserve">ocorrerão pelas seguintes dotações: </w:t>
      </w:r>
    </w:p>
    <w:p w14:paraId="5CBBD494" w14:textId="77777777" w:rsidR="009A7A1D" w:rsidRPr="009A7A1D" w:rsidRDefault="009A7A1D" w:rsidP="009A7A1D">
      <w:pPr>
        <w:spacing w:line="360" w:lineRule="auto"/>
        <w:rPr>
          <w:rFonts w:ascii="Arial" w:hAnsi="Arial" w:cs="Arial"/>
          <w:b/>
          <w:color w:val="000000"/>
          <w:sz w:val="22"/>
          <w:szCs w:val="22"/>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1813"/>
        <w:gridCol w:w="2297"/>
      </w:tblGrid>
      <w:tr w:rsidR="009A7A1D" w:rsidRPr="009A7A1D" w14:paraId="1B193D80" w14:textId="77777777" w:rsidTr="00912BD7">
        <w:trPr>
          <w:trHeight w:val="313"/>
        </w:trPr>
        <w:tc>
          <w:tcPr>
            <w:tcW w:w="4962" w:type="dxa"/>
            <w:tcBorders>
              <w:top w:val="single" w:sz="4" w:space="0" w:color="000000"/>
              <w:left w:val="single" w:sz="4" w:space="0" w:color="000000"/>
              <w:bottom w:val="single" w:sz="4" w:space="0" w:color="000000"/>
              <w:right w:val="single" w:sz="4" w:space="0" w:color="000000"/>
            </w:tcBorders>
          </w:tcPr>
          <w:p w14:paraId="2CD72335" w14:textId="77777777" w:rsidR="009A7A1D" w:rsidRPr="009A7A1D" w:rsidRDefault="009A7A1D" w:rsidP="00912BD7">
            <w:pPr>
              <w:spacing w:line="276" w:lineRule="auto"/>
              <w:ind w:left="-567" w:firstLine="709"/>
              <w:jc w:val="center"/>
              <w:rPr>
                <w:rFonts w:ascii="Arial" w:hAnsi="Arial" w:cs="Arial"/>
                <w:b/>
                <w:sz w:val="22"/>
                <w:szCs w:val="22"/>
              </w:rPr>
            </w:pPr>
            <w:r w:rsidRPr="009A7A1D">
              <w:rPr>
                <w:rFonts w:ascii="Arial" w:hAnsi="Arial" w:cs="Arial"/>
                <w:b/>
                <w:sz w:val="22"/>
                <w:szCs w:val="22"/>
              </w:rPr>
              <w:t>Dotação Orçamentária</w:t>
            </w:r>
          </w:p>
        </w:tc>
        <w:tc>
          <w:tcPr>
            <w:tcW w:w="1813" w:type="dxa"/>
            <w:tcBorders>
              <w:top w:val="single" w:sz="4" w:space="0" w:color="000000"/>
              <w:left w:val="single" w:sz="4" w:space="0" w:color="000000"/>
              <w:bottom w:val="single" w:sz="4" w:space="0" w:color="000000"/>
              <w:right w:val="single" w:sz="4" w:space="0" w:color="000000"/>
            </w:tcBorders>
          </w:tcPr>
          <w:p w14:paraId="546E823E" w14:textId="77777777" w:rsidR="009A7A1D" w:rsidRPr="009A7A1D" w:rsidRDefault="009A7A1D" w:rsidP="00912BD7">
            <w:pPr>
              <w:spacing w:line="276" w:lineRule="auto"/>
              <w:ind w:left="-567" w:firstLine="709"/>
              <w:jc w:val="center"/>
              <w:rPr>
                <w:rFonts w:ascii="Arial" w:hAnsi="Arial" w:cs="Arial"/>
                <w:b/>
                <w:sz w:val="22"/>
                <w:szCs w:val="22"/>
              </w:rPr>
            </w:pPr>
            <w:r w:rsidRPr="009A7A1D">
              <w:rPr>
                <w:rFonts w:ascii="Arial" w:hAnsi="Arial" w:cs="Arial"/>
                <w:b/>
                <w:sz w:val="22"/>
                <w:szCs w:val="22"/>
              </w:rPr>
              <w:t>Ficha</w:t>
            </w:r>
          </w:p>
        </w:tc>
        <w:tc>
          <w:tcPr>
            <w:tcW w:w="2297" w:type="dxa"/>
            <w:tcBorders>
              <w:top w:val="single" w:sz="4" w:space="0" w:color="000000"/>
              <w:left w:val="single" w:sz="4" w:space="0" w:color="000000"/>
              <w:bottom w:val="single" w:sz="4" w:space="0" w:color="000000"/>
              <w:right w:val="single" w:sz="4" w:space="0" w:color="000000"/>
            </w:tcBorders>
          </w:tcPr>
          <w:p w14:paraId="2E876422" w14:textId="77777777" w:rsidR="009A7A1D" w:rsidRPr="009A7A1D" w:rsidRDefault="009A7A1D" w:rsidP="00912BD7">
            <w:pPr>
              <w:spacing w:line="276" w:lineRule="auto"/>
              <w:ind w:left="-567" w:firstLine="709"/>
              <w:jc w:val="center"/>
              <w:rPr>
                <w:rFonts w:ascii="Arial" w:hAnsi="Arial" w:cs="Arial"/>
                <w:b/>
                <w:sz w:val="22"/>
                <w:szCs w:val="22"/>
              </w:rPr>
            </w:pPr>
            <w:r w:rsidRPr="009A7A1D">
              <w:rPr>
                <w:rFonts w:ascii="Arial" w:hAnsi="Arial" w:cs="Arial"/>
                <w:b/>
                <w:sz w:val="22"/>
                <w:szCs w:val="22"/>
              </w:rPr>
              <w:t>Fonte</w:t>
            </w:r>
          </w:p>
        </w:tc>
      </w:tr>
      <w:tr w:rsidR="009A7A1D" w:rsidRPr="009A7A1D" w14:paraId="60F2BCE6" w14:textId="77777777" w:rsidTr="00912BD7">
        <w:trPr>
          <w:trHeight w:val="300"/>
        </w:trPr>
        <w:tc>
          <w:tcPr>
            <w:tcW w:w="4962" w:type="dxa"/>
            <w:tcBorders>
              <w:top w:val="single" w:sz="4" w:space="0" w:color="000000"/>
              <w:left w:val="single" w:sz="4" w:space="0" w:color="000000"/>
              <w:bottom w:val="single" w:sz="4" w:space="0" w:color="000000"/>
              <w:right w:val="single" w:sz="4" w:space="0" w:color="000000"/>
            </w:tcBorders>
          </w:tcPr>
          <w:p w14:paraId="3259267A" w14:textId="77777777" w:rsidR="009A7A1D" w:rsidRPr="009A7A1D" w:rsidRDefault="009A7A1D" w:rsidP="00912BD7">
            <w:pPr>
              <w:tabs>
                <w:tab w:val="left" w:pos="321"/>
                <w:tab w:val="left" w:pos="3645"/>
              </w:tabs>
              <w:spacing w:line="276" w:lineRule="auto"/>
              <w:rPr>
                <w:rFonts w:ascii="Arial" w:hAnsi="Arial" w:cs="Arial"/>
                <w:sz w:val="22"/>
                <w:szCs w:val="22"/>
              </w:rPr>
            </w:pPr>
            <w:r w:rsidRPr="009A7A1D">
              <w:rPr>
                <w:rFonts w:ascii="Arial" w:hAnsi="Arial" w:cs="Arial"/>
                <w:sz w:val="22"/>
                <w:szCs w:val="22"/>
              </w:rPr>
              <w:tab/>
              <w:t>09.01.01.010. 10.302.0014.2126.3.3.90.32.00</w:t>
            </w:r>
          </w:p>
        </w:tc>
        <w:tc>
          <w:tcPr>
            <w:tcW w:w="1813" w:type="dxa"/>
            <w:tcBorders>
              <w:top w:val="single" w:sz="4" w:space="0" w:color="000000"/>
              <w:left w:val="single" w:sz="4" w:space="0" w:color="000000"/>
              <w:bottom w:val="single" w:sz="4" w:space="0" w:color="000000"/>
              <w:right w:val="single" w:sz="4" w:space="0" w:color="000000"/>
            </w:tcBorders>
          </w:tcPr>
          <w:p w14:paraId="2125DB08" w14:textId="77777777" w:rsidR="009A7A1D" w:rsidRPr="009A7A1D" w:rsidRDefault="009A7A1D" w:rsidP="00912BD7">
            <w:pPr>
              <w:spacing w:line="276" w:lineRule="auto"/>
              <w:jc w:val="center"/>
              <w:rPr>
                <w:rFonts w:ascii="Arial" w:hAnsi="Arial" w:cs="Arial"/>
                <w:sz w:val="22"/>
                <w:szCs w:val="22"/>
              </w:rPr>
            </w:pPr>
            <w:r w:rsidRPr="009A7A1D">
              <w:rPr>
                <w:rFonts w:ascii="Arial" w:hAnsi="Arial" w:cs="Arial"/>
                <w:sz w:val="22"/>
                <w:szCs w:val="22"/>
              </w:rPr>
              <w:t>995</w:t>
            </w:r>
          </w:p>
        </w:tc>
        <w:tc>
          <w:tcPr>
            <w:tcW w:w="2297" w:type="dxa"/>
            <w:tcBorders>
              <w:top w:val="single" w:sz="4" w:space="0" w:color="000000"/>
              <w:left w:val="single" w:sz="4" w:space="0" w:color="000000"/>
              <w:bottom w:val="single" w:sz="4" w:space="0" w:color="000000"/>
              <w:right w:val="single" w:sz="4" w:space="0" w:color="000000"/>
            </w:tcBorders>
          </w:tcPr>
          <w:p w14:paraId="44508B09" w14:textId="77777777" w:rsidR="009A7A1D" w:rsidRPr="009A7A1D" w:rsidRDefault="009A7A1D" w:rsidP="00912BD7">
            <w:pPr>
              <w:spacing w:line="276" w:lineRule="auto"/>
              <w:ind w:left="-567" w:firstLine="709"/>
              <w:jc w:val="center"/>
              <w:rPr>
                <w:rFonts w:ascii="Arial" w:hAnsi="Arial" w:cs="Arial"/>
                <w:sz w:val="22"/>
                <w:szCs w:val="22"/>
              </w:rPr>
            </w:pPr>
            <w:r w:rsidRPr="009A7A1D">
              <w:rPr>
                <w:rFonts w:ascii="Arial" w:hAnsi="Arial" w:cs="Arial"/>
                <w:sz w:val="22"/>
                <w:szCs w:val="22"/>
              </w:rPr>
              <w:t>1500001002</w:t>
            </w:r>
          </w:p>
        </w:tc>
      </w:tr>
      <w:tr w:rsidR="009A7A1D" w:rsidRPr="009A7A1D" w14:paraId="181A20B2" w14:textId="77777777" w:rsidTr="00912BD7">
        <w:trPr>
          <w:trHeight w:val="300"/>
        </w:trPr>
        <w:tc>
          <w:tcPr>
            <w:tcW w:w="4962" w:type="dxa"/>
            <w:tcBorders>
              <w:top w:val="single" w:sz="4" w:space="0" w:color="000000"/>
              <w:left w:val="single" w:sz="4" w:space="0" w:color="000000"/>
              <w:bottom w:val="single" w:sz="4" w:space="0" w:color="000000"/>
              <w:right w:val="single" w:sz="4" w:space="0" w:color="000000"/>
            </w:tcBorders>
          </w:tcPr>
          <w:p w14:paraId="5B459B38" w14:textId="77777777" w:rsidR="009A7A1D" w:rsidRPr="009A7A1D" w:rsidRDefault="009A7A1D" w:rsidP="00912BD7">
            <w:pPr>
              <w:spacing w:line="276" w:lineRule="auto"/>
              <w:rPr>
                <w:rFonts w:ascii="Arial" w:hAnsi="Arial" w:cs="Arial"/>
                <w:sz w:val="22"/>
                <w:szCs w:val="22"/>
              </w:rPr>
            </w:pPr>
            <w:r w:rsidRPr="009A7A1D">
              <w:rPr>
                <w:rFonts w:ascii="Arial" w:hAnsi="Arial" w:cs="Arial"/>
                <w:sz w:val="22"/>
                <w:szCs w:val="22"/>
              </w:rPr>
              <w:t xml:space="preserve">      09.01.01.010. 10.302.0014.2126.3.3.90.32.00</w:t>
            </w:r>
          </w:p>
        </w:tc>
        <w:tc>
          <w:tcPr>
            <w:tcW w:w="1813" w:type="dxa"/>
            <w:tcBorders>
              <w:top w:val="single" w:sz="4" w:space="0" w:color="000000"/>
              <w:left w:val="single" w:sz="4" w:space="0" w:color="000000"/>
              <w:bottom w:val="single" w:sz="4" w:space="0" w:color="000000"/>
              <w:right w:val="single" w:sz="4" w:space="0" w:color="000000"/>
            </w:tcBorders>
          </w:tcPr>
          <w:p w14:paraId="1860A11E" w14:textId="77777777" w:rsidR="009A7A1D" w:rsidRPr="009A7A1D" w:rsidRDefault="009A7A1D" w:rsidP="00912BD7">
            <w:pPr>
              <w:spacing w:line="276" w:lineRule="auto"/>
              <w:jc w:val="center"/>
              <w:rPr>
                <w:rFonts w:ascii="Arial" w:hAnsi="Arial" w:cs="Arial"/>
                <w:sz w:val="22"/>
                <w:szCs w:val="22"/>
              </w:rPr>
            </w:pPr>
            <w:r w:rsidRPr="009A7A1D">
              <w:rPr>
                <w:rFonts w:ascii="Arial" w:hAnsi="Arial" w:cs="Arial"/>
                <w:sz w:val="22"/>
                <w:szCs w:val="22"/>
              </w:rPr>
              <w:t>996</w:t>
            </w:r>
          </w:p>
        </w:tc>
        <w:tc>
          <w:tcPr>
            <w:tcW w:w="2297" w:type="dxa"/>
            <w:tcBorders>
              <w:top w:val="single" w:sz="4" w:space="0" w:color="000000"/>
              <w:left w:val="single" w:sz="4" w:space="0" w:color="000000"/>
              <w:bottom w:val="single" w:sz="4" w:space="0" w:color="000000"/>
              <w:right w:val="single" w:sz="4" w:space="0" w:color="000000"/>
            </w:tcBorders>
          </w:tcPr>
          <w:p w14:paraId="4E11B358" w14:textId="77777777" w:rsidR="009A7A1D" w:rsidRPr="009A7A1D" w:rsidRDefault="009A7A1D" w:rsidP="00912BD7">
            <w:pPr>
              <w:spacing w:line="276" w:lineRule="auto"/>
              <w:ind w:left="-567" w:firstLine="709"/>
              <w:jc w:val="center"/>
              <w:rPr>
                <w:rFonts w:ascii="Arial" w:hAnsi="Arial" w:cs="Arial"/>
                <w:sz w:val="22"/>
                <w:szCs w:val="22"/>
              </w:rPr>
            </w:pPr>
            <w:r w:rsidRPr="009A7A1D">
              <w:rPr>
                <w:rFonts w:ascii="Arial" w:hAnsi="Arial" w:cs="Arial"/>
                <w:sz w:val="22"/>
                <w:szCs w:val="22"/>
              </w:rPr>
              <w:t>1600000000</w:t>
            </w:r>
          </w:p>
        </w:tc>
      </w:tr>
      <w:tr w:rsidR="009A7A1D" w:rsidRPr="009A7A1D" w14:paraId="30F1AAEC" w14:textId="77777777" w:rsidTr="00912BD7">
        <w:trPr>
          <w:trHeight w:val="300"/>
        </w:trPr>
        <w:tc>
          <w:tcPr>
            <w:tcW w:w="4962" w:type="dxa"/>
            <w:tcBorders>
              <w:top w:val="single" w:sz="4" w:space="0" w:color="000000"/>
              <w:left w:val="single" w:sz="4" w:space="0" w:color="000000"/>
              <w:bottom w:val="single" w:sz="4" w:space="0" w:color="000000"/>
              <w:right w:val="single" w:sz="4" w:space="0" w:color="000000"/>
            </w:tcBorders>
          </w:tcPr>
          <w:p w14:paraId="3D650B74" w14:textId="77777777" w:rsidR="009A7A1D" w:rsidRPr="009A7A1D" w:rsidRDefault="009A7A1D" w:rsidP="00912BD7">
            <w:pPr>
              <w:spacing w:line="276" w:lineRule="auto"/>
              <w:rPr>
                <w:rFonts w:ascii="Arial" w:hAnsi="Arial" w:cs="Arial"/>
                <w:sz w:val="22"/>
                <w:szCs w:val="22"/>
              </w:rPr>
            </w:pPr>
            <w:r w:rsidRPr="009A7A1D">
              <w:rPr>
                <w:rFonts w:ascii="Arial" w:hAnsi="Arial" w:cs="Arial"/>
                <w:sz w:val="22"/>
                <w:szCs w:val="22"/>
              </w:rPr>
              <w:t xml:space="preserve">      09.01.01.010. 10.302.0014.2126.3.3.90.32.00</w:t>
            </w:r>
          </w:p>
        </w:tc>
        <w:tc>
          <w:tcPr>
            <w:tcW w:w="1813" w:type="dxa"/>
            <w:tcBorders>
              <w:top w:val="single" w:sz="4" w:space="0" w:color="000000"/>
              <w:left w:val="single" w:sz="4" w:space="0" w:color="000000"/>
              <w:bottom w:val="single" w:sz="4" w:space="0" w:color="000000"/>
              <w:right w:val="single" w:sz="4" w:space="0" w:color="000000"/>
            </w:tcBorders>
          </w:tcPr>
          <w:p w14:paraId="68754338" w14:textId="77777777" w:rsidR="009A7A1D" w:rsidRPr="009A7A1D" w:rsidRDefault="009A7A1D" w:rsidP="00912BD7">
            <w:pPr>
              <w:spacing w:line="276" w:lineRule="auto"/>
              <w:jc w:val="center"/>
              <w:rPr>
                <w:rFonts w:ascii="Arial" w:hAnsi="Arial" w:cs="Arial"/>
                <w:sz w:val="22"/>
                <w:szCs w:val="22"/>
              </w:rPr>
            </w:pPr>
            <w:r w:rsidRPr="009A7A1D">
              <w:rPr>
                <w:rFonts w:ascii="Arial" w:hAnsi="Arial" w:cs="Arial"/>
                <w:sz w:val="22"/>
                <w:szCs w:val="22"/>
              </w:rPr>
              <w:t>997</w:t>
            </w:r>
          </w:p>
        </w:tc>
        <w:tc>
          <w:tcPr>
            <w:tcW w:w="2297" w:type="dxa"/>
            <w:tcBorders>
              <w:top w:val="single" w:sz="4" w:space="0" w:color="000000"/>
              <w:left w:val="single" w:sz="4" w:space="0" w:color="000000"/>
              <w:bottom w:val="single" w:sz="4" w:space="0" w:color="000000"/>
              <w:right w:val="single" w:sz="4" w:space="0" w:color="000000"/>
            </w:tcBorders>
          </w:tcPr>
          <w:p w14:paraId="75A0B2A0" w14:textId="77777777" w:rsidR="009A7A1D" w:rsidRPr="009A7A1D" w:rsidRDefault="009A7A1D" w:rsidP="00912BD7">
            <w:pPr>
              <w:spacing w:line="276" w:lineRule="auto"/>
              <w:ind w:left="-567" w:firstLine="709"/>
              <w:jc w:val="center"/>
              <w:rPr>
                <w:rFonts w:ascii="Arial" w:hAnsi="Arial" w:cs="Arial"/>
                <w:sz w:val="22"/>
                <w:szCs w:val="22"/>
              </w:rPr>
            </w:pPr>
            <w:r w:rsidRPr="009A7A1D">
              <w:rPr>
                <w:rFonts w:ascii="Arial" w:hAnsi="Arial" w:cs="Arial"/>
                <w:sz w:val="22"/>
                <w:szCs w:val="22"/>
              </w:rPr>
              <w:t>1621000000</w:t>
            </w:r>
          </w:p>
        </w:tc>
      </w:tr>
    </w:tbl>
    <w:p w14:paraId="7E2BC782" w14:textId="77777777" w:rsidR="00387C70" w:rsidRPr="00DA2770" w:rsidRDefault="00387C70" w:rsidP="00B63EE6">
      <w:pPr>
        <w:spacing w:after="360"/>
        <w:jc w:val="center"/>
        <w:rPr>
          <w:rFonts w:ascii="Arial" w:hAnsi="Arial" w:cs="Arial"/>
          <w:b/>
          <w:color w:val="000000" w:themeColor="text1"/>
          <w:sz w:val="22"/>
          <w:szCs w:val="22"/>
          <w:u w:val="single"/>
          <w:lang w:eastAsia="ar-SA"/>
        </w:rPr>
      </w:pPr>
    </w:p>
    <w:p w14:paraId="0735EB3D" w14:textId="65F69D34"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55C2F2A6"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924A91">
        <w:rPr>
          <w:rFonts w:ascii="Arial" w:eastAsia="Arial" w:hAnsi="Arial" w:cs="Arial"/>
          <w:b/>
          <w:bCs/>
          <w:sz w:val="22"/>
          <w:szCs w:val="22"/>
        </w:rPr>
        <w:t>2</w:t>
      </w:r>
      <w:r w:rsidR="00393B9C">
        <w:rPr>
          <w:rFonts w:ascii="Arial" w:eastAsia="Arial" w:hAnsi="Arial" w:cs="Arial"/>
          <w:b/>
          <w:bCs/>
          <w:sz w:val="22"/>
          <w:szCs w:val="22"/>
        </w:rPr>
        <w:t>9</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393B9C">
        <w:rPr>
          <w:rFonts w:ascii="Arial" w:eastAsia="Arial" w:hAnsi="Arial" w:cs="Arial"/>
          <w:b/>
          <w:bCs/>
          <w:sz w:val="22"/>
          <w:szCs w:val="22"/>
        </w:rPr>
        <w:t>8</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6ACC3F3E"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4FD55731" w:rsidR="00C1199C" w:rsidRPr="00C1199C" w:rsidRDefault="00F44B98"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w:t>
      </w:r>
      <w:r w:rsidRPr="000C6108">
        <w:rPr>
          <w:rFonts w:ascii="Arial" w:hAnsi="Arial" w:cs="Arial"/>
          <w:bCs/>
          <w:color w:val="000000"/>
          <w:sz w:val="22"/>
          <w:szCs w:val="22"/>
        </w:rPr>
        <w:t xml:space="preserve">quisição de dietas enterais e complementos nutricionais, </w:t>
      </w:r>
      <w:r>
        <w:rPr>
          <w:rFonts w:ascii="Arial" w:hAnsi="Arial" w:cs="Arial"/>
          <w:bCs/>
          <w:color w:val="000000"/>
          <w:sz w:val="22"/>
          <w:szCs w:val="22"/>
        </w:rPr>
        <w:t xml:space="preserve">a fim de </w:t>
      </w:r>
      <w:r w:rsidRPr="000C6108">
        <w:rPr>
          <w:rFonts w:ascii="Arial" w:hAnsi="Arial" w:cs="Arial"/>
          <w:bCs/>
          <w:color w:val="000000"/>
          <w:sz w:val="22"/>
          <w:szCs w:val="22"/>
        </w:rPr>
        <w:t xml:space="preserve">atender as demandas judiciais e os pacientes da </w:t>
      </w:r>
      <w:r>
        <w:rPr>
          <w:rFonts w:ascii="Arial" w:hAnsi="Arial" w:cs="Arial"/>
          <w:bCs/>
          <w:color w:val="000000"/>
          <w:sz w:val="22"/>
          <w:szCs w:val="22"/>
        </w:rPr>
        <w:t>c</w:t>
      </w:r>
      <w:r w:rsidRPr="000C6108">
        <w:rPr>
          <w:rFonts w:ascii="Arial" w:hAnsi="Arial" w:cs="Arial"/>
          <w:bCs/>
          <w:color w:val="000000"/>
          <w:sz w:val="22"/>
          <w:szCs w:val="22"/>
        </w:rPr>
        <w:t xml:space="preserve">omissão </w:t>
      </w:r>
      <w:r>
        <w:rPr>
          <w:rFonts w:ascii="Arial" w:hAnsi="Arial" w:cs="Arial"/>
          <w:bCs/>
          <w:color w:val="000000"/>
          <w:sz w:val="22"/>
          <w:szCs w:val="22"/>
        </w:rPr>
        <w:t>p</w:t>
      </w:r>
      <w:r w:rsidRPr="000C6108">
        <w:rPr>
          <w:rFonts w:ascii="Arial" w:hAnsi="Arial" w:cs="Arial"/>
          <w:bCs/>
          <w:color w:val="000000"/>
          <w:sz w:val="22"/>
          <w:szCs w:val="22"/>
        </w:rPr>
        <w:t xml:space="preserve">ermanente de </w:t>
      </w:r>
      <w:r>
        <w:rPr>
          <w:rFonts w:ascii="Arial" w:hAnsi="Arial" w:cs="Arial"/>
          <w:bCs/>
          <w:color w:val="000000"/>
          <w:sz w:val="22"/>
          <w:szCs w:val="22"/>
        </w:rPr>
        <w:t>f</w:t>
      </w:r>
      <w:r w:rsidRPr="000C6108">
        <w:rPr>
          <w:rFonts w:ascii="Arial" w:hAnsi="Arial" w:cs="Arial"/>
          <w:bCs/>
          <w:color w:val="000000"/>
          <w:sz w:val="22"/>
          <w:szCs w:val="22"/>
        </w:rPr>
        <w:t>armacoterapêutica</w:t>
      </w:r>
      <w:r>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7D2AAC99"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924A91">
        <w:rPr>
          <w:rFonts w:ascii="Arial" w:eastAsia="Arial" w:hAnsi="Arial" w:cs="Arial"/>
          <w:b/>
          <w:bCs/>
          <w:sz w:val="22"/>
          <w:szCs w:val="22"/>
        </w:rPr>
        <w:t>2</w:t>
      </w:r>
      <w:r w:rsidR="00393B9C">
        <w:rPr>
          <w:rFonts w:ascii="Arial" w:eastAsia="Arial" w:hAnsi="Arial" w:cs="Arial"/>
          <w:b/>
          <w:bCs/>
          <w:sz w:val="22"/>
          <w:szCs w:val="22"/>
        </w:rPr>
        <w:t>9</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387C70">
        <w:rPr>
          <w:rFonts w:ascii="Arial" w:eastAsia="Arial" w:hAnsi="Arial" w:cs="Arial"/>
          <w:b/>
          <w:bCs/>
          <w:sz w:val="22"/>
          <w:szCs w:val="22"/>
        </w:rPr>
        <w:t>0</w:t>
      </w:r>
      <w:r w:rsidR="00393B9C">
        <w:rPr>
          <w:rFonts w:ascii="Arial" w:eastAsia="Arial" w:hAnsi="Arial" w:cs="Arial"/>
          <w:b/>
          <w:bCs/>
          <w:sz w:val="22"/>
          <w:szCs w:val="22"/>
        </w:rPr>
        <w:t>8</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21B68C9"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w:t>
      </w:r>
      <w:r w:rsidR="00516474">
        <w:rPr>
          <w:rFonts w:ascii="Arial" w:eastAsia="Arial" w:hAnsi="Arial" w:cs="Arial"/>
          <w:sz w:val="22"/>
          <w:szCs w:val="22"/>
        </w:rPr>
        <w:t xml:space="preserve"> </w:t>
      </w:r>
      <w:r w:rsidRPr="00C1199C">
        <w:rPr>
          <w:rFonts w:ascii="Arial" w:eastAsia="Arial" w:hAnsi="Arial" w:cs="Arial"/>
          <w:sz w:val="22"/>
          <w:szCs w:val="22"/>
        </w:rPr>
        <w:t xml:space="preserve">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lastRenderedPageBreak/>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C87E806"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w:t>
      </w:r>
      <w:r w:rsidR="00516474">
        <w:rPr>
          <w:rFonts w:ascii="Arial" w:eastAsia="Arial" w:hAnsi="Arial" w:cs="Arial"/>
          <w:sz w:val="22"/>
          <w:szCs w:val="22"/>
        </w:rPr>
        <w:t xml:space="preserve">em </w:t>
      </w:r>
      <w:r w:rsidRPr="00C1199C">
        <w:rPr>
          <w:rFonts w:ascii="Arial" w:eastAsia="Arial" w:hAnsi="Arial" w:cs="Arial"/>
          <w:sz w:val="22"/>
          <w:szCs w:val="22"/>
        </w:rPr>
        <w:t xml:space="preserve">um prazo máximo de </w:t>
      </w:r>
      <w:r w:rsidR="00516474">
        <w:rPr>
          <w:rFonts w:ascii="Arial" w:eastAsia="Arial" w:hAnsi="Arial" w:cs="Arial"/>
          <w:b/>
          <w:sz w:val="22"/>
          <w:szCs w:val="22"/>
        </w:rPr>
        <w:t>02</w:t>
      </w:r>
      <w:r w:rsidRPr="00C1199C">
        <w:rPr>
          <w:rFonts w:ascii="Arial" w:eastAsia="Arial" w:hAnsi="Arial" w:cs="Arial"/>
          <w:b/>
          <w:sz w:val="22"/>
          <w:szCs w:val="22"/>
        </w:rPr>
        <w:t xml:space="preserve"> (d</w:t>
      </w:r>
      <w:r w:rsidR="00516474">
        <w:rPr>
          <w:rFonts w:ascii="Arial" w:eastAsia="Arial" w:hAnsi="Arial" w:cs="Arial"/>
          <w:b/>
          <w:sz w:val="22"/>
          <w:szCs w:val="22"/>
        </w:rPr>
        <w:t>ois</w:t>
      </w:r>
      <w:r w:rsidRPr="00C1199C">
        <w:rPr>
          <w:rFonts w:ascii="Arial" w:eastAsia="Arial" w:hAnsi="Arial" w:cs="Arial"/>
          <w:b/>
          <w:sz w:val="22"/>
          <w:szCs w:val="22"/>
        </w:rPr>
        <w:t>)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396472A8"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387C70">
        <w:rPr>
          <w:rFonts w:ascii="Arial" w:eastAsia="Arial" w:hAnsi="Arial" w:cs="Arial"/>
          <w:b/>
          <w:bCs/>
          <w:sz w:val="22"/>
          <w:szCs w:val="22"/>
        </w:rPr>
        <w:t>0</w:t>
      </w:r>
      <w:r w:rsidR="008C3C36">
        <w:rPr>
          <w:rFonts w:ascii="Arial" w:eastAsia="Arial" w:hAnsi="Arial" w:cs="Arial"/>
          <w:b/>
          <w:bCs/>
          <w:sz w:val="22"/>
          <w:szCs w:val="22"/>
        </w:rPr>
        <w:t>8</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516474">
        <w:rPr>
          <w:rFonts w:ascii="Arial" w:eastAsia="Arial" w:hAnsi="Arial" w:cs="Arial"/>
          <w:b/>
          <w:bCs/>
          <w:sz w:val="22"/>
          <w:szCs w:val="22"/>
        </w:rPr>
        <w:t>2</w:t>
      </w:r>
      <w:r w:rsidR="008C3C36">
        <w:rPr>
          <w:rFonts w:ascii="Arial" w:eastAsia="Arial" w:hAnsi="Arial" w:cs="Arial"/>
          <w:b/>
          <w:bCs/>
          <w:sz w:val="22"/>
          <w:szCs w:val="22"/>
        </w:rPr>
        <w:t>9</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0E723886" w14:textId="77777777" w:rsidR="007A2169" w:rsidRDefault="007A2169" w:rsidP="00C233B3">
      <w:pPr>
        <w:rPr>
          <w:rFonts w:ascii="Arial" w:eastAsia="Arial" w:hAnsi="Arial" w:cs="Arial"/>
          <w:b/>
          <w:i/>
          <w:sz w:val="22"/>
          <w:szCs w:val="22"/>
        </w:rPr>
      </w:pPr>
    </w:p>
    <w:p w14:paraId="46DF6E22" w14:textId="77777777" w:rsidR="007A2169" w:rsidRDefault="007A2169" w:rsidP="00C233B3">
      <w:pPr>
        <w:rPr>
          <w:rFonts w:ascii="Arial" w:eastAsia="Arial" w:hAnsi="Arial" w:cs="Arial"/>
          <w:b/>
          <w:i/>
          <w:sz w:val="22"/>
          <w:szCs w:val="22"/>
        </w:rPr>
      </w:pPr>
    </w:p>
    <w:p w14:paraId="47B51FA0" w14:textId="77777777" w:rsidR="007A2169" w:rsidRDefault="007A2169" w:rsidP="00C233B3">
      <w:pPr>
        <w:rPr>
          <w:rFonts w:ascii="Arial" w:eastAsia="Arial" w:hAnsi="Arial" w:cs="Arial"/>
          <w:b/>
          <w:i/>
          <w:sz w:val="22"/>
          <w:szCs w:val="22"/>
        </w:rPr>
      </w:pPr>
    </w:p>
    <w:p w14:paraId="15EE488B" w14:textId="77777777" w:rsidR="007A2169" w:rsidRDefault="007A2169" w:rsidP="00C233B3">
      <w:pPr>
        <w:rPr>
          <w:rFonts w:ascii="Arial" w:eastAsia="Arial" w:hAnsi="Arial" w:cs="Arial"/>
          <w:b/>
          <w:i/>
          <w:sz w:val="22"/>
          <w:szCs w:val="22"/>
        </w:rPr>
      </w:pPr>
    </w:p>
    <w:p w14:paraId="4B74F775" w14:textId="77777777" w:rsidR="007A2169" w:rsidRDefault="007A2169" w:rsidP="00C233B3">
      <w:pPr>
        <w:rPr>
          <w:rFonts w:ascii="Arial" w:eastAsia="Arial" w:hAnsi="Arial" w:cs="Arial"/>
          <w:b/>
          <w:i/>
          <w:sz w:val="22"/>
          <w:szCs w:val="22"/>
        </w:rPr>
      </w:pPr>
    </w:p>
    <w:p w14:paraId="596D8FD0" w14:textId="77777777" w:rsidR="007A2169" w:rsidRDefault="007A2169"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1C970043" w14:textId="3AF8BB09"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w:t>
      </w:r>
      <w:r w:rsidR="00797E35">
        <w:rPr>
          <w:rFonts w:ascii="Arial" w:hAnsi="Arial" w:cs="Arial"/>
          <w:b/>
          <w:sz w:val="22"/>
          <w:szCs w:val="22"/>
        </w:rPr>
        <w:t>II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58B6A316"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Pr>
          <w:rFonts w:ascii="Arial" w:hAnsi="Arial" w:cs="Arial"/>
          <w:b/>
          <w:sz w:val="22"/>
          <w:szCs w:val="22"/>
        </w:rPr>
        <w:t>0</w:t>
      </w:r>
      <w:r w:rsidR="00797E35">
        <w:rPr>
          <w:rFonts w:ascii="Arial" w:hAnsi="Arial" w:cs="Arial"/>
          <w:b/>
          <w:sz w:val="22"/>
          <w:szCs w:val="22"/>
        </w:rPr>
        <w:t>8/</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16311" w14:textId="77777777" w:rsidR="003564C8" w:rsidRDefault="003564C8" w:rsidP="001F39C2">
      <w:r>
        <w:separator/>
      </w:r>
    </w:p>
  </w:endnote>
  <w:endnote w:type="continuationSeparator" w:id="0">
    <w:p w14:paraId="6BFE99C0" w14:textId="77777777" w:rsidR="003564C8" w:rsidRDefault="003564C8"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5DC1" w14:textId="77777777" w:rsidR="003564C8" w:rsidRDefault="003564C8" w:rsidP="001F39C2">
      <w:r>
        <w:separator/>
      </w:r>
    </w:p>
  </w:footnote>
  <w:footnote w:type="continuationSeparator" w:id="0">
    <w:p w14:paraId="00A3B909" w14:textId="77777777" w:rsidR="003564C8" w:rsidRDefault="003564C8"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81325B"/>
    <w:multiLevelType w:val="multilevel"/>
    <w:tmpl w:val="3738C7AA"/>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10BC3FA6"/>
    <w:multiLevelType w:val="hybridMultilevel"/>
    <w:tmpl w:val="1EE24B6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7"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5"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8"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0"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3"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4"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5"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9"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3"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1"/>
  </w:num>
  <w:num w:numId="7" w16cid:durableId="1981689688">
    <w:abstractNumId w:val="7"/>
  </w:num>
  <w:num w:numId="8" w16cid:durableId="807862884">
    <w:abstractNumId w:val="22"/>
  </w:num>
  <w:num w:numId="9" w16cid:durableId="619650768">
    <w:abstractNumId w:val="10"/>
  </w:num>
  <w:num w:numId="10" w16cid:durableId="128670339">
    <w:abstractNumId w:val="14"/>
  </w:num>
  <w:num w:numId="11" w16cid:durableId="2146312310">
    <w:abstractNumId w:val="0"/>
  </w:num>
  <w:num w:numId="12" w16cid:durableId="1020739376">
    <w:abstractNumId w:val="3"/>
  </w:num>
  <w:num w:numId="13" w16cid:durableId="1099642965">
    <w:abstractNumId w:val="24"/>
  </w:num>
  <w:num w:numId="14" w16cid:durableId="1387484200">
    <w:abstractNumId w:val="19"/>
  </w:num>
  <w:num w:numId="15" w16cid:durableId="10382736">
    <w:abstractNumId w:val="20"/>
  </w:num>
  <w:num w:numId="16" w16cid:durableId="148138691">
    <w:abstractNumId w:val="15"/>
  </w:num>
  <w:num w:numId="17" w16cid:durableId="884103528">
    <w:abstractNumId w:val="8"/>
  </w:num>
  <w:num w:numId="18" w16cid:durableId="1021276931">
    <w:abstractNumId w:val="4"/>
  </w:num>
  <w:num w:numId="19" w16cid:durableId="1494643246">
    <w:abstractNumId w:val="29"/>
  </w:num>
  <w:num w:numId="20" w16cid:durableId="603539362">
    <w:abstractNumId w:val="11"/>
  </w:num>
  <w:num w:numId="21" w16cid:durableId="461776887">
    <w:abstractNumId w:val="16"/>
  </w:num>
  <w:num w:numId="22" w16cid:durableId="951129487">
    <w:abstractNumId w:val="32"/>
  </w:num>
  <w:num w:numId="23" w16cid:durableId="1894920801">
    <w:abstractNumId w:val="5"/>
  </w:num>
  <w:num w:numId="24" w16cid:durableId="567038176">
    <w:abstractNumId w:val="25"/>
  </w:num>
  <w:num w:numId="25" w16cid:durableId="380905388">
    <w:abstractNumId w:val="23"/>
  </w:num>
  <w:num w:numId="26" w16cid:durableId="280767973">
    <w:abstractNumId w:val="17"/>
  </w:num>
  <w:num w:numId="27" w16cid:durableId="116817967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3"/>
  </w:num>
  <w:num w:numId="29" w16cid:durableId="1969164919">
    <w:abstractNumId w:val="26"/>
  </w:num>
  <w:num w:numId="30" w16cid:durableId="1388802432">
    <w:abstractNumId w:val="13"/>
  </w:num>
  <w:num w:numId="31" w16cid:durableId="247233240">
    <w:abstractNumId w:val="6"/>
  </w:num>
  <w:num w:numId="32" w16cid:durableId="379944849">
    <w:abstractNumId w:val="28"/>
  </w:num>
  <w:num w:numId="33" w16cid:durableId="970398542">
    <w:abstractNumId w:val="1"/>
  </w:num>
  <w:num w:numId="34" w16cid:durableId="93324225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52E3"/>
    <w:rsid w:val="001073BA"/>
    <w:rsid w:val="001077AD"/>
    <w:rsid w:val="00117D0D"/>
    <w:rsid w:val="00120A88"/>
    <w:rsid w:val="0012147D"/>
    <w:rsid w:val="00124974"/>
    <w:rsid w:val="001252B8"/>
    <w:rsid w:val="00125B5E"/>
    <w:rsid w:val="00131C11"/>
    <w:rsid w:val="00133818"/>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A0E15"/>
    <w:rsid w:val="002B0134"/>
    <w:rsid w:val="002B77B6"/>
    <w:rsid w:val="002C08CA"/>
    <w:rsid w:val="002C43F8"/>
    <w:rsid w:val="002C51D2"/>
    <w:rsid w:val="002D0F28"/>
    <w:rsid w:val="002D3D72"/>
    <w:rsid w:val="002D4618"/>
    <w:rsid w:val="002E4AB5"/>
    <w:rsid w:val="002E7416"/>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564C8"/>
    <w:rsid w:val="00361236"/>
    <w:rsid w:val="00362A00"/>
    <w:rsid w:val="00364393"/>
    <w:rsid w:val="003646A2"/>
    <w:rsid w:val="00366A37"/>
    <w:rsid w:val="00366F74"/>
    <w:rsid w:val="00372346"/>
    <w:rsid w:val="00381A32"/>
    <w:rsid w:val="00387C70"/>
    <w:rsid w:val="00391729"/>
    <w:rsid w:val="00393B9C"/>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4C35"/>
    <w:rsid w:val="00475EBF"/>
    <w:rsid w:val="00477AC9"/>
    <w:rsid w:val="00477CDB"/>
    <w:rsid w:val="004805C6"/>
    <w:rsid w:val="00482997"/>
    <w:rsid w:val="00484550"/>
    <w:rsid w:val="004853E0"/>
    <w:rsid w:val="004859FD"/>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6474"/>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08D8"/>
    <w:rsid w:val="00651627"/>
    <w:rsid w:val="00652C93"/>
    <w:rsid w:val="0065312B"/>
    <w:rsid w:val="006554ED"/>
    <w:rsid w:val="00660FED"/>
    <w:rsid w:val="006611E5"/>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05E0"/>
    <w:rsid w:val="007530F4"/>
    <w:rsid w:val="00761C68"/>
    <w:rsid w:val="0077534B"/>
    <w:rsid w:val="00782366"/>
    <w:rsid w:val="00782631"/>
    <w:rsid w:val="007860D0"/>
    <w:rsid w:val="007867B9"/>
    <w:rsid w:val="0078792D"/>
    <w:rsid w:val="00791A28"/>
    <w:rsid w:val="00797E35"/>
    <w:rsid w:val="007A2169"/>
    <w:rsid w:val="007A22B3"/>
    <w:rsid w:val="007A699D"/>
    <w:rsid w:val="007A74F7"/>
    <w:rsid w:val="007A7562"/>
    <w:rsid w:val="007B0088"/>
    <w:rsid w:val="007B2286"/>
    <w:rsid w:val="007B40D4"/>
    <w:rsid w:val="007B6B22"/>
    <w:rsid w:val="007B7610"/>
    <w:rsid w:val="007C0087"/>
    <w:rsid w:val="007C1359"/>
    <w:rsid w:val="007C4932"/>
    <w:rsid w:val="007C73B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66FCF"/>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B7233"/>
    <w:rsid w:val="008C0B70"/>
    <w:rsid w:val="008C17FF"/>
    <w:rsid w:val="008C3869"/>
    <w:rsid w:val="008C3C36"/>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24A91"/>
    <w:rsid w:val="00931482"/>
    <w:rsid w:val="00935D3B"/>
    <w:rsid w:val="00944DAC"/>
    <w:rsid w:val="009535F5"/>
    <w:rsid w:val="00953F4E"/>
    <w:rsid w:val="0096040F"/>
    <w:rsid w:val="00961738"/>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A7A1D"/>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39FB"/>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5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70"/>
    <w:rsid w:val="00DA2788"/>
    <w:rsid w:val="00DA2DE2"/>
    <w:rsid w:val="00DA4E56"/>
    <w:rsid w:val="00DB21BB"/>
    <w:rsid w:val="00DB3549"/>
    <w:rsid w:val="00DB509B"/>
    <w:rsid w:val="00DB7074"/>
    <w:rsid w:val="00DB79CD"/>
    <w:rsid w:val="00DC0370"/>
    <w:rsid w:val="00DC15FE"/>
    <w:rsid w:val="00DC1C5B"/>
    <w:rsid w:val="00DC7602"/>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4B98"/>
    <w:rsid w:val="00F45834"/>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D745E"/>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uiPriority w:val="20"/>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a-list-item">
    <w:name w:val="a-list-item"/>
    <w:basedOn w:val="Fontepargpadro"/>
    <w:rsid w:val="00DA2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42</Pages>
  <Words>16348</Words>
  <Characters>88283</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10</cp:revision>
  <cp:lastPrinted>2025-03-06T19:03:00Z</cp:lastPrinted>
  <dcterms:created xsi:type="dcterms:W3CDTF">2025-03-15T13:09:00Z</dcterms:created>
  <dcterms:modified xsi:type="dcterms:W3CDTF">2025-03-17T14:09:00Z</dcterms:modified>
</cp:coreProperties>
</file>