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EA03D1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151F4">
        <w:rPr>
          <w:rFonts w:ascii="Arial" w:hAnsi="Arial" w:cs="Arial"/>
          <w:b/>
          <w:sz w:val="24"/>
          <w:szCs w:val="24"/>
        </w:rPr>
        <w:t>6</w:t>
      </w:r>
      <w:r w:rsidR="007D541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0244508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151F4">
        <w:rPr>
          <w:rFonts w:ascii="Arial" w:hAnsi="Arial"/>
          <w:b/>
          <w:sz w:val="24"/>
          <w:szCs w:val="24"/>
        </w:rPr>
        <w:t>2</w:t>
      </w:r>
      <w:r w:rsidR="007D541C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220938B" w:rsidR="000A28D0" w:rsidRPr="00CE643C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643C">
        <w:rPr>
          <w:rFonts w:ascii="Arial" w:hAnsi="Arial" w:cs="Arial"/>
          <w:sz w:val="22"/>
          <w:szCs w:val="22"/>
        </w:rPr>
        <w:t xml:space="preserve">O </w:t>
      </w:r>
      <w:r w:rsidR="00E52CAE" w:rsidRPr="00CE643C">
        <w:rPr>
          <w:rFonts w:ascii="Arial" w:hAnsi="Arial" w:cs="Arial"/>
          <w:sz w:val="22"/>
          <w:szCs w:val="22"/>
        </w:rPr>
        <w:t>m</w:t>
      </w:r>
      <w:r w:rsidR="00EA2F40" w:rsidRPr="00CE643C">
        <w:rPr>
          <w:rFonts w:ascii="Arial" w:hAnsi="Arial" w:cs="Arial"/>
          <w:sz w:val="22"/>
          <w:szCs w:val="22"/>
        </w:rPr>
        <w:t>unicípio de Janaúba</w:t>
      </w:r>
      <w:r w:rsidR="003C2035" w:rsidRPr="00CE643C">
        <w:rPr>
          <w:rFonts w:ascii="Arial" w:hAnsi="Arial" w:cs="Arial"/>
          <w:sz w:val="22"/>
          <w:szCs w:val="22"/>
        </w:rPr>
        <w:t>/</w:t>
      </w:r>
      <w:r w:rsidR="0068177D" w:rsidRPr="00CE643C">
        <w:rPr>
          <w:rFonts w:ascii="Arial" w:hAnsi="Arial" w:cs="Arial"/>
          <w:sz w:val="22"/>
          <w:szCs w:val="22"/>
        </w:rPr>
        <w:t>MG</w:t>
      </w:r>
      <w:r w:rsidR="00EA2F40" w:rsidRPr="00CE643C">
        <w:rPr>
          <w:rFonts w:ascii="Arial" w:hAnsi="Arial" w:cs="Arial"/>
          <w:sz w:val="22"/>
          <w:szCs w:val="22"/>
        </w:rPr>
        <w:t xml:space="preserve"> torna</w:t>
      </w:r>
      <w:r w:rsidRPr="00CE643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CE643C">
        <w:rPr>
          <w:rFonts w:ascii="Arial" w:hAnsi="Arial" w:cs="Arial"/>
          <w:sz w:val="22"/>
          <w:szCs w:val="22"/>
        </w:rPr>
        <w:t>,</w:t>
      </w:r>
      <w:r w:rsidRPr="00CE643C">
        <w:rPr>
          <w:rFonts w:ascii="Arial" w:hAnsi="Arial" w:cs="Arial"/>
          <w:sz w:val="22"/>
          <w:szCs w:val="22"/>
        </w:rPr>
        <w:t xml:space="preserve"> que </w:t>
      </w:r>
      <w:r w:rsidR="00BB3649" w:rsidRPr="00CE643C">
        <w:rPr>
          <w:rFonts w:ascii="Arial" w:hAnsi="Arial" w:cs="Arial"/>
          <w:sz w:val="22"/>
          <w:szCs w:val="22"/>
        </w:rPr>
        <w:t>realizará</w:t>
      </w:r>
      <w:r w:rsidR="00474747" w:rsidRPr="00CE643C">
        <w:rPr>
          <w:rFonts w:ascii="Arial" w:hAnsi="Arial" w:cs="Arial"/>
          <w:sz w:val="22"/>
          <w:szCs w:val="22"/>
        </w:rPr>
        <w:t xml:space="preserve"> no </w:t>
      </w:r>
      <w:r w:rsidR="00BB3649" w:rsidRPr="00CE643C">
        <w:rPr>
          <w:rFonts w:ascii="Arial" w:hAnsi="Arial" w:cs="Arial"/>
          <w:sz w:val="22"/>
          <w:szCs w:val="22"/>
        </w:rPr>
        <w:t>dia</w:t>
      </w:r>
      <w:r w:rsidR="009240B8" w:rsidRPr="00CE643C">
        <w:rPr>
          <w:rFonts w:ascii="Arial" w:hAnsi="Arial" w:cs="Arial"/>
          <w:sz w:val="22"/>
          <w:szCs w:val="22"/>
        </w:rPr>
        <w:t xml:space="preserve"> </w:t>
      </w:r>
      <w:r w:rsidR="007D541C">
        <w:rPr>
          <w:rFonts w:ascii="Arial" w:hAnsi="Arial" w:cs="Arial"/>
          <w:sz w:val="22"/>
          <w:szCs w:val="22"/>
        </w:rPr>
        <w:t>12</w:t>
      </w:r>
      <w:r w:rsidR="008C637F" w:rsidRPr="00CE643C">
        <w:rPr>
          <w:rFonts w:ascii="Arial" w:hAnsi="Arial" w:cs="Arial"/>
          <w:sz w:val="22"/>
          <w:szCs w:val="22"/>
        </w:rPr>
        <w:t xml:space="preserve"> </w:t>
      </w:r>
      <w:r w:rsidR="002D41F8" w:rsidRPr="00CE643C">
        <w:rPr>
          <w:rFonts w:ascii="Arial" w:hAnsi="Arial" w:cs="Arial"/>
          <w:sz w:val="22"/>
          <w:szCs w:val="22"/>
        </w:rPr>
        <w:t xml:space="preserve">de </w:t>
      </w:r>
      <w:r w:rsidR="006151F4" w:rsidRPr="00CE643C">
        <w:rPr>
          <w:rFonts w:ascii="Arial" w:hAnsi="Arial" w:cs="Arial"/>
          <w:sz w:val="22"/>
          <w:szCs w:val="22"/>
        </w:rPr>
        <w:t>junh</w:t>
      </w:r>
      <w:r w:rsidR="00776CFD" w:rsidRPr="00CE643C">
        <w:rPr>
          <w:rFonts w:ascii="Arial" w:hAnsi="Arial" w:cs="Arial"/>
          <w:sz w:val="22"/>
          <w:szCs w:val="22"/>
        </w:rPr>
        <w:t>o</w:t>
      </w:r>
      <w:r w:rsidR="002D41F8" w:rsidRPr="00CE643C">
        <w:rPr>
          <w:rFonts w:ascii="Arial" w:hAnsi="Arial" w:cs="Arial"/>
          <w:sz w:val="22"/>
          <w:szCs w:val="22"/>
        </w:rPr>
        <w:t xml:space="preserve"> de 202</w:t>
      </w:r>
      <w:r w:rsidR="00314146" w:rsidRPr="00CE643C">
        <w:rPr>
          <w:rFonts w:ascii="Arial" w:hAnsi="Arial" w:cs="Arial"/>
          <w:sz w:val="22"/>
          <w:szCs w:val="22"/>
        </w:rPr>
        <w:t>5</w:t>
      </w:r>
      <w:r w:rsidR="00AE28BE" w:rsidRPr="00CE643C">
        <w:rPr>
          <w:rFonts w:ascii="Arial" w:hAnsi="Arial" w:cs="Arial"/>
          <w:sz w:val="22"/>
          <w:szCs w:val="22"/>
        </w:rPr>
        <w:t xml:space="preserve">, </w:t>
      </w:r>
      <w:r w:rsidR="0084572D" w:rsidRPr="00CE643C">
        <w:rPr>
          <w:rFonts w:ascii="Arial" w:hAnsi="Arial" w:cs="Arial"/>
          <w:sz w:val="22"/>
          <w:szCs w:val="22"/>
        </w:rPr>
        <w:t>às</w:t>
      </w:r>
      <w:r w:rsidR="008007FC" w:rsidRPr="00CE643C">
        <w:rPr>
          <w:rFonts w:ascii="Arial" w:hAnsi="Arial" w:cs="Arial"/>
          <w:sz w:val="22"/>
          <w:szCs w:val="22"/>
        </w:rPr>
        <w:t xml:space="preserve"> </w:t>
      </w:r>
      <w:r w:rsidR="00CE643C" w:rsidRPr="00CE643C">
        <w:rPr>
          <w:rFonts w:ascii="Arial" w:hAnsi="Arial" w:cs="Arial"/>
          <w:sz w:val="22"/>
          <w:szCs w:val="22"/>
        </w:rPr>
        <w:t>09</w:t>
      </w:r>
      <w:r w:rsidR="003B72CC" w:rsidRPr="00CE643C">
        <w:rPr>
          <w:rFonts w:ascii="Arial" w:hAnsi="Arial" w:cs="Arial"/>
          <w:sz w:val="22"/>
          <w:szCs w:val="22"/>
        </w:rPr>
        <w:t>:</w:t>
      </w:r>
      <w:r w:rsidR="007D541C">
        <w:rPr>
          <w:rFonts w:ascii="Arial" w:hAnsi="Arial" w:cs="Arial"/>
          <w:sz w:val="22"/>
          <w:szCs w:val="22"/>
        </w:rPr>
        <w:t>3</w:t>
      </w:r>
      <w:r w:rsidR="0084572D" w:rsidRPr="00CE643C">
        <w:rPr>
          <w:rFonts w:ascii="Arial" w:hAnsi="Arial" w:cs="Arial"/>
          <w:sz w:val="22"/>
          <w:szCs w:val="22"/>
        </w:rPr>
        <w:t>0</w:t>
      </w:r>
      <w:r w:rsidR="00474747" w:rsidRPr="00CE643C">
        <w:rPr>
          <w:rFonts w:ascii="Arial" w:hAnsi="Arial" w:cs="Arial"/>
          <w:sz w:val="22"/>
          <w:szCs w:val="22"/>
        </w:rPr>
        <w:t xml:space="preserve">, </w:t>
      </w:r>
      <w:r w:rsidR="00C71BDC" w:rsidRPr="00CE643C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CE643C">
        <w:rPr>
          <w:rFonts w:ascii="Arial" w:hAnsi="Arial" w:cs="Arial"/>
          <w:sz w:val="22"/>
          <w:szCs w:val="22"/>
        </w:rPr>
        <w:t>https://licitar.digital/</w:t>
      </w:r>
      <w:r w:rsidR="00745F2A" w:rsidRPr="00CE643C">
        <w:rPr>
          <w:rFonts w:ascii="Arial" w:hAnsi="Arial" w:cs="Arial"/>
          <w:sz w:val="22"/>
          <w:szCs w:val="22"/>
        </w:rPr>
        <w:t xml:space="preserve">, </w:t>
      </w:r>
      <w:r w:rsidR="00E52CAE" w:rsidRPr="00CE643C">
        <w:rPr>
          <w:rFonts w:ascii="Arial" w:hAnsi="Arial" w:cs="Arial"/>
          <w:sz w:val="22"/>
          <w:szCs w:val="22"/>
        </w:rPr>
        <w:t>p</w:t>
      </w:r>
      <w:r w:rsidR="002D41F8" w:rsidRPr="00CE643C">
        <w:rPr>
          <w:rFonts w:ascii="Arial" w:hAnsi="Arial" w:cs="Arial"/>
          <w:sz w:val="22"/>
          <w:szCs w:val="22"/>
        </w:rPr>
        <w:t xml:space="preserve">rocesso </w:t>
      </w:r>
      <w:r w:rsidR="00E52CAE" w:rsidRPr="00CE643C">
        <w:rPr>
          <w:rFonts w:ascii="Arial" w:hAnsi="Arial" w:cs="Arial"/>
          <w:sz w:val="22"/>
          <w:szCs w:val="22"/>
        </w:rPr>
        <w:t>l</w:t>
      </w:r>
      <w:r w:rsidR="00327018" w:rsidRPr="00CE643C">
        <w:rPr>
          <w:rFonts w:ascii="Arial" w:hAnsi="Arial" w:cs="Arial"/>
          <w:sz w:val="22"/>
          <w:szCs w:val="22"/>
        </w:rPr>
        <w:t>icitatório</w:t>
      </w:r>
      <w:r w:rsidR="00A2272D" w:rsidRPr="00CE643C">
        <w:rPr>
          <w:rFonts w:ascii="Arial" w:hAnsi="Arial" w:cs="Arial"/>
          <w:sz w:val="22"/>
          <w:szCs w:val="22"/>
        </w:rPr>
        <w:t xml:space="preserve"> n° </w:t>
      </w:r>
      <w:r w:rsidR="006151F4" w:rsidRPr="00CE643C">
        <w:rPr>
          <w:rFonts w:ascii="Arial" w:hAnsi="Arial" w:cs="Arial"/>
          <w:sz w:val="22"/>
          <w:szCs w:val="22"/>
        </w:rPr>
        <w:t>6</w:t>
      </w:r>
      <w:r w:rsidR="007D541C">
        <w:rPr>
          <w:rFonts w:ascii="Arial" w:hAnsi="Arial" w:cs="Arial"/>
          <w:sz w:val="22"/>
          <w:szCs w:val="22"/>
        </w:rPr>
        <w:t>6/</w:t>
      </w:r>
      <w:r w:rsidR="003C2035" w:rsidRPr="00CE643C">
        <w:rPr>
          <w:rFonts w:ascii="Arial" w:hAnsi="Arial" w:cs="Arial"/>
          <w:sz w:val="22"/>
          <w:szCs w:val="22"/>
        </w:rPr>
        <w:t>202</w:t>
      </w:r>
      <w:r w:rsidR="00526D77" w:rsidRPr="00CE643C">
        <w:rPr>
          <w:rFonts w:ascii="Arial" w:hAnsi="Arial" w:cs="Arial"/>
          <w:sz w:val="22"/>
          <w:szCs w:val="22"/>
        </w:rPr>
        <w:t>5</w:t>
      </w:r>
      <w:r w:rsidR="003C2035" w:rsidRPr="00CE643C">
        <w:rPr>
          <w:rFonts w:ascii="Arial" w:hAnsi="Arial" w:cs="Arial"/>
          <w:sz w:val="22"/>
          <w:szCs w:val="22"/>
        </w:rPr>
        <w:t xml:space="preserve">, </w:t>
      </w:r>
      <w:r w:rsidR="00745F2A" w:rsidRPr="00CE643C">
        <w:rPr>
          <w:rFonts w:ascii="Arial" w:hAnsi="Arial" w:cs="Arial"/>
          <w:sz w:val="22"/>
          <w:szCs w:val="22"/>
        </w:rPr>
        <w:t>na mo</w:t>
      </w:r>
      <w:r w:rsidR="00D6260B" w:rsidRPr="00CE643C">
        <w:rPr>
          <w:rFonts w:ascii="Arial" w:hAnsi="Arial" w:cs="Arial"/>
          <w:sz w:val="22"/>
          <w:szCs w:val="22"/>
        </w:rPr>
        <w:t xml:space="preserve">dalidade </w:t>
      </w:r>
      <w:r w:rsidR="00E52CAE" w:rsidRPr="00CE643C">
        <w:rPr>
          <w:rFonts w:ascii="Arial" w:hAnsi="Arial" w:cs="Arial"/>
          <w:sz w:val="22"/>
          <w:szCs w:val="22"/>
        </w:rPr>
        <w:t>p</w:t>
      </w:r>
      <w:r w:rsidR="00D6260B" w:rsidRPr="00CE643C">
        <w:rPr>
          <w:rFonts w:ascii="Arial" w:hAnsi="Arial" w:cs="Arial"/>
          <w:sz w:val="22"/>
          <w:szCs w:val="22"/>
        </w:rPr>
        <w:t xml:space="preserve">regão </w:t>
      </w:r>
      <w:r w:rsidR="00E52CAE" w:rsidRPr="00CE643C">
        <w:rPr>
          <w:rFonts w:ascii="Arial" w:hAnsi="Arial" w:cs="Arial"/>
          <w:sz w:val="22"/>
          <w:szCs w:val="22"/>
        </w:rPr>
        <w:t>e</w:t>
      </w:r>
      <w:r w:rsidR="002745C4" w:rsidRPr="00CE643C">
        <w:rPr>
          <w:rFonts w:ascii="Arial" w:hAnsi="Arial" w:cs="Arial"/>
          <w:sz w:val="22"/>
          <w:szCs w:val="22"/>
        </w:rPr>
        <w:t xml:space="preserve">letrônico </w:t>
      </w:r>
      <w:r w:rsidR="00071322" w:rsidRPr="00CE643C">
        <w:rPr>
          <w:rFonts w:ascii="Arial" w:hAnsi="Arial" w:cs="Arial"/>
          <w:sz w:val="22"/>
          <w:szCs w:val="22"/>
        </w:rPr>
        <w:t xml:space="preserve">n° </w:t>
      </w:r>
      <w:r w:rsidR="006151F4" w:rsidRPr="00CE643C">
        <w:rPr>
          <w:rFonts w:ascii="Arial" w:hAnsi="Arial" w:cs="Arial"/>
          <w:sz w:val="22"/>
          <w:szCs w:val="22"/>
        </w:rPr>
        <w:t>2</w:t>
      </w:r>
      <w:r w:rsidR="007D541C">
        <w:rPr>
          <w:rFonts w:ascii="Arial" w:hAnsi="Arial" w:cs="Arial"/>
          <w:sz w:val="22"/>
          <w:szCs w:val="22"/>
        </w:rPr>
        <w:t>3</w:t>
      </w:r>
      <w:r w:rsidR="000B26DB" w:rsidRPr="00CE643C">
        <w:rPr>
          <w:rFonts w:ascii="Arial" w:hAnsi="Arial" w:cs="Arial"/>
          <w:sz w:val="22"/>
          <w:szCs w:val="22"/>
        </w:rPr>
        <w:t>/</w:t>
      </w:r>
      <w:r w:rsidR="00C71BDC" w:rsidRPr="00CE643C">
        <w:rPr>
          <w:rFonts w:ascii="Arial" w:hAnsi="Arial" w:cs="Arial"/>
          <w:sz w:val="22"/>
          <w:szCs w:val="22"/>
        </w:rPr>
        <w:t>202</w:t>
      </w:r>
      <w:r w:rsidR="00526D77" w:rsidRPr="00CE643C">
        <w:rPr>
          <w:rFonts w:ascii="Arial" w:hAnsi="Arial" w:cs="Arial"/>
          <w:sz w:val="22"/>
          <w:szCs w:val="22"/>
        </w:rPr>
        <w:t>5</w:t>
      </w:r>
      <w:r w:rsidR="00745F2A" w:rsidRPr="00CE643C">
        <w:rPr>
          <w:rFonts w:ascii="Arial" w:hAnsi="Arial" w:cs="Arial"/>
          <w:sz w:val="22"/>
          <w:szCs w:val="22"/>
        </w:rPr>
        <w:t xml:space="preserve">, </w:t>
      </w:r>
      <w:r w:rsidR="00E34645" w:rsidRPr="00CE643C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 w:rsidRPr="00CE64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 w:rsidRPr="00CE643C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CE643C" w:rsidRPr="00CE643C">
        <w:rPr>
          <w:rFonts w:ascii="Arial" w:hAnsi="Arial" w:cs="Arial"/>
          <w:bCs/>
          <w:color w:val="000000"/>
          <w:sz w:val="22"/>
          <w:szCs w:val="22"/>
        </w:rPr>
        <w:t>de</w:t>
      </w:r>
      <w:r w:rsidR="007D541C">
        <w:rPr>
          <w:rFonts w:ascii="Arial" w:hAnsi="Arial" w:cs="Arial"/>
          <w:bCs/>
          <w:color w:val="000000"/>
          <w:sz w:val="22"/>
          <w:szCs w:val="22"/>
        </w:rPr>
        <w:t xml:space="preserve"> brinquedos didáticos e material esportivo a fim de atender a secretaria de educação, cultura, esporte e lazer</w:t>
      </w:r>
      <w:r w:rsidR="0019338F" w:rsidRPr="00CE64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CE643C">
        <w:rPr>
          <w:rFonts w:ascii="Arial" w:hAnsi="Arial" w:cs="Arial"/>
          <w:sz w:val="22"/>
          <w:szCs w:val="22"/>
        </w:rPr>
        <w:t xml:space="preserve">de acordo com as </w:t>
      </w:r>
      <w:r w:rsidR="00745F2A" w:rsidRPr="00CE643C">
        <w:rPr>
          <w:rFonts w:ascii="Arial" w:hAnsi="Arial" w:cs="Arial"/>
          <w:sz w:val="22"/>
          <w:szCs w:val="22"/>
        </w:rPr>
        <w:t xml:space="preserve">especificações </w:t>
      </w:r>
      <w:r w:rsidR="000A28D0" w:rsidRPr="00CE643C">
        <w:rPr>
          <w:rFonts w:ascii="Arial" w:hAnsi="Arial" w:cs="Arial"/>
          <w:sz w:val="22"/>
          <w:szCs w:val="22"/>
        </w:rPr>
        <w:t>constante</w:t>
      </w:r>
      <w:r w:rsidR="00A852F7" w:rsidRPr="00CE643C">
        <w:rPr>
          <w:rFonts w:ascii="Arial" w:hAnsi="Arial" w:cs="Arial"/>
          <w:sz w:val="22"/>
          <w:szCs w:val="22"/>
        </w:rPr>
        <w:t>s</w:t>
      </w:r>
      <w:r w:rsidR="003C2035" w:rsidRPr="00CE643C">
        <w:rPr>
          <w:rFonts w:ascii="Arial" w:hAnsi="Arial" w:cs="Arial"/>
          <w:sz w:val="22"/>
          <w:szCs w:val="22"/>
        </w:rPr>
        <w:t xml:space="preserve"> n</w:t>
      </w:r>
      <w:r w:rsidR="000A28D0" w:rsidRPr="00CE643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CE643C">
        <w:rPr>
          <w:rFonts w:ascii="Arial" w:hAnsi="Arial" w:cs="Arial"/>
          <w:sz w:val="22"/>
          <w:szCs w:val="22"/>
        </w:rPr>
        <w:t xml:space="preserve">ao </w:t>
      </w:r>
      <w:r w:rsidR="00E52CAE" w:rsidRPr="00CE643C">
        <w:rPr>
          <w:rFonts w:ascii="Arial" w:hAnsi="Arial" w:cs="Arial"/>
          <w:sz w:val="22"/>
          <w:szCs w:val="22"/>
        </w:rPr>
        <w:t>s</w:t>
      </w:r>
      <w:r w:rsidR="002A4D13" w:rsidRPr="00CE643C">
        <w:rPr>
          <w:rFonts w:ascii="Arial" w:hAnsi="Arial" w:cs="Arial"/>
          <w:sz w:val="22"/>
          <w:szCs w:val="22"/>
        </w:rPr>
        <w:t xml:space="preserve">etor de </w:t>
      </w:r>
      <w:r w:rsidR="00E52CAE" w:rsidRPr="00CE643C">
        <w:rPr>
          <w:rFonts w:ascii="Arial" w:hAnsi="Arial" w:cs="Arial"/>
          <w:sz w:val="22"/>
          <w:szCs w:val="22"/>
        </w:rPr>
        <w:t>l</w:t>
      </w:r>
      <w:r w:rsidR="002A4D13" w:rsidRPr="00CE643C">
        <w:rPr>
          <w:rFonts w:ascii="Arial" w:hAnsi="Arial" w:cs="Arial"/>
          <w:sz w:val="22"/>
          <w:szCs w:val="22"/>
        </w:rPr>
        <w:t>icitações</w:t>
      </w:r>
      <w:r w:rsidR="000A28D0" w:rsidRPr="00CE643C">
        <w:rPr>
          <w:rFonts w:ascii="Arial" w:hAnsi="Arial" w:cs="Arial"/>
          <w:sz w:val="22"/>
          <w:szCs w:val="22"/>
        </w:rPr>
        <w:t>, no referido endereço</w:t>
      </w:r>
      <w:r w:rsidR="00C71BDC" w:rsidRPr="00CE643C">
        <w:rPr>
          <w:rFonts w:ascii="Arial" w:hAnsi="Arial" w:cs="Arial"/>
          <w:sz w:val="22"/>
          <w:szCs w:val="22"/>
        </w:rPr>
        <w:t xml:space="preserve"> supracitado</w:t>
      </w:r>
      <w:r w:rsidR="000A28D0" w:rsidRPr="00CE643C">
        <w:rPr>
          <w:rFonts w:ascii="Arial" w:hAnsi="Arial" w:cs="Arial"/>
          <w:sz w:val="22"/>
          <w:szCs w:val="22"/>
        </w:rPr>
        <w:t>, no horário de 1</w:t>
      </w:r>
      <w:r w:rsidR="00700983" w:rsidRPr="00CE643C">
        <w:rPr>
          <w:rFonts w:ascii="Arial" w:hAnsi="Arial" w:cs="Arial"/>
          <w:sz w:val="22"/>
          <w:szCs w:val="22"/>
        </w:rPr>
        <w:t>2:00 às 18</w:t>
      </w:r>
      <w:r w:rsidR="000A28D0" w:rsidRPr="00CE643C">
        <w:rPr>
          <w:rFonts w:ascii="Arial" w:hAnsi="Arial" w:cs="Arial"/>
          <w:sz w:val="22"/>
          <w:szCs w:val="22"/>
        </w:rPr>
        <w:t>:00</w:t>
      </w:r>
      <w:r w:rsidR="00EA2F40" w:rsidRPr="00CE643C">
        <w:rPr>
          <w:rFonts w:ascii="Arial" w:hAnsi="Arial" w:cs="Arial"/>
          <w:sz w:val="22"/>
          <w:szCs w:val="22"/>
        </w:rPr>
        <w:t xml:space="preserve"> </w:t>
      </w:r>
      <w:r w:rsidR="000A28D0" w:rsidRPr="00CE643C">
        <w:rPr>
          <w:rFonts w:ascii="Arial" w:hAnsi="Arial" w:cs="Arial"/>
          <w:sz w:val="22"/>
          <w:szCs w:val="22"/>
        </w:rPr>
        <w:t>horas</w:t>
      </w:r>
      <w:r w:rsidR="003C2035" w:rsidRPr="00CE643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CE643C">
        <w:rPr>
          <w:rFonts w:ascii="Arial" w:hAnsi="Arial" w:cs="Arial"/>
          <w:sz w:val="22"/>
          <w:szCs w:val="22"/>
        </w:rPr>
        <w:t>.</w:t>
      </w:r>
      <w:r w:rsidR="000A28D0" w:rsidRPr="00CE643C">
        <w:rPr>
          <w:rFonts w:ascii="Arial" w:hAnsi="Arial" w:cs="Arial"/>
          <w:sz w:val="22"/>
          <w:szCs w:val="22"/>
        </w:rPr>
        <w:t xml:space="preserve"> Janaúba-MG, </w:t>
      </w:r>
      <w:r w:rsidR="007D541C">
        <w:rPr>
          <w:rFonts w:ascii="Arial" w:hAnsi="Arial" w:cs="Arial"/>
          <w:sz w:val="22"/>
          <w:szCs w:val="22"/>
        </w:rPr>
        <w:t>30</w:t>
      </w:r>
      <w:r w:rsidR="008B02F4" w:rsidRPr="00CE643C">
        <w:rPr>
          <w:rFonts w:ascii="Arial" w:hAnsi="Arial" w:cs="Arial"/>
          <w:sz w:val="22"/>
          <w:szCs w:val="22"/>
        </w:rPr>
        <w:t xml:space="preserve"> </w:t>
      </w:r>
      <w:r w:rsidR="00A2272D" w:rsidRPr="00CE643C">
        <w:rPr>
          <w:rFonts w:ascii="Arial" w:hAnsi="Arial" w:cs="Arial"/>
          <w:sz w:val="22"/>
          <w:szCs w:val="22"/>
        </w:rPr>
        <w:t xml:space="preserve">de </w:t>
      </w:r>
      <w:r w:rsidR="00BF7C6E" w:rsidRPr="00CE643C">
        <w:rPr>
          <w:rFonts w:ascii="Arial" w:hAnsi="Arial" w:cs="Arial"/>
          <w:sz w:val="22"/>
          <w:szCs w:val="22"/>
        </w:rPr>
        <w:t>maio</w:t>
      </w:r>
      <w:r w:rsidR="003C2035" w:rsidRPr="00CE643C">
        <w:rPr>
          <w:rFonts w:ascii="Arial" w:hAnsi="Arial" w:cs="Arial"/>
          <w:sz w:val="22"/>
          <w:szCs w:val="22"/>
        </w:rPr>
        <w:t xml:space="preserve"> de 202</w:t>
      </w:r>
      <w:r w:rsidR="00460CA4" w:rsidRPr="00CE643C">
        <w:rPr>
          <w:rFonts w:ascii="Arial" w:hAnsi="Arial" w:cs="Arial"/>
          <w:sz w:val="22"/>
          <w:szCs w:val="22"/>
        </w:rPr>
        <w:t>5</w:t>
      </w:r>
      <w:r w:rsidR="003C2035" w:rsidRPr="00CE643C">
        <w:rPr>
          <w:rFonts w:ascii="Arial" w:hAnsi="Arial" w:cs="Arial"/>
          <w:sz w:val="22"/>
          <w:szCs w:val="22"/>
        </w:rPr>
        <w:t>. Tamiris Greycielle de Paula Borges</w:t>
      </w:r>
      <w:r w:rsidR="007D243B" w:rsidRPr="00CE643C">
        <w:rPr>
          <w:rFonts w:ascii="Arial" w:hAnsi="Arial" w:cs="Arial"/>
          <w:sz w:val="22"/>
          <w:szCs w:val="22"/>
        </w:rPr>
        <w:t xml:space="preserve">. </w:t>
      </w:r>
      <w:r w:rsidR="00745F2A" w:rsidRPr="00CE643C">
        <w:rPr>
          <w:rFonts w:ascii="Arial" w:hAnsi="Arial" w:cs="Arial"/>
          <w:sz w:val="22"/>
          <w:szCs w:val="22"/>
        </w:rPr>
        <w:t>Assessora Especial em Licitações</w:t>
      </w:r>
      <w:r w:rsidR="00F20582" w:rsidRPr="00CE643C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64EF1EDA" w14:textId="77777777" w:rsidR="007D541C" w:rsidRDefault="007D541C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D434" w14:textId="77777777" w:rsidR="00C2087B" w:rsidRDefault="00C2087B">
      <w:r>
        <w:separator/>
      </w:r>
    </w:p>
  </w:endnote>
  <w:endnote w:type="continuationSeparator" w:id="0">
    <w:p w14:paraId="23B64C78" w14:textId="77777777" w:rsidR="00C2087B" w:rsidRDefault="00C2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798A" w14:textId="77777777" w:rsidR="00C2087B" w:rsidRDefault="00C2087B">
      <w:r>
        <w:separator/>
      </w:r>
    </w:p>
  </w:footnote>
  <w:footnote w:type="continuationSeparator" w:id="0">
    <w:p w14:paraId="4C4D95A5" w14:textId="77777777" w:rsidR="00C2087B" w:rsidRDefault="00C2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1E00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220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42ECD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151F4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41C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57133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4B25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1CE6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6B3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087B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643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255"/>
    <w:rsid w:val="00EB1BCA"/>
    <w:rsid w:val="00EB4B9A"/>
    <w:rsid w:val="00EB6B09"/>
    <w:rsid w:val="00EB6E15"/>
    <w:rsid w:val="00EC0092"/>
    <w:rsid w:val="00EC2AAC"/>
    <w:rsid w:val="00EC34CF"/>
    <w:rsid w:val="00EC5B6D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2025-05-30T15:52:00Z</dcterms:created>
  <dcterms:modified xsi:type="dcterms:W3CDTF">2025-05-30T15:52:00Z</dcterms:modified>
</cp:coreProperties>
</file>