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6DE6DAEA"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576F98">
        <w:rPr>
          <w:rFonts w:ascii="Arial" w:eastAsia="Arial" w:hAnsi="Arial" w:cs="Arial"/>
          <w:b/>
          <w:bCs/>
          <w:sz w:val="22"/>
          <w:szCs w:val="22"/>
        </w:rPr>
        <w:t>97</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2BCD65D6"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851923">
        <w:rPr>
          <w:rFonts w:ascii="Arial" w:eastAsia="Arial" w:hAnsi="Arial" w:cs="Arial"/>
          <w:b/>
          <w:bCs/>
          <w:sz w:val="22"/>
          <w:szCs w:val="22"/>
        </w:rPr>
        <w:t>3</w:t>
      </w:r>
      <w:r w:rsidR="00631B81">
        <w:rPr>
          <w:rFonts w:ascii="Arial" w:eastAsia="Arial" w:hAnsi="Arial" w:cs="Arial"/>
          <w:b/>
          <w:bCs/>
          <w:sz w:val="22"/>
          <w:szCs w:val="22"/>
        </w:rPr>
        <w:t>5</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6514793E"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631B81">
        <w:rPr>
          <w:rFonts w:ascii="Arial" w:hAnsi="Arial" w:cs="Arial"/>
          <w:b/>
          <w:sz w:val="22"/>
          <w:szCs w:val="22"/>
        </w:rPr>
        <w:t>2</w:t>
      </w:r>
      <w:r w:rsidR="008610B6">
        <w:rPr>
          <w:rFonts w:ascii="Arial" w:hAnsi="Arial" w:cs="Arial"/>
          <w:b/>
          <w:sz w:val="22"/>
          <w:szCs w:val="22"/>
        </w:rPr>
        <w:t>6</w:t>
      </w:r>
      <w:r w:rsidRPr="00965B64">
        <w:rPr>
          <w:rFonts w:ascii="Arial" w:hAnsi="Arial" w:cs="Arial"/>
          <w:b/>
          <w:sz w:val="22"/>
          <w:szCs w:val="22"/>
        </w:rPr>
        <w:t>/</w:t>
      </w:r>
      <w:r>
        <w:rPr>
          <w:rFonts w:ascii="Arial" w:hAnsi="Arial" w:cs="Arial"/>
          <w:b/>
          <w:sz w:val="22"/>
          <w:szCs w:val="22"/>
        </w:rPr>
        <w:t>0</w:t>
      </w:r>
      <w:r w:rsidR="00631B81">
        <w:rPr>
          <w:rFonts w:ascii="Arial" w:hAnsi="Arial" w:cs="Arial"/>
          <w:b/>
          <w:sz w:val="22"/>
          <w:szCs w:val="22"/>
        </w:rPr>
        <w:t>9</w:t>
      </w:r>
      <w:r w:rsidRPr="00965B64">
        <w:rPr>
          <w:rFonts w:ascii="Arial" w:hAnsi="Arial" w:cs="Arial"/>
          <w:b/>
          <w:sz w:val="22"/>
          <w:szCs w:val="22"/>
        </w:rPr>
        <w:t>/202</w:t>
      </w:r>
      <w:r w:rsidR="000661ED">
        <w:rPr>
          <w:rFonts w:ascii="Arial" w:hAnsi="Arial" w:cs="Arial"/>
          <w:b/>
          <w:sz w:val="22"/>
          <w:szCs w:val="22"/>
        </w:rPr>
        <w:t>5</w:t>
      </w:r>
    </w:p>
    <w:p w14:paraId="2AC46D9A" w14:textId="61ECFC29"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631B81">
        <w:rPr>
          <w:rFonts w:ascii="Arial" w:hAnsi="Arial" w:cs="Arial"/>
          <w:b/>
          <w:sz w:val="22"/>
          <w:szCs w:val="22"/>
        </w:rPr>
        <w:t>09</w:t>
      </w:r>
      <w:r w:rsidRPr="00965B64">
        <w:rPr>
          <w:rFonts w:ascii="Arial" w:hAnsi="Arial" w:cs="Arial"/>
          <w:b/>
          <w:sz w:val="22"/>
          <w:szCs w:val="22"/>
        </w:rPr>
        <w:t>:</w:t>
      </w:r>
      <w:r w:rsidR="00631B81">
        <w:rPr>
          <w:rFonts w:ascii="Arial" w:hAnsi="Arial" w:cs="Arial"/>
          <w:b/>
          <w:sz w:val="22"/>
          <w:szCs w:val="22"/>
        </w:rPr>
        <w:t>0</w:t>
      </w:r>
      <w:r w:rsidRPr="00965B64">
        <w:rPr>
          <w:rFonts w:ascii="Arial" w:hAnsi="Arial" w:cs="Arial"/>
          <w:b/>
          <w:sz w:val="22"/>
          <w:szCs w:val="22"/>
        </w:rPr>
        <w:t xml:space="preserve">0 </w:t>
      </w:r>
    </w:p>
    <w:p w14:paraId="4CAD666A" w14:textId="1FF54A88"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631B81">
        <w:rPr>
          <w:rFonts w:ascii="Arial" w:hAnsi="Arial" w:cs="Arial"/>
          <w:b/>
          <w:sz w:val="22"/>
          <w:szCs w:val="22"/>
        </w:rPr>
        <w:t>09</w:t>
      </w:r>
      <w:r>
        <w:rPr>
          <w:rFonts w:ascii="Arial" w:hAnsi="Arial" w:cs="Arial"/>
          <w:b/>
          <w:sz w:val="22"/>
          <w:szCs w:val="22"/>
        </w:rPr>
        <w:t>:</w:t>
      </w:r>
      <w:r w:rsidR="00631B81">
        <w:rPr>
          <w:rFonts w:ascii="Arial" w:hAnsi="Arial" w:cs="Arial"/>
          <w:b/>
          <w:sz w:val="22"/>
          <w:szCs w:val="22"/>
        </w:rPr>
        <w:t>1</w:t>
      </w:r>
      <w:r>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Marineia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182EC7C7"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843391">
        <w:rPr>
          <w:rFonts w:ascii="Arial" w:hAnsi="Arial" w:cs="Arial"/>
          <w:bCs/>
          <w:color w:val="000000"/>
          <w:sz w:val="22"/>
          <w:szCs w:val="22"/>
        </w:rPr>
        <w:t xml:space="preserve">Aquisição </w:t>
      </w:r>
      <w:r w:rsidR="00851923">
        <w:rPr>
          <w:rFonts w:ascii="Arial" w:hAnsi="Arial" w:cs="Arial"/>
          <w:bCs/>
          <w:color w:val="000000"/>
          <w:sz w:val="22"/>
          <w:szCs w:val="22"/>
        </w:rPr>
        <w:t>de equipamentos médico-hospitalares e outros materiais destinados a atender as demandas da Secretaria de Saúde deste município</w:t>
      </w:r>
      <w:r w:rsidR="00811AB9">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w:t>
      </w:r>
      <w:r w:rsidRPr="003D600F">
        <w:rPr>
          <w:rFonts w:ascii="Arial" w:eastAsia="Arial" w:hAnsi="Arial" w:cs="Arial"/>
          <w:sz w:val="22"/>
          <w:szCs w:val="22"/>
        </w:rPr>
        <w:lastRenderedPageBreak/>
        <w:t xml:space="preserve">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Sim, ME ( ) Sim, EPP ( )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5FAFB0E" w14:textId="1BDD1A76" w:rsidR="00F63A3C" w:rsidRPr="00851923" w:rsidRDefault="00F63A3C" w:rsidP="00851923">
      <w:pPr>
        <w:tabs>
          <w:tab w:val="num" w:pos="1440"/>
        </w:tabs>
        <w:spacing w:line="276" w:lineRule="auto"/>
        <w:rPr>
          <w:rFonts w:ascii="Arial" w:hAnsi="Arial" w:cs="Arial"/>
          <w:sz w:val="22"/>
          <w:szCs w:val="22"/>
        </w:rPr>
      </w:pPr>
      <w:r w:rsidRPr="00851923">
        <w:rPr>
          <w:rFonts w:ascii="Arial" w:eastAsia="Arial" w:hAnsi="Arial" w:cs="Arial"/>
          <w:b/>
          <w:bCs/>
          <w:sz w:val="22"/>
          <w:szCs w:val="22"/>
        </w:rPr>
        <w:t>7.9</w:t>
      </w:r>
      <w:r w:rsidRPr="00851923">
        <w:rPr>
          <w:rFonts w:ascii="Arial" w:eastAsia="Arial" w:hAnsi="Arial" w:cs="Arial"/>
          <w:sz w:val="22"/>
          <w:szCs w:val="22"/>
        </w:rPr>
        <w:t xml:space="preserve"> - </w:t>
      </w:r>
      <w:r w:rsidRPr="00851923">
        <w:rPr>
          <w:rFonts w:ascii="Arial" w:hAnsi="Arial" w:cs="Arial"/>
          <w:b/>
          <w:sz w:val="22"/>
          <w:szCs w:val="22"/>
          <w:u w:val="single"/>
        </w:rPr>
        <w:t xml:space="preserve">CRITÉRIOS DE ACEITABILIDADE DA PROPOSTA: </w:t>
      </w:r>
      <w:r w:rsidR="00851923" w:rsidRPr="00851923">
        <w:rPr>
          <w:rFonts w:ascii="Arial" w:hAnsi="Arial" w:cs="Arial"/>
          <w:b/>
          <w:sz w:val="22"/>
          <w:szCs w:val="22"/>
          <w:u w:val="single"/>
        </w:rPr>
        <w:t>APRESENTAÇÃO DOS CATÁLOGOS TÉCNICOS, MANUAIS, FICHAS DE ESPECIFICAÇÃO TÉCNICA E LAUDOS, EM TODOS OS ITENS</w:t>
      </w:r>
      <w:r w:rsidR="00631B81">
        <w:rPr>
          <w:rFonts w:ascii="Arial" w:hAnsi="Arial" w:cs="Arial"/>
          <w:b/>
          <w:sz w:val="22"/>
          <w:szCs w:val="22"/>
          <w:u w:val="single"/>
        </w:rPr>
        <w:t xml:space="preserve"> NECESSÁRIOS</w:t>
      </w:r>
      <w:r w:rsidR="00851923" w:rsidRPr="00851923">
        <w:rPr>
          <w:rFonts w:ascii="Arial" w:hAnsi="Arial" w:cs="Arial"/>
          <w:b/>
          <w:sz w:val="22"/>
          <w:szCs w:val="22"/>
          <w:u w:val="single"/>
        </w:rPr>
        <w:t>.</w:t>
      </w:r>
      <w:r w:rsidRPr="00851923">
        <w:rPr>
          <w:rFonts w:ascii="Arial" w:hAnsi="Arial" w:cs="Arial"/>
          <w:sz w:val="22"/>
          <w:szCs w:val="22"/>
        </w:rPr>
        <w:t xml:space="preserve">   </w:t>
      </w:r>
    </w:p>
    <w:p w14:paraId="3C11131C" w14:textId="087E0CE0" w:rsidR="00F63A3C" w:rsidRPr="003D600F" w:rsidRDefault="00F63A3C"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1F6D819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r w:rsidR="00851923">
        <w:rPr>
          <w:rFonts w:ascii="Arial" w:eastAsia="Arial" w:hAnsi="Arial" w:cs="Arial"/>
          <w:sz w:val="22"/>
          <w:szCs w:val="22"/>
        </w:rPr>
        <w:t>.</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1B93D3C8" w14:textId="77777777" w:rsidR="00F63A3C" w:rsidRDefault="00F63A3C" w:rsidP="00EC4998">
      <w:pPr>
        <w:rPr>
          <w:rFonts w:ascii="Arial" w:eastAsia="Arial" w:hAnsi="Arial" w:cs="Arial"/>
          <w:b/>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2D361071" w14:textId="0B9DABB3" w:rsidR="002935E2" w:rsidRPr="002935E2" w:rsidRDefault="002935E2" w:rsidP="00D41AEE">
      <w:pPr>
        <w:spacing w:before="240" w:line="276" w:lineRule="auto"/>
        <w:rPr>
          <w:rFonts w:ascii="Arial" w:hAnsi="Arial" w:cs="Arial"/>
          <w:sz w:val="22"/>
          <w:szCs w:val="22"/>
        </w:rPr>
      </w:pPr>
      <w:r w:rsidRPr="00F44DC8">
        <w:rPr>
          <w:rFonts w:ascii="Arial" w:hAnsi="Arial" w:cs="Arial"/>
          <w:b/>
          <w:bCs/>
          <w:sz w:val="22"/>
          <w:szCs w:val="22"/>
        </w:rPr>
        <w:t>8.3.1.</w:t>
      </w:r>
      <w:r w:rsidR="00D41AEE">
        <w:rPr>
          <w:rFonts w:ascii="Arial" w:hAnsi="Arial" w:cs="Arial"/>
          <w:sz w:val="22"/>
          <w:szCs w:val="22"/>
        </w:rPr>
        <w:t xml:space="preserve"> </w:t>
      </w:r>
      <w:r w:rsidRPr="002935E2">
        <w:rPr>
          <w:rFonts w:ascii="Arial" w:hAnsi="Arial" w:cs="Arial"/>
          <w:sz w:val="22"/>
          <w:szCs w:val="22"/>
        </w:rPr>
        <w:t xml:space="preserve">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2935E2">
        <w:rPr>
          <w:rFonts w:ascii="Arial" w:hAnsi="Arial" w:cs="Arial"/>
          <w:sz w:val="22"/>
          <w:szCs w:val="22"/>
        </w:rPr>
        <w:lastRenderedPageBreak/>
        <w:t>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36B85BC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DC15FE">
        <w:rPr>
          <w:rFonts w:ascii="Arial" w:eastAsia="Arial" w:hAnsi="Arial" w:cs="Arial"/>
          <w:sz w:val="22"/>
          <w:szCs w:val="22"/>
        </w:rPr>
        <w:t>0</w:t>
      </w:r>
      <w:r w:rsidR="00A95B55" w:rsidRPr="003D600F">
        <w:rPr>
          <w:rFonts w:ascii="Arial" w:eastAsia="Arial" w:hAnsi="Arial" w:cs="Arial"/>
          <w:sz w:val="22"/>
          <w:szCs w:val="22"/>
        </w:rPr>
        <w:t>,</w:t>
      </w:r>
      <w:r w:rsidR="00851923">
        <w:rPr>
          <w:rFonts w:ascii="Arial" w:eastAsia="Arial" w:hAnsi="Arial" w:cs="Arial"/>
          <w:sz w:val="22"/>
          <w:szCs w:val="22"/>
        </w:rPr>
        <w:t>10</w:t>
      </w:r>
      <w:r w:rsidRPr="003D600F">
        <w:rPr>
          <w:rFonts w:ascii="Arial" w:eastAsia="Arial" w:hAnsi="Arial" w:cs="Arial"/>
          <w:sz w:val="22"/>
          <w:szCs w:val="22"/>
        </w:rPr>
        <w:t xml:space="preserve"> </w:t>
      </w:r>
      <w:r w:rsidR="00851923">
        <w:rPr>
          <w:rFonts w:ascii="Arial" w:eastAsia="Arial" w:hAnsi="Arial" w:cs="Arial"/>
          <w:sz w:val="22"/>
          <w:szCs w:val="22"/>
        </w:rPr>
        <w:t>(dez</w:t>
      </w:r>
      <w:r w:rsidR="00A95B55" w:rsidRPr="003D600F">
        <w:rPr>
          <w:rFonts w:ascii="Arial" w:eastAsia="Arial" w:hAnsi="Arial" w:cs="Arial"/>
          <w:sz w:val="22"/>
          <w:szCs w:val="22"/>
        </w:rPr>
        <w:t xml:space="preserve"> </w:t>
      </w:r>
      <w:r w:rsidR="00DC15FE">
        <w:rPr>
          <w:rFonts w:ascii="Arial" w:eastAsia="Arial" w:hAnsi="Arial" w:cs="Arial"/>
          <w:sz w:val="22"/>
          <w:szCs w:val="22"/>
        </w:rPr>
        <w:t>centavo</w:t>
      </w:r>
      <w:r w:rsidR="00851923">
        <w:rPr>
          <w:rFonts w:ascii="Arial" w:eastAsia="Arial" w:hAnsi="Arial" w:cs="Arial"/>
          <w:sz w:val="22"/>
          <w:szCs w:val="22"/>
        </w:rPr>
        <w:t>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4FC4D84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habilitatórias,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D73C30" w:rsidRPr="003D600F">
        <w:rPr>
          <w:rFonts w:ascii="Arial" w:eastAsia="Arial" w:hAnsi="Arial" w:cs="Arial"/>
          <w:sz w:val="22"/>
          <w:szCs w:val="22"/>
        </w:rPr>
        <w:t>à</w:t>
      </w:r>
      <w:r w:rsidRPr="003D600F">
        <w:rPr>
          <w:rFonts w:ascii="Arial" w:eastAsia="Arial" w:hAnsi="Arial" w:cs="Arial"/>
          <w:sz w:val="22"/>
          <w:szCs w:val="22"/>
        </w:rPr>
        <w:t xml:space="preserve"> verificação das condições habilitatórias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informação(ões)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(is) decisão(ões)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DFB619A" w14:textId="77777777" w:rsidR="00F63A3C" w:rsidRPr="003D600F" w:rsidRDefault="00F63A3C"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4D6DAC3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intermédio d</w:t>
      </w:r>
      <w:r w:rsidR="00D41AEE">
        <w:rPr>
          <w:rFonts w:ascii="Arial" w:eastAsia="Arial" w:hAnsi="Arial" w:cs="Arial"/>
          <w:sz w:val="22"/>
          <w:szCs w:val="22"/>
        </w:rPr>
        <w:t>a</w:t>
      </w:r>
      <w:r w:rsidR="00E51842" w:rsidRPr="00AA0953">
        <w:rPr>
          <w:rFonts w:ascii="Arial" w:eastAsia="Arial" w:hAnsi="Arial" w:cs="Arial"/>
          <w:sz w:val="22"/>
          <w:szCs w:val="22"/>
        </w:rPr>
        <w:t xml:space="preserve"> </w:t>
      </w:r>
      <w:r w:rsidR="00D872E0" w:rsidRPr="00D872E0">
        <w:rPr>
          <w:rFonts w:ascii="Arial" w:hAnsi="Arial" w:cs="Arial"/>
          <w:bCs/>
          <w:sz w:val="22"/>
          <w:szCs w:val="22"/>
        </w:rPr>
        <w:t>Responsável Técnica: Fernanda Costa Rodrigues – Diretora da Atenção Primaria, inscrita no CPF: 064.378.316-42</w:t>
      </w:r>
      <w:r w:rsidRPr="00AA0953">
        <w:rPr>
          <w:rFonts w:ascii="Arial" w:eastAsia="Arial" w:hAnsi="Arial" w:cs="Arial"/>
          <w:sz w:val="22"/>
          <w:szCs w:val="22"/>
        </w:rPr>
        <w:t>, que acompanhará a entrega do produto,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etc;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https://janauba.mg.gov.br/transparencia/licitacoes</w:t>
      </w:r>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574BE15F"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7F6F17">
        <w:rPr>
          <w:rFonts w:ascii="Arial" w:hAnsi="Arial" w:cs="Arial"/>
          <w:sz w:val="22"/>
          <w:szCs w:val="22"/>
        </w:rPr>
        <w:t>11</w:t>
      </w:r>
      <w:r w:rsidR="00D41AEE">
        <w:rPr>
          <w:rFonts w:ascii="Arial" w:hAnsi="Arial" w:cs="Arial"/>
          <w:sz w:val="22"/>
          <w:szCs w:val="22"/>
        </w:rPr>
        <w:t xml:space="preserve"> </w:t>
      </w:r>
      <w:r w:rsidRPr="003D600F">
        <w:rPr>
          <w:rFonts w:ascii="Arial" w:hAnsi="Arial" w:cs="Arial"/>
          <w:sz w:val="22"/>
          <w:szCs w:val="22"/>
        </w:rPr>
        <w:t>de</w:t>
      </w:r>
      <w:r w:rsidR="007F6F17">
        <w:rPr>
          <w:rFonts w:ascii="Arial" w:hAnsi="Arial" w:cs="Arial"/>
          <w:sz w:val="22"/>
          <w:szCs w:val="22"/>
        </w:rPr>
        <w:t xml:space="preserve"> setembr</w:t>
      </w:r>
      <w:r w:rsidR="00D234D3">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Pr="003D600F" w:rsidRDefault="00D41AEE"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r>
        <w:rPr>
          <w:rFonts w:ascii="Arial" w:hAnsi="Arial" w:cs="Arial"/>
          <w:b/>
          <w:sz w:val="22"/>
          <w:szCs w:val="22"/>
        </w:rPr>
        <w:t>Neurisvaldo Teixeira dos Santos</w:t>
      </w:r>
    </w:p>
    <w:p w14:paraId="0538836E" w14:textId="51ECED6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Municipal de </w:t>
      </w:r>
      <w:r w:rsidR="00851923">
        <w:rPr>
          <w:rFonts w:ascii="Arial" w:hAnsi="Arial" w:cs="Arial"/>
          <w:b/>
          <w:bCs/>
          <w:sz w:val="22"/>
          <w:szCs w:val="22"/>
        </w:rPr>
        <w:t>Saúde</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430F33D5" w14:textId="77777777" w:rsidR="00335505" w:rsidRDefault="00335505" w:rsidP="0070512E">
      <w:pPr>
        <w:pStyle w:val="Rodap"/>
        <w:rPr>
          <w:rFonts w:cs="Arial"/>
          <w:b/>
          <w:sz w:val="22"/>
          <w:szCs w:val="22"/>
        </w:rPr>
      </w:pPr>
    </w:p>
    <w:p w14:paraId="0E54B930" w14:textId="77777777" w:rsidR="00335505" w:rsidRDefault="00335505"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3A5B3DD9" w14:textId="77777777" w:rsidR="0042593D" w:rsidRPr="00DA2770"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DA2770">
        <w:rPr>
          <w:rFonts w:ascii="Arial" w:hAnsi="Arial" w:cs="Arial"/>
          <w:b/>
          <w:sz w:val="22"/>
          <w:szCs w:val="22"/>
        </w:rPr>
        <w:lastRenderedPageBreak/>
        <w:t xml:space="preserve">ANEXO I – </w:t>
      </w:r>
      <w:r w:rsidRPr="0043523E">
        <w:rPr>
          <w:rFonts w:ascii="Arial" w:hAnsi="Arial" w:cs="Arial"/>
          <w:b/>
          <w:bCs/>
          <w:sz w:val="22"/>
          <w:szCs w:val="22"/>
        </w:rPr>
        <w:t>TERMO DE REFERÊNCIA</w:t>
      </w:r>
    </w:p>
    <w:p w14:paraId="52FC07FB" w14:textId="77777777" w:rsidR="00B63EE6" w:rsidRPr="007F6F17" w:rsidRDefault="00B63EE6" w:rsidP="00474C35">
      <w:pPr>
        <w:spacing w:after="360"/>
        <w:jc w:val="center"/>
        <w:rPr>
          <w:rFonts w:ascii="Arial" w:hAnsi="Arial" w:cs="Arial"/>
          <w:b/>
          <w:color w:val="000000" w:themeColor="text1"/>
          <w:sz w:val="22"/>
          <w:szCs w:val="22"/>
          <w:u w:val="single"/>
          <w:lang w:eastAsia="ar-SA"/>
        </w:rPr>
      </w:pPr>
    </w:p>
    <w:p w14:paraId="2C942CB0" w14:textId="77777777" w:rsidR="007F6F17" w:rsidRPr="007F6F17" w:rsidRDefault="007F6F17" w:rsidP="007F6F17">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7F6F17">
        <w:rPr>
          <w:rFonts w:ascii="Arial" w:hAnsi="Arial" w:cs="Arial"/>
          <w:b/>
          <w:color w:val="000000" w:themeColor="text1"/>
          <w:sz w:val="22"/>
          <w:szCs w:val="22"/>
        </w:rPr>
        <w:t>OBJETO</w:t>
      </w:r>
    </w:p>
    <w:p w14:paraId="0356E91B" w14:textId="77777777" w:rsidR="007F6F17" w:rsidRPr="007F6F17" w:rsidRDefault="007F6F17" w:rsidP="007F6F17">
      <w:pPr>
        <w:pStyle w:val="PargrafodaLista"/>
        <w:widowControl w:val="0"/>
        <w:numPr>
          <w:ilvl w:val="1"/>
          <w:numId w:val="20"/>
        </w:numPr>
        <w:suppressAutoHyphens/>
        <w:spacing w:line="360" w:lineRule="auto"/>
        <w:ind w:left="579" w:hanging="709"/>
        <w:rPr>
          <w:rFonts w:ascii="Arial" w:hAnsi="Arial" w:cs="Arial"/>
          <w:sz w:val="22"/>
          <w:szCs w:val="22"/>
        </w:rPr>
      </w:pPr>
      <w:r w:rsidRPr="007F6F17">
        <w:rPr>
          <w:rFonts w:ascii="Arial" w:hAnsi="Arial" w:cs="Arial"/>
          <w:sz w:val="22"/>
          <w:szCs w:val="22"/>
        </w:rPr>
        <w:t>Trata-se de estudo preliminar referente a aquisição de equipamentos médico-hospitalares e outros materiais destinados a atender às demandas da Secretaria Municipal de Saúde do Município de Janaúba/MG, tendo em consideração a necessidade dos mesmos para a manutenção e continuidade da assistência à saúde da população, além de materiais para a capacitação e formação continuada dos profissionais da saúde. Conforme especificações e quantitativos neste termo.</w:t>
      </w:r>
    </w:p>
    <w:p w14:paraId="3839749F" w14:textId="77777777" w:rsidR="007F6F17" w:rsidRPr="007F6F17" w:rsidRDefault="007F6F17" w:rsidP="007F6F17">
      <w:pPr>
        <w:pStyle w:val="PargrafodaLista"/>
        <w:widowControl w:val="0"/>
        <w:suppressAutoHyphens/>
        <w:ind w:left="709"/>
        <w:rPr>
          <w:rFonts w:ascii="Arial" w:hAnsi="Arial" w:cs="Arial"/>
          <w:sz w:val="22"/>
          <w:szCs w:val="22"/>
        </w:rPr>
      </w:pPr>
    </w:p>
    <w:p w14:paraId="0F3BBA00" w14:textId="77777777" w:rsidR="007F6F17" w:rsidRPr="007F6F17" w:rsidRDefault="007F6F17" w:rsidP="007F6F17">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7F6F17">
        <w:rPr>
          <w:rFonts w:ascii="Arial" w:hAnsi="Arial" w:cs="Arial"/>
          <w:b/>
          <w:color w:val="000000" w:themeColor="text1"/>
          <w:sz w:val="22"/>
          <w:szCs w:val="22"/>
        </w:rPr>
        <w:t>JUSTIFICATIVA</w:t>
      </w:r>
    </w:p>
    <w:p w14:paraId="28CC853B" w14:textId="77777777" w:rsidR="007F6F17" w:rsidRPr="007F6F17" w:rsidRDefault="007F6F17" w:rsidP="007F6F17">
      <w:pPr>
        <w:pStyle w:val="PargrafodaLista"/>
        <w:widowControl w:val="0"/>
        <w:numPr>
          <w:ilvl w:val="1"/>
          <w:numId w:val="15"/>
        </w:numPr>
        <w:suppressAutoHyphens/>
        <w:spacing w:line="360" w:lineRule="auto"/>
        <w:ind w:left="709" w:hanging="567"/>
        <w:rPr>
          <w:rFonts w:ascii="Arial" w:hAnsi="Arial" w:cs="Arial"/>
          <w:sz w:val="22"/>
          <w:szCs w:val="22"/>
        </w:rPr>
      </w:pPr>
      <w:r w:rsidRPr="007F6F17">
        <w:rPr>
          <w:rFonts w:ascii="Arial" w:hAnsi="Arial" w:cs="Arial"/>
          <w:sz w:val="22"/>
          <w:szCs w:val="22"/>
        </w:rPr>
        <w:t xml:space="preserve">A aquisição de equipamentos médico-hospitalares e outros materiais descritos neste Termo de Referência tem por objetivo assegurar a continuidade na assistência em saúde prestada a população usuária do SUS nesse Município. </w:t>
      </w:r>
    </w:p>
    <w:p w14:paraId="491FF3BD" w14:textId="77777777" w:rsidR="007F6F17" w:rsidRPr="007F6F17" w:rsidRDefault="007F6F17" w:rsidP="007F6F17">
      <w:pPr>
        <w:pStyle w:val="PargrafodaLista"/>
        <w:widowControl w:val="0"/>
        <w:numPr>
          <w:ilvl w:val="1"/>
          <w:numId w:val="15"/>
        </w:numPr>
        <w:suppressAutoHyphens/>
        <w:spacing w:line="360" w:lineRule="auto"/>
        <w:ind w:left="709" w:hanging="567"/>
        <w:rPr>
          <w:rFonts w:ascii="Arial" w:hAnsi="Arial" w:cs="Arial"/>
          <w:sz w:val="22"/>
          <w:szCs w:val="22"/>
        </w:rPr>
      </w:pPr>
      <w:r w:rsidRPr="007F6F17">
        <w:rPr>
          <w:rFonts w:ascii="Arial" w:hAnsi="Arial" w:cs="Arial"/>
          <w:sz w:val="22"/>
          <w:szCs w:val="22"/>
          <w:shd w:val="clear" w:color="auto" w:fill="FFFFFF"/>
        </w:rPr>
        <w:t xml:space="preserve">A contratação </w:t>
      </w:r>
      <w:r w:rsidRPr="007F6F17">
        <w:rPr>
          <w:rFonts w:ascii="Arial" w:hAnsi="Arial" w:cs="Arial"/>
          <w:spacing w:val="2"/>
          <w:sz w:val="22"/>
          <w:szCs w:val="22"/>
          <w:shd w:val="clear" w:color="auto" w:fill="FFFFFF"/>
        </w:rPr>
        <w:t>de equipamentos modernos e bem conservados permitem diagnósticos mais precisos e tratamentos mais eficazes, resultando em melhores resultados para os pacientes.</w:t>
      </w:r>
      <w:r w:rsidRPr="007F6F17">
        <w:rPr>
          <w:rStyle w:val="uv3um"/>
          <w:rFonts w:ascii="Arial" w:hAnsi="Arial" w:cs="Arial"/>
          <w:spacing w:val="2"/>
          <w:sz w:val="22"/>
          <w:szCs w:val="22"/>
          <w:shd w:val="clear" w:color="auto" w:fill="FFFFFF"/>
        </w:rPr>
        <w:t> </w:t>
      </w:r>
    </w:p>
    <w:p w14:paraId="69D66DB1" w14:textId="77777777" w:rsidR="007F6F17" w:rsidRPr="007F6F17" w:rsidRDefault="007F6F17" w:rsidP="007F6F17">
      <w:pPr>
        <w:pStyle w:val="PargrafodaLista"/>
        <w:widowControl w:val="0"/>
        <w:numPr>
          <w:ilvl w:val="1"/>
          <w:numId w:val="15"/>
        </w:numPr>
        <w:suppressAutoHyphens/>
        <w:spacing w:line="360" w:lineRule="auto"/>
        <w:ind w:left="709" w:hanging="567"/>
        <w:rPr>
          <w:rFonts w:ascii="Arial" w:hAnsi="Arial" w:cs="Arial"/>
          <w:sz w:val="22"/>
          <w:szCs w:val="22"/>
        </w:rPr>
      </w:pPr>
      <w:r w:rsidRPr="007F6F17">
        <w:rPr>
          <w:rFonts w:ascii="Arial" w:hAnsi="Arial" w:cs="Arial"/>
          <w:spacing w:val="2"/>
          <w:sz w:val="22"/>
          <w:szCs w:val="22"/>
          <w:shd w:val="clear" w:color="auto" w:fill="FFFFFF"/>
        </w:rPr>
        <w:t>A utilização de equipamentos adequados agiliza os procedimentos, otimiza o fluxo de trabalho e reduz o tempo de espera dos pacientes.</w:t>
      </w:r>
      <w:r w:rsidRPr="007F6F17">
        <w:rPr>
          <w:rStyle w:val="uv3um"/>
          <w:rFonts w:ascii="Arial" w:hAnsi="Arial" w:cs="Arial"/>
          <w:spacing w:val="2"/>
          <w:sz w:val="22"/>
          <w:szCs w:val="22"/>
          <w:shd w:val="clear" w:color="auto" w:fill="FFFFFF"/>
        </w:rPr>
        <w:t> </w:t>
      </w:r>
      <w:r w:rsidRPr="007F6F17">
        <w:rPr>
          <w:rFonts w:ascii="Arial" w:hAnsi="Arial" w:cs="Arial"/>
          <w:spacing w:val="2"/>
          <w:sz w:val="22"/>
          <w:szCs w:val="22"/>
          <w:shd w:val="clear" w:color="auto" w:fill="FFFFFF"/>
        </w:rPr>
        <w:t xml:space="preserve"> </w:t>
      </w:r>
    </w:p>
    <w:p w14:paraId="623B0128" w14:textId="77777777" w:rsidR="007F6F17" w:rsidRPr="007F6F17" w:rsidRDefault="007F6F17" w:rsidP="007F6F17">
      <w:pPr>
        <w:pStyle w:val="PargrafodaLista"/>
        <w:widowControl w:val="0"/>
        <w:numPr>
          <w:ilvl w:val="1"/>
          <w:numId w:val="15"/>
        </w:numPr>
        <w:suppressAutoHyphens/>
        <w:spacing w:line="360" w:lineRule="auto"/>
        <w:ind w:left="709" w:hanging="567"/>
        <w:rPr>
          <w:rFonts w:ascii="Arial" w:hAnsi="Arial" w:cs="Arial"/>
          <w:sz w:val="22"/>
          <w:szCs w:val="22"/>
        </w:rPr>
      </w:pPr>
      <w:r w:rsidRPr="007F6F17">
        <w:rPr>
          <w:rFonts w:ascii="Arial" w:hAnsi="Arial" w:cs="Arial"/>
          <w:sz w:val="22"/>
          <w:szCs w:val="22"/>
        </w:rPr>
        <w:t xml:space="preserve">Os referidos equipamentos e materiais são usados diariamente na execução das atividades desenvolvidas na rede municipal de saúde, sendo desse modo, elementos essenciais para a execução com qualidade, eficiência e rapidez dos serviços e atividades ofertados aos usuários do SUS. Sendo que a falta desses itens poderá gerar problemas, ou seja, pode causar danos à saúde pública. </w:t>
      </w:r>
    </w:p>
    <w:p w14:paraId="0CA83DEA" w14:textId="77777777" w:rsidR="007F6F17" w:rsidRPr="007F6F17" w:rsidRDefault="007F6F17" w:rsidP="007F6F17">
      <w:pPr>
        <w:pStyle w:val="PargrafodaLista"/>
        <w:widowControl w:val="0"/>
        <w:numPr>
          <w:ilvl w:val="1"/>
          <w:numId w:val="15"/>
        </w:numPr>
        <w:suppressAutoHyphens/>
        <w:spacing w:line="360" w:lineRule="auto"/>
        <w:ind w:left="709" w:hanging="567"/>
        <w:rPr>
          <w:rFonts w:ascii="Arial" w:hAnsi="Arial" w:cs="Arial"/>
          <w:sz w:val="22"/>
          <w:szCs w:val="22"/>
        </w:rPr>
      </w:pPr>
      <w:r w:rsidRPr="007F6F17">
        <w:rPr>
          <w:rFonts w:ascii="Arial" w:hAnsi="Arial" w:cs="Arial"/>
          <w:sz w:val="22"/>
          <w:szCs w:val="22"/>
        </w:rPr>
        <w:t>O uso de materiais na formação dos profissionais de saúde reside na sua função de </w:t>
      </w:r>
      <w:r w:rsidRPr="007F6F17">
        <w:rPr>
          <w:rFonts w:ascii="Arial" w:hAnsi="Arial" w:cs="Arial"/>
          <w:bCs/>
          <w:sz w:val="22"/>
          <w:szCs w:val="22"/>
          <w:shd w:val="clear" w:color="auto" w:fill="FFFFFF"/>
        </w:rPr>
        <w:t>facilitar o aprendizado, mediar a compreensão e apoiar a construção do conhecimento</w:t>
      </w:r>
      <w:r w:rsidRPr="007F6F17">
        <w:rPr>
          <w:rFonts w:ascii="Arial" w:hAnsi="Arial" w:cs="Arial"/>
          <w:sz w:val="22"/>
          <w:szCs w:val="22"/>
          <w:shd w:val="clear" w:color="auto" w:fill="FFFFFF"/>
        </w:rPr>
        <w:t> sobre práticas de saúde mais eficazes.</w:t>
      </w:r>
    </w:p>
    <w:p w14:paraId="2D5C0071" w14:textId="77777777" w:rsidR="007F6F17" w:rsidRPr="007F6F17" w:rsidRDefault="007F6F17" w:rsidP="007F6F17">
      <w:pPr>
        <w:pStyle w:val="PargrafodaLista"/>
        <w:widowControl w:val="0"/>
        <w:numPr>
          <w:ilvl w:val="1"/>
          <w:numId w:val="15"/>
        </w:numPr>
        <w:suppressAutoHyphens/>
        <w:spacing w:line="360" w:lineRule="auto"/>
        <w:ind w:left="709" w:hanging="567"/>
        <w:rPr>
          <w:rFonts w:ascii="Arial" w:hAnsi="Arial" w:cs="Arial"/>
          <w:sz w:val="22"/>
          <w:szCs w:val="22"/>
        </w:rPr>
      </w:pPr>
      <w:r w:rsidRPr="007F6F17">
        <w:rPr>
          <w:rFonts w:ascii="Arial" w:hAnsi="Arial" w:cs="Arial"/>
          <w:sz w:val="22"/>
          <w:szCs w:val="22"/>
          <w:shd w:val="clear" w:color="auto" w:fill="FFFFFF"/>
        </w:rPr>
        <w:t>Tais materiais, que podem ser desde recursos didáticos a insumos para manutenção, são essenciais para garantir condições de trabalho adequadas, promover a segurança, desenvolver uma consciência crítica sobre a própria saúde e a da comunidade, e potencializar o cuidado ao paciente.</w:t>
      </w:r>
      <w:r w:rsidRPr="007F6F17">
        <w:rPr>
          <w:rStyle w:val="vkekvd"/>
          <w:rFonts w:ascii="Arial" w:hAnsi="Arial" w:cs="Arial"/>
          <w:sz w:val="22"/>
          <w:szCs w:val="22"/>
          <w:shd w:val="clear" w:color="auto" w:fill="FFFFFF"/>
        </w:rPr>
        <w:t> </w:t>
      </w:r>
    </w:p>
    <w:p w14:paraId="3D89BF00" w14:textId="48CB4C5E" w:rsidR="007F6F17" w:rsidRPr="007F6F17" w:rsidRDefault="007F6F17" w:rsidP="007F6F17">
      <w:pPr>
        <w:pStyle w:val="PargrafodaLista"/>
        <w:widowControl w:val="0"/>
        <w:numPr>
          <w:ilvl w:val="1"/>
          <w:numId w:val="15"/>
        </w:numPr>
        <w:suppressAutoHyphens/>
        <w:spacing w:line="360" w:lineRule="auto"/>
        <w:ind w:left="709" w:hanging="567"/>
        <w:rPr>
          <w:rStyle w:val="uv3um"/>
          <w:rFonts w:ascii="Arial" w:hAnsi="Arial" w:cs="Arial"/>
          <w:sz w:val="22"/>
          <w:szCs w:val="22"/>
        </w:rPr>
      </w:pPr>
      <w:r w:rsidRPr="007F6F17">
        <w:rPr>
          <w:rFonts w:ascii="Arial" w:hAnsi="Arial" w:cs="Arial"/>
          <w:sz w:val="22"/>
          <w:szCs w:val="22"/>
        </w:rPr>
        <w:t xml:space="preserve">Portanto, a compra dos equipamentos medico-hospitalares outros materiais especificados neste Termo de Referência se </w:t>
      </w:r>
      <w:r w:rsidRPr="007F6F17">
        <w:rPr>
          <w:rFonts w:ascii="Arial" w:hAnsi="Arial" w:cs="Arial"/>
          <w:sz w:val="22"/>
          <w:szCs w:val="22"/>
          <w:shd w:val="clear" w:color="auto" w:fill="FFFFFF"/>
        </w:rPr>
        <w:t>residem na importância de garantir o acesso a tratamentos eficazes, prevenir interrupções no cuidado com a saúde e assegurar a qualidade dos serviços prestados à população.</w:t>
      </w:r>
      <w:r w:rsidRPr="007F6F17">
        <w:rPr>
          <w:rStyle w:val="uv3um"/>
          <w:rFonts w:ascii="Arial" w:hAnsi="Arial" w:cs="Arial"/>
          <w:sz w:val="22"/>
          <w:szCs w:val="22"/>
          <w:shd w:val="clear" w:color="auto" w:fill="FFFFFF"/>
        </w:rPr>
        <w:t> </w:t>
      </w:r>
    </w:p>
    <w:p w14:paraId="68713592" w14:textId="77777777" w:rsidR="007F6F17" w:rsidRPr="007F6F17" w:rsidRDefault="007F6F17" w:rsidP="007F6F17">
      <w:pPr>
        <w:widowControl w:val="0"/>
        <w:suppressAutoHyphens/>
        <w:spacing w:line="360" w:lineRule="auto"/>
        <w:ind w:left="142"/>
        <w:rPr>
          <w:rFonts w:ascii="Arial" w:hAnsi="Arial" w:cs="Arial"/>
          <w:sz w:val="22"/>
          <w:szCs w:val="22"/>
        </w:rPr>
      </w:pPr>
    </w:p>
    <w:p w14:paraId="5A210252" w14:textId="77777777" w:rsidR="007F6F17" w:rsidRPr="007F6F17" w:rsidRDefault="007F6F17" w:rsidP="007F6F17">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F6F17">
        <w:rPr>
          <w:rFonts w:ascii="Arial" w:hAnsi="Arial" w:cs="Arial"/>
          <w:b/>
          <w:color w:val="000000" w:themeColor="text1"/>
          <w:sz w:val="22"/>
          <w:szCs w:val="22"/>
        </w:rPr>
        <w:t>ESPECIFICAÇÃO DO OBJETO</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3"/>
      </w:tblGrid>
      <w:tr w:rsidR="007F6F17" w:rsidRPr="007F6F17" w14:paraId="35076B5C" w14:textId="77777777" w:rsidTr="007F6F17">
        <w:trPr>
          <w:trHeight w:val="874"/>
        </w:trPr>
        <w:tc>
          <w:tcPr>
            <w:tcW w:w="9923" w:type="dxa"/>
            <w:noWrap/>
            <w:vAlign w:val="center"/>
          </w:tcPr>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2"/>
              <w:gridCol w:w="5387"/>
              <w:gridCol w:w="1417"/>
              <w:gridCol w:w="1134"/>
              <w:gridCol w:w="1139"/>
            </w:tblGrid>
            <w:tr w:rsidR="007F6F17" w:rsidRPr="007F6F17" w14:paraId="70BD378A" w14:textId="77777777" w:rsidTr="007F6F17">
              <w:trPr>
                <w:trHeight w:val="420"/>
              </w:trPr>
              <w:tc>
                <w:tcPr>
                  <w:tcW w:w="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62ED4A" w14:textId="77777777" w:rsidR="007F6F17" w:rsidRPr="007F6F17" w:rsidRDefault="007F6F17" w:rsidP="00647014">
                  <w:pPr>
                    <w:jc w:val="center"/>
                    <w:rPr>
                      <w:rFonts w:ascii="Arial" w:hAnsi="Arial" w:cs="Arial"/>
                      <w:b/>
                      <w:bCs/>
                      <w:color w:val="000000"/>
                      <w:sz w:val="22"/>
                      <w:szCs w:val="22"/>
                    </w:rPr>
                  </w:pPr>
                  <w:r w:rsidRPr="007F6F17">
                    <w:rPr>
                      <w:rFonts w:ascii="Arial" w:hAnsi="Arial" w:cs="Arial"/>
                      <w:b/>
                      <w:bCs/>
                      <w:color w:val="000000"/>
                      <w:sz w:val="22"/>
                      <w:szCs w:val="22"/>
                    </w:rPr>
                    <w:t>Item</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60021" w14:textId="77777777" w:rsidR="007F6F17" w:rsidRPr="007F6F17" w:rsidRDefault="007F6F17" w:rsidP="00647014">
                  <w:pPr>
                    <w:jc w:val="center"/>
                    <w:rPr>
                      <w:rFonts w:ascii="Arial" w:hAnsi="Arial" w:cs="Arial"/>
                      <w:b/>
                      <w:bCs/>
                      <w:color w:val="000000"/>
                      <w:sz w:val="22"/>
                      <w:szCs w:val="22"/>
                    </w:rPr>
                  </w:pPr>
                  <w:r w:rsidRPr="007F6F17">
                    <w:rPr>
                      <w:rFonts w:ascii="Arial" w:hAnsi="Arial" w:cs="Arial"/>
                      <w:b/>
                      <w:bCs/>
                      <w:color w:val="000000"/>
                      <w:sz w:val="22"/>
                      <w:szCs w:val="22"/>
                    </w:rPr>
                    <w:t>Descrição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FE06F" w14:textId="77777777" w:rsidR="007F6F17" w:rsidRPr="007F6F17" w:rsidRDefault="007F6F17" w:rsidP="00647014">
                  <w:pPr>
                    <w:ind w:left="-67" w:firstLine="67"/>
                    <w:jc w:val="center"/>
                    <w:rPr>
                      <w:rFonts w:ascii="Arial" w:hAnsi="Arial" w:cs="Arial"/>
                      <w:b/>
                      <w:bCs/>
                      <w:color w:val="000000"/>
                      <w:sz w:val="22"/>
                      <w:szCs w:val="22"/>
                    </w:rPr>
                  </w:pPr>
                  <w:r w:rsidRPr="007F6F17">
                    <w:rPr>
                      <w:rFonts w:ascii="Arial" w:hAnsi="Arial" w:cs="Arial"/>
                      <w:b/>
                      <w:bCs/>
                      <w:color w:val="000000"/>
                      <w:sz w:val="22"/>
                      <w:szCs w:val="22"/>
                    </w:rPr>
                    <w:t>Quantidade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41D220" w14:textId="77777777" w:rsidR="007F6F17" w:rsidRPr="007F6F17" w:rsidRDefault="007F6F17" w:rsidP="00647014">
                  <w:pPr>
                    <w:jc w:val="center"/>
                    <w:rPr>
                      <w:rFonts w:ascii="Arial" w:hAnsi="Arial" w:cs="Arial"/>
                      <w:b/>
                      <w:bCs/>
                      <w:color w:val="000000"/>
                      <w:sz w:val="22"/>
                      <w:szCs w:val="22"/>
                    </w:rPr>
                  </w:pPr>
                  <w:r w:rsidRPr="007F6F17">
                    <w:rPr>
                      <w:rFonts w:ascii="Arial" w:hAnsi="Arial" w:cs="Arial"/>
                      <w:b/>
                      <w:bCs/>
                      <w:color w:val="000000"/>
                      <w:sz w:val="22"/>
                      <w:szCs w:val="22"/>
                    </w:rPr>
                    <w:t>Valor</w:t>
                  </w:r>
                </w:p>
                <w:p w14:paraId="2D26DA43" w14:textId="77777777" w:rsidR="007F6F17" w:rsidRPr="007F6F17" w:rsidRDefault="007F6F17" w:rsidP="00647014">
                  <w:pPr>
                    <w:jc w:val="center"/>
                    <w:rPr>
                      <w:rFonts w:ascii="Arial" w:hAnsi="Arial" w:cs="Arial"/>
                      <w:b/>
                      <w:bCs/>
                      <w:color w:val="000000"/>
                      <w:sz w:val="22"/>
                      <w:szCs w:val="22"/>
                    </w:rPr>
                  </w:pPr>
                  <w:r w:rsidRPr="007F6F17">
                    <w:rPr>
                      <w:rFonts w:ascii="Arial" w:hAnsi="Arial" w:cs="Arial"/>
                      <w:b/>
                      <w:bCs/>
                      <w:color w:val="000000"/>
                      <w:sz w:val="22"/>
                      <w:szCs w:val="22"/>
                    </w:rPr>
                    <w:t>Médio</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8FFE80"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Valor</w:t>
                  </w:r>
                </w:p>
                <w:p w14:paraId="1D235D41"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Total</w:t>
                  </w:r>
                </w:p>
              </w:tc>
            </w:tr>
            <w:tr w:rsidR="007F6F17" w:rsidRPr="007F6F17" w14:paraId="16B1DF3E" w14:textId="77777777" w:rsidTr="007F6F17">
              <w:trPr>
                <w:trHeight w:val="702"/>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26089A6D"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1</w:t>
                  </w:r>
                </w:p>
              </w:tc>
              <w:tc>
                <w:tcPr>
                  <w:tcW w:w="5387" w:type="dxa"/>
                  <w:tcBorders>
                    <w:top w:val="single" w:sz="4" w:space="0" w:color="auto"/>
                    <w:left w:val="single" w:sz="4" w:space="0" w:color="auto"/>
                    <w:bottom w:val="single" w:sz="4" w:space="0" w:color="auto"/>
                    <w:right w:val="single" w:sz="4" w:space="0" w:color="auto"/>
                  </w:tcBorders>
                  <w:vAlign w:val="bottom"/>
                  <w:hideMark/>
                </w:tcPr>
                <w:p w14:paraId="331913A7"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Aparelho de Pressão Arterial Digital de Braço</w:t>
                  </w:r>
                  <w:r w:rsidRPr="007F6F17">
                    <w:rPr>
                      <w:rFonts w:ascii="Arial" w:hAnsi="Arial" w:cs="Arial"/>
                      <w:color w:val="000000"/>
                      <w:sz w:val="22"/>
                      <w:szCs w:val="22"/>
                    </w:rPr>
                    <w:t xml:space="preserve"> automático para medição da pressão arterial sistólica, diastólica e frequência cardíaca, por meio do braço. Indicado para uso domiciliar, ambulatorial ou clínico, com tecnologia oscilométrica que garante medições precisas e de fácil leitura. Características Técnicas: Tipo: Aparelho digital automático de braço Método de medição: Oscilométrico Indicação: Adulto Display: Visor de cristal líquido (LCD) de fácil leitura, com dígitos grandes Medições exibidas: Pressão sistólica Pressão diastólica Frequência cardíaca (batimentos por minuto) Memória: Mínimo de 60 registros com data e hora Preferencialmente com memória para dois usuários Indicação de arritmia cardíaca: Sim, com símbolo no visor Classificação da pressão arterial: Indicador gráfico baseado nos padrões da OMS (Organização Mundial da Saúde) Faixa de medição: Pressão: 0 a 300 mmHg Pulso: 40 a 180 bpm Precisão: Pressão: ± 3 mmHg Pulso: ± 5% da leitura Braçadeira (manguito): Ajustável, tamanho adulto padrão (22 a 32 cm) ou universal (22 a 42 cm) Fechamento em velcro resistente Material resistente e lavável Inflagem e esvaziamento: Automáticos, por bomba e válvula eletrônicas Alimentação: Pilhas AA (geralmente 4 unidades) Entrada para fonte de energia (opcional) Desligamento automático: Sim, após inatividade Unidade portátil: Leve, de fácil transporte e manuseio Acessórios inclusos: Braçadeira Manual de instruções em português Estojo para armazenamento Pilhas para uso inicial (opcional) Registro na ANVISA: Obrigatório Certificações: INMETRO e outras normas técnicas de segurança elétrica aplicáveis Garantia: Mínimo de 12 meses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13AF27"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23361ED"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R$ 146,43</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840BD7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R$ 7.321,33</w:t>
                  </w:r>
                </w:p>
              </w:tc>
            </w:tr>
            <w:tr w:rsidR="007F6F17" w:rsidRPr="007F6F17" w14:paraId="6A47642E" w14:textId="77777777" w:rsidTr="007F6F17">
              <w:trPr>
                <w:trHeight w:val="220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40CE12E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2</w:t>
                  </w:r>
                </w:p>
              </w:tc>
              <w:tc>
                <w:tcPr>
                  <w:tcW w:w="5387" w:type="dxa"/>
                  <w:tcBorders>
                    <w:top w:val="single" w:sz="4" w:space="0" w:color="auto"/>
                    <w:left w:val="single" w:sz="4" w:space="0" w:color="auto"/>
                    <w:bottom w:val="single" w:sz="4" w:space="0" w:color="auto"/>
                    <w:right w:val="single" w:sz="4" w:space="0" w:color="auto"/>
                  </w:tcBorders>
                  <w:vAlign w:val="bottom"/>
                  <w:hideMark/>
                </w:tcPr>
                <w:p w14:paraId="3CB82FC3"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Aspirador Cirúrgico Bivolt</w:t>
                  </w:r>
                  <w:r w:rsidRPr="007F6F17">
                    <w:rPr>
                      <w:rFonts w:ascii="Arial" w:hAnsi="Arial" w:cs="Arial"/>
                      <w:color w:val="000000"/>
                      <w:sz w:val="22"/>
                      <w:szCs w:val="22"/>
                    </w:rPr>
                    <w:t xml:space="preserve"> de secreção, funcionamento através de sistema pistão, isento de óleo, super silencioso vazão de ar livre 15 l/min, frequência 60hz, bivolt – 127/220 volt, com prática alça para transporte, frasco coletor com capacidade de aspiração de até 1 litro e válvula de segurança contra transbordamento, acompanha uma mangueira em silicone com 2m de comprimento.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0D31BF"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23A210F"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R$ 850,00</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B1330E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R$ 34.000,00</w:t>
                  </w:r>
                </w:p>
              </w:tc>
            </w:tr>
            <w:tr w:rsidR="007F6F17" w:rsidRPr="007F6F17" w14:paraId="369A3AF7" w14:textId="77777777" w:rsidTr="007F6F17">
              <w:trPr>
                <w:trHeight w:val="772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4FDB323E"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7236631"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Glicosímetro (Aparelho para Medição de Glicemia Capilar) On Call Plus II.</w:t>
                  </w:r>
                  <w:r w:rsidRPr="007F6F17">
                    <w:rPr>
                      <w:rFonts w:ascii="Arial" w:hAnsi="Arial" w:cs="Arial"/>
                      <w:color w:val="000000"/>
                      <w:sz w:val="22"/>
                      <w:szCs w:val="22"/>
                    </w:rPr>
                    <w:t xml:space="preserve"> Descrição Geral: Dispositivo portátil utilizado para medição da glicemia (nível de glicose no sangue) a partir de amostra de sangue capilar. Indicado para controle glicêmico de pacientes com diabetes, em ambiente domiciliar, ambulatorial ou hospitalar. Características Técnicas: Tipo: Glicosímetro portátil digital Medição: Quantitativa da glicose em sangue capilar Método de medição: Eletroquímico com tiras reagentes Unidade de medida: mg/dL (miligrama por decilitro) Faixa de medição: De 20 a 600 mg/dL Amostra de sangue: Capilar (preferencialmente com volume mínimo ≤ 1 µL) Tempo de leitura: Rápido (≤ 5 segundos) Display: Tela de cristal líquido (LCD), de fácil leitura Memória interna: Armazena no mínimo 100 medições com data e hora Codificação: Automática (sem necessidade de codificação manual das tiras) Ligação/Desligamento: Automático ao inserir/remover a tira ou após tempo de inatividade Alimentação: Pilhas AAA ou bateria de lítio (de fácil reposição) Precisão e acurácia: Conforme normas ISO 15197:2013 Temperatura de operação: 10°C a 40°C Faixa de umidade: 10% a 90% sem condensação Compatibilidade: Deve ser utilizado com tiras reagentes específicas da mesma marca/fabricante Conectividade (opcional): Porta USB ou Bluetooth para transferência de dados (conforme modelo) Acessórios inclusos: Lancetador (dispositivo para punção digital) Estojo de transporte Manual de instruções em português Pilhas para uso inicial Tiras de teste (mínimo de 50 unidades) Lancetas (mínimo de 50 unidades) Registro na ANVISA: Obrigatório Certificações: INMETRO, ISO e outras exigidas para dispositivos médicos Garantia: Mínimo de 12 meses contra defeitos de fabricação. </w:t>
                  </w:r>
                  <w:r w:rsidRPr="007F6F17">
                    <w:rPr>
                      <w:rFonts w:ascii="Arial" w:hAnsi="Arial" w:cs="Arial"/>
                      <w:b/>
                      <w:bCs/>
                      <w:color w:val="000000"/>
                      <w:sz w:val="22"/>
                      <w:szCs w:val="22"/>
                    </w:rPr>
                    <w:t>OBSERVAÇÃO: Aparelho compativel com as tiras On call Plus II.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142E56"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42461F"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R$ 78,31</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A890BE6"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R$ 3.915,67</w:t>
                  </w:r>
                </w:p>
              </w:tc>
            </w:tr>
            <w:tr w:rsidR="007F6F17" w:rsidRPr="007F6F17" w14:paraId="218145F0" w14:textId="77777777" w:rsidTr="007F6F17">
              <w:trPr>
                <w:trHeight w:val="819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55D4E959"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4</w:t>
                  </w:r>
                </w:p>
              </w:tc>
              <w:tc>
                <w:tcPr>
                  <w:tcW w:w="5387" w:type="dxa"/>
                  <w:tcBorders>
                    <w:top w:val="single" w:sz="4" w:space="0" w:color="auto"/>
                    <w:left w:val="single" w:sz="4" w:space="0" w:color="auto"/>
                    <w:bottom w:val="single" w:sz="4" w:space="0" w:color="auto"/>
                    <w:right w:val="single" w:sz="4" w:space="0" w:color="auto"/>
                  </w:tcBorders>
                  <w:vAlign w:val="bottom"/>
                  <w:hideMark/>
                </w:tcPr>
                <w:p w14:paraId="6408F071" w14:textId="77777777" w:rsidR="007F6F17" w:rsidRPr="007F6F17" w:rsidRDefault="007F6F17" w:rsidP="00647014">
                  <w:pPr>
                    <w:rPr>
                      <w:rFonts w:ascii="Arial" w:hAnsi="Arial" w:cs="Arial"/>
                      <w:color w:val="000000"/>
                      <w:sz w:val="22"/>
                      <w:szCs w:val="22"/>
                    </w:rPr>
                  </w:pPr>
                  <w:r w:rsidRPr="007F6F17">
                    <w:rPr>
                      <w:rFonts w:ascii="Arial" w:hAnsi="Arial" w:cs="Arial"/>
                      <w:b/>
                      <w:bCs/>
                      <w:color w:val="000000"/>
                      <w:sz w:val="22"/>
                      <w:szCs w:val="22"/>
                    </w:rPr>
                    <w:t>Oximetro de Dedo (Oximetro de Pulso POrtatil)-</w:t>
                  </w:r>
                  <w:r w:rsidRPr="007F6F17">
                    <w:rPr>
                      <w:rFonts w:ascii="Arial" w:hAnsi="Arial" w:cs="Arial"/>
                      <w:color w:val="000000"/>
                      <w:sz w:val="22"/>
                      <w:szCs w:val="22"/>
                    </w:rPr>
                    <w:t xml:space="preserve">  Descrição Geral: Dispositivo médico portátil, não invasivo, utilizado para medir a saturação de oxigênio no sangue (SpO</w:t>
                  </w:r>
                  <w:r w:rsidRPr="007F6F17">
                    <w:rPr>
                      <w:rFonts w:ascii="Cambria Math" w:hAnsi="Cambria Math" w:cs="Cambria Math"/>
                      <w:color w:val="000000"/>
                      <w:sz w:val="22"/>
                      <w:szCs w:val="22"/>
                    </w:rPr>
                    <w:t>₂</w:t>
                  </w:r>
                  <w:r w:rsidRPr="007F6F17">
                    <w:rPr>
                      <w:rFonts w:ascii="Arial" w:hAnsi="Arial" w:cs="Arial"/>
                      <w:color w:val="000000"/>
                      <w:sz w:val="22"/>
                      <w:szCs w:val="22"/>
                    </w:rPr>
                    <w:t>) e a frequência cardíaca (bpm) em tempo real. Ideal para uso domiciliar, clínico, hospitalar, em pronto atendimento e em programas como "Melhor em Casa". Características Técnicas: Tipo: Oxímetro de pulso digital, modelo de dedo (portátil) Parâmetros medidos: Saturação de oxigênio no sangue (SpO</w:t>
                  </w:r>
                  <w:r w:rsidRPr="007F6F17">
                    <w:rPr>
                      <w:rFonts w:ascii="Cambria Math" w:hAnsi="Cambria Math" w:cs="Cambria Math"/>
                      <w:color w:val="000000"/>
                      <w:sz w:val="22"/>
                      <w:szCs w:val="22"/>
                    </w:rPr>
                    <w:t>₂</w:t>
                  </w:r>
                  <w:r w:rsidRPr="007F6F17">
                    <w:rPr>
                      <w:rFonts w:ascii="Arial" w:hAnsi="Arial" w:cs="Arial"/>
                      <w:color w:val="000000"/>
                      <w:sz w:val="22"/>
                      <w:szCs w:val="22"/>
                    </w:rPr>
                    <w:t>) Frequência cardíaca (bpm) Faixa de medição: SpO</w:t>
                  </w:r>
                  <w:r w:rsidRPr="007F6F17">
                    <w:rPr>
                      <w:rFonts w:ascii="Cambria Math" w:hAnsi="Cambria Math" w:cs="Cambria Math"/>
                      <w:color w:val="000000"/>
                      <w:sz w:val="22"/>
                      <w:szCs w:val="22"/>
                    </w:rPr>
                    <w:t>₂</w:t>
                  </w:r>
                  <w:r w:rsidRPr="007F6F17">
                    <w:rPr>
                      <w:rFonts w:ascii="Arial" w:hAnsi="Arial" w:cs="Arial"/>
                      <w:color w:val="000000"/>
                      <w:sz w:val="22"/>
                      <w:szCs w:val="22"/>
                    </w:rPr>
                    <w:t>: 70% a 100% Frequência cardíaca: 30 a 250 bpm Precisão: SpO</w:t>
                  </w:r>
                  <w:r w:rsidRPr="007F6F17">
                    <w:rPr>
                      <w:rFonts w:ascii="Cambria Math" w:hAnsi="Cambria Math" w:cs="Cambria Math"/>
                      <w:color w:val="000000"/>
                      <w:sz w:val="22"/>
                      <w:szCs w:val="22"/>
                    </w:rPr>
                    <w:t>₂</w:t>
                  </w:r>
                  <w:r w:rsidRPr="007F6F17">
                    <w:rPr>
                      <w:rFonts w:ascii="Arial" w:hAnsi="Arial" w:cs="Arial"/>
                      <w:color w:val="000000"/>
                      <w:sz w:val="22"/>
                      <w:szCs w:val="22"/>
                    </w:rPr>
                    <w:t>: ± 2% na faixa de 90% a 100% FC: ± 2 bpm Sensor: Integrado ao próprio dispositivo (sem necessidade de cabos externos) Display: Tela digital LED ou OLED, colorida ou monocromática, com boa visibilidade Modo de exibição: Valores numéricos e gráfico de pulso (barra ou curva plestimográfica) Alimentação: 2 pilhas AAA (inclusas ou não) Desligamento automático: Sim, após alguns segundos de inatividade (para economia de energia) Design: Compacto e leve Pinça com sistema de pressão automática Material resistente e confortável ao uso em diferentes biotipos Faixa etária: Adulto e pediátrico (preferencialmente universal) Temperatura de operação: 5°C a 40°C Umidade relativa: Até 80% sem condensação Peso: Preferencialmente inferior a 60g (com pilhas) Certificações: Registro obrigatório na ANVISA Certificação INMETRO Normas ISO/IEC aplicáveis para dispositivos médicos Acessórios incluídos: Manual de instruções em português Estojo de proteção ou cordão de transporte (opcional) Pilhas (opcional) Garantia: Mínimo de 12 meses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FD1B95"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A17F8A0"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R$ 105,00</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4A9CF4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R$ 5.250,00</w:t>
                  </w:r>
                </w:p>
              </w:tc>
            </w:tr>
            <w:tr w:rsidR="007F6F17" w:rsidRPr="007F6F17" w14:paraId="7B50C636" w14:textId="77777777" w:rsidTr="007F6F17">
              <w:trPr>
                <w:trHeight w:val="189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7764C0AE"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5</w:t>
                  </w:r>
                </w:p>
              </w:tc>
              <w:tc>
                <w:tcPr>
                  <w:tcW w:w="5387" w:type="dxa"/>
                  <w:tcBorders>
                    <w:top w:val="single" w:sz="4" w:space="0" w:color="auto"/>
                    <w:left w:val="single" w:sz="4" w:space="0" w:color="auto"/>
                    <w:bottom w:val="single" w:sz="4" w:space="0" w:color="auto"/>
                    <w:right w:val="single" w:sz="4" w:space="0" w:color="auto"/>
                  </w:tcBorders>
                  <w:vAlign w:val="bottom"/>
                  <w:hideMark/>
                </w:tcPr>
                <w:p w14:paraId="6F40D1C3"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Reanimador Manual Adulto em Silicone Autoclavável 121° AMBU</w:t>
                  </w:r>
                  <w:r w:rsidRPr="007F6F17">
                    <w:rPr>
                      <w:rFonts w:ascii="Arial" w:hAnsi="Arial" w:cs="Arial"/>
                      <w:color w:val="000000"/>
                      <w:sz w:val="22"/>
                      <w:szCs w:val="22"/>
                    </w:rPr>
                    <w:t xml:space="preserve"> com reservatório. acompanha: Máscara Facial em silicone, válvula unidirecional e reservatório de 2500ml Adulto; reservatório “Balão” é confeccionado em silicone de alta resistência a variação de temperaturas permitindo repetitivos ciclos de esterilização a 121°C.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BC1E1A"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DB9373"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R$ 201,06</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5B491F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R$ 3.015,90</w:t>
                  </w:r>
                </w:p>
              </w:tc>
            </w:tr>
            <w:tr w:rsidR="007F6F17" w:rsidRPr="007F6F17" w14:paraId="3EEB3A23" w14:textId="77777777" w:rsidTr="007F6F17">
              <w:trPr>
                <w:trHeight w:val="252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64D0EDC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6</w:t>
                  </w:r>
                </w:p>
              </w:tc>
              <w:tc>
                <w:tcPr>
                  <w:tcW w:w="5387" w:type="dxa"/>
                  <w:tcBorders>
                    <w:top w:val="single" w:sz="4" w:space="0" w:color="auto"/>
                    <w:left w:val="single" w:sz="4" w:space="0" w:color="auto"/>
                    <w:bottom w:val="single" w:sz="4" w:space="0" w:color="auto"/>
                    <w:right w:val="single" w:sz="4" w:space="0" w:color="auto"/>
                  </w:tcBorders>
                  <w:vAlign w:val="bottom"/>
                  <w:hideMark/>
                </w:tcPr>
                <w:p w14:paraId="3E3E64A0"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Reanimador Manual pediátrico em Silicone Autoclavável 121° AMBU</w:t>
                  </w:r>
                  <w:r w:rsidRPr="007F6F17">
                    <w:rPr>
                      <w:rFonts w:ascii="Arial" w:hAnsi="Arial" w:cs="Arial"/>
                      <w:color w:val="000000"/>
                      <w:sz w:val="22"/>
                      <w:szCs w:val="22"/>
                    </w:rPr>
                    <w:t xml:space="preserve"> com reservatório. acompanha: Máscara Facial em silicone, válvula unidirecional e reservatório de 500 ml/250ml, infantil Produzidos com os melhores materiais, excelente durabilidade, resistência; reservatório “Balão” é confeccionado em silicone de alta resistência a variação de temperaturas permitindo repetitivos ciclos de esterilização a 121°C.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A72198"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8C0AB6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R$ 158,79</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27C202E"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R$ 1.270,32</w:t>
                  </w:r>
                </w:p>
              </w:tc>
            </w:tr>
            <w:tr w:rsidR="007F6F17" w:rsidRPr="007F6F17" w14:paraId="3C0ADCE1" w14:textId="77777777" w:rsidTr="007F6F17">
              <w:trPr>
                <w:trHeight w:val="504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612217BF"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7</w:t>
                  </w:r>
                </w:p>
              </w:tc>
              <w:tc>
                <w:tcPr>
                  <w:tcW w:w="5387" w:type="dxa"/>
                  <w:tcBorders>
                    <w:top w:val="single" w:sz="4" w:space="0" w:color="auto"/>
                    <w:left w:val="single" w:sz="4" w:space="0" w:color="auto"/>
                    <w:bottom w:val="single" w:sz="4" w:space="0" w:color="auto"/>
                    <w:right w:val="single" w:sz="4" w:space="0" w:color="auto"/>
                  </w:tcBorders>
                  <w:vAlign w:val="bottom"/>
                  <w:hideMark/>
                </w:tcPr>
                <w:p w14:paraId="73F5DBB7"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 xml:space="preserve">Seladora bivot, </w:t>
                  </w:r>
                  <w:r w:rsidRPr="007F6F17">
                    <w:rPr>
                      <w:rFonts w:ascii="Arial" w:hAnsi="Arial" w:cs="Arial"/>
                      <w:color w:val="000000"/>
                      <w:sz w:val="22"/>
                      <w:szCs w:val="22"/>
                    </w:rPr>
                    <w:t>indicado para selagem de envelopes próprios para esterilização; Fita de proteção térmica avulsa que isola a resistência para que esta não fique diretamente em contato com o saco plástico de esterilização, não necessário uso no papel plástico. Utiliza fita para soldagem; Área de selagem: 10mm; realiza selagem de Papel com Plástico e Plástico com Plástico; 30 cm de área livre para selagem.</w:t>
                  </w:r>
                  <w:r w:rsidRPr="007F6F17">
                    <w:rPr>
                      <w:rFonts w:ascii="Arial" w:hAnsi="Arial" w:cs="Arial"/>
                      <w:color w:val="000000"/>
                      <w:sz w:val="22"/>
                      <w:szCs w:val="22"/>
                    </w:rPr>
                    <w:br/>
                    <w:t xml:space="preserve"> Bivolt automática, não necessita mudar a chave; Qualidade e eficiência no processo de selagem de materiais por possuir 10mm de espessura em solda; Resistência constituída por metal nobre, tornando o aquecimento mais rápido sem o risco de queimar o plástico; Peso líquido: 1.162 kg. Peso Bruto: 1.291 kg; Tensão: 110V/220V; Frequência: 50/60Hz Automático; Potência: 80 W; Dimensões: 480mm (comprimento), 113mm (altura) e 100 mm (largura); Garantia 12 meses.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FAF9CF"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C4E5DA0"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R$ 699,47</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56AC4C1"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R$ 6.994,67</w:t>
                  </w:r>
                </w:p>
              </w:tc>
            </w:tr>
            <w:tr w:rsidR="007F6F17" w:rsidRPr="007F6F17" w14:paraId="344C7525" w14:textId="77777777" w:rsidTr="007F6F17">
              <w:trPr>
                <w:trHeight w:val="724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07C8897F"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8</w:t>
                  </w:r>
                </w:p>
              </w:tc>
              <w:tc>
                <w:tcPr>
                  <w:tcW w:w="5387" w:type="dxa"/>
                  <w:tcBorders>
                    <w:top w:val="single" w:sz="4" w:space="0" w:color="auto"/>
                    <w:left w:val="single" w:sz="4" w:space="0" w:color="auto"/>
                    <w:bottom w:val="single" w:sz="4" w:space="0" w:color="auto"/>
                    <w:right w:val="single" w:sz="4" w:space="0" w:color="auto"/>
                  </w:tcBorders>
                  <w:vAlign w:val="bottom"/>
                  <w:hideMark/>
                </w:tcPr>
                <w:p w14:paraId="334F73E0" w14:textId="77777777" w:rsidR="007F6F17" w:rsidRPr="007F6F17" w:rsidRDefault="007F6F17" w:rsidP="00647014">
                  <w:pPr>
                    <w:rPr>
                      <w:rFonts w:ascii="Arial" w:hAnsi="Arial" w:cs="Arial"/>
                      <w:color w:val="000000"/>
                      <w:sz w:val="22"/>
                      <w:szCs w:val="22"/>
                    </w:rPr>
                  </w:pPr>
                  <w:r w:rsidRPr="007F6F17">
                    <w:rPr>
                      <w:rFonts w:ascii="Arial" w:hAnsi="Arial" w:cs="Arial"/>
                      <w:b/>
                      <w:bCs/>
                      <w:color w:val="000000"/>
                      <w:sz w:val="22"/>
                      <w:szCs w:val="22"/>
                    </w:rPr>
                    <w:t>Sonda de gastrostomia com balão</w:t>
                  </w:r>
                  <w:r w:rsidRPr="007F6F17">
                    <w:rPr>
                      <w:rFonts w:ascii="Arial" w:hAnsi="Arial" w:cs="Arial"/>
                      <w:color w:val="000000"/>
                      <w:sz w:val="22"/>
                      <w:szCs w:val="22"/>
                    </w:rPr>
                    <w:t xml:space="preserve"> em silicone 3 vias indicada para nutrição enteral prolongada por via gástrica. Utilizada em pacientes com impossibilidade de alimentação oral, promovendo conforto, segurança e compatibilidade com diferentes sistemas de alimentação enteral. Características Técnicas: Material: 100% silicone grau médico, macio, flexível, biocompatível e atóxico Formato: Reto ou tipo "Pezzar" (conforme necessidade clínica) Tamanhos (diâmetro externo - French): Disponível nos tamanhos 12Fr, 14Fr, 16Fr, 18Fr, 20Fr, 22Fr, 24Fr (especificar conforme demanda) Comprimento total: Variável, conforme o fabricante (média de 20 a 30 cm) Extremidades: Distal: Arredondada, traumática, com múltiplos orifícios laterais para adequada infusão da dieta Proximal: Conector universal para equipo de alimentação enteral Anel de fixação externa: Integrado ou ajustável, que permite estabilização segura na parede abdominal Compatibilidade: Sistema de alimentação enteral padrão (preferencialmente com conexão ENFit, conforme RDC 504/2021 – ANVISA) Esterilização: Produto estéril, por óxido de etileno Uso: Produto de uso único, descartável Registro ANVISA: Obrigatório Embalagem: Individual, estéril e inviolável, com informações do produto e fabricante Validade: Mínimo de 2 anos a partir da data de fabricação.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1D2EB2"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38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951FBC"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R$ 83,00</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FEF2433"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R$ 3.154,00</w:t>
                  </w:r>
                </w:p>
              </w:tc>
            </w:tr>
            <w:tr w:rsidR="007F6F17" w:rsidRPr="007F6F17" w14:paraId="6105B147" w14:textId="77777777" w:rsidTr="007F6F17">
              <w:trPr>
                <w:trHeight w:val="567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7436E441"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9</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8DF8D51"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Sonda de Gastrostomia Tipo Botton com Cuff,</w:t>
                  </w:r>
                  <w:r w:rsidRPr="007F6F17">
                    <w:rPr>
                      <w:rFonts w:ascii="Arial" w:hAnsi="Arial" w:cs="Arial"/>
                      <w:color w:val="000000"/>
                      <w:sz w:val="22"/>
                      <w:szCs w:val="22"/>
                    </w:rPr>
                    <w:t xml:space="preserve"> Dispositivo médico utilizado para alimentação enteral prolongada por via de gastrostomia. Indicada para pacientes com necessidade de suporte nutricional contínuo e que não conseguem se alimentar por via oral, Modelo: Gastrostomia de Baixo Perfil – Tipo Botton, Material: 100% silicone médico, macio, biocompatível e atóxico, Tamanhos disponíveis (diâmetro externo - French): 12Fr, 14Fr, 16Fr, 18Fr, 20Fr, 22Fr, 24Fr, Comprimentos (tubo interno): Variados, de acordo com a anatomia do paciente (ex: 1.0 cm a 4.0 cm), Cuff: Balão interno (inflável com água) para fixação segura no interior gástrico, reduzindo risco de extrusão, Capacidade do balão: Varia conforme o tamanho, Conector: Porta de alimentação universal compatível com sistema ENFit, Base externa: Discreta, de baixo perfil, com trava de segurança para fixação confortável na pele, Esterilização: Produto estéril por óxido de etileno, Uso único: Produto descartável, de uso único, Embalado individualmente em embalagem estéril e inviolável, Registro ANVISA,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3D586F"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76657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R$ 1.866,67</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01FDA4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R$ 52.266,67</w:t>
                  </w:r>
                </w:p>
              </w:tc>
            </w:tr>
            <w:tr w:rsidR="007F6F17" w:rsidRPr="007F6F17" w14:paraId="27A8D950" w14:textId="77777777" w:rsidTr="007F6F17">
              <w:trPr>
                <w:trHeight w:val="8192"/>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326EE8AE"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10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3E1350C"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 xml:space="preserve">Termômetro Digital Clínico </w:t>
                  </w:r>
                  <w:r w:rsidRPr="007F6F17">
                    <w:rPr>
                      <w:rFonts w:ascii="Arial" w:hAnsi="Arial" w:cs="Arial"/>
                      <w:color w:val="000000"/>
                      <w:sz w:val="22"/>
                      <w:szCs w:val="22"/>
                    </w:rPr>
                    <w:br/>
                    <w:t>Descrição Geral: Dispositivo eletrônico portátil utilizado para aferição da temperatura corporal com leitura digital. Indicado para uso clínico, hospitalar, ambulatorial ou domiciliar, com medição precisa e rápida por via oral, axilar ou retal. Características Técnicas: Tipo: Termômetro digital clínico Método de medição: Sensor eletrônico de temperatura (termistor ou infravermelho, conforme modelo) Faixa de medição: 32,0°C a 42,9°C Precisão: ± 0,1°C na faixa de 35,5°C a 42,0°C Tempo de medição: Digital comum: até 60 segundos (oral/axilar/retal) Infravermelho (sem contato ou timpânico): leitura instantânea (1 a 5 segundos) Escala de leitura: Celsius (°C) – preferencialmente com possibilidade de alternância para Fahrenheit (°F) Display: Digital de cristal líquido (LCD) de fácil leitura Alarme sonoro: Sinalização de fim da medição Alerta de febre (em modelos com esta função) Memória: Armazena a última medição (no mínimo) Desligamento automático: Sim, para economia de bateria Alimentação: Bateria tipo botão (ex: LR41, CR2032) ou AAA (conforme modelo) Design: Compacto, leve e portátil Ponteira rígida ou flexível (preferencialmente à prova d’água) Higienização: Ponteira lavável ou resistente à desinfecção com álcool 70% Modelos infravermelhos: com tampa protetora ou ponteiras descartáveis (conforme especificação) Acessórios inclusos: Capa protetora ou estojo Manual de instruções em português Bateria para uso inicial Registro ANVISA: Obrigatório Certificações: INMETRO e demais normas técnicas nacionais e internacionais aplicáveis a dispositivos médicos Garantia: Mínimo de 12 meses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BD0565"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84CD1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R$ 14,46</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0BC6CDB"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R$ 723,00</w:t>
                  </w:r>
                </w:p>
              </w:tc>
            </w:tr>
            <w:tr w:rsidR="007F6F17" w:rsidRPr="007F6F17" w14:paraId="6415642B" w14:textId="77777777" w:rsidTr="007F6F17">
              <w:trPr>
                <w:trHeight w:val="33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13A59E0B"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11</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53ACC68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Agulha 20 x 5,5 - Cx c/ 100 un.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488A79"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F5199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R$ 10,61</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0E3F407"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R$ 3.184,00</w:t>
                  </w:r>
                </w:p>
              </w:tc>
            </w:tr>
            <w:tr w:rsidR="007F6F17" w:rsidRPr="007F6F17" w14:paraId="3BF05D0B" w14:textId="77777777" w:rsidTr="007F6F17">
              <w:trPr>
                <w:trHeight w:val="33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23B0A53B"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12</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4ABF999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Agulha 40 x 12  - Cx c/ 100 un.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73B81B"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600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6AA88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R$ 8,52</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BCFBF73"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R$ 5.110,00</w:t>
                  </w:r>
                </w:p>
              </w:tc>
            </w:tr>
            <w:tr w:rsidR="007F6F17" w:rsidRPr="007F6F17" w14:paraId="0C93D6C9" w14:textId="77777777" w:rsidTr="007F6F17">
              <w:trPr>
                <w:trHeight w:val="127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0F2E46A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13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D59AF29"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Bloqueador solar fps 30 contra raios uva uvb - Bloqueador solar com fator de proteção UVA, resistente a água , Oil Free. Isento deste filtro químico. Hipoalergênico. Cremosa, cor branco, Ph 6,00 a 7,00, com vitamina E.Frasco com 120 ml.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A1BC11"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BB8C1E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R$ 17,16</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9F379C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R$ 25.735,00</w:t>
                  </w:r>
                </w:p>
              </w:tc>
            </w:tr>
            <w:tr w:rsidR="007F6F17" w:rsidRPr="007F6F17" w14:paraId="31B86E3C" w14:textId="77777777" w:rsidTr="007F6F17">
              <w:trPr>
                <w:trHeight w:val="658"/>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1EA38A81"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14</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3053429"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 xml:space="preserve">Compressa de gaze hidrófila, 91 cm x 91 Cm x 24 metros, descartável, não estéril, 100 % algodão em tecido tipo tela, com 8 camadas, 13 fios por cm², inodora, insípida, alvejada, isenta de impurezas, amido, gordura, corante e com acabamento lateral para evitar o desfilamento. Embalagem: em rolo, com dados de identificação, procedência, data de </w:t>
                  </w:r>
                  <w:r w:rsidRPr="007F6F17">
                    <w:rPr>
                      <w:rFonts w:ascii="Arial" w:hAnsi="Arial" w:cs="Arial"/>
                      <w:color w:val="000000"/>
                      <w:sz w:val="22"/>
                      <w:szCs w:val="22"/>
                    </w:rPr>
                    <w:lastRenderedPageBreak/>
                    <w:t>fabricação, prazo de validade e registro no ministério da saúde.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AEAC55"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lastRenderedPageBreak/>
                    <w:t>250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1635DD"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R$ 35,02</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81D28F1"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R$ 8.755,00</w:t>
                  </w:r>
                </w:p>
              </w:tc>
            </w:tr>
            <w:tr w:rsidR="007F6F17" w:rsidRPr="007F6F17" w14:paraId="22033F89" w14:textId="77777777" w:rsidTr="007F6F17">
              <w:trPr>
                <w:trHeight w:val="64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0B69AE9E"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15</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05CAD6D"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Compressa de gaze hidrófilo 7,5 x7,5 cm estéril pacote c/10 unidades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761A1F"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12.000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3D4E3EB"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R$ 0,56</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9385AE2"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R$ 6.720,00</w:t>
                  </w:r>
                </w:p>
              </w:tc>
            </w:tr>
            <w:tr w:rsidR="007F6F17" w:rsidRPr="007F6F17" w14:paraId="2C25F366" w14:textId="77777777" w:rsidTr="007F6F17">
              <w:trPr>
                <w:trHeight w:val="64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71A91D6B"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16</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FDA89F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Cloridrato de Lidocaina 2% com vasocontritor, solução injetável - frasco c/20ml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EC429D"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BC4788B"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R$ 5,53</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B5161E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R$ 2.766,67</w:t>
                  </w:r>
                </w:p>
              </w:tc>
            </w:tr>
            <w:tr w:rsidR="007F6F17" w:rsidRPr="007F6F17" w14:paraId="57531339" w14:textId="77777777" w:rsidTr="007F6F17">
              <w:trPr>
                <w:trHeight w:val="64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46F75C1B"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17</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A955FA9"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Cloridrato de Lidocaina 2% sem vasocontritor, solução injetável - frasco c/20ml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83A6CA"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600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A28FC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R$ 4,20</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F7219C2"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R$ 2.518,00</w:t>
                  </w:r>
                </w:p>
              </w:tc>
            </w:tr>
            <w:tr w:rsidR="007F6F17" w:rsidRPr="007F6F17" w14:paraId="5840E3F5" w14:textId="77777777" w:rsidTr="007F6F17">
              <w:trPr>
                <w:trHeight w:val="64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29155357"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18</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22AFE1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Curativo de hidrofibra no tamanho de 10 x10 é um curativo composto por microfibras de sódica carboximetilcelulose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623E6D"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400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201AA6B"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R$ 46,94</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4F3CE5F"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R$ 18.774,67</w:t>
                  </w:r>
                </w:p>
              </w:tc>
            </w:tr>
            <w:tr w:rsidR="007F6F17" w:rsidRPr="007F6F17" w14:paraId="33E12BBD" w14:textId="77777777" w:rsidTr="007F6F17">
              <w:trPr>
                <w:trHeight w:val="64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4C7618D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19</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9A43DC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Curativo em espuma sem borda, antimicrobiano com phmb 0,2%, sem borda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E312A6"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600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E4F40D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R$ 27,32</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17796CF"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R$ 16.390,00</w:t>
                  </w:r>
                </w:p>
              </w:tc>
            </w:tr>
            <w:tr w:rsidR="007F6F17" w:rsidRPr="007F6F17" w14:paraId="4B495897" w14:textId="77777777" w:rsidTr="007F6F17">
              <w:trPr>
                <w:trHeight w:val="379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6057AF66"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20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EF0CFAC"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cobertura hidropolimérico, estéril, recortável, composto por espuma com prata altamente absorvente e uma cobertura de PU (poliuretano). A camada que fica em contato com a pele é composta por um polímero de poliuretano com gradiente de porosidade. A estrutura porosa retém 90% de exsudato absorvidos. Tamanho aproximado de 10x10. Embalagem: O produto ofertado deverá ser acondicionado individualmente de acordo com as normas de embalagens e esterilização, garantindo abertura e transferência com técnica asséptica. Deverá ser rotulado de acordo com a legislação em vigor. O prazo de validade mínimo deve ser de 12(doze) meses, a partir da data de entrega do produto na unidade requisitante.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5BB761"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600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96B910"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R$ 33,17</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54676D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R$ 19.900,00</w:t>
                  </w:r>
                </w:p>
              </w:tc>
            </w:tr>
            <w:tr w:rsidR="007F6F17" w:rsidRPr="007F6F17" w14:paraId="69FDDEDF" w14:textId="77777777" w:rsidTr="007F6F17">
              <w:trPr>
                <w:trHeight w:val="222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57D86DD3"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21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4FA10BE"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Equipo macrogotas, esteril, fabricado em PVC flexìvel e incolor, provido de pinça rolete, injetro com membrana auto dispositivo para entrada de ar com filtro hidrófobo e cicatrizante, câmar gotejadora com bacteriológico e filtro de partículas de 15 pm, conector universal, tubo com 1,5 m com ponta perfurante e tampa protetora, atóxico e apirogênico, descartável e de uso único.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6121BE"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14.000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582BE6"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R$ 1,05</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E98E109"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R$ 14.700,00</w:t>
                  </w:r>
                </w:p>
              </w:tc>
            </w:tr>
            <w:tr w:rsidR="007F6F17" w:rsidRPr="007F6F17" w14:paraId="529D9774" w14:textId="77777777" w:rsidTr="007F6F17">
              <w:trPr>
                <w:trHeight w:val="222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4B5C1197"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22</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61B9C02"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Fralda descartável adulto tamanhos m, fralda descartável adulto hipoalérgica formato anatômico com elástico macio nas pernas, cobertura interna de falso tecido, película autoimunidade, polpa e flocos absorventes, cobertura externa impermeável e fitas adesivas laterais, embalagem com dados de identificação e procedência, data de validade e registro em órgão competente - pacote com 08 unidades.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3CBD84"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2.400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3F1AB1"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R$ 12,10</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CEFB272"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R$ 29.048,00</w:t>
                  </w:r>
                </w:p>
              </w:tc>
            </w:tr>
            <w:tr w:rsidR="007F6F17" w:rsidRPr="007F6F17" w14:paraId="68FFC851" w14:textId="77777777" w:rsidTr="007F6F17">
              <w:trPr>
                <w:trHeight w:val="64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02C8276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23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39BF08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Frasco porta lâmina para três lâminas, confeccionado em polímero polipropileno, com tampa de rosca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677D02"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3379E9"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R$ 0,63</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AD8C4B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R$ 940,00</w:t>
                  </w:r>
                </w:p>
              </w:tc>
            </w:tr>
            <w:tr w:rsidR="007F6F17" w:rsidRPr="007F6F17" w14:paraId="6423FB0B" w14:textId="77777777" w:rsidTr="007F6F17">
              <w:trPr>
                <w:trHeight w:val="64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37B4C6D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24</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D3CB970"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Gel para limpeza e hidratação de feridas polihexanida biguanida 100gr. Phmb (frasco bisnaga)– dbs (Curatec)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A2D249"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A69F0C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R$ 77,88</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D467C87"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R$ 77.883,33</w:t>
                  </w:r>
                </w:p>
              </w:tc>
            </w:tr>
            <w:tr w:rsidR="007F6F17" w:rsidRPr="007F6F17" w14:paraId="2F8CD051" w14:textId="77777777" w:rsidTr="007F6F17">
              <w:trPr>
                <w:trHeight w:val="33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5362B11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25</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C30558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Gel para ultrassom galão com 05 litros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4E399E"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053BDE"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R$ 58,81</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4D6627C"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R$ 2.940,33</w:t>
                  </w:r>
                </w:p>
              </w:tc>
            </w:tr>
            <w:tr w:rsidR="007F6F17" w:rsidRPr="007F6F17" w14:paraId="6B8DA1DF" w14:textId="77777777" w:rsidTr="007F6F17">
              <w:trPr>
                <w:trHeight w:val="647"/>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48207FC7"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26</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1D2D2A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Integrador químico p/ vapor - Caixa com 500 unidades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E836F2"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6.000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A90B96D"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R$ 199,04</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D2690CC"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R$ 1.194.240,00</w:t>
                  </w:r>
                </w:p>
              </w:tc>
            </w:tr>
            <w:tr w:rsidR="007F6F17" w:rsidRPr="007F6F17" w14:paraId="383AFF9E" w14:textId="77777777" w:rsidTr="007F6F17">
              <w:trPr>
                <w:trHeight w:val="64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3387D7F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27</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D7493DD"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Jelco n 20-cateter intravenoso estéril, agulha siliconada, com bisel tri facetado n20 - cx c 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97886"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4000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71949C"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R$ 124,33</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35ED5C1"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R$ 497.333,33</w:t>
                  </w:r>
                </w:p>
              </w:tc>
            </w:tr>
            <w:tr w:rsidR="007F6F17" w:rsidRPr="007F6F17" w14:paraId="7C7BC4CC" w14:textId="77777777" w:rsidTr="007F6F17">
              <w:trPr>
                <w:trHeight w:val="64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4A6D143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28</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5AD1DD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Jelco n 22, cateter intravenoso estéril, agulha siliconada, com bisel tri facetado n22 - cx c 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5F23E9"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15.000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F19B2D"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R$ 109,63</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0DAFF2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R$ 1.644.400,00</w:t>
                  </w:r>
                </w:p>
              </w:tc>
            </w:tr>
            <w:tr w:rsidR="007F6F17" w:rsidRPr="007F6F17" w14:paraId="2D2B9622" w14:textId="77777777" w:rsidTr="007F6F17">
              <w:trPr>
                <w:trHeight w:val="64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3339BE72"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29</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94BEA77"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Jelco N 24-Cateter Intravenoso estéril, agulha siliconada, com bisel tri facetado n24 - cx c 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6EA2EA"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15.000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6C89A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R$ 98,41</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1E9B0AB"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R$ 1.476.150,00</w:t>
                  </w:r>
                </w:p>
              </w:tc>
            </w:tr>
            <w:tr w:rsidR="007F6F17" w:rsidRPr="007F6F17" w14:paraId="4F7680D4" w14:textId="77777777" w:rsidTr="007F6F17">
              <w:trPr>
                <w:trHeight w:val="33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7C2B57E9"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30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5D88360"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Lâmina bisturi nº 11 em aço inoxidável caixa com 100 unidades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34CBEB"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A7FF29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R$ 63,51</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98ADE1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R$ 9.526,50</w:t>
                  </w:r>
                </w:p>
              </w:tc>
            </w:tr>
            <w:tr w:rsidR="007F6F17" w:rsidRPr="007F6F17" w14:paraId="3FD60F53" w14:textId="77777777" w:rsidTr="007F6F17">
              <w:trPr>
                <w:trHeight w:val="33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10391D82"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31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A2DCB8E"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Lâmina bisturi nº 20 em aço inoxidável caixa com 100 unidades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E703CA"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894A4E"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R$ 30,90</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3F457B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R$ 3.090,33</w:t>
                  </w:r>
                </w:p>
              </w:tc>
            </w:tr>
            <w:tr w:rsidR="007F6F17" w:rsidRPr="007F6F17" w14:paraId="4A278817" w14:textId="77777777" w:rsidTr="007F6F17">
              <w:trPr>
                <w:trHeight w:val="33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1216C90F"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32</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F2BF921"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Lidocaína spray 10% frasco c/ 100ml.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010EB4"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200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9DCD3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R$ 69,42</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4D63E7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R$ 13.884,67</w:t>
                  </w:r>
                </w:p>
              </w:tc>
            </w:tr>
            <w:tr w:rsidR="007F6F17" w:rsidRPr="007F6F17" w14:paraId="64EF824A" w14:textId="77777777" w:rsidTr="007F6F17">
              <w:trPr>
                <w:trHeight w:val="189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699CB5E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33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BFBD0DD"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Papel crepado 100% celulose, folha 50x50cm, gramatura mínima 60g/m2, biodegradável, atóxico, hidrorepelente maleável, resistente a barreira microbiológica eficaz e mantenha a esterilidade por 30 dias no mínimo, incinerável e não irritante, para esterilização de artigos médico-hospitalares por vapor úmido, caixa com 500 folhas.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88759E"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160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15053D"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R$ 175,11</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D76E301"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R$ 28.017,07</w:t>
                  </w:r>
                </w:p>
              </w:tc>
            </w:tr>
            <w:tr w:rsidR="007F6F17" w:rsidRPr="007F6F17" w14:paraId="1E15E30E" w14:textId="77777777" w:rsidTr="007F6F17">
              <w:trPr>
                <w:trHeight w:val="63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5366446C"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34</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55BC086"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Papel lençol 50 x 70 cm - Composição: 100% celulose reciclada com fibras naturais. Não estéril, uso único. Rolo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F58D9F"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2.000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470EC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R$ 22,79</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F0E2E60"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R$ 45.580,00</w:t>
                  </w:r>
                </w:p>
              </w:tc>
            </w:tr>
            <w:tr w:rsidR="007F6F17" w:rsidRPr="007F6F17" w14:paraId="624EA2D6" w14:textId="77777777" w:rsidTr="007F6F17">
              <w:trPr>
                <w:trHeight w:val="31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48B4632E"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35</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4B4DC669"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 xml:space="preserve">Polihexanida solução aquosa (phmb)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C176CD"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600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F742F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R$ 73,49</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9D16CFB"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R$ 44.094,00</w:t>
                  </w:r>
                </w:p>
              </w:tc>
            </w:tr>
            <w:tr w:rsidR="007F6F17" w:rsidRPr="007F6F17" w14:paraId="2ADF92AC" w14:textId="77777777" w:rsidTr="007F6F17">
              <w:trPr>
                <w:trHeight w:val="283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7DC9DAC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36</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3DB323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Scalp nº 19 - estéril, atóxico, apirogênico, agulha com bisel curto, biangulado, tri facetado, de aplicação precisa protetor de agulha rígido cobrindo toda a extensão, asas de empunhadeira (borboleta) flexíveis de perfil delgado, com gravação do calibre em uma das asas, tubo extensor em pvc transparente, livre de dobras, com tampa tipo rosca e conector tipo luer-lock, esterilizado em embalagem c/ filme plástico, papel grau cirúrgico com data de esterilização, número de lote validade na embalagem individual.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21BEFF"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5.000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8A908C3"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R$ 0,42</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7C20FA9"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R$ 2.100,00</w:t>
                  </w:r>
                </w:p>
              </w:tc>
            </w:tr>
            <w:tr w:rsidR="007F6F17" w:rsidRPr="007F6F17" w14:paraId="176051E4" w14:textId="77777777" w:rsidTr="007F6F17">
              <w:trPr>
                <w:trHeight w:val="31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5E0AA6E0"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37</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59B0C9C6"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Seringa 5 ml sem Agulha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398812"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25.000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025FDE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R$ 0,19</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C8A0EA3"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R$ 4.750,00</w:t>
                  </w:r>
                </w:p>
              </w:tc>
            </w:tr>
            <w:tr w:rsidR="007F6F17" w:rsidRPr="007F6F17" w14:paraId="1D09BE9B" w14:textId="77777777" w:rsidTr="007F6F17">
              <w:trPr>
                <w:trHeight w:val="31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65326706"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38</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59A7512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Seringa hipodérmica descartável 10 ml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E14EAA"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28.000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8938F26"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R$ 1,01</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FE771E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R$ 28.373,33</w:t>
                  </w:r>
                </w:p>
              </w:tc>
            </w:tr>
            <w:tr w:rsidR="007F6F17" w:rsidRPr="007F6F17" w14:paraId="41625957" w14:textId="77777777" w:rsidTr="007F6F17">
              <w:trPr>
                <w:trHeight w:val="31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19E1F463"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39</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C6936A9"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Sonda vesical de alívio n° 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62A9D1"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12.000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198826"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R$ 0,92</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588EFC0"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R$ 11.080,00</w:t>
                  </w:r>
                </w:p>
              </w:tc>
            </w:tr>
            <w:tr w:rsidR="007F6F17" w:rsidRPr="007F6F17" w14:paraId="61ACF4F0" w14:textId="77777777" w:rsidTr="007F6F17">
              <w:trPr>
                <w:trHeight w:val="31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750A281B"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40</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21B19B4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Soro fisiológico 100 ml - solução estéril e epirogênica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9EDC38"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15.000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7319A0"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R$ 5,17</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CAADB5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R$ 77.550,00</w:t>
                  </w:r>
                </w:p>
              </w:tc>
            </w:tr>
            <w:tr w:rsidR="007F6F17" w:rsidRPr="007F6F17" w14:paraId="1F3492AB" w14:textId="77777777" w:rsidTr="007F6F17">
              <w:trPr>
                <w:trHeight w:val="504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433D89B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41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AD8BB86"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Cânulas de Traqueostomia Flexíveis Shiley™, com Cânula Interna REUTILIZÁVEL, são a nova geração de cânulas da Medtronic, desenvolvidas para otimizar os resultados no atendimento de pacientes crônicos. Proporcionam flexibilidade e conforto máximo ao paciente em ventilação mecânica ou ventilação espontânea para simplificar o atendimento com qualidade e confiabilidade. O exclusivo cuff TaperGuard™ oferece vedação ideal minimizando fugas de ar e microaspirações; Com cânula interna reutilizável (2 por embalagem); Padronização de códigos para os tamanhos Jackson e ISO; Informações gravadas a laser na alça de fixação: modelo, diâmetro interno (D.I.), diâmetro externo (D.E.), comprimento, COM OU SEM cuff; Conector universal de 15 mm sem a necessidade de uso da cânula interna; Esterilizada em óxido de etileno. Tamanhos; 5.0, 5.5, 6.0, 6.5, 7.0, 7.5, 8.0, 8.5, 9.0, 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9EC431"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D974B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R$ 662,62</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15EDC42"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R$ 66.261,67</w:t>
                  </w:r>
                </w:p>
              </w:tc>
            </w:tr>
            <w:tr w:rsidR="007F6F17" w:rsidRPr="007F6F17" w14:paraId="5F2853D6" w14:textId="77777777" w:rsidTr="007F6F17">
              <w:trPr>
                <w:trHeight w:val="346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3EEB5C10"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42</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6379AE7"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 xml:space="preserve">Fixador para Cânula de Traqueostomia Adulto, Fabricado em espuma atoalhada, dobrada, macia, aveludada e costurada em fio de nylon, o fixador oferece conforto ao paciente enquanto mantém a cânula de traqueostomia no lugar de forma segura. Fixação: Utiliza sistema de fixação por velcro, que permite ajuste personalizado de acordo com as necessidades do paciente, garantindo uma fixação firme e confortável. Esterilização: Produto não estéril, embalado individualmente em tamanho único, proporcionando praticidade e higiene no manuseio e armazenamento, pacotes c/ 10 unidades. Registro na ANVISA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3E8434"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62BB7F"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R$ 10,75</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9BFD3AC"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R$ 1.613,00</w:t>
                  </w:r>
                </w:p>
              </w:tc>
            </w:tr>
            <w:tr w:rsidR="007F6F17" w:rsidRPr="007F6F17" w14:paraId="2D6388E3" w14:textId="77777777" w:rsidTr="007F6F17">
              <w:trPr>
                <w:trHeight w:val="346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2925173A"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43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EF8E7C9"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 xml:space="preserve">Fixador para Cânula de Traqueostomia Infantil, Fabricado em espuma atoalhada, dobrada, macia, aveludada e costurada em fio de nylon, o fixador oferece conforto ao paciente enquanto mantém a cânula de traqueostomia no lugar de forma segura. Fixação: Utiliza sistema de fixação por velcro, que permite ajuste personalizado de acordo com as necessidades do paciente, garantindo uma fixação firme e confortável. Esterilização: Produto não estéril, embalado individualmente em tamanho único, proporcionando praticidade e higiene no manuseio e armazenamento, pacotes c/10 unidades Registro na ANVISA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E0CA14"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B56D15"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R$ 19,74</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226965F"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R$ 987,17</w:t>
                  </w:r>
                </w:p>
              </w:tc>
            </w:tr>
            <w:tr w:rsidR="007F6F17" w:rsidRPr="007F6F17" w14:paraId="3E70CD7A" w14:textId="77777777" w:rsidTr="007F6F17">
              <w:trPr>
                <w:trHeight w:val="819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5E874627"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44</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69B3045"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Bateria Interna Recarregável (Li-Po) para Cardioversor Bifásico Vivo</w:t>
                  </w:r>
                  <w:r w:rsidRPr="007F6F17">
                    <w:rPr>
                      <w:rFonts w:ascii="Arial" w:hAnsi="Arial" w:cs="Arial"/>
                      <w:color w:val="000000"/>
                      <w:sz w:val="22"/>
                      <w:szCs w:val="22"/>
                    </w:rPr>
                    <w:t xml:space="preserve"> -Bateria interna recarregável de polímero de lítio (Li-Po), especificamente projetada para alimentar o Cardioversor Bifásico Vivo (Cmos Drake Vivo), garantindo autonomia e desempenho crítico durante emergências médicas. Características Técnicas: Tipo de bateria: Polímero de lítio (Li-Po), recarregável; Tensão nominal: 11,1 V; Capacidade nominal: 2.200 mAh; Taxa de descarga: 30C (capaz de descarga de até 30 vezes sua capacidade nominal, ideal para fornecimento de alta corrente em curto período); Dimensões físicas (aproximadas): Comprimento: 103 mm, Largura: 38 mm, Espessura: 22 mm, Largura: 38 mm, Espessura: 22 mm, Peso: Aproximadamente 165 g, Conectividade: Inclui fios e conectores compatíveis para conexão segura ao módulo interno do cardioversor, Autonomia (estimada): Capaz de alimentar o dispositivo por tempo suficiente para uso emergencial, mantendo a funcionalidade de monitoração e desfibrilação em situações críticas (tempo específico conforme operação e uso), Segurança e integridade: Construída com blindagem segura e circuitos de proteção contra sobrecorrente, sobrecarga e descarga excessiva (deve estar conforme normas aplicáveis, ainda que a fonte não especifique), </w:t>
                  </w:r>
                  <w:r w:rsidRPr="007F6F17">
                    <w:rPr>
                      <w:rFonts w:ascii="Arial" w:hAnsi="Arial" w:cs="Arial"/>
                      <w:b/>
                      <w:bCs/>
                      <w:color w:val="000000"/>
                      <w:sz w:val="22"/>
                      <w:szCs w:val="22"/>
                    </w:rPr>
                    <w:t xml:space="preserve">Recarregável: </w:t>
                  </w:r>
                  <w:r w:rsidRPr="007F6F17">
                    <w:rPr>
                      <w:rFonts w:ascii="Arial" w:hAnsi="Arial" w:cs="Arial"/>
                      <w:color w:val="000000"/>
                      <w:sz w:val="22"/>
                      <w:szCs w:val="22"/>
                    </w:rPr>
                    <w:t xml:space="preserve">Permite múltiplas recargas, prolongando a vida útil e reduzindo custo operacional; Alta eficiência energética: Alta densidade de energia típica de baterias Li-Po.  </w:t>
                  </w:r>
                  <w:r w:rsidRPr="007F6F17">
                    <w:rPr>
                      <w:rFonts w:ascii="Arial" w:hAnsi="Arial" w:cs="Arial"/>
                      <w:b/>
                      <w:bCs/>
                      <w:color w:val="000000"/>
                      <w:sz w:val="22"/>
                      <w:szCs w:val="22"/>
                    </w:rPr>
                    <w:t xml:space="preserve">Compatibilidade: Exclusivamente para uso com o modelo Cardioversor Bifásico Vivo;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978257"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16FEAB7"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R$ 716,27</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D8C67A3"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R$ 1.432,53</w:t>
                  </w:r>
                </w:p>
              </w:tc>
            </w:tr>
            <w:tr w:rsidR="007F6F17" w:rsidRPr="007F6F17" w14:paraId="3ED6C70D" w14:textId="77777777" w:rsidTr="007F6F17">
              <w:trPr>
                <w:trHeight w:val="757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0887A581"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45</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6E4F3B8"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 xml:space="preserve">Eletrodos Adesivos para Monitorização e ECG Adulto Compatíveis com Equipamentos BIONET. </w:t>
                  </w:r>
                  <w:r w:rsidRPr="007F6F17">
                    <w:rPr>
                      <w:rFonts w:ascii="Arial" w:hAnsi="Arial" w:cs="Arial"/>
                      <w:color w:val="000000"/>
                      <w:sz w:val="22"/>
                      <w:szCs w:val="22"/>
                    </w:rPr>
                    <w:t>Descrição Geral:</w:t>
                  </w:r>
                  <w:r w:rsidRPr="007F6F17">
                    <w:rPr>
                      <w:rFonts w:ascii="Arial" w:hAnsi="Arial" w:cs="Arial"/>
                      <w:b/>
                      <w:bCs/>
                      <w:color w:val="000000"/>
                      <w:sz w:val="22"/>
                      <w:szCs w:val="22"/>
                    </w:rPr>
                    <w:t xml:space="preserve"> </w:t>
                  </w:r>
                  <w:r w:rsidRPr="007F6F17">
                    <w:rPr>
                      <w:rFonts w:ascii="Arial" w:hAnsi="Arial" w:cs="Arial"/>
                      <w:color w:val="000000"/>
                      <w:sz w:val="22"/>
                      <w:szCs w:val="22"/>
                    </w:rPr>
                    <w:t>Eletrodos descartáveis adesivos, de uso único, indicados para monitorização cardíaca contínua e exames de eletrocardiograma (ECG), compatíveis com cabos e sistemas de conexão utilizados nos monitores multiparamétricos e eletrocardiógrafos da marca</w:t>
                  </w:r>
                  <w:r w:rsidRPr="007F6F17">
                    <w:rPr>
                      <w:rFonts w:ascii="Arial" w:hAnsi="Arial" w:cs="Arial"/>
                      <w:b/>
                      <w:bCs/>
                      <w:color w:val="000000"/>
                      <w:sz w:val="22"/>
                      <w:szCs w:val="22"/>
                    </w:rPr>
                    <w:t xml:space="preserve"> BIONET.</w:t>
                  </w:r>
                  <w:r w:rsidRPr="007F6F17">
                    <w:rPr>
                      <w:rFonts w:ascii="Arial" w:hAnsi="Arial" w:cs="Arial"/>
                      <w:color w:val="000000"/>
                      <w:sz w:val="22"/>
                      <w:szCs w:val="22"/>
                    </w:rPr>
                    <w:t xml:space="preserve"> Desenvolvidos para garantir alta condutividade, fixação segura e conforto ao paciente.</w:t>
                  </w:r>
                  <w:r w:rsidRPr="007F6F17">
                    <w:rPr>
                      <w:rFonts w:ascii="Arial" w:hAnsi="Arial" w:cs="Arial"/>
                      <w:b/>
                      <w:bCs/>
                      <w:color w:val="000000"/>
                      <w:sz w:val="22"/>
                      <w:szCs w:val="22"/>
                    </w:rPr>
                    <w:t xml:space="preserve"> </w:t>
                  </w:r>
                  <w:r w:rsidRPr="007F6F17">
                    <w:rPr>
                      <w:rFonts w:ascii="Arial" w:hAnsi="Arial" w:cs="Arial"/>
                      <w:color w:val="000000"/>
                      <w:sz w:val="22"/>
                      <w:szCs w:val="22"/>
                    </w:rPr>
                    <w:t>Características Técnicas: Compatibilidade: Totalmente compatível com os cabos de ECG e monitorização BIONET (conexão tipo “snap” /pressão). Formato: Circular ou retangular, de acordo com padrão adulto.</w:t>
                  </w:r>
                  <w:r w:rsidRPr="007F6F17">
                    <w:rPr>
                      <w:rFonts w:ascii="Arial" w:hAnsi="Arial" w:cs="Arial"/>
                      <w:b/>
                      <w:bCs/>
                      <w:color w:val="000000"/>
                      <w:sz w:val="22"/>
                      <w:szCs w:val="22"/>
                    </w:rPr>
                    <w:t xml:space="preserve"> </w:t>
                  </w:r>
                  <w:r w:rsidRPr="007F6F17">
                    <w:rPr>
                      <w:rFonts w:ascii="Arial" w:hAnsi="Arial" w:cs="Arial"/>
                      <w:color w:val="000000"/>
                      <w:sz w:val="22"/>
                      <w:szCs w:val="22"/>
                    </w:rPr>
                    <w:t xml:space="preserve">Dimensão: Diâmetro aproximado de 40 mm a 55 mm. Material de suporte: Espuma macia ou TNT hipoalergênico, livre de látex.  Gel condutivo: Gel sólido hipoalergênico, condutividade elevada, resistente à secagem precoce. Adesividade: Fixação firme e estável, permitindo movimentação do paciente sem perda de sinal. Resistência: Boa aderência mesmo em condições de umidade ou suor. Conexão: Terminal metálico tipo “snap” compatível com padrão internacional usado pela BIONET. </w:t>
                  </w:r>
                  <w:r w:rsidRPr="007F6F17">
                    <w:rPr>
                      <w:rFonts w:ascii="Arial" w:hAnsi="Arial" w:cs="Arial"/>
                      <w:b/>
                      <w:bCs/>
                      <w:color w:val="000000"/>
                      <w:sz w:val="22"/>
                      <w:szCs w:val="22"/>
                    </w:rPr>
                    <w:t>Embalagem: pacotes com 50 unidades</w:t>
                  </w:r>
                  <w:r w:rsidRPr="007F6F17">
                    <w:rPr>
                      <w:rFonts w:ascii="Arial" w:hAnsi="Arial" w:cs="Arial"/>
                      <w:color w:val="000000"/>
                      <w:sz w:val="22"/>
                      <w:szCs w:val="22"/>
                    </w:rPr>
                    <w:t>, com identificação do fabricante, modelo, lote, validade e quantidade de unidades.</w:t>
                  </w:r>
                  <w:r w:rsidRPr="007F6F17">
                    <w:rPr>
                      <w:rFonts w:ascii="Arial" w:hAnsi="Arial" w:cs="Arial"/>
                      <w:b/>
                      <w:bCs/>
                      <w:color w:val="000000"/>
                      <w:sz w:val="22"/>
                      <w:szCs w:val="22"/>
                    </w:rPr>
                    <w:t xml:space="preserve"> Validade mínima na entrega: 12 meses. Registro ANVISA: Obrigatório. M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66B9FA"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F98763"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R$ 21,43</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ACB9318"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R$ 36.425,33</w:t>
                  </w:r>
                </w:p>
              </w:tc>
            </w:tr>
            <w:tr w:rsidR="007F6F17" w:rsidRPr="007F6F17" w14:paraId="1D4A895C" w14:textId="77777777" w:rsidTr="007F6F17">
              <w:trPr>
                <w:trHeight w:val="8192"/>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509F1490"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46</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1E4C629"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 xml:space="preserve">Cabo Paciente 10 Vias Tipo Garra para Eletrocardiógrafo (ECG) - </w:t>
                  </w:r>
                  <w:r w:rsidRPr="007F6F17">
                    <w:rPr>
                      <w:rFonts w:ascii="Arial" w:hAnsi="Arial" w:cs="Arial"/>
                      <w:bCs/>
                      <w:color w:val="000000"/>
                      <w:sz w:val="22"/>
                      <w:szCs w:val="22"/>
                    </w:rPr>
                    <w:t>Bionet O Cabo Paciente 10 vias é um acessório compatível com os Eletrocardiógrafos da Bionet. É indicado para a utilização em procedimentos de ECG, para registrar alguma atividade elétrica. Cabo com 10 vias e rabichos coloridos; Pino em forma de garra; Compatível com os eletrocardiógrafos da Bionet; Justificativa: Considerando que a instituição dispõe em seu parque tecnológico de eletrocardiógrafos da marca BIONET, torna-se indispensável que o cabo de ECG a ser adquirido seja integralmente compatível com estes equipamentos, observando-se os seguintes fundamentos técnicos e administrativos, A utilização de acessórios não compatíveis pode implicar na perda da garantia do fabricante, contrariando princípios da economicidade e da eficiência (art. 37 da Constituição Federal). A aquisição correta previne danos, reduz custos de manutenção e prolonga a vida útil do patrimônio público. Diante do exposto, justifica-se tecnicamente que a aquisição seja restrita a cabos de ECG compatíveis com os eletrocardiógrafos BIONET, visando assegurar a continuidade e a qualidade dos serviços prestados, a segurança dos pacientes, a integridade dos equipamentos e o atendimento aos princípios da Administração Pública, especialmente os da eficiência, eB55:B56conomicidade e interesse público.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92D14F"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74A94E"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R$ 1.653,33</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58FEB81"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R$ 16.533,33</w:t>
                  </w:r>
                </w:p>
              </w:tc>
            </w:tr>
            <w:tr w:rsidR="007F6F17" w:rsidRPr="007F6F17" w14:paraId="470D95DD" w14:textId="77777777" w:rsidTr="007F6F17">
              <w:trPr>
                <w:trHeight w:val="600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4F844B90"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47</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153B58C"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Eletrodos descartáveis, próprios para uso em pacientes pediátricos</w:t>
                  </w:r>
                  <w:r w:rsidRPr="007F6F17">
                    <w:rPr>
                      <w:rFonts w:ascii="Arial" w:hAnsi="Arial" w:cs="Arial"/>
                      <w:color w:val="000000"/>
                      <w:sz w:val="22"/>
                      <w:szCs w:val="22"/>
                    </w:rPr>
                    <w:t xml:space="preserve">, destinados à captação de sinais elétricos cardíacos em exames de eletrocardiograma, compatíveis com os eletrocardiógrafos da marca BIONET. Especificações Técnicas Mínimas: Tipo: eletrodo descartável, pediátrico; Compatibilidade: eletrocardiógrafos da marca BIONET; Material: adesivo hipoalergênico, atóxico, livre de látex; Superfície condutiva: gel sólido ou líquido condutor, de alta qualidade, garantindo baixa impedância e excelente condutividade; Conexão: botão tipo “snap” metálico, padrão internacional, para ligação direta ao cabo do ECG Bionet; Formato: adequado ao </w:t>
                  </w:r>
                  <w:r w:rsidRPr="007F6F17">
                    <w:rPr>
                      <w:rFonts w:ascii="Arial" w:hAnsi="Arial" w:cs="Arial"/>
                      <w:b/>
                      <w:bCs/>
                      <w:color w:val="000000"/>
                      <w:sz w:val="22"/>
                      <w:szCs w:val="22"/>
                    </w:rPr>
                    <w:t>uso em pediatria</w:t>
                  </w:r>
                  <w:r w:rsidRPr="007F6F17">
                    <w:rPr>
                      <w:rFonts w:ascii="Arial" w:hAnsi="Arial" w:cs="Arial"/>
                      <w:color w:val="000000"/>
                      <w:sz w:val="22"/>
                      <w:szCs w:val="22"/>
                    </w:rPr>
                    <w:t xml:space="preserve"> (menor dimensão que os eletrodos adultos); Fixação: adesivo firme e seguro, com remoção fácil e sem causar irritação na pele; Uso: descartável, de uso único; Registro na ANVISA: obrigatório, em conformidade com as normas da RDC vigente; Embalagem: pacote com 50 unidades,  com instruções de uso, data de validade e lote de fabricação impressos. </w:t>
                  </w:r>
                  <w:r w:rsidRPr="007F6F17">
                    <w:rPr>
                      <w:rFonts w:ascii="Arial" w:hAnsi="Arial" w:cs="Arial"/>
                      <w:b/>
                      <w:bCs/>
                      <w:color w:val="000000"/>
                      <w:sz w:val="22"/>
                      <w:szCs w:val="22"/>
                    </w:rPr>
                    <w:t xml:space="preserve"> Validade mínima na entrega: 12 meses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68745B"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449F3F"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R$ 59,45</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89E2C12"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R$ 59.453,33</w:t>
                  </w:r>
                </w:p>
              </w:tc>
            </w:tr>
            <w:tr w:rsidR="007F6F17" w:rsidRPr="007F6F17" w14:paraId="4F3C95B9" w14:textId="77777777" w:rsidTr="007F6F17">
              <w:trPr>
                <w:trHeight w:val="817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6F3B2BA1"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48</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C05B25A"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RECEPTOR -</w:t>
                  </w:r>
                  <w:r w:rsidRPr="007F6F17">
                    <w:rPr>
                      <w:rFonts w:ascii="Arial" w:hAnsi="Arial" w:cs="Arial"/>
                      <w:color w:val="000000"/>
                      <w:sz w:val="22"/>
                      <w:szCs w:val="22"/>
                    </w:rPr>
                    <w:t>FÁCIL MANUSEIO E INSTALAÇÃO. CONEXÃO A/V E RF RELÓGIO DIGITAL; - TECLA LAST: RETORNA AO ÚLTIMO CANAL ASSISTIDO; - POSSIBILITA MOVER, ORDENAR, RENOMEAR, BLOQUEAR - MOSAICO. - DISEQC 1.0 E 1.2: CONECTE ATÉ 4 ANTENAS; - SAÍDAS: ÁUDIO/VÍDEO RCA E RF; - SAÍDA PARA ANTENA PARABÓLICA (LNBF); - COMPATÍVEL COM LNBF MONOPONTO E MULTIPONTO; - ENTRADA PARA ANTENA LOCAL; - BIVOLT AUTOMÁTICO: 90-240VAC; - PROTEÇÃO ANTI-CURTO DE INSTALAÇÃO: - BUSCA CEGA DE CANAIS; - CANAIS FAVORITOS; - CONEXÕES DE SAÍDA: - ENTRADA PARA ANTENA LOCAL. - TUNER ENTRADA: TIPO F FÊMEA; - FREQ. DE ENTRADA: 950 - 2150MHZ; - IMPEDÂNCIA: 75 OHMS; - LNB SUPORTADO :LNBF BANDA C (MONO/MULTI) E KU (UNIV); - LNB SUPORTADO :LNBF BANDA C (MONO/MULTI) E KU (UNIV); - DISEQC; DISEQC 1.X DEMODULAÇÃO DIGITAL; - PADRÃO: DVB-S/ DVB-S2, - DEMODULAÇÃO : QPSK &amp; 8PSK; - FEC: 1/2, 3/5, 2/3, 3/4, 4/5, 5/6,7/8, 8/9 E 9/10; - DEMODULAÇÃO ANALÓGICA PADRÃO: DBS DEMODULAÇÃO; - DEMODULAÇÃO ANALÓGICA PADRÃO: DBS DEMODULAÇÃO; - FM DECODIFICADOR DE VÍDEO DIGITAL PADRÕES: MPEG-2/ MPEG-4; - RESOLUÇÃO: 4801, 480P, 576], 576P,108011080P; - PADRÃO DE VÍDEO ANALÓGICO: PAL-M, PAL-N, NTSC; - FORMATO DE TELA: 4:3 OU 16:9, - DECODIFICADOR DE ÁUDIO DIGITAL: MPEG-1, CAMADAS |/I| ESTÉREO, MPEG-2/4 AAC ESTÉREO, DOLBY AC3 E MPEG-4 HE-AAC V2 DOWN MIX..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981212"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F9FB2F"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R$ 283,56</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E25E7DB"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R$ 3.402,68</w:t>
                  </w:r>
                </w:p>
              </w:tc>
            </w:tr>
            <w:tr w:rsidR="007F6F17" w:rsidRPr="007F6F17" w14:paraId="3A33D6D1" w14:textId="77777777" w:rsidTr="007F6F17">
              <w:trPr>
                <w:trHeight w:val="8190"/>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6248B9E4"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lastRenderedPageBreak/>
                    <w:t>49</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B1037F2" w14:textId="77777777" w:rsidR="007F6F17" w:rsidRPr="007F6F17" w:rsidRDefault="007F6F17" w:rsidP="00647014">
                  <w:pPr>
                    <w:rPr>
                      <w:rFonts w:ascii="Arial" w:hAnsi="Arial" w:cs="Arial"/>
                      <w:b/>
                      <w:bCs/>
                      <w:color w:val="000000"/>
                      <w:sz w:val="22"/>
                      <w:szCs w:val="22"/>
                    </w:rPr>
                  </w:pPr>
                  <w:r w:rsidRPr="007F6F17">
                    <w:rPr>
                      <w:rFonts w:ascii="Arial" w:hAnsi="Arial" w:cs="Arial"/>
                      <w:b/>
                      <w:bCs/>
                      <w:color w:val="000000"/>
                      <w:sz w:val="22"/>
                      <w:szCs w:val="22"/>
                    </w:rPr>
                    <w:t>ANTENA</w:t>
                  </w:r>
                  <w:r w:rsidRPr="007F6F17">
                    <w:rPr>
                      <w:rFonts w:ascii="Arial" w:hAnsi="Arial" w:cs="Arial"/>
                      <w:color w:val="000000"/>
                      <w:sz w:val="22"/>
                      <w:szCs w:val="22"/>
                    </w:rPr>
                    <w:t>-MINI PARABOLICA OFFSET BANDA KU PARA RECEPÇÃO DE SINAL DE TV VIA SATELITE DIGITAL SD E HD. - CURVATURA DO REFLETOR E PONTO FOCAL OTIMIZADOS PROPORCIONANDO MAIOR GANHO DE SINAL; - REFLETOR MAIS ESPESSO E CABEÇOTE MAIS LARGO PROPORCIONAM MAIOR RESISTÊNCIA E EVITAM A VIBRAÇÃO QUE PODE LEVAR A PERDA DE SINAL, - FABRICADAS EM AÇO GALVANIZADO COM PINTURA EPÓXI ELETROSTÁTICA GARANTINDO ÓTIMO ACABAMENTO E DURABILIDADE; - ENCAIXES PRECISOS E TRAVAMENTO COM PARAFUSOS TIPO FRANCES GARANTEM MAIOR FACILIDADE E AGILIDADE NA INSTALAÇAO; BASE ARTICULADA PERMITINDO A INSTALAÇÃO EM SUPERFÍCIES HORIZONTAIS, VERTICAIS OU INCLINADAS. - COMPATIVEL COM TODAS AS OPERADORAS E ALIMENTADORES (LNBF) PARA BANDA KU ALIMENTADORES (LNBF) PARA BANDA KU; KIT COMPOSTO DE: 01 - ANTENA 6OCM OU 90CM BANDA KU 01 - LNBF SIMPLES MONOPONTO 01 - KIT DE INSTALAÇÃO C/ 15 METROS DE CABO E CONECTOR ESPECIFICAÇÕES TÉCNICAS DA ANTENA: - GANHO 10,70 GHZ - 35,03 DBI - 11,70 GHZ - 35,80 DBI - 12,75 GHZ – 36,55 DBI - FREQUÊNCIA DE OPERAÇÃO: 10,70 A 12,75 GHZ - EFICIÊNCIA ADMITIDA: 70% - LARGURA DE FEIXE: 2,72º - MECÂNICAS E CONSTRUTIVAS - MODELO DO REFLETOR OFFSET - ÂNGULO DE OFFSET 24,566º - DISTÂNCIA FOCAL 370 MM - RELAÇÃO F/D 0,62 - AJUSTE DE ELEVAÇÃO 24º A 90º - AJUSTE DE AZIMUTE 0º A 360º - OPERAÇÃO A VENTOS 90 KM/H - SOBREVIVÊNCIA A VENTOS 144 KM/H - ESPESSURA DO REFLETOR 0,65 MM - DIMENSÕES DO REFLETOR 634 X 693 MM - RMS MÁXIMO DO REFLETOR 1,0 MM - FIXAÇÃO REFLETOR-CABEÇOTE 125 X 150 MM - FIXAÇÃO BASE-SOLO 141 X 74 MM - DIÂMETRO DO POSTE 31,75 MM - ALTURA DO POSTE (POSIÇÃO 1) 402 MM - ALTURA DO POSTE (POSIÇÃO 2) 483 MM - PESO LÍQUID 4,0 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3F09C4" w14:textId="77777777" w:rsidR="007F6F17" w:rsidRPr="007F6F17" w:rsidRDefault="007F6F17" w:rsidP="00647014">
                  <w:pPr>
                    <w:jc w:val="center"/>
                    <w:rPr>
                      <w:rFonts w:ascii="Arial" w:hAnsi="Arial" w:cs="Arial"/>
                      <w:color w:val="000000"/>
                      <w:sz w:val="22"/>
                      <w:szCs w:val="22"/>
                    </w:rPr>
                  </w:pPr>
                  <w:r w:rsidRPr="007F6F17">
                    <w:rPr>
                      <w:rFonts w:ascii="Arial" w:hAnsi="Arial" w:cs="Arial"/>
                      <w:color w:val="000000"/>
                      <w:sz w:val="22"/>
                      <w:szCs w:val="22"/>
                    </w:rPr>
                    <w:t>12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5668FA7"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R$ 175,44</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AA1BF47" w14:textId="77777777" w:rsidR="007F6F17" w:rsidRPr="007F6F17" w:rsidRDefault="007F6F17" w:rsidP="00647014">
                  <w:pPr>
                    <w:rPr>
                      <w:rFonts w:ascii="Arial" w:hAnsi="Arial" w:cs="Arial"/>
                      <w:color w:val="000000"/>
                      <w:sz w:val="22"/>
                      <w:szCs w:val="22"/>
                    </w:rPr>
                  </w:pPr>
                  <w:r w:rsidRPr="007F6F17">
                    <w:rPr>
                      <w:rFonts w:ascii="Arial" w:hAnsi="Arial" w:cs="Arial"/>
                      <w:color w:val="000000"/>
                      <w:sz w:val="22"/>
                      <w:szCs w:val="22"/>
                    </w:rPr>
                    <w:t>R$ 2.105,28</w:t>
                  </w:r>
                </w:p>
              </w:tc>
            </w:tr>
          </w:tbl>
          <w:p w14:paraId="0E28245B" w14:textId="6C46C135" w:rsidR="007F6F17" w:rsidRPr="007F6F17" w:rsidRDefault="007F6F17" w:rsidP="007F6F17">
            <w:pPr>
              <w:tabs>
                <w:tab w:val="left" w:pos="8016"/>
              </w:tabs>
              <w:spacing w:line="360" w:lineRule="auto"/>
              <w:jc w:val="right"/>
              <w:rPr>
                <w:rFonts w:ascii="Arial" w:hAnsi="Arial" w:cs="Arial"/>
                <w:color w:val="000000"/>
                <w:sz w:val="22"/>
                <w:szCs w:val="22"/>
              </w:rPr>
            </w:pPr>
            <w:r w:rsidRPr="007F6F17">
              <w:rPr>
                <w:rFonts w:ascii="Arial" w:hAnsi="Arial" w:cs="Arial"/>
                <w:b/>
                <w:color w:val="000000"/>
                <w:sz w:val="22"/>
                <w:szCs w:val="22"/>
              </w:rPr>
              <w:t xml:space="preserve">VALOR TOTAL: </w:t>
            </w:r>
            <w:r w:rsidRPr="007F6F17">
              <w:rPr>
                <w:rFonts w:ascii="Arial" w:hAnsi="Arial" w:cs="Arial"/>
                <w:b/>
                <w:bCs/>
                <w:sz w:val="22"/>
                <w:szCs w:val="22"/>
              </w:rPr>
              <w:t>R$ 5.621.660,11</w:t>
            </w:r>
          </w:p>
        </w:tc>
      </w:tr>
    </w:tbl>
    <w:p w14:paraId="78AE7A04" w14:textId="77777777" w:rsidR="007F6F17" w:rsidRPr="007F6F17" w:rsidRDefault="007F6F17" w:rsidP="007F6F17">
      <w:pPr>
        <w:rPr>
          <w:rFonts w:ascii="Arial" w:hAnsi="Arial" w:cs="Arial"/>
          <w:color w:val="000000" w:themeColor="text1"/>
          <w:sz w:val="22"/>
          <w:szCs w:val="22"/>
        </w:rPr>
      </w:pPr>
    </w:p>
    <w:p w14:paraId="09BFCA83" w14:textId="7B283EAB" w:rsidR="007F6F17" w:rsidRPr="007F6F17" w:rsidRDefault="007F6F17" w:rsidP="007F6F17">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F6F17">
        <w:rPr>
          <w:rFonts w:ascii="Arial" w:hAnsi="Arial" w:cs="Arial"/>
          <w:b/>
          <w:color w:val="000000" w:themeColor="text1"/>
          <w:sz w:val="22"/>
          <w:szCs w:val="22"/>
        </w:rPr>
        <w:t>METODOLOGIA DE EXECUÇÃO DO OBJETO</w:t>
      </w:r>
    </w:p>
    <w:p w14:paraId="1DC8A89B" w14:textId="77777777" w:rsidR="007F6F17" w:rsidRPr="007F6F17" w:rsidRDefault="007F6F17" w:rsidP="007F6F17">
      <w:pPr>
        <w:numPr>
          <w:ilvl w:val="1"/>
          <w:numId w:val="14"/>
        </w:numPr>
        <w:tabs>
          <w:tab w:val="clear" w:pos="1004"/>
          <w:tab w:val="num" w:pos="1134"/>
          <w:tab w:val="num" w:pos="1288"/>
        </w:tabs>
        <w:spacing w:line="360" w:lineRule="auto"/>
        <w:ind w:left="567" w:hanging="578"/>
        <w:rPr>
          <w:rFonts w:ascii="Arial" w:hAnsi="Arial" w:cs="Arial"/>
          <w:sz w:val="22"/>
          <w:szCs w:val="22"/>
        </w:rPr>
      </w:pPr>
      <w:r w:rsidRPr="007F6F17">
        <w:rPr>
          <w:rFonts w:ascii="Arial" w:hAnsi="Arial" w:cs="Arial"/>
          <w:sz w:val="22"/>
          <w:szCs w:val="22"/>
        </w:rPr>
        <w:t>O objeto do presente termo de referência será recebido parceladamente pelo Município de Janaúba com prazo não superior a 10 (Dez) dias úteis após recebimento da nota de empenho.</w:t>
      </w:r>
    </w:p>
    <w:p w14:paraId="35F911CF" w14:textId="77777777" w:rsidR="007F6F17" w:rsidRPr="007F6F17" w:rsidRDefault="007F6F17" w:rsidP="007F6F17">
      <w:pPr>
        <w:numPr>
          <w:ilvl w:val="1"/>
          <w:numId w:val="14"/>
        </w:numPr>
        <w:tabs>
          <w:tab w:val="clear" w:pos="1004"/>
          <w:tab w:val="num" w:pos="1134"/>
          <w:tab w:val="num" w:pos="1288"/>
        </w:tabs>
        <w:spacing w:line="360" w:lineRule="auto"/>
        <w:ind w:left="567" w:hanging="578"/>
        <w:rPr>
          <w:rFonts w:ascii="Arial" w:hAnsi="Arial" w:cs="Arial"/>
          <w:sz w:val="22"/>
          <w:szCs w:val="22"/>
        </w:rPr>
      </w:pPr>
      <w:r w:rsidRPr="007F6F17">
        <w:rPr>
          <w:rFonts w:ascii="Arial" w:hAnsi="Arial" w:cs="Arial"/>
          <w:sz w:val="22"/>
          <w:szCs w:val="22"/>
        </w:rPr>
        <w:lastRenderedPageBreak/>
        <w:t xml:space="preserve"> Os bens deverão ser entregues na sede do órgão, no endereço </w:t>
      </w:r>
      <w:r w:rsidRPr="007F6F17">
        <w:rPr>
          <w:rFonts w:ascii="Arial" w:hAnsi="Arial" w:cs="Arial"/>
          <w:b/>
          <w:bCs/>
          <w:sz w:val="22"/>
          <w:szCs w:val="22"/>
        </w:rPr>
        <w:t>RUA CIRILO FREIRE DE CARVALHO, N° 21 –DENTE GRANDE, nesta cidade de Janauba/MG</w:t>
      </w:r>
      <w:r w:rsidRPr="007F6F17">
        <w:rPr>
          <w:rFonts w:ascii="Arial" w:hAnsi="Arial" w:cs="Arial"/>
          <w:bCs/>
          <w:sz w:val="22"/>
          <w:szCs w:val="22"/>
        </w:rPr>
        <w:t>.</w:t>
      </w:r>
      <w:r w:rsidRPr="007F6F17">
        <w:rPr>
          <w:rFonts w:ascii="Arial" w:hAnsi="Arial" w:cs="Arial"/>
          <w:sz w:val="22"/>
          <w:szCs w:val="22"/>
        </w:rPr>
        <w:t xml:space="preserve"> horário das 08:00 as 12:00 e 14:00 às 17:00. Sendo o frete, carga e descarga por conta do fornecedor até o local indicado. </w:t>
      </w:r>
    </w:p>
    <w:p w14:paraId="2F2D0153" w14:textId="77777777" w:rsidR="007F6F17" w:rsidRPr="007F6F17" w:rsidRDefault="007F6F17" w:rsidP="007F6F17">
      <w:pPr>
        <w:numPr>
          <w:ilvl w:val="1"/>
          <w:numId w:val="14"/>
        </w:numPr>
        <w:tabs>
          <w:tab w:val="clear" w:pos="1004"/>
          <w:tab w:val="num" w:pos="1134"/>
          <w:tab w:val="num" w:pos="1288"/>
        </w:tabs>
        <w:spacing w:line="360" w:lineRule="auto"/>
        <w:ind w:left="567" w:hanging="578"/>
        <w:rPr>
          <w:rFonts w:ascii="Arial" w:hAnsi="Arial" w:cs="Arial"/>
          <w:sz w:val="22"/>
          <w:szCs w:val="22"/>
        </w:rPr>
      </w:pPr>
      <w:r w:rsidRPr="007F6F17">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6C989FCC" w14:textId="77777777" w:rsidR="007F6F17" w:rsidRPr="007F6F17" w:rsidRDefault="007F6F17" w:rsidP="007F6F17">
      <w:pPr>
        <w:numPr>
          <w:ilvl w:val="1"/>
          <w:numId w:val="14"/>
        </w:numPr>
        <w:tabs>
          <w:tab w:val="clear" w:pos="1004"/>
          <w:tab w:val="num" w:pos="1134"/>
          <w:tab w:val="num" w:pos="1288"/>
        </w:tabs>
        <w:spacing w:line="360" w:lineRule="auto"/>
        <w:ind w:left="567" w:hanging="578"/>
        <w:rPr>
          <w:rFonts w:ascii="Arial" w:hAnsi="Arial" w:cs="Arial"/>
          <w:sz w:val="22"/>
          <w:szCs w:val="22"/>
        </w:rPr>
      </w:pPr>
      <w:r w:rsidRPr="007F6F17">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36373C5D" w14:textId="77777777" w:rsidR="007F6F17" w:rsidRPr="007F6F17" w:rsidRDefault="007F6F17" w:rsidP="007F6F17">
      <w:pPr>
        <w:numPr>
          <w:ilvl w:val="1"/>
          <w:numId w:val="14"/>
        </w:numPr>
        <w:tabs>
          <w:tab w:val="clear" w:pos="1004"/>
          <w:tab w:val="num" w:pos="1134"/>
          <w:tab w:val="num" w:pos="1288"/>
        </w:tabs>
        <w:spacing w:line="360" w:lineRule="auto"/>
        <w:ind w:left="567" w:hanging="578"/>
        <w:rPr>
          <w:rFonts w:ascii="Arial" w:hAnsi="Arial" w:cs="Arial"/>
          <w:sz w:val="22"/>
          <w:szCs w:val="22"/>
        </w:rPr>
      </w:pPr>
      <w:r w:rsidRPr="007F6F17">
        <w:rPr>
          <w:rFonts w:ascii="Arial" w:hAnsi="Arial" w:cs="Arial"/>
          <w:sz w:val="22"/>
          <w:szCs w:val="22"/>
        </w:rPr>
        <w:t>A administração rejeitará, no todo ou em parte, o fornecimento executado em desacordo com os termos do Edital e seus anexos.</w:t>
      </w:r>
    </w:p>
    <w:p w14:paraId="00137AF4" w14:textId="1FD03C44" w:rsidR="007F6F17" w:rsidRPr="007F6F17" w:rsidRDefault="007F6F17" w:rsidP="007F6F17">
      <w:pPr>
        <w:numPr>
          <w:ilvl w:val="1"/>
          <w:numId w:val="14"/>
        </w:numPr>
        <w:tabs>
          <w:tab w:val="clear" w:pos="1004"/>
          <w:tab w:val="num" w:pos="1134"/>
          <w:tab w:val="num" w:pos="1288"/>
        </w:tabs>
        <w:spacing w:line="360" w:lineRule="auto"/>
        <w:ind w:left="567" w:hanging="578"/>
        <w:rPr>
          <w:rFonts w:ascii="Arial" w:hAnsi="Arial" w:cs="Arial"/>
          <w:sz w:val="22"/>
          <w:szCs w:val="22"/>
        </w:rPr>
      </w:pPr>
      <w:r w:rsidRPr="007F6F17">
        <w:rPr>
          <w:rFonts w:ascii="Arial" w:hAnsi="Arial" w:cs="Arial"/>
          <w:sz w:val="22"/>
          <w:szCs w:val="22"/>
        </w:rPr>
        <w:t xml:space="preserve"> Os bens, objeto da aquisição deverão estar dentro da padronização seguida pelo fabricante ou distribuidor do produto e respeitado as especificações técnicas e requisitos de desempenho dos órgãos de controle de qualidade. </w:t>
      </w:r>
    </w:p>
    <w:p w14:paraId="06609AD7" w14:textId="77777777" w:rsidR="007F6F17" w:rsidRPr="007F6F17" w:rsidRDefault="007F6F17" w:rsidP="007F6F17">
      <w:pPr>
        <w:numPr>
          <w:ilvl w:val="1"/>
          <w:numId w:val="14"/>
        </w:numPr>
        <w:tabs>
          <w:tab w:val="clear" w:pos="1004"/>
          <w:tab w:val="num" w:pos="1134"/>
          <w:tab w:val="num" w:pos="1288"/>
        </w:tabs>
        <w:spacing w:line="360" w:lineRule="auto"/>
        <w:ind w:left="567" w:hanging="578"/>
        <w:rPr>
          <w:rFonts w:ascii="Arial" w:hAnsi="Arial" w:cs="Arial"/>
          <w:sz w:val="22"/>
          <w:szCs w:val="22"/>
        </w:rPr>
      </w:pPr>
      <w:r w:rsidRPr="007F6F17">
        <w:rPr>
          <w:rFonts w:ascii="Arial" w:hAnsi="Arial" w:cs="Arial"/>
          <w:sz w:val="22"/>
          <w:szCs w:val="22"/>
        </w:rPr>
        <w:t xml:space="preserve">Os bens deverão ter prazo de garantia mínimo de </w:t>
      </w:r>
      <w:r w:rsidRPr="007F6F17">
        <w:rPr>
          <w:rFonts w:ascii="Arial" w:hAnsi="Arial" w:cs="Arial"/>
          <w:b/>
          <w:bCs/>
          <w:sz w:val="22"/>
          <w:szCs w:val="22"/>
        </w:rPr>
        <w:t>12 (doze) meses</w:t>
      </w:r>
      <w:r w:rsidRPr="007F6F17">
        <w:rPr>
          <w:rFonts w:ascii="Arial" w:hAnsi="Arial" w:cs="Arial"/>
          <w:sz w:val="22"/>
          <w:szCs w:val="22"/>
        </w:rPr>
        <w:t xml:space="preserve">, prevalecendo o prazo de garantia fixado pelo fabricante ou fornecedor, caso maior. </w:t>
      </w:r>
    </w:p>
    <w:p w14:paraId="4320E66D" w14:textId="77777777" w:rsidR="007F6F17" w:rsidRPr="007F6F17" w:rsidRDefault="007F6F17" w:rsidP="007F6F17">
      <w:pPr>
        <w:numPr>
          <w:ilvl w:val="1"/>
          <w:numId w:val="14"/>
        </w:numPr>
        <w:tabs>
          <w:tab w:val="clear" w:pos="1004"/>
          <w:tab w:val="num" w:pos="1134"/>
          <w:tab w:val="num" w:pos="1288"/>
        </w:tabs>
        <w:spacing w:line="360" w:lineRule="auto"/>
        <w:ind w:left="567" w:hanging="578"/>
        <w:rPr>
          <w:rFonts w:ascii="Arial" w:hAnsi="Arial" w:cs="Arial"/>
          <w:sz w:val="22"/>
          <w:szCs w:val="22"/>
        </w:rPr>
      </w:pPr>
      <w:r w:rsidRPr="007F6F17">
        <w:rPr>
          <w:rFonts w:ascii="Arial" w:hAnsi="Arial" w:cs="Arial"/>
          <w:sz w:val="22"/>
          <w:szCs w:val="22"/>
        </w:rPr>
        <w:t xml:space="preserve">Os itens de nº 48 e 49 da tabela 3.0, é de responsabilidade da contratada: a instalação e manutenção dos mesmos. </w:t>
      </w:r>
    </w:p>
    <w:p w14:paraId="6034AD32" w14:textId="4524E32F" w:rsidR="007F6F17" w:rsidRPr="007F6F17" w:rsidRDefault="007F6F17" w:rsidP="007F6F17">
      <w:pPr>
        <w:numPr>
          <w:ilvl w:val="1"/>
          <w:numId w:val="14"/>
        </w:numPr>
        <w:tabs>
          <w:tab w:val="clear" w:pos="1004"/>
          <w:tab w:val="num" w:pos="1134"/>
          <w:tab w:val="num" w:pos="1288"/>
        </w:tabs>
        <w:spacing w:line="360" w:lineRule="auto"/>
        <w:ind w:left="567" w:hanging="578"/>
        <w:rPr>
          <w:rFonts w:ascii="Arial" w:hAnsi="Arial" w:cs="Arial"/>
          <w:sz w:val="22"/>
          <w:szCs w:val="22"/>
        </w:rPr>
      </w:pPr>
      <w:r w:rsidRPr="007F6F17">
        <w:rPr>
          <w:rFonts w:ascii="Arial" w:hAnsi="Arial" w:cs="Arial"/>
          <w:sz w:val="22"/>
          <w:szCs w:val="22"/>
        </w:rPr>
        <w:t>No que se refere os itens 44,45,46 e 47 da tabela 3.0, é necessário que os objetos de aquisição sejam compatíveis com as marcas dos equipamentos já existente e descrito nas especificações.</w:t>
      </w:r>
    </w:p>
    <w:p w14:paraId="5FE5375F" w14:textId="77777777" w:rsidR="007F6F17" w:rsidRPr="007F6F17" w:rsidRDefault="007F6F17" w:rsidP="007F6F17">
      <w:pPr>
        <w:numPr>
          <w:ilvl w:val="1"/>
          <w:numId w:val="14"/>
        </w:numPr>
        <w:tabs>
          <w:tab w:val="clear" w:pos="1004"/>
          <w:tab w:val="num" w:pos="1134"/>
        </w:tabs>
        <w:spacing w:line="360" w:lineRule="auto"/>
        <w:ind w:left="567" w:hanging="578"/>
        <w:rPr>
          <w:rFonts w:ascii="Arial" w:hAnsi="Arial" w:cs="Arial"/>
          <w:sz w:val="22"/>
          <w:szCs w:val="22"/>
        </w:rPr>
      </w:pPr>
      <w:r w:rsidRPr="007F6F17">
        <w:rPr>
          <w:rFonts w:ascii="Arial" w:hAnsi="Arial" w:cs="Arial"/>
          <w:sz w:val="22"/>
          <w:szCs w:val="22"/>
        </w:rPr>
        <w:t xml:space="preserve">As cores serão informadas no ato do pedido, sem que seja acarretado qualquer tipo de ônus adicional à contratante. </w:t>
      </w:r>
    </w:p>
    <w:p w14:paraId="778A1A0A" w14:textId="77777777" w:rsidR="007F6F17" w:rsidRPr="007F6F17" w:rsidRDefault="007F6F17" w:rsidP="007F6F17">
      <w:pPr>
        <w:numPr>
          <w:ilvl w:val="1"/>
          <w:numId w:val="14"/>
        </w:numPr>
        <w:tabs>
          <w:tab w:val="num" w:pos="1288"/>
        </w:tabs>
        <w:spacing w:line="360" w:lineRule="auto"/>
        <w:ind w:left="567" w:hanging="578"/>
        <w:rPr>
          <w:rFonts w:ascii="Arial" w:hAnsi="Arial" w:cs="Arial"/>
          <w:sz w:val="22"/>
          <w:szCs w:val="22"/>
        </w:rPr>
      </w:pPr>
      <w:r w:rsidRPr="007F6F17">
        <w:rPr>
          <w:rFonts w:ascii="Arial" w:hAnsi="Arial" w:cs="Arial"/>
          <w:sz w:val="22"/>
          <w:szCs w:val="22"/>
        </w:rPr>
        <w:t>Averiguar qualquer elemento nas dependências dos órgãos, acometido de atitudes suspeitas.</w:t>
      </w:r>
    </w:p>
    <w:p w14:paraId="0815EC5E" w14:textId="77777777" w:rsidR="007F6F17" w:rsidRPr="007F6F17" w:rsidRDefault="007F6F17" w:rsidP="007F6F17">
      <w:pPr>
        <w:numPr>
          <w:ilvl w:val="1"/>
          <w:numId w:val="14"/>
        </w:numPr>
        <w:tabs>
          <w:tab w:val="clear" w:pos="1004"/>
          <w:tab w:val="num" w:pos="1288"/>
        </w:tabs>
        <w:spacing w:line="360" w:lineRule="auto"/>
        <w:ind w:left="567" w:hanging="578"/>
        <w:rPr>
          <w:rFonts w:ascii="Arial" w:hAnsi="Arial" w:cs="Arial"/>
          <w:sz w:val="22"/>
          <w:szCs w:val="22"/>
        </w:rPr>
      </w:pPr>
      <w:r w:rsidRPr="007F6F17">
        <w:rPr>
          <w:rFonts w:ascii="Arial" w:hAnsi="Arial" w:cs="Arial"/>
          <w:sz w:val="22"/>
          <w:szCs w:val="22"/>
        </w:rPr>
        <w:t xml:space="preserve">A aceitação dos serviços não exclui nem reduz a responsabilidade da empresa contratada com relação às especificações divergentes. </w:t>
      </w:r>
    </w:p>
    <w:p w14:paraId="4C199A01" w14:textId="77777777" w:rsidR="007F6F17" w:rsidRPr="007F6F17" w:rsidRDefault="007F6F17" w:rsidP="007F6F17">
      <w:pPr>
        <w:numPr>
          <w:ilvl w:val="1"/>
          <w:numId w:val="14"/>
        </w:numPr>
        <w:spacing w:line="360" w:lineRule="auto"/>
        <w:ind w:left="567" w:hanging="578"/>
        <w:rPr>
          <w:rFonts w:ascii="Arial" w:hAnsi="Arial" w:cs="Arial"/>
          <w:sz w:val="22"/>
          <w:szCs w:val="22"/>
        </w:rPr>
      </w:pPr>
      <w:r w:rsidRPr="007F6F17">
        <w:rPr>
          <w:rFonts w:ascii="Arial" w:hAnsi="Arial" w:cs="Arial"/>
          <w:b/>
          <w:sz w:val="22"/>
          <w:szCs w:val="22"/>
          <w:u w:val="single"/>
        </w:rPr>
        <w:t>CRITÉRIOS DE ACEITABILIDADE DA PROPOSTA: APRESENTAÇÃO DOS CATÁLOGOS TÉCNICOS, MANUAIS, FICHAS DE ESPECIFICAÇÃO TÉCNICA E LAUDOS, EM TODOS OS ITENS NECESSÁRIOS.</w:t>
      </w:r>
    </w:p>
    <w:p w14:paraId="0D35F9A0" w14:textId="77777777" w:rsidR="007F6F17" w:rsidRPr="007F6F17" w:rsidRDefault="007F6F17" w:rsidP="007F6F17">
      <w:pPr>
        <w:numPr>
          <w:ilvl w:val="1"/>
          <w:numId w:val="14"/>
        </w:numPr>
        <w:spacing w:line="360" w:lineRule="auto"/>
        <w:ind w:left="567" w:hanging="578"/>
        <w:rPr>
          <w:rFonts w:ascii="Arial" w:hAnsi="Arial" w:cs="Arial"/>
          <w:sz w:val="22"/>
          <w:szCs w:val="22"/>
        </w:rPr>
      </w:pPr>
      <w:r w:rsidRPr="007F6F17">
        <w:rPr>
          <w:rFonts w:ascii="Arial" w:hAnsi="Arial" w:cs="Arial"/>
          <w:sz w:val="22"/>
          <w:szCs w:val="22"/>
        </w:rPr>
        <w:t>Deverá apresentar no sistema eletrônico, catálogos técnicos, manuais ou fichas de especificação técnica e os certificados no ANVISA (</w:t>
      </w:r>
      <w:r w:rsidRPr="007F6F17">
        <w:rPr>
          <w:rFonts w:ascii="Arial" w:hAnsi="Arial" w:cs="Arial"/>
          <w:sz w:val="22"/>
          <w:szCs w:val="22"/>
          <w:shd w:val="clear" w:color="auto" w:fill="FFFFFF"/>
        </w:rPr>
        <w:t>Agência Nacional de Vigilância Sanitária)</w:t>
      </w:r>
      <w:r w:rsidRPr="007F6F17">
        <w:rPr>
          <w:rFonts w:ascii="Arial" w:hAnsi="Arial" w:cs="Arial"/>
          <w:sz w:val="22"/>
          <w:szCs w:val="22"/>
        </w:rPr>
        <w:t xml:space="preserve"> de acordo com as especificações pedidas no edital, antes do início de certame.</w:t>
      </w:r>
    </w:p>
    <w:p w14:paraId="6AB619C2" w14:textId="77777777" w:rsidR="007F6F17" w:rsidRPr="007F6F17" w:rsidRDefault="007F6F17" w:rsidP="007F6F17">
      <w:pPr>
        <w:numPr>
          <w:ilvl w:val="1"/>
          <w:numId w:val="14"/>
        </w:numPr>
        <w:tabs>
          <w:tab w:val="clear" w:pos="1004"/>
          <w:tab w:val="num" w:pos="1288"/>
        </w:tabs>
        <w:spacing w:line="360" w:lineRule="auto"/>
        <w:ind w:left="567" w:hanging="578"/>
        <w:rPr>
          <w:rFonts w:ascii="Arial" w:hAnsi="Arial" w:cs="Arial"/>
          <w:sz w:val="22"/>
          <w:szCs w:val="22"/>
        </w:rPr>
      </w:pPr>
      <w:r w:rsidRPr="007F6F17">
        <w:rPr>
          <w:rFonts w:ascii="Arial" w:hAnsi="Arial" w:cs="Arial"/>
          <w:sz w:val="22"/>
          <w:szCs w:val="22"/>
        </w:rPr>
        <w:lastRenderedPageBreak/>
        <w:t>A aprovação definitiva da empresa classificada em primeiro lugar dar-se-á após aprovação dos documentos correspondentes por item licitado, por técnicos da Secretaria de Saúde.</w:t>
      </w:r>
    </w:p>
    <w:p w14:paraId="67070EE0" w14:textId="77777777" w:rsidR="007F6F17" w:rsidRPr="007F6F17" w:rsidRDefault="007F6F17" w:rsidP="007F6F17">
      <w:pPr>
        <w:rPr>
          <w:rFonts w:ascii="Arial" w:hAnsi="Arial" w:cs="Arial"/>
          <w:color w:val="000000" w:themeColor="text1"/>
          <w:sz w:val="22"/>
          <w:szCs w:val="22"/>
        </w:rPr>
      </w:pPr>
    </w:p>
    <w:p w14:paraId="14D29AB1" w14:textId="77777777" w:rsidR="007F6F17" w:rsidRPr="007F6F17" w:rsidRDefault="007F6F17" w:rsidP="007F6F17">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F6F17">
        <w:rPr>
          <w:rFonts w:ascii="Arial" w:hAnsi="Arial" w:cs="Arial"/>
          <w:b/>
          <w:color w:val="000000" w:themeColor="text1"/>
          <w:sz w:val="22"/>
          <w:szCs w:val="22"/>
        </w:rPr>
        <w:t>VALOR ESTIMADO E VIGÊNCIA</w:t>
      </w:r>
      <w:r w:rsidRPr="007F6F17">
        <w:rPr>
          <w:rFonts w:ascii="Arial" w:hAnsi="Arial" w:cs="Arial"/>
          <w:b/>
          <w:color w:val="000000" w:themeColor="text1"/>
          <w:sz w:val="22"/>
          <w:szCs w:val="22"/>
        </w:rPr>
        <w:tab/>
      </w:r>
    </w:p>
    <w:p w14:paraId="090F3EE3" w14:textId="77777777" w:rsidR="007F6F17" w:rsidRPr="007F6F17" w:rsidRDefault="007F6F17" w:rsidP="007F6F17">
      <w:pPr>
        <w:pStyle w:val="PargrafodaLista"/>
        <w:numPr>
          <w:ilvl w:val="1"/>
          <w:numId w:val="16"/>
        </w:numPr>
        <w:tabs>
          <w:tab w:val="left" w:pos="567"/>
          <w:tab w:val="left" w:pos="8016"/>
        </w:tabs>
        <w:spacing w:line="360" w:lineRule="auto"/>
        <w:ind w:left="567" w:hanging="567"/>
        <w:jc w:val="left"/>
        <w:rPr>
          <w:rFonts w:ascii="Arial" w:hAnsi="Arial" w:cs="Arial"/>
          <w:b/>
          <w:bCs/>
          <w:sz w:val="22"/>
          <w:szCs w:val="22"/>
        </w:rPr>
      </w:pPr>
      <w:r w:rsidRPr="007F6F17">
        <w:rPr>
          <w:rFonts w:ascii="Arial" w:hAnsi="Arial" w:cs="Arial"/>
          <w:sz w:val="22"/>
          <w:szCs w:val="22"/>
          <w:lang w:eastAsia="ar-SA"/>
        </w:rPr>
        <w:t>O custo estimado total da presente contratação é de</w:t>
      </w:r>
      <w:r w:rsidRPr="007F6F17">
        <w:rPr>
          <w:rFonts w:ascii="Arial" w:hAnsi="Arial" w:cs="Arial"/>
          <w:b/>
          <w:bCs/>
          <w:sz w:val="22"/>
          <w:szCs w:val="22"/>
        </w:rPr>
        <w:t xml:space="preserve"> R$ 5.621.660,11 </w:t>
      </w:r>
      <w:r w:rsidRPr="007F6F17">
        <w:rPr>
          <w:rFonts w:ascii="Arial" w:hAnsi="Arial" w:cs="Arial"/>
          <w:b/>
          <w:sz w:val="22"/>
          <w:szCs w:val="22"/>
          <w:lang w:eastAsia="ar-SA"/>
        </w:rPr>
        <w:t>(Cinco milhões, seiscentos e vinte e um mil, seiscentos e sessenta reais e onze centavos).</w:t>
      </w:r>
    </w:p>
    <w:p w14:paraId="28EC3EB1" w14:textId="4AFFB1A1" w:rsidR="007F6F17" w:rsidRPr="007F6F17" w:rsidRDefault="007F6F17" w:rsidP="007F6F17">
      <w:pPr>
        <w:pStyle w:val="PargrafodaLista"/>
        <w:numPr>
          <w:ilvl w:val="1"/>
          <w:numId w:val="16"/>
        </w:numPr>
        <w:tabs>
          <w:tab w:val="left" w:pos="567"/>
          <w:tab w:val="left" w:pos="8016"/>
        </w:tabs>
        <w:spacing w:line="360" w:lineRule="auto"/>
        <w:ind w:left="567" w:hanging="567"/>
        <w:jc w:val="left"/>
        <w:rPr>
          <w:rFonts w:ascii="Arial" w:hAnsi="Arial" w:cs="Arial"/>
          <w:b/>
          <w:bCs/>
          <w:sz w:val="22"/>
          <w:szCs w:val="22"/>
        </w:rPr>
      </w:pPr>
      <w:r w:rsidRPr="007F6F17">
        <w:rPr>
          <w:rFonts w:ascii="Arial" w:hAnsi="Arial" w:cs="Arial"/>
          <w:color w:val="000000" w:themeColor="text1"/>
          <w:sz w:val="22"/>
          <w:szCs w:val="22"/>
          <w:lang w:eastAsia="ar-SA"/>
        </w:rPr>
        <w:t>O custo estimado foi apurado a partir da Pesquisa de contratações públicas através do sitio Compras Governamentais, visando a busca de licitações cujos itens sejam semelhantes aos pretendidos pela Prefeitura, sendo principal fonte o Painel de Preços e Licitar Digital – Sistema de licitações online.</w:t>
      </w:r>
    </w:p>
    <w:p w14:paraId="0A2DD6EF" w14:textId="77777777" w:rsidR="007F6F17" w:rsidRPr="007F6F17" w:rsidRDefault="007F6F17" w:rsidP="007F6F17">
      <w:pPr>
        <w:pStyle w:val="PargrafodaLista"/>
        <w:numPr>
          <w:ilvl w:val="1"/>
          <w:numId w:val="16"/>
        </w:numPr>
        <w:tabs>
          <w:tab w:val="left" w:pos="567"/>
          <w:tab w:val="left" w:pos="8016"/>
        </w:tabs>
        <w:spacing w:line="360" w:lineRule="auto"/>
        <w:ind w:left="567" w:hanging="567"/>
        <w:jc w:val="left"/>
        <w:rPr>
          <w:rFonts w:ascii="Arial" w:hAnsi="Arial" w:cs="Arial"/>
          <w:b/>
          <w:bCs/>
          <w:sz w:val="22"/>
          <w:szCs w:val="22"/>
        </w:rPr>
      </w:pPr>
      <w:r w:rsidRPr="007F6F17">
        <w:rPr>
          <w:rFonts w:ascii="Arial" w:hAnsi="Arial" w:cs="Arial"/>
          <w:color w:val="000000" w:themeColor="text1"/>
          <w:sz w:val="22"/>
          <w:szCs w:val="22"/>
          <w:lang w:eastAsia="ar-SA"/>
        </w:rPr>
        <w:t xml:space="preserve"> O futuro contrato terá prazo de vigência de 12 (doze) meses.</w:t>
      </w:r>
    </w:p>
    <w:p w14:paraId="1B9B3F01" w14:textId="77777777" w:rsidR="007F6F17" w:rsidRPr="007F6F17" w:rsidRDefault="007F6F17" w:rsidP="007F6F17">
      <w:pPr>
        <w:ind w:left="284" w:hanging="1004"/>
        <w:rPr>
          <w:rFonts w:ascii="Arial" w:hAnsi="Arial" w:cs="Arial"/>
          <w:color w:val="000000" w:themeColor="text1"/>
          <w:sz w:val="22"/>
          <w:szCs w:val="22"/>
          <w:lang w:eastAsia="ar-SA"/>
        </w:rPr>
      </w:pPr>
    </w:p>
    <w:p w14:paraId="2DCCDB56" w14:textId="77777777" w:rsidR="007F6F17" w:rsidRPr="007F6F17" w:rsidRDefault="007F6F17" w:rsidP="007F6F17">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F6F17">
        <w:rPr>
          <w:rFonts w:ascii="Arial" w:hAnsi="Arial" w:cs="Arial"/>
          <w:b/>
          <w:color w:val="000000" w:themeColor="text1"/>
          <w:sz w:val="22"/>
          <w:szCs w:val="22"/>
        </w:rPr>
        <w:t>RECEBIMENTO E CRITÉRIO DE ACEITAÇÃO DO OBJETO</w:t>
      </w:r>
    </w:p>
    <w:p w14:paraId="5C5AE62E" w14:textId="77777777" w:rsidR="007F6F17" w:rsidRPr="007F6F17" w:rsidRDefault="007F6F17" w:rsidP="007F6F17">
      <w:pPr>
        <w:pStyle w:val="PargrafodaLista"/>
        <w:numPr>
          <w:ilvl w:val="1"/>
          <w:numId w:val="16"/>
        </w:numPr>
        <w:spacing w:line="360" w:lineRule="auto"/>
        <w:ind w:left="567" w:hanging="578"/>
        <w:rPr>
          <w:rFonts w:ascii="Arial" w:hAnsi="Arial" w:cs="Arial"/>
          <w:color w:val="000000" w:themeColor="text1"/>
          <w:sz w:val="22"/>
          <w:szCs w:val="22"/>
        </w:rPr>
      </w:pPr>
      <w:r w:rsidRPr="007F6F17">
        <w:rPr>
          <w:rFonts w:ascii="Arial" w:hAnsi="Arial" w:cs="Arial"/>
          <w:color w:val="000000" w:themeColor="text1"/>
          <w:sz w:val="22"/>
          <w:szCs w:val="22"/>
        </w:rPr>
        <w:t>Os bens serão recebidos:</w:t>
      </w:r>
    </w:p>
    <w:p w14:paraId="263D6654" w14:textId="77777777" w:rsidR="007F6F17" w:rsidRPr="007F6F17" w:rsidRDefault="007F6F17" w:rsidP="007F6F17">
      <w:pPr>
        <w:pStyle w:val="PargrafodaLista"/>
        <w:numPr>
          <w:ilvl w:val="2"/>
          <w:numId w:val="16"/>
        </w:numPr>
        <w:spacing w:line="360" w:lineRule="auto"/>
        <w:ind w:left="851" w:hanging="709"/>
        <w:rPr>
          <w:rFonts w:ascii="Arial" w:hAnsi="Arial" w:cs="Arial"/>
          <w:color w:val="000000" w:themeColor="text1"/>
          <w:sz w:val="22"/>
          <w:szCs w:val="22"/>
        </w:rPr>
      </w:pPr>
      <w:r w:rsidRPr="007F6F17">
        <w:rPr>
          <w:rFonts w:ascii="Arial" w:hAnsi="Arial" w:cs="Arial"/>
          <w:color w:val="000000" w:themeColor="text1"/>
          <w:sz w:val="22"/>
          <w:szCs w:val="22"/>
        </w:rPr>
        <w:t xml:space="preserve">Provisoriamente, a partir da entrega, para efeito de verificação da conformidade com as especificações constantes do Edital e da proposta. </w:t>
      </w:r>
    </w:p>
    <w:p w14:paraId="1C8B6269" w14:textId="77777777" w:rsidR="007F6F17" w:rsidRPr="007F6F17" w:rsidRDefault="007F6F17" w:rsidP="007F6F17">
      <w:pPr>
        <w:pStyle w:val="PargrafodaLista"/>
        <w:numPr>
          <w:ilvl w:val="2"/>
          <w:numId w:val="16"/>
        </w:numPr>
        <w:spacing w:line="360" w:lineRule="auto"/>
        <w:ind w:left="851" w:hanging="709"/>
        <w:rPr>
          <w:rFonts w:ascii="Arial" w:hAnsi="Arial" w:cs="Arial"/>
          <w:sz w:val="22"/>
          <w:szCs w:val="22"/>
        </w:rPr>
      </w:pPr>
      <w:r w:rsidRPr="007F6F17">
        <w:rPr>
          <w:rFonts w:ascii="Arial" w:hAnsi="Arial" w:cs="Arial"/>
          <w:sz w:val="22"/>
          <w:szCs w:val="22"/>
        </w:rPr>
        <w:t xml:space="preserve">Os itens com a instalação de responsabilidade do contratado somente serão aceito após os </w:t>
      </w:r>
      <w:r w:rsidRPr="007F6F17">
        <w:rPr>
          <w:rFonts w:ascii="Arial" w:hAnsi="Arial" w:cs="Arial"/>
          <w:sz w:val="22"/>
          <w:szCs w:val="22"/>
          <w:shd w:val="clear" w:color="auto" w:fill="FFFFFF"/>
        </w:rPr>
        <w:t>testes de funcionamento, para que possa verificar se estão em conformidade com o contrato.</w:t>
      </w:r>
    </w:p>
    <w:p w14:paraId="2A4B0AF8" w14:textId="77777777" w:rsidR="007F6F17" w:rsidRPr="007F6F17" w:rsidRDefault="007F6F17" w:rsidP="007F6F17">
      <w:pPr>
        <w:pStyle w:val="PargrafodaLista"/>
        <w:numPr>
          <w:ilvl w:val="2"/>
          <w:numId w:val="16"/>
        </w:numPr>
        <w:spacing w:line="360" w:lineRule="auto"/>
        <w:ind w:left="851" w:hanging="709"/>
        <w:rPr>
          <w:rFonts w:ascii="Arial" w:hAnsi="Arial" w:cs="Arial"/>
          <w:color w:val="000000" w:themeColor="text1"/>
          <w:sz w:val="22"/>
          <w:szCs w:val="22"/>
        </w:rPr>
      </w:pPr>
      <w:r w:rsidRPr="007F6F17">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1BF0A81C" w14:textId="77777777" w:rsidR="007F6F17" w:rsidRPr="007F6F17" w:rsidRDefault="007F6F17" w:rsidP="007F6F17">
      <w:pPr>
        <w:pStyle w:val="PargrafodaLista"/>
        <w:numPr>
          <w:ilvl w:val="2"/>
          <w:numId w:val="16"/>
        </w:numPr>
        <w:spacing w:line="360" w:lineRule="auto"/>
        <w:ind w:left="851" w:hanging="709"/>
        <w:rPr>
          <w:rFonts w:ascii="Arial" w:hAnsi="Arial" w:cs="Arial"/>
          <w:color w:val="000000" w:themeColor="text1"/>
          <w:sz w:val="22"/>
          <w:szCs w:val="22"/>
        </w:rPr>
      </w:pPr>
      <w:r w:rsidRPr="007F6F17">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7A6DEFBE" w14:textId="77777777" w:rsidR="007F6F17" w:rsidRPr="007F6F17" w:rsidRDefault="007F6F17" w:rsidP="007F6F17">
      <w:pPr>
        <w:pStyle w:val="PargrafodaLista"/>
        <w:numPr>
          <w:ilvl w:val="2"/>
          <w:numId w:val="16"/>
        </w:numPr>
        <w:spacing w:line="360" w:lineRule="auto"/>
        <w:ind w:left="851" w:hanging="709"/>
        <w:rPr>
          <w:rFonts w:ascii="Arial" w:hAnsi="Arial" w:cs="Arial"/>
          <w:color w:val="000000" w:themeColor="text1"/>
          <w:sz w:val="22"/>
          <w:szCs w:val="22"/>
        </w:rPr>
      </w:pPr>
      <w:r w:rsidRPr="007F6F17">
        <w:rPr>
          <w:rFonts w:ascii="Arial" w:hAnsi="Arial" w:cs="Arial"/>
          <w:color w:val="000000" w:themeColor="text1"/>
          <w:sz w:val="22"/>
          <w:szCs w:val="22"/>
        </w:rPr>
        <w:t>A Administração rejeitará, no todo ou em parte, a entrega dos bens em desacordo com as especificações técnicas exigidas.</w:t>
      </w:r>
    </w:p>
    <w:p w14:paraId="6693475A" w14:textId="77777777" w:rsidR="007F6F17" w:rsidRPr="007F6F17" w:rsidRDefault="007F6F17" w:rsidP="007F6F17">
      <w:pPr>
        <w:rPr>
          <w:rFonts w:ascii="Arial" w:hAnsi="Arial" w:cs="Arial"/>
          <w:color w:val="000000" w:themeColor="text1"/>
          <w:sz w:val="22"/>
          <w:szCs w:val="22"/>
        </w:rPr>
      </w:pPr>
    </w:p>
    <w:p w14:paraId="3B25474C" w14:textId="77777777" w:rsidR="007F6F17" w:rsidRPr="007F6F17" w:rsidRDefault="007F6F17" w:rsidP="007F6F17">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F6F17">
        <w:rPr>
          <w:rFonts w:ascii="Arial" w:hAnsi="Arial" w:cs="Arial"/>
          <w:b/>
          <w:color w:val="000000" w:themeColor="text1"/>
          <w:sz w:val="22"/>
          <w:szCs w:val="22"/>
        </w:rPr>
        <w:t>OBRIGAÇÕES DA CONTRATADA</w:t>
      </w:r>
    </w:p>
    <w:p w14:paraId="7C957F55" w14:textId="77777777" w:rsidR="007F6F17" w:rsidRPr="007F6F17" w:rsidRDefault="007F6F17" w:rsidP="007F6F17">
      <w:pPr>
        <w:pStyle w:val="PargrafodaLista"/>
        <w:numPr>
          <w:ilvl w:val="1"/>
          <w:numId w:val="16"/>
        </w:numPr>
        <w:spacing w:line="360" w:lineRule="auto"/>
        <w:ind w:left="567" w:hanging="578"/>
        <w:rPr>
          <w:rFonts w:ascii="Arial" w:hAnsi="Arial" w:cs="Arial"/>
          <w:color w:val="000000" w:themeColor="text1"/>
          <w:sz w:val="22"/>
          <w:szCs w:val="22"/>
        </w:rPr>
      </w:pPr>
      <w:r w:rsidRPr="007F6F17">
        <w:rPr>
          <w:rFonts w:ascii="Arial" w:hAnsi="Arial" w:cs="Arial"/>
          <w:color w:val="000000" w:themeColor="text1"/>
          <w:sz w:val="22"/>
          <w:szCs w:val="22"/>
        </w:rPr>
        <w:t>A Contratada obriga-se a:</w:t>
      </w:r>
    </w:p>
    <w:p w14:paraId="0E42D179" w14:textId="77777777" w:rsidR="007F6F17" w:rsidRPr="007F6F17" w:rsidRDefault="007F6F17" w:rsidP="007F6F17">
      <w:pPr>
        <w:pStyle w:val="PargrafodaLista"/>
        <w:numPr>
          <w:ilvl w:val="2"/>
          <w:numId w:val="16"/>
        </w:numPr>
        <w:spacing w:line="360" w:lineRule="auto"/>
        <w:ind w:left="851"/>
        <w:rPr>
          <w:rFonts w:ascii="Arial" w:hAnsi="Arial" w:cs="Arial"/>
          <w:color w:val="000000" w:themeColor="text1"/>
          <w:sz w:val="22"/>
          <w:szCs w:val="22"/>
        </w:rPr>
      </w:pPr>
      <w:r w:rsidRPr="007F6F17">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346AD085" w14:textId="77777777" w:rsidR="007F6F17" w:rsidRPr="007F6F17" w:rsidRDefault="007F6F17" w:rsidP="007F6F17">
      <w:pPr>
        <w:numPr>
          <w:ilvl w:val="2"/>
          <w:numId w:val="16"/>
        </w:numPr>
        <w:spacing w:line="360" w:lineRule="auto"/>
        <w:ind w:left="851"/>
        <w:rPr>
          <w:rFonts w:ascii="Arial" w:hAnsi="Arial" w:cs="Arial"/>
          <w:color w:val="000000" w:themeColor="text1"/>
          <w:sz w:val="22"/>
          <w:szCs w:val="22"/>
        </w:rPr>
      </w:pPr>
      <w:r w:rsidRPr="007F6F17">
        <w:rPr>
          <w:rFonts w:ascii="Arial" w:hAnsi="Arial" w:cs="Arial"/>
          <w:color w:val="000000" w:themeColor="text1"/>
          <w:sz w:val="22"/>
          <w:szCs w:val="22"/>
        </w:rPr>
        <w:lastRenderedPageBreak/>
        <w:t>Responsabilizar-se pelos vícios e danos decorrentes do produto, de acordo com os artigos 12, 13, 18 e 26, do Código de Defesa do Consumidor (Lei nº 8.078, de 1990);</w:t>
      </w:r>
    </w:p>
    <w:p w14:paraId="00CE55B0" w14:textId="77777777" w:rsidR="007F6F17" w:rsidRPr="007F6F17" w:rsidRDefault="007F6F17" w:rsidP="007F6F17">
      <w:pPr>
        <w:numPr>
          <w:ilvl w:val="2"/>
          <w:numId w:val="16"/>
        </w:numPr>
        <w:spacing w:line="360" w:lineRule="auto"/>
        <w:ind w:left="851"/>
        <w:rPr>
          <w:rFonts w:ascii="Arial" w:hAnsi="Arial" w:cs="Arial"/>
          <w:color w:val="000000" w:themeColor="text1"/>
          <w:sz w:val="22"/>
          <w:szCs w:val="22"/>
        </w:rPr>
      </w:pPr>
      <w:r w:rsidRPr="007F6F17">
        <w:rPr>
          <w:rFonts w:ascii="Arial" w:hAnsi="Arial" w:cs="Arial"/>
          <w:color w:val="000000" w:themeColor="text1"/>
          <w:sz w:val="22"/>
          <w:szCs w:val="22"/>
        </w:rPr>
        <w:t>Atender prontamente a quaisquer exigências da Administração, inerentes ao objeto da presente licitação;</w:t>
      </w:r>
    </w:p>
    <w:p w14:paraId="06B9EC7A" w14:textId="77777777" w:rsidR="007F6F17" w:rsidRPr="007F6F17" w:rsidRDefault="007F6F17" w:rsidP="007F6F17">
      <w:pPr>
        <w:numPr>
          <w:ilvl w:val="2"/>
          <w:numId w:val="16"/>
        </w:numPr>
        <w:spacing w:line="360" w:lineRule="auto"/>
        <w:ind w:left="851"/>
        <w:rPr>
          <w:rFonts w:ascii="Arial" w:hAnsi="Arial" w:cs="Arial"/>
          <w:color w:val="000000" w:themeColor="text1"/>
          <w:sz w:val="22"/>
          <w:szCs w:val="22"/>
        </w:rPr>
      </w:pPr>
      <w:r w:rsidRPr="007F6F17">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25B1A5E4" w14:textId="77777777" w:rsidR="007F6F17" w:rsidRPr="007F6F17" w:rsidRDefault="007F6F17" w:rsidP="007F6F17">
      <w:pPr>
        <w:numPr>
          <w:ilvl w:val="2"/>
          <w:numId w:val="16"/>
        </w:numPr>
        <w:spacing w:line="360" w:lineRule="auto"/>
        <w:ind w:left="851"/>
        <w:rPr>
          <w:rFonts w:ascii="Arial" w:hAnsi="Arial" w:cs="Arial"/>
          <w:color w:val="000000" w:themeColor="text1"/>
          <w:sz w:val="22"/>
          <w:szCs w:val="22"/>
        </w:rPr>
      </w:pPr>
      <w:r w:rsidRPr="007F6F17">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2B35E931" w14:textId="77777777" w:rsidR="007F6F17" w:rsidRPr="007F6F17" w:rsidRDefault="007F6F17" w:rsidP="007F6F17">
      <w:pPr>
        <w:rPr>
          <w:rFonts w:ascii="Arial" w:hAnsi="Arial" w:cs="Arial"/>
          <w:color w:val="000000" w:themeColor="text1"/>
          <w:sz w:val="22"/>
          <w:szCs w:val="22"/>
        </w:rPr>
      </w:pPr>
    </w:p>
    <w:p w14:paraId="4E3FD853" w14:textId="77777777" w:rsidR="007F6F17" w:rsidRPr="007F6F17" w:rsidRDefault="007F6F17" w:rsidP="007F6F17">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F6F17">
        <w:rPr>
          <w:rFonts w:ascii="Arial" w:hAnsi="Arial" w:cs="Arial"/>
          <w:b/>
          <w:color w:val="000000" w:themeColor="text1"/>
          <w:sz w:val="22"/>
          <w:szCs w:val="22"/>
        </w:rPr>
        <w:t>OBRIGAÇÕES DA CONTRATANTE</w:t>
      </w:r>
    </w:p>
    <w:p w14:paraId="025AD058" w14:textId="77777777" w:rsidR="007F6F17" w:rsidRPr="007F6F17" w:rsidRDefault="007F6F17" w:rsidP="007F6F17">
      <w:pPr>
        <w:pStyle w:val="PargrafodaLista"/>
        <w:numPr>
          <w:ilvl w:val="0"/>
          <w:numId w:val="19"/>
        </w:numPr>
        <w:rPr>
          <w:rFonts w:ascii="Arial" w:hAnsi="Arial" w:cs="Arial"/>
          <w:vanish/>
          <w:color w:val="000000" w:themeColor="text1"/>
          <w:sz w:val="22"/>
          <w:szCs w:val="22"/>
          <w:lang w:eastAsia="ar-SA"/>
        </w:rPr>
      </w:pPr>
    </w:p>
    <w:p w14:paraId="70F77637" w14:textId="77777777" w:rsidR="007F6F17" w:rsidRPr="007F6F17" w:rsidRDefault="007F6F17" w:rsidP="007F6F17">
      <w:pPr>
        <w:pStyle w:val="PargrafodaLista"/>
        <w:numPr>
          <w:ilvl w:val="0"/>
          <w:numId w:val="19"/>
        </w:numPr>
        <w:rPr>
          <w:rFonts w:ascii="Arial" w:hAnsi="Arial" w:cs="Arial"/>
          <w:vanish/>
          <w:color w:val="000000" w:themeColor="text1"/>
          <w:sz w:val="22"/>
          <w:szCs w:val="22"/>
          <w:lang w:eastAsia="ar-SA"/>
        </w:rPr>
      </w:pPr>
    </w:p>
    <w:p w14:paraId="607F094D" w14:textId="77777777" w:rsidR="007F6F17" w:rsidRPr="007F6F17" w:rsidRDefault="007F6F17" w:rsidP="007F6F17">
      <w:pPr>
        <w:pStyle w:val="PargrafodaLista"/>
        <w:numPr>
          <w:ilvl w:val="0"/>
          <w:numId w:val="19"/>
        </w:numPr>
        <w:rPr>
          <w:rFonts w:ascii="Arial" w:hAnsi="Arial" w:cs="Arial"/>
          <w:vanish/>
          <w:color w:val="000000" w:themeColor="text1"/>
          <w:sz w:val="22"/>
          <w:szCs w:val="22"/>
          <w:lang w:eastAsia="ar-SA"/>
        </w:rPr>
      </w:pPr>
    </w:p>
    <w:p w14:paraId="0494C058" w14:textId="77777777" w:rsidR="007F6F17" w:rsidRPr="007F6F17" w:rsidRDefault="007F6F17" w:rsidP="007F6F17">
      <w:pPr>
        <w:pStyle w:val="PargrafodaLista"/>
        <w:numPr>
          <w:ilvl w:val="0"/>
          <w:numId w:val="19"/>
        </w:numPr>
        <w:rPr>
          <w:rFonts w:ascii="Arial" w:hAnsi="Arial" w:cs="Arial"/>
          <w:vanish/>
          <w:color w:val="000000" w:themeColor="text1"/>
          <w:sz w:val="22"/>
          <w:szCs w:val="22"/>
          <w:lang w:eastAsia="ar-SA"/>
        </w:rPr>
      </w:pPr>
    </w:p>
    <w:p w14:paraId="59A39CA0" w14:textId="77777777" w:rsidR="007F6F17" w:rsidRPr="007F6F17" w:rsidRDefault="007F6F17" w:rsidP="007F6F17">
      <w:pPr>
        <w:pStyle w:val="PargrafodaLista"/>
        <w:numPr>
          <w:ilvl w:val="0"/>
          <w:numId w:val="19"/>
        </w:numPr>
        <w:rPr>
          <w:rFonts w:ascii="Arial" w:hAnsi="Arial" w:cs="Arial"/>
          <w:vanish/>
          <w:color w:val="000000" w:themeColor="text1"/>
          <w:sz w:val="22"/>
          <w:szCs w:val="22"/>
          <w:lang w:eastAsia="ar-SA"/>
        </w:rPr>
      </w:pPr>
    </w:p>
    <w:p w14:paraId="74BC89DA" w14:textId="77777777" w:rsidR="007F6F17" w:rsidRPr="007F6F17" w:rsidRDefault="007F6F17" w:rsidP="007F6F17">
      <w:pPr>
        <w:pStyle w:val="PargrafodaLista"/>
        <w:numPr>
          <w:ilvl w:val="0"/>
          <w:numId w:val="19"/>
        </w:numPr>
        <w:rPr>
          <w:rFonts w:ascii="Arial" w:hAnsi="Arial" w:cs="Arial"/>
          <w:vanish/>
          <w:color w:val="000000" w:themeColor="text1"/>
          <w:sz w:val="22"/>
          <w:szCs w:val="22"/>
          <w:lang w:eastAsia="ar-SA"/>
        </w:rPr>
      </w:pPr>
    </w:p>
    <w:p w14:paraId="00016756" w14:textId="77777777" w:rsidR="007F6F17" w:rsidRPr="007F6F17" w:rsidRDefault="007F6F17" w:rsidP="007F6F17">
      <w:pPr>
        <w:pStyle w:val="PargrafodaLista"/>
        <w:numPr>
          <w:ilvl w:val="0"/>
          <w:numId w:val="19"/>
        </w:numPr>
        <w:rPr>
          <w:rFonts w:ascii="Arial" w:hAnsi="Arial" w:cs="Arial"/>
          <w:vanish/>
          <w:color w:val="000000" w:themeColor="text1"/>
          <w:sz w:val="22"/>
          <w:szCs w:val="22"/>
          <w:lang w:eastAsia="ar-SA"/>
        </w:rPr>
      </w:pPr>
    </w:p>
    <w:p w14:paraId="50E5FA86" w14:textId="77777777" w:rsidR="007F6F17" w:rsidRPr="007F6F17" w:rsidRDefault="007F6F17" w:rsidP="007F6F17">
      <w:pPr>
        <w:pStyle w:val="PargrafodaLista"/>
        <w:numPr>
          <w:ilvl w:val="0"/>
          <w:numId w:val="19"/>
        </w:numPr>
        <w:rPr>
          <w:rFonts w:ascii="Arial" w:hAnsi="Arial" w:cs="Arial"/>
          <w:vanish/>
          <w:color w:val="000000" w:themeColor="text1"/>
          <w:sz w:val="22"/>
          <w:szCs w:val="22"/>
          <w:lang w:eastAsia="ar-SA"/>
        </w:rPr>
      </w:pPr>
    </w:p>
    <w:p w14:paraId="21C8CDEF" w14:textId="77777777" w:rsidR="007F6F17" w:rsidRPr="007F6F17" w:rsidRDefault="007F6F17" w:rsidP="007F6F17">
      <w:pPr>
        <w:pStyle w:val="PargrafodaLista"/>
        <w:numPr>
          <w:ilvl w:val="0"/>
          <w:numId w:val="19"/>
        </w:numPr>
        <w:rPr>
          <w:rFonts w:ascii="Arial" w:hAnsi="Arial" w:cs="Arial"/>
          <w:vanish/>
          <w:color w:val="000000" w:themeColor="text1"/>
          <w:sz w:val="22"/>
          <w:szCs w:val="22"/>
          <w:lang w:eastAsia="ar-SA"/>
        </w:rPr>
      </w:pPr>
    </w:p>
    <w:p w14:paraId="6C20B8CD" w14:textId="77777777" w:rsidR="007F6F17" w:rsidRPr="007F6F17" w:rsidRDefault="007F6F17" w:rsidP="007F6F17">
      <w:pPr>
        <w:pStyle w:val="PargrafodaLista"/>
        <w:numPr>
          <w:ilvl w:val="1"/>
          <w:numId w:val="16"/>
        </w:numPr>
        <w:spacing w:line="360" w:lineRule="auto"/>
        <w:ind w:left="567" w:hanging="578"/>
        <w:rPr>
          <w:rFonts w:ascii="Arial" w:hAnsi="Arial" w:cs="Arial"/>
          <w:color w:val="000000" w:themeColor="text1"/>
          <w:sz w:val="22"/>
          <w:szCs w:val="22"/>
        </w:rPr>
      </w:pPr>
      <w:r w:rsidRPr="007F6F17">
        <w:rPr>
          <w:rFonts w:ascii="Arial" w:hAnsi="Arial" w:cs="Arial"/>
          <w:color w:val="000000" w:themeColor="text1"/>
          <w:sz w:val="22"/>
          <w:szCs w:val="22"/>
          <w:lang w:eastAsia="ar-SA"/>
        </w:rPr>
        <w:t>A Contratante obriga-se a:</w:t>
      </w:r>
    </w:p>
    <w:p w14:paraId="3E5E8044" w14:textId="77777777" w:rsidR="007F6F17" w:rsidRPr="007F6F17" w:rsidRDefault="007F6F17" w:rsidP="007F6F17">
      <w:pPr>
        <w:pStyle w:val="PargrafodaLista"/>
        <w:numPr>
          <w:ilvl w:val="0"/>
          <w:numId w:val="16"/>
        </w:numPr>
        <w:spacing w:line="360" w:lineRule="auto"/>
        <w:contextualSpacing w:val="0"/>
        <w:rPr>
          <w:rFonts w:ascii="Arial" w:hAnsi="Arial" w:cs="Arial"/>
          <w:vanish/>
          <w:color w:val="000000" w:themeColor="text1"/>
          <w:sz w:val="22"/>
          <w:szCs w:val="22"/>
        </w:rPr>
      </w:pPr>
    </w:p>
    <w:p w14:paraId="4A6B8AD7" w14:textId="77777777" w:rsidR="007F6F17" w:rsidRPr="007F6F17" w:rsidRDefault="007F6F17" w:rsidP="007F6F17">
      <w:pPr>
        <w:pStyle w:val="PargrafodaLista"/>
        <w:numPr>
          <w:ilvl w:val="1"/>
          <w:numId w:val="16"/>
        </w:numPr>
        <w:spacing w:line="360" w:lineRule="auto"/>
        <w:contextualSpacing w:val="0"/>
        <w:rPr>
          <w:rFonts w:ascii="Arial" w:hAnsi="Arial" w:cs="Arial"/>
          <w:vanish/>
          <w:color w:val="000000" w:themeColor="text1"/>
          <w:sz w:val="22"/>
          <w:szCs w:val="22"/>
        </w:rPr>
      </w:pPr>
    </w:p>
    <w:p w14:paraId="1ABA47A7" w14:textId="77777777" w:rsidR="007F6F17" w:rsidRPr="007F6F17" w:rsidRDefault="007F6F17" w:rsidP="007F6F17">
      <w:pPr>
        <w:pStyle w:val="PargrafodaLista"/>
        <w:numPr>
          <w:ilvl w:val="2"/>
          <w:numId w:val="21"/>
        </w:numPr>
        <w:spacing w:line="360" w:lineRule="auto"/>
        <w:ind w:left="851"/>
        <w:rPr>
          <w:rFonts w:ascii="Arial" w:hAnsi="Arial" w:cs="Arial"/>
          <w:color w:val="000000" w:themeColor="text1"/>
          <w:sz w:val="22"/>
          <w:szCs w:val="22"/>
        </w:rPr>
      </w:pPr>
      <w:r w:rsidRPr="007F6F17">
        <w:rPr>
          <w:rFonts w:ascii="Arial" w:hAnsi="Arial" w:cs="Arial"/>
          <w:color w:val="000000" w:themeColor="text1"/>
          <w:sz w:val="22"/>
          <w:szCs w:val="22"/>
        </w:rPr>
        <w:t>Receber provisoriamente o material, disponibilizando local, data e horário;</w:t>
      </w:r>
    </w:p>
    <w:p w14:paraId="775B9A92" w14:textId="77777777" w:rsidR="007F6F17" w:rsidRPr="007F6F17" w:rsidRDefault="007F6F17" w:rsidP="007F6F17">
      <w:pPr>
        <w:numPr>
          <w:ilvl w:val="2"/>
          <w:numId w:val="21"/>
        </w:numPr>
        <w:spacing w:line="360" w:lineRule="auto"/>
        <w:ind w:left="851"/>
        <w:rPr>
          <w:rFonts w:ascii="Arial" w:hAnsi="Arial" w:cs="Arial"/>
          <w:color w:val="000000" w:themeColor="text1"/>
          <w:sz w:val="22"/>
          <w:szCs w:val="22"/>
        </w:rPr>
      </w:pPr>
      <w:r w:rsidRPr="007F6F17">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1045C921" w14:textId="77777777" w:rsidR="007F6F17" w:rsidRPr="007F6F17" w:rsidRDefault="007F6F17" w:rsidP="007F6F17">
      <w:pPr>
        <w:numPr>
          <w:ilvl w:val="2"/>
          <w:numId w:val="21"/>
        </w:numPr>
        <w:spacing w:line="360" w:lineRule="auto"/>
        <w:ind w:left="851"/>
        <w:rPr>
          <w:rFonts w:ascii="Arial" w:hAnsi="Arial" w:cs="Arial"/>
          <w:color w:val="000000" w:themeColor="text1"/>
          <w:sz w:val="22"/>
          <w:szCs w:val="22"/>
        </w:rPr>
      </w:pPr>
      <w:r w:rsidRPr="007F6F17">
        <w:rPr>
          <w:rFonts w:ascii="Arial" w:hAnsi="Arial" w:cs="Arial"/>
          <w:color w:val="000000" w:themeColor="text1"/>
          <w:sz w:val="22"/>
          <w:szCs w:val="22"/>
        </w:rPr>
        <w:t>Acompanhar e fiscalizar o cumprimento das obrigações da Contratada, através de servidor especialmente designado;</w:t>
      </w:r>
    </w:p>
    <w:p w14:paraId="6041B4A7" w14:textId="77777777" w:rsidR="007F6F17" w:rsidRPr="007F6F17" w:rsidRDefault="007F6F17" w:rsidP="007F6F17">
      <w:pPr>
        <w:numPr>
          <w:ilvl w:val="2"/>
          <w:numId w:val="21"/>
        </w:numPr>
        <w:spacing w:line="360" w:lineRule="auto"/>
        <w:ind w:left="851"/>
        <w:rPr>
          <w:rFonts w:ascii="Arial" w:hAnsi="Arial" w:cs="Arial"/>
          <w:color w:val="000000" w:themeColor="text1"/>
          <w:sz w:val="22"/>
          <w:szCs w:val="22"/>
        </w:rPr>
      </w:pPr>
      <w:r w:rsidRPr="007F6F17">
        <w:rPr>
          <w:rFonts w:ascii="Arial" w:hAnsi="Arial" w:cs="Arial"/>
          <w:color w:val="000000" w:themeColor="text1"/>
          <w:sz w:val="22"/>
          <w:szCs w:val="22"/>
        </w:rPr>
        <w:t>Efetuar o pagamento no prazo previsto.</w:t>
      </w:r>
    </w:p>
    <w:p w14:paraId="53BC5750" w14:textId="77777777" w:rsidR="007F6F17" w:rsidRPr="007F6F17" w:rsidRDefault="007F6F17" w:rsidP="007F6F17">
      <w:pPr>
        <w:ind w:left="284"/>
        <w:rPr>
          <w:rFonts w:ascii="Arial" w:hAnsi="Arial" w:cs="Arial"/>
          <w:color w:val="000000" w:themeColor="text1"/>
          <w:sz w:val="22"/>
          <w:szCs w:val="22"/>
        </w:rPr>
      </w:pPr>
    </w:p>
    <w:p w14:paraId="7B6E806F" w14:textId="77777777" w:rsidR="007F6F17" w:rsidRPr="007F6F17" w:rsidRDefault="007F6F17" w:rsidP="007F6F17">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F6F17">
        <w:rPr>
          <w:rFonts w:ascii="Arial" w:hAnsi="Arial" w:cs="Arial"/>
          <w:b/>
          <w:color w:val="000000" w:themeColor="text1"/>
          <w:sz w:val="22"/>
          <w:szCs w:val="22"/>
        </w:rPr>
        <w:t>MEDIDAS ACAUTELADORAS E GARANTIA</w:t>
      </w:r>
    </w:p>
    <w:p w14:paraId="5958C508" w14:textId="77777777" w:rsidR="007F6F17" w:rsidRPr="007F6F17" w:rsidRDefault="007F6F17" w:rsidP="007F6F17">
      <w:pPr>
        <w:pStyle w:val="PargrafodaLista"/>
        <w:numPr>
          <w:ilvl w:val="1"/>
          <w:numId w:val="21"/>
        </w:numPr>
        <w:spacing w:after="200" w:line="360" w:lineRule="auto"/>
        <w:ind w:left="426"/>
        <w:rPr>
          <w:rFonts w:ascii="Arial" w:hAnsi="Arial" w:cs="Arial"/>
          <w:color w:val="000000" w:themeColor="text1"/>
          <w:sz w:val="22"/>
          <w:szCs w:val="22"/>
        </w:rPr>
      </w:pPr>
      <w:r w:rsidRPr="007F6F17">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7F6F17">
          <w:rPr>
            <w:rFonts w:ascii="Arial" w:hAnsi="Arial" w:cs="Arial"/>
            <w:color w:val="000000" w:themeColor="text1"/>
            <w:sz w:val="22"/>
            <w:szCs w:val="22"/>
            <w:lang w:eastAsia="ar-SA"/>
          </w:rPr>
          <w:t>1999, a</w:t>
        </w:r>
      </w:smartTag>
      <w:r w:rsidRPr="007F6F17">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3D8BB473" w14:textId="77777777" w:rsidR="007F6F17" w:rsidRPr="007F6F17" w:rsidRDefault="007F6F17" w:rsidP="007F6F17">
      <w:pPr>
        <w:pStyle w:val="PargrafodaLista"/>
        <w:rPr>
          <w:rFonts w:ascii="Arial" w:hAnsi="Arial" w:cs="Arial"/>
          <w:color w:val="000000" w:themeColor="text1"/>
          <w:sz w:val="22"/>
          <w:szCs w:val="22"/>
        </w:rPr>
      </w:pPr>
    </w:p>
    <w:p w14:paraId="339672E0" w14:textId="77777777" w:rsidR="007F6F17" w:rsidRPr="007F6F17" w:rsidRDefault="007F6F17" w:rsidP="007F6F17">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F6F17">
        <w:rPr>
          <w:rFonts w:ascii="Arial" w:hAnsi="Arial" w:cs="Arial"/>
          <w:b/>
          <w:color w:val="000000" w:themeColor="text1"/>
          <w:sz w:val="22"/>
          <w:szCs w:val="22"/>
        </w:rPr>
        <w:t>CONTROLE DA EXECUÇÃO</w:t>
      </w:r>
    </w:p>
    <w:p w14:paraId="7CE475C4" w14:textId="77777777" w:rsidR="007F6F17" w:rsidRPr="007F6F17" w:rsidRDefault="007F6F17" w:rsidP="007F6F17">
      <w:pPr>
        <w:pStyle w:val="PargrafodaLista"/>
        <w:numPr>
          <w:ilvl w:val="0"/>
          <w:numId w:val="21"/>
        </w:numPr>
        <w:spacing w:after="200" w:line="360" w:lineRule="auto"/>
        <w:rPr>
          <w:rFonts w:ascii="Arial" w:hAnsi="Arial" w:cs="Arial"/>
          <w:vanish/>
          <w:color w:val="000000" w:themeColor="text1"/>
          <w:sz w:val="22"/>
          <w:szCs w:val="22"/>
          <w:lang w:eastAsia="ar-SA"/>
        </w:rPr>
      </w:pPr>
    </w:p>
    <w:p w14:paraId="6386D96F" w14:textId="4474A32A" w:rsidR="007F6F17" w:rsidRPr="007F6F17" w:rsidRDefault="007F6F17" w:rsidP="007F6F17">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7F6F17">
        <w:rPr>
          <w:rFonts w:ascii="Arial" w:hAnsi="Arial" w:cs="Arial"/>
          <w:color w:val="000000" w:themeColor="text1"/>
          <w:sz w:val="22"/>
          <w:szCs w:val="22"/>
          <w:lang w:eastAsia="ar-SA"/>
        </w:rPr>
        <w:t>A fiscalização da contratação será exercida por um representante da Administração Municipal</w:t>
      </w:r>
      <w:r>
        <w:rPr>
          <w:rFonts w:ascii="Arial" w:hAnsi="Arial" w:cs="Arial"/>
          <w:color w:val="000000" w:themeColor="text1"/>
          <w:sz w:val="22"/>
          <w:szCs w:val="22"/>
          <w:lang w:eastAsia="ar-SA"/>
        </w:rPr>
        <w:t xml:space="preserve"> </w:t>
      </w:r>
      <w:r w:rsidRPr="007F6F17">
        <w:rPr>
          <w:rFonts w:ascii="Arial" w:hAnsi="Arial" w:cs="Arial"/>
          <w:color w:val="000000" w:themeColor="text1"/>
          <w:sz w:val="22"/>
          <w:szCs w:val="22"/>
          <w:lang w:eastAsia="ar-SA"/>
        </w:rPr>
        <w:t xml:space="preserve">- </w:t>
      </w:r>
      <w:r w:rsidRPr="007F6F17">
        <w:rPr>
          <w:rFonts w:ascii="Arial" w:hAnsi="Arial" w:cs="Arial"/>
          <w:b/>
          <w:sz w:val="22"/>
          <w:szCs w:val="22"/>
        </w:rPr>
        <w:t>Responsável Técnica: Fernanda Costa Rodrigues – Diretora da Atenção Primaria, inscrita no CPF: 064.378.316-42,</w:t>
      </w:r>
      <w:r w:rsidRPr="007F6F17">
        <w:rPr>
          <w:rFonts w:ascii="Arial" w:hAnsi="Arial" w:cs="Arial"/>
          <w:color w:val="FF0000"/>
          <w:sz w:val="22"/>
          <w:szCs w:val="22"/>
          <w:lang w:eastAsia="ar-SA"/>
        </w:rPr>
        <w:t xml:space="preserve"> </w:t>
      </w:r>
      <w:r w:rsidRPr="007F6F17">
        <w:rPr>
          <w:rFonts w:ascii="Arial" w:hAnsi="Arial" w:cs="Arial"/>
          <w:color w:val="000000" w:themeColor="text1"/>
          <w:sz w:val="22"/>
          <w:szCs w:val="22"/>
          <w:lang w:eastAsia="ar-SA"/>
        </w:rPr>
        <w:t xml:space="preserve">ao qual competirá dirimir as dúvidas que surgirem no curso da execução do contrato, e de tudo dará ciência à Administração. </w:t>
      </w:r>
    </w:p>
    <w:p w14:paraId="475073A1" w14:textId="77777777" w:rsidR="007F6F17" w:rsidRPr="007F6F17" w:rsidRDefault="007F6F17" w:rsidP="007F6F17">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7F6F17">
        <w:rPr>
          <w:rFonts w:ascii="Arial" w:hAnsi="Arial" w:cs="Arial"/>
          <w:color w:val="000000" w:themeColor="text1"/>
          <w:sz w:val="22"/>
          <w:szCs w:val="22"/>
          <w:lang w:eastAsia="ar-SA"/>
        </w:rPr>
        <w:t xml:space="preserve">A fiscalização de que trata este item não exclui nem reduz a responsabilidade da fornecedora, inclusive perante terceiros, por qualquer irregularidade, ainda que resultante de imperfeições técnicas, vícios redibitórios, ou emprego de material </w:t>
      </w:r>
      <w:r w:rsidRPr="007F6F17">
        <w:rPr>
          <w:rFonts w:ascii="Arial" w:hAnsi="Arial" w:cs="Arial"/>
          <w:color w:val="000000" w:themeColor="text1"/>
          <w:sz w:val="22"/>
          <w:szCs w:val="22"/>
          <w:lang w:eastAsia="ar-SA"/>
        </w:rPr>
        <w:lastRenderedPageBreak/>
        <w:t>inadequado ou de qualidade inferior, e, na ocorrência desta, não implica em corresponsabilidade da Administração ou de seus agentes e prepostos, de conformidade com o art. 70 da Lei nº 14.133,2021.</w:t>
      </w:r>
    </w:p>
    <w:p w14:paraId="7470CE70" w14:textId="77777777" w:rsidR="007F6F17" w:rsidRPr="007F6F17" w:rsidRDefault="007F6F17" w:rsidP="007F6F17">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7F6F17">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6AC8E8F" w14:textId="77777777" w:rsidR="007F6F17" w:rsidRPr="007F6F17" w:rsidRDefault="007F6F17" w:rsidP="007F6F17">
      <w:pPr>
        <w:pStyle w:val="PargrafodaLista"/>
        <w:spacing w:line="360" w:lineRule="auto"/>
        <w:ind w:left="567"/>
        <w:rPr>
          <w:rFonts w:ascii="Arial" w:hAnsi="Arial" w:cs="Arial"/>
          <w:color w:val="000000" w:themeColor="text1"/>
          <w:sz w:val="22"/>
          <w:szCs w:val="22"/>
          <w:lang w:eastAsia="ar-SA"/>
        </w:rPr>
      </w:pPr>
    </w:p>
    <w:p w14:paraId="44E5BEC5" w14:textId="77777777" w:rsidR="007F6F17" w:rsidRPr="007F6F17" w:rsidRDefault="007F6F17" w:rsidP="007F6F17">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F6F17">
        <w:rPr>
          <w:rFonts w:ascii="Arial" w:hAnsi="Arial" w:cs="Arial"/>
          <w:b/>
          <w:color w:val="000000" w:themeColor="text1"/>
          <w:sz w:val="22"/>
          <w:szCs w:val="22"/>
        </w:rPr>
        <w:t>DAS INFRAÇÕES E DAS SANÇÕES ADMINISTRATIVAS</w:t>
      </w:r>
    </w:p>
    <w:p w14:paraId="3CD45599" w14:textId="77777777" w:rsidR="007F6F17" w:rsidRPr="007F6F17" w:rsidRDefault="007F6F17" w:rsidP="007F6F17">
      <w:pPr>
        <w:pStyle w:val="PargrafodaLista"/>
        <w:numPr>
          <w:ilvl w:val="0"/>
          <w:numId w:val="17"/>
        </w:numPr>
        <w:spacing w:line="276" w:lineRule="auto"/>
        <w:rPr>
          <w:rFonts w:ascii="Arial" w:hAnsi="Arial" w:cs="Arial"/>
          <w:vanish/>
          <w:color w:val="000000" w:themeColor="text1"/>
          <w:sz w:val="22"/>
          <w:szCs w:val="22"/>
          <w:lang w:eastAsia="ar-SA"/>
        </w:rPr>
      </w:pPr>
    </w:p>
    <w:p w14:paraId="38E493BE" w14:textId="77777777" w:rsidR="007F6F17" w:rsidRPr="007F6F17" w:rsidRDefault="007F6F17" w:rsidP="007F6F17">
      <w:pPr>
        <w:pStyle w:val="PargrafodaLista"/>
        <w:numPr>
          <w:ilvl w:val="0"/>
          <w:numId w:val="17"/>
        </w:numPr>
        <w:spacing w:line="276" w:lineRule="auto"/>
        <w:rPr>
          <w:rFonts w:ascii="Arial" w:hAnsi="Arial" w:cs="Arial"/>
          <w:vanish/>
          <w:color w:val="000000" w:themeColor="text1"/>
          <w:sz w:val="22"/>
          <w:szCs w:val="22"/>
          <w:lang w:eastAsia="ar-SA"/>
        </w:rPr>
      </w:pPr>
    </w:p>
    <w:p w14:paraId="3404AC9A" w14:textId="77777777" w:rsidR="007F6F17" w:rsidRPr="007F6F17" w:rsidRDefault="007F6F17" w:rsidP="007F6F17">
      <w:pPr>
        <w:pStyle w:val="PargrafodaLista"/>
        <w:numPr>
          <w:ilvl w:val="0"/>
          <w:numId w:val="17"/>
        </w:numPr>
        <w:spacing w:line="276" w:lineRule="auto"/>
        <w:rPr>
          <w:rFonts w:ascii="Arial" w:hAnsi="Arial" w:cs="Arial"/>
          <w:vanish/>
          <w:color w:val="000000" w:themeColor="text1"/>
          <w:sz w:val="22"/>
          <w:szCs w:val="22"/>
          <w:lang w:eastAsia="ar-SA"/>
        </w:rPr>
      </w:pPr>
    </w:p>
    <w:p w14:paraId="325E5BD9" w14:textId="77777777" w:rsidR="007F6F17" w:rsidRPr="007F6F17" w:rsidRDefault="007F6F17" w:rsidP="007F6F17">
      <w:pPr>
        <w:pStyle w:val="PargrafodaLista"/>
        <w:numPr>
          <w:ilvl w:val="0"/>
          <w:numId w:val="17"/>
        </w:numPr>
        <w:spacing w:line="276" w:lineRule="auto"/>
        <w:rPr>
          <w:rFonts w:ascii="Arial" w:hAnsi="Arial" w:cs="Arial"/>
          <w:vanish/>
          <w:color w:val="000000" w:themeColor="text1"/>
          <w:sz w:val="22"/>
          <w:szCs w:val="22"/>
          <w:lang w:eastAsia="ar-SA"/>
        </w:rPr>
      </w:pPr>
    </w:p>
    <w:p w14:paraId="68F66DBE" w14:textId="77777777" w:rsidR="007F6F17" w:rsidRPr="007F6F17" w:rsidRDefault="007F6F17" w:rsidP="007F6F17">
      <w:pPr>
        <w:pStyle w:val="PargrafodaLista"/>
        <w:numPr>
          <w:ilvl w:val="0"/>
          <w:numId w:val="17"/>
        </w:numPr>
        <w:spacing w:line="276" w:lineRule="auto"/>
        <w:rPr>
          <w:rFonts w:ascii="Arial" w:hAnsi="Arial" w:cs="Arial"/>
          <w:vanish/>
          <w:color w:val="000000" w:themeColor="text1"/>
          <w:sz w:val="22"/>
          <w:szCs w:val="22"/>
          <w:lang w:eastAsia="ar-SA"/>
        </w:rPr>
      </w:pPr>
    </w:p>
    <w:p w14:paraId="50DD1107" w14:textId="77777777" w:rsidR="007F6F17" w:rsidRPr="007F6F17" w:rsidRDefault="007F6F17" w:rsidP="007F6F17">
      <w:pPr>
        <w:pStyle w:val="PargrafodaLista"/>
        <w:numPr>
          <w:ilvl w:val="0"/>
          <w:numId w:val="17"/>
        </w:numPr>
        <w:spacing w:line="276" w:lineRule="auto"/>
        <w:rPr>
          <w:rFonts w:ascii="Arial" w:hAnsi="Arial" w:cs="Arial"/>
          <w:vanish/>
          <w:color w:val="000000" w:themeColor="text1"/>
          <w:sz w:val="22"/>
          <w:szCs w:val="22"/>
          <w:lang w:eastAsia="ar-SA"/>
        </w:rPr>
      </w:pPr>
    </w:p>
    <w:p w14:paraId="4BE30ED0" w14:textId="77777777" w:rsidR="007F6F17" w:rsidRPr="007F6F17" w:rsidRDefault="007F6F17" w:rsidP="007F6F17">
      <w:pPr>
        <w:pStyle w:val="PargrafodaLista"/>
        <w:numPr>
          <w:ilvl w:val="0"/>
          <w:numId w:val="17"/>
        </w:numPr>
        <w:spacing w:line="276" w:lineRule="auto"/>
        <w:rPr>
          <w:rFonts w:ascii="Arial" w:hAnsi="Arial" w:cs="Arial"/>
          <w:vanish/>
          <w:color w:val="000000" w:themeColor="text1"/>
          <w:sz w:val="22"/>
          <w:szCs w:val="22"/>
          <w:lang w:eastAsia="ar-SA"/>
        </w:rPr>
      </w:pPr>
    </w:p>
    <w:p w14:paraId="60BC1029" w14:textId="77777777" w:rsidR="007F6F17" w:rsidRPr="007F6F17" w:rsidRDefault="007F6F17" w:rsidP="007F6F17">
      <w:pPr>
        <w:pStyle w:val="PargrafodaLista"/>
        <w:numPr>
          <w:ilvl w:val="0"/>
          <w:numId w:val="17"/>
        </w:numPr>
        <w:spacing w:line="276" w:lineRule="auto"/>
        <w:rPr>
          <w:rFonts w:ascii="Arial" w:hAnsi="Arial" w:cs="Arial"/>
          <w:vanish/>
          <w:color w:val="000000" w:themeColor="text1"/>
          <w:sz w:val="22"/>
          <w:szCs w:val="22"/>
          <w:lang w:eastAsia="ar-SA"/>
        </w:rPr>
      </w:pPr>
    </w:p>
    <w:p w14:paraId="29C4E37E" w14:textId="77777777" w:rsidR="007F6F17" w:rsidRPr="007F6F17" w:rsidRDefault="007F6F17" w:rsidP="007F6F17">
      <w:pPr>
        <w:pStyle w:val="PargrafodaLista"/>
        <w:numPr>
          <w:ilvl w:val="0"/>
          <w:numId w:val="17"/>
        </w:numPr>
        <w:spacing w:line="276" w:lineRule="auto"/>
        <w:rPr>
          <w:rFonts w:ascii="Arial" w:hAnsi="Arial" w:cs="Arial"/>
          <w:vanish/>
          <w:color w:val="000000" w:themeColor="text1"/>
          <w:sz w:val="22"/>
          <w:szCs w:val="22"/>
          <w:lang w:eastAsia="ar-SA"/>
        </w:rPr>
      </w:pPr>
    </w:p>
    <w:p w14:paraId="01581026" w14:textId="77777777" w:rsidR="007F6F17" w:rsidRPr="007F6F17" w:rsidRDefault="007F6F17" w:rsidP="007F6F17">
      <w:pPr>
        <w:pStyle w:val="PargrafodaLista"/>
        <w:numPr>
          <w:ilvl w:val="0"/>
          <w:numId w:val="17"/>
        </w:numPr>
        <w:spacing w:line="276" w:lineRule="auto"/>
        <w:rPr>
          <w:rFonts w:ascii="Arial" w:hAnsi="Arial" w:cs="Arial"/>
          <w:vanish/>
          <w:color w:val="000000" w:themeColor="text1"/>
          <w:sz w:val="22"/>
          <w:szCs w:val="22"/>
          <w:lang w:eastAsia="ar-SA"/>
        </w:rPr>
      </w:pPr>
    </w:p>
    <w:p w14:paraId="2A703E33" w14:textId="77777777" w:rsidR="007F6F17" w:rsidRPr="007F6F17" w:rsidRDefault="007F6F17" w:rsidP="007F6F17">
      <w:pPr>
        <w:pStyle w:val="PargrafodaLista"/>
        <w:numPr>
          <w:ilvl w:val="0"/>
          <w:numId w:val="17"/>
        </w:numPr>
        <w:spacing w:line="276" w:lineRule="auto"/>
        <w:rPr>
          <w:rFonts w:ascii="Arial" w:hAnsi="Arial" w:cs="Arial"/>
          <w:vanish/>
          <w:color w:val="000000" w:themeColor="text1"/>
          <w:sz w:val="22"/>
          <w:szCs w:val="22"/>
          <w:lang w:eastAsia="ar-SA"/>
        </w:rPr>
      </w:pPr>
    </w:p>
    <w:p w14:paraId="2F0EED71" w14:textId="77777777" w:rsidR="007F6F17" w:rsidRPr="007F6F17" w:rsidRDefault="007F6F17" w:rsidP="007F6F17">
      <w:pPr>
        <w:pStyle w:val="PargrafodaLista"/>
        <w:numPr>
          <w:ilvl w:val="0"/>
          <w:numId w:val="17"/>
        </w:numPr>
        <w:spacing w:line="276" w:lineRule="auto"/>
        <w:rPr>
          <w:rFonts w:ascii="Arial" w:hAnsi="Arial" w:cs="Arial"/>
          <w:vanish/>
          <w:color w:val="000000" w:themeColor="text1"/>
          <w:sz w:val="22"/>
          <w:szCs w:val="22"/>
          <w:lang w:eastAsia="ar-SA"/>
        </w:rPr>
      </w:pPr>
    </w:p>
    <w:p w14:paraId="28890A49" w14:textId="77777777" w:rsidR="007F6F17" w:rsidRPr="007F6F17" w:rsidRDefault="007F6F17" w:rsidP="007F6F17">
      <w:pPr>
        <w:pStyle w:val="PargrafodaLista"/>
        <w:numPr>
          <w:ilvl w:val="0"/>
          <w:numId w:val="22"/>
        </w:numPr>
        <w:spacing w:after="200" w:line="276" w:lineRule="auto"/>
        <w:rPr>
          <w:rFonts w:ascii="Arial" w:hAnsi="Arial" w:cs="Arial"/>
          <w:vanish/>
          <w:color w:val="000000" w:themeColor="text1"/>
          <w:sz w:val="22"/>
          <w:szCs w:val="22"/>
          <w:lang w:eastAsia="ar-SA"/>
        </w:rPr>
      </w:pPr>
    </w:p>
    <w:p w14:paraId="2C5C61A5" w14:textId="77777777" w:rsidR="007F6F17" w:rsidRPr="007F6F17" w:rsidRDefault="007F6F17" w:rsidP="007F6F17">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7F6F17">
        <w:rPr>
          <w:rFonts w:ascii="Arial" w:hAnsi="Arial" w:cs="Arial"/>
          <w:color w:val="000000" w:themeColor="text1"/>
          <w:sz w:val="22"/>
          <w:szCs w:val="22"/>
          <w:lang w:eastAsia="ar-SA"/>
        </w:rPr>
        <w:t xml:space="preserve">As sanções administrativas serão impostas fundamentadamente nos termos da Lei nº14.133/2021. </w:t>
      </w:r>
    </w:p>
    <w:p w14:paraId="6F1AC996" w14:textId="77777777" w:rsidR="007F6F17" w:rsidRPr="007F6F17" w:rsidRDefault="007F6F17" w:rsidP="007F6F17">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7F6F17">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71B466BE" w14:textId="77777777" w:rsidR="007F6F17" w:rsidRDefault="007F6F17" w:rsidP="007F6F17">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7F6F17">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027BA3CD" w14:textId="77777777" w:rsidR="007F6F17" w:rsidRPr="007F6F17" w:rsidRDefault="007F6F17" w:rsidP="007F6F17">
      <w:pPr>
        <w:pStyle w:val="PargrafodaLista"/>
        <w:spacing w:after="200" w:line="360" w:lineRule="auto"/>
        <w:ind w:left="567"/>
        <w:rPr>
          <w:rFonts w:ascii="Arial" w:hAnsi="Arial" w:cs="Arial"/>
          <w:color w:val="000000" w:themeColor="text1"/>
          <w:sz w:val="22"/>
          <w:szCs w:val="22"/>
          <w:lang w:eastAsia="ar-SA"/>
        </w:rPr>
      </w:pPr>
    </w:p>
    <w:p w14:paraId="30D66C8D" w14:textId="77777777" w:rsidR="007F6F17" w:rsidRPr="007F6F17" w:rsidRDefault="007F6F17" w:rsidP="007F6F17">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F6F17">
        <w:rPr>
          <w:rFonts w:ascii="Arial" w:hAnsi="Arial" w:cs="Arial"/>
          <w:b/>
          <w:color w:val="000000" w:themeColor="text1"/>
          <w:sz w:val="22"/>
          <w:szCs w:val="22"/>
        </w:rPr>
        <w:t>DA DOTAÇÃO ORCAMENTÁRIA</w:t>
      </w:r>
    </w:p>
    <w:p w14:paraId="2D0F3BDC"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3C782A35"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68F81170"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0FC1DBE5"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1B1D8A61"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575268D4"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0F8C72B2"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1A18DCCD"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46DB588C"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67E0D5EA"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377B50CB"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10D74CF9"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2EB09C0A" w14:textId="77777777" w:rsidR="007F6F17" w:rsidRPr="007F6F17" w:rsidRDefault="007F6F17" w:rsidP="007F6F17">
      <w:pPr>
        <w:pStyle w:val="PargrafodaLista"/>
        <w:numPr>
          <w:ilvl w:val="0"/>
          <w:numId w:val="18"/>
        </w:numPr>
        <w:spacing w:after="200" w:line="276" w:lineRule="auto"/>
        <w:rPr>
          <w:rFonts w:ascii="Arial" w:hAnsi="Arial" w:cs="Arial"/>
          <w:vanish/>
          <w:color w:val="000000" w:themeColor="text1"/>
          <w:sz w:val="22"/>
          <w:szCs w:val="22"/>
          <w:lang w:eastAsia="ar-SA"/>
        </w:rPr>
      </w:pPr>
    </w:p>
    <w:p w14:paraId="7C991035" w14:textId="77777777" w:rsidR="007F6F17" w:rsidRPr="007F6F17" w:rsidRDefault="007F6F17" w:rsidP="007F6F17">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7F6F17">
        <w:rPr>
          <w:rFonts w:ascii="Arial" w:hAnsi="Arial" w:cs="Arial"/>
          <w:color w:val="000000" w:themeColor="text1"/>
          <w:sz w:val="22"/>
          <w:szCs w:val="22"/>
          <w:lang w:eastAsia="ar-SA"/>
        </w:rPr>
        <w:t xml:space="preserve">As despesas dessa contratação serão suportadas pelas seguintes dotações orçamentárias: </w:t>
      </w:r>
    </w:p>
    <w:p w14:paraId="170FC8BA" w14:textId="77777777" w:rsidR="007F6F17" w:rsidRPr="007F6F17" w:rsidRDefault="007F6F17" w:rsidP="007F6F17">
      <w:pPr>
        <w:rPr>
          <w:rFonts w:ascii="Arial" w:hAnsi="Arial" w:cs="Arial"/>
          <w:color w:val="000000" w:themeColor="text1"/>
          <w:sz w:val="22"/>
          <w:szCs w:val="22"/>
          <w:lang w:eastAsia="ar-SA"/>
        </w:rPr>
      </w:pPr>
    </w:p>
    <w:p w14:paraId="53944AA1" w14:textId="77777777" w:rsidR="007F6F17" w:rsidRPr="007F6F17" w:rsidRDefault="007F6F17" w:rsidP="007F6F17">
      <w:pPr>
        <w:spacing w:line="360" w:lineRule="auto"/>
        <w:rPr>
          <w:rFonts w:ascii="Arial" w:hAnsi="Arial" w:cs="Arial"/>
          <w:b/>
          <w:sz w:val="22"/>
          <w:szCs w:val="22"/>
        </w:rPr>
      </w:pPr>
      <w:r w:rsidRPr="007F6F17">
        <w:rPr>
          <w:rFonts w:ascii="Arial" w:hAnsi="Arial" w:cs="Arial"/>
          <w:b/>
          <w:sz w:val="22"/>
          <w:szCs w:val="22"/>
        </w:rPr>
        <w:t>SECRETARIA DE SAÚDE</w:t>
      </w:r>
    </w:p>
    <w:p w14:paraId="7AFFF221" w14:textId="77777777" w:rsidR="007F6F17" w:rsidRPr="007F6F17" w:rsidRDefault="007F6F17" w:rsidP="007F6F17">
      <w:pPr>
        <w:rPr>
          <w:rFonts w:ascii="Arial" w:hAnsi="Arial" w:cs="Arial"/>
          <w:b/>
          <w:sz w:val="22"/>
          <w:szCs w:val="22"/>
        </w:rPr>
      </w:pPr>
      <w:r w:rsidRPr="007F6F17">
        <w:rPr>
          <w:rFonts w:ascii="Arial" w:hAnsi="Arial" w:cs="Arial"/>
          <w:b/>
          <w:sz w:val="22"/>
          <w:szCs w:val="22"/>
        </w:rPr>
        <w:t>09.01.01.010.301.0010.2121.3.3.90.30.00 - Ficha: 1357 - Fonte: 1621003210</w:t>
      </w:r>
    </w:p>
    <w:p w14:paraId="47F8CE8E" w14:textId="77777777" w:rsidR="007F6F17" w:rsidRPr="007F6F17" w:rsidRDefault="007F6F17" w:rsidP="007F6F17">
      <w:pPr>
        <w:pStyle w:val="Default"/>
        <w:rPr>
          <w:rFonts w:eastAsia="Lucida Sans Unicode"/>
          <w:b/>
          <w:color w:val="auto"/>
          <w:sz w:val="22"/>
          <w:szCs w:val="22"/>
        </w:rPr>
      </w:pPr>
      <w:r w:rsidRPr="007F6F17">
        <w:rPr>
          <w:b/>
          <w:color w:val="auto"/>
          <w:sz w:val="22"/>
          <w:szCs w:val="22"/>
        </w:rPr>
        <w:t>09.01.01.010.301.0010.1059.4.4.90.52.00 - Ficha: 839 - Fonte: 1621000000</w:t>
      </w:r>
    </w:p>
    <w:p w14:paraId="4AED03A7" w14:textId="77777777" w:rsidR="0043523E" w:rsidRDefault="0043523E" w:rsidP="0043523E">
      <w:pPr>
        <w:rPr>
          <w:rFonts w:ascii="Arial" w:hAnsi="Arial" w:cs="Arial"/>
          <w:sz w:val="22"/>
          <w:szCs w:val="22"/>
        </w:rPr>
      </w:pPr>
    </w:p>
    <w:p w14:paraId="264E06EC" w14:textId="77777777" w:rsidR="0043523E" w:rsidRDefault="0043523E" w:rsidP="0043523E">
      <w:pPr>
        <w:rPr>
          <w:rFonts w:ascii="Arial" w:hAnsi="Arial" w:cs="Arial"/>
          <w:sz w:val="22"/>
          <w:szCs w:val="22"/>
        </w:rPr>
      </w:pP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34E27BCD" w14:textId="77777777" w:rsidR="0043523E" w:rsidRDefault="0043523E" w:rsidP="0043523E">
      <w:pPr>
        <w:rPr>
          <w:rFonts w:ascii="Arial" w:hAnsi="Arial" w:cs="Arial"/>
          <w:sz w:val="22"/>
          <w:szCs w:val="22"/>
        </w:rPr>
      </w:pPr>
    </w:p>
    <w:p w14:paraId="709972F9" w14:textId="77777777" w:rsidR="0043523E" w:rsidRDefault="0043523E" w:rsidP="0043523E">
      <w:pPr>
        <w:rPr>
          <w:rFonts w:ascii="Arial" w:hAnsi="Arial" w:cs="Arial"/>
          <w:sz w:val="22"/>
          <w:szCs w:val="22"/>
        </w:rPr>
      </w:pPr>
    </w:p>
    <w:p w14:paraId="33FD36A0" w14:textId="77777777" w:rsidR="0043523E" w:rsidRDefault="0043523E" w:rsidP="0043523E">
      <w:pPr>
        <w:rPr>
          <w:rFonts w:ascii="Arial" w:hAnsi="Arial" w:cs="Arial"/>
          <w:sz w:val="22"/>
          <w:szCs w:val="22"/>
        </w:rPr>
      </w:pPr>
    </w:p>
    <w:p w14:paraId="7A139399" w14:textId="77777777" w:rsidR="0043523E" w:rsidRDefault="0043523E" w:rsidP="0043523E">
      <w:pPr>
        <w:rPr>
          <w:rFonts w:ascii="Arial" w:hAnsi="Arial" w:cs="Arial"/>
          <w:sz w:val="22"/>
          <w:szCs w:val="22"/>
        </w:rPr>
      </w:pPr>
    </w:p>
    <w:p w14:paraId="47E0C275" w14:textId="77777777" w:rsidR="0043523E" w:rsidRDefault="0043523E" w:rsidP="0043523E">
      <w:pPr>
        <w:rPr>
          <w:rFonts w:ascii="Arial" w:hAnsi="Arial" w:cs="Arial"/>
          <w:sz w:val="22"/>
          <w:szCs w:val="22"/>
        </w:rPr>
      </w:pPr>
    </w:p>
    <w:p w14:paraId="1379181E" w14:textId="77777777" w:rsidR="0043523E" w:rsidRDefault="0043523E" w:rsidP="0043523E">
      <w:pPr>
        <w:rPr>
          <w:rFonts w:ascii="Arial" w:hAnsi="Arial" w:cs="Arial"/>
          <w:sz w:val="22"/>
          <w:szCs w:val="22"/>
        </w:rPr>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5547A793"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7F6F17">
        <w:rPr>
          <w:rFonts w:ascii="Arial" w:eastAsia="Arial" w:hAnsi="Arial" w:cs="Arial"/>
          <w:b/>
          <w:bCs/>
          <w:sz w:val="22"/>
          <w:szCs w:val="22"/>
        </w:rPr>
        <w:t>97</w:t>
      </w:r>
      <w:r w:rsidR="00D872E0">
        <w:rPr>
          <w:rFonts w:ascii="Arial" w:eastAsia="Arial" w:hAnsi="Arial" w:cs="Arial"/>
          <w:b/>
          <w:bCs/>
          <w:sz w:val="22"/>
          <w:szCs w:val="22"/>
        </w:rPr>
        <w:t>/</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D872E0">
        <w:rPr>
          <w:rFonts w:ascii="Arial" w:eastAsia="Arial" w:hAnsi="Arial" w:cs="Arial"/>
          <w:b/>
          <w:bCs/>
          <w:sz w:val="22"/>
          <w:szCs w:val="22"/>
        </w:rPr>
        <w:t>3</w:t>
      </w:r>
      <w:r w:rsidR="007F6F17">
        <w:rPr>
          <w:rFonts w:ascii="Arial" w:eastAsia="Arial" w:hAnsi="Arial" w:cs="Arial"/>
          <w:b/>
          <w:bCs/>
          <w:sz w:val="22"/>
          <w:szCs w:val="22"/>
        </w:rPr>
        <w:t>5</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27E4D780" w:rsidR="00C1199C" w:rsidRPr="00C1199C" w:rsidRDefault="00593BB1"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Aquisição de equipamentos médico-hospitalares e outros materiais destinados a atender as demandas da Secretaria de Saúde deste município</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299E8386"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7F6F17">
        <w:rPr>
          <w:rFonts w:ascii="Arial" w:eastAsia="Arial" w:hAnsi="Arial" w:cs="Arial"/>
          <w:b/>
          <w:bCs/>
          <w:sz w:val="22"/>
          <w:szCs w:val="22"/>
        </w:rPr>
        <w:t>97</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593BB1">
        <w:rPr>
          <w:rFonts w:ascii="Arial" w:eastAsia="Arial" w:hAnsi="Arial" w:cs="Arial"/>
          <w:b/>
          <w:bCs/>
          <w:sz w:val="22"/>
          <w:szCs w:val="22"/>
        </w:rPr>
        <w:t>3</w:t>
      </w:r>
      <w:r w:rsidR="007F6F17">
        <w:rPr>
          <w:rFonts w:ascii="Arial" w:eastAsia="Arial" w:hAnsi="Arial" w:cs="Arial"/>
          <w:b/>
          <w:bCs/>
          <w:sz w:val="22"/>
          <w:szCs w:val="22"/>
        </w:rPr>
        <w:t>5</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78B2DABD"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593BB1">
        <w:rPr>
          <w:rFonts w:ascii="Arial" w:eastAsia="Arial" w:hAnsi="Arial" w:cs="Arial"/>
          <w:b/>
          <w:bCs/>
          <w:sz w:val="22"/>
          <w:szCs w:val="22"/>
        </w:rPr>
        <w:t>3</w:t>
      </w:r>
      <w:r w:rsidR="00093B37">
        <w:rPr>
          <w:rFonts w:ascii="Arial" w:eastAsia="Arial" w:hAnsi="Arial" w:cs="Arial"/>
          <w:b/>
          <w:bCs/>
          <w:sz w:val="22"/>
          <w:szCs w:val="22"/>
        </w:rPr>
        <w:t>5</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093B37">
        <w:rPr>
          <w:rFonts w:ascii="Arial" w:eastAsia="Arial" w:hAnsi="Arial" w:cs="Arial"/>
          <w:b/>
          <w:bCs/>
          <w:sz w:val="22"/>
          <w:szCs w:val="22"/>
        </w:rPr>
        <w:t>97</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15EE488B" w14:textId="77777777" w:rsidR="007A2169" w:rsidRDefault="007A2169" w:rsidP="00C233B3">
      <w:pPr>
        <w:rPr>
          <w:rFonts w:ascii="Arial" w:eastAsia="Arial" w:hAnsi="Arial" w:cs="Arial"/>
          <w:b/>
          <w:i/>
          <w:sz w:val="22"/>
          <w:szCs w:val="22"/>
        </w:rPr>
      </w:pPr>
    </w:p>
    <w:p w14:paraId="4B74F775" w14:textId="77777777" w:rsidR="007A2169" w:rsidRDefault="007A2169" w:rsidP="00C233B3">
      <w:pPr>
        <w:rPr>
          <w:rFonts w:ascii="Arial" w:eastAsia="Arial" w:hAnsi="Arial" w:cs="Arial"/>
          <w:b/>
          <w:i/>
          <w:sz w:val="22"/>
          <w:szCs w:val="22"/>
        </w:rPr>
      </w:pPr>
    </w:p>
    <w:p w14:paraId="596D8FD0" w14:textId="77777777" w:rsidR="007A2169" w:rsidRDefault="007A2169"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0DD085A9"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593BB1">
        <w:rPr>
          <w:rFonts w:ascii="Arial" w:hAnsi="Arial" w:cs="Arial"/>
          <w:b/>
          <w:sz w:val="22"/>
          <w:szCs w:val="22"/>
        </w:rPr>
        <w:t>3</w:t>
      </w:r>
      <w:r w:rsidR="00093B37">
        <w:rPr>
          <w:rFonts w:ascii="Arial" w:hAnsi="Arial" w:cs="Arial"/>
          <w:b/>
          <w:sz w:val="22"/>
          <w:szCs w:val="22"/>
        </w:rPr>
        <w:t>5</w:t>
      </w:r>
      <w:r w:rsidR="00797E35">
        <w:rPr>
          <w:rFonts w:ascii="Arial" w:hAnsi="Arial" w:cs="Arial"/>
          <w:b/>
          <w:sz w:val="22"/>
          <w:szCs w:val="22"/>
        </w:rPr>
        <w:t>/</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0E98" w14:textId="77777777" w:rsidR="006D0E3F" w:rsidRDefault="006D0E3F" w:rsidP="001F39C2">
      <w:r>
        <w:separator/>
      </w:r>
    </w:p>
  </w:endnote>
  <w:endnote w:type="continuationSeparator" w:id="0">
    <w:p w14:paraId="686CBEED" w14:textId="77777777" w:rsidR="006D0E3F" w:rsidRDefault="006D0E3F"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roman"/>
    <w:notTrueType/>
    <w:pitch w:val="default"/>
  </w:font>
  <w:font w:name="Calad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8BD8" w14:textId="77777777" w:rsidR="006D0E3F" w:rsidRDefault="006D0E3F" w:rsidP="001F39C2">
      <w:r>
        <w:separator/>
      </w:r>
    </w:p>
  </w:footnote>
  <w:footnote w:type="continuationSeparator" w:id="0">
    <w:p w14:paraId="44C6F3AB" w14:textId="77777777" w:rsidR="006D0E3F" w:rsidRDefault="006D0E3F"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1"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2"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3"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6"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7"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2"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3"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8"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4"/>
  </w:num>
  <w:num w:numId="7" w16cid:durableId="1981689688">
    <w:abstractNumId w:val="7"/>
  </w:num>
  <w:num w:numId="8" w16cid:durableId="807862884">
    <w:abstractNumId w:val="25"/>
  </w:num>
  <w:num w:numId="9" w16cid:durableId="619650768">
    <w:abstractNumId w:val="12"/>
  </w:num>
  <w:num w:numId="10" w16cid:durableId="128670339">
    <w:abstractNumId w:val="17"/>
  </w:num>
  <w:num w:numId="11" w16cid:durableId="2146312310">
    <w:abstractNumId w:val="0"/>
  </w:num>
  <w:num w:numId="12" w16cid:durableId="1020739376">
    <w:abstractNumId w:val="3"/>
  </w:num>
  <w:num w:numId="13" w16cid:durableId="1099642965">
    <w:abstractNumId w:val="28"/>
  </w:num>
  <w:num w:numId="14" w16cid:durableId="1387484200">
    <w:abstractNumId w:val="22"/>
  </w:num>
  <w:num w:numId="15" w16cid:durableId="10382736">
    <w:abstractNumId w:val="23"/>
  </w:num>
  <w:num w:numId="16" w16cid:durableId="148138691">
    <w:abstractNumId w:val="18"/>
  </w:num>
  <w:num w:numId="17" w16cid:durableId="884103528">
    <w:abstractNumId w:val="10"/>
  </w:num>
  <w:num w:numId="18" w16cid:durableId="1021276931">
    <w:abstractNumId w:val="4"/>
  </w:num>
  <w:num w:numId="19" w16cid:durableId="1494643246">
    <w:abstractNumId w:val="33"/>
  </w:num>
  <w:num w:numId="20" w16cid:durableId="603539362">
    <w:abstractNumId w:val="13"/>
  </w:num>
  <w:num w:numId="21" w16cid:durableId="461776887">
    <w:abstractNumId w:val="19"/>
  </w:num>
  <w:num w:numId="22" w16cid:durableId="951129487">
    <w:abstractNumId w:val="37"/>
  </w:num>
  <w:num w:numId="23" w16cid:durableId="1894920801">
    <w:abstractNumId w:val="5"/>
  </w:num>
  <w:num w:numId="24" w16cid:durableId="567038176">
    <w:abstractNumId w:val="29"/>
  </w:num>
  <w:num w:numId="25" w16cid:durableId="380905388">
    <w:abstractNumId w:val="27"/>
  </w:num>
  <w:num w:numId="26" w16cid:durableId="280767973">
    <w:abstractNumId w:val="20"/>
  </w:num>
  <w:num w:numId="27" w16cid:durableId="11681796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8"/>
  </w:num>
  <w:num w:numId="29" w16cid:durableId="1969164919">
    <w:abstractNumId w:val="30"/>
  </w:num>
  <w:num w:numId="30" w16cid:durableId="1388802432">
    <w:abstractNumId w:val="16"/>
  </w:num>
  <w:num w:numId="31" w16cid:durableId="247233240">
    <w:abstractNumId w:val="6"/>
  </w:num>
  <w:num w:numId="32" w16cid:durableId="379944849">
    <w:abstractNumId w:val="32"/>
  </w:num>
  <w:num w:numId="33" w16cid:durableId="970398542">
    <w:abstractNumId w:val="1"/>
  </w:num>
  <w:num w:numId="34" w16cid:durableId="933242251">
    <w:abstractNumId w:val="2"/>
  </w:num>
  <w:num w:numId="35" w16cid:durableId="795179137">
    <w:abstractNumId w:val="26"/>
  </w:num>
  <w:num w:numId="36" w16cid:durableId="1561862390">
    <w:abstractNumId w:val="9"/>
  </w:num>
  <w:num w:numId="37" w16cid:durableId="768623234">
    <w:abstractNumId w:val="36"/>
  </w:num>
  <w:num w:numId="38" w16cid:durableId="1705474987">
    <w:abstractNumId w:val="15"/>
  </w:num>
  <w:num w:numId="39" w16cid:durableId="961618653">
    <w:abstractNumId w:val="8"/>
  </w:num>
  <w:num w:numId="40" w16cid:durableId="15206542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3B37"/>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51ED"/>
    <w:rsid w:val="00255869"/>
    <w:rsid w:val="0025593E"/>
    <w:rsid w:val="00256556"/>
    <w:rsid w:val="00260DD5"/>
    <w:rsid w:val="002625AD"/>
    <w:rsid w:val="00267CF3"/>
    <w:rsid w:val="00270DFE"/>
    <w:rsid w:val="00281213"/>
    <w:rsid w:val="00281DA4"/>
    <w:rsid w:val="00281E7E"/>
    <w:rsid w:val="002862E2"/>
    <w:rsid w:val="002935E2"/>
    <w:rsid w:val="00294B18"/>
    <w:rsid w:val="002A0E15"/>
    <w:rsid w:val="002B0134"/>
    <w:rsid w:val="002B42AD"/>
    <w:rsid w:val="002B77B6"/>
    <w:rsid w:val="002C08CA"/>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4393"/>
    <w:rsid w:val="003646A2"/>
    <w:rsid w:val="00366A37"/>
    <w:rsid w:val="00366F74"/>
    <w:rsid w:val="00372346"/>
    <w:rsid w:val="00381A32"/>
    <w:rsid w:val="00387C70"/>
    <w:rsid w:val="00391729"/>
    <w:rsid w:val="00393B9C"/>
    <w:rsid w:val="00396095"/>
    <w:rsid w:val="0039772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0192"/>
    <w:rsid w:val="0040322E"/>
    <w:rsid w:val="00406603"/>
    <w:rsid w:val="00406C8B"/>
    <w:rsid w:val="004109AB"/>
    <w:rsid w:val="00412D02"/>
    <w:rsid w:val="0041791F"/>
    <w:rsid w:val="00424764"/>
    <w:rsid w:val="0042593D"/>
    <w:rsid w:val="00425B54"/>
    <w:rsid w:val="0042639C"/>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474"/>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76F98"/>
    <w:rsid w:val="005812B7"/>
    <w:rsid w:val="00587AF8"/>
    <w:rsid w:val="00593BB1"/>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5C74"/>
    <w:rsid w:val="00607B66"/>
    <w:rsid w:val="00611F64"/>
    <w:rsid w:val="0062397B"/>
    <w:rsid w:val="00626173"/>
    <w:rsid w:val="006302ED"/>
    <w:rsid w:val="00631B81"/>
    <w:rsid w:val="00633936"/>
    <w:rsid w:val="00634EFB"/>
    <w:rsid w:val="006402C2"/>
    <w:rsid w:val="00640426"/>
    <w:rsid w:val="006508D8"/>
    <w:rsid w:val="00651627"/>
    <w:rsid w:val="00652C93"/>
    <w:rsid w:val="0065312B"/>
    <w:rsid w:val="006554ED"/>
    <w:rsid w:val="00660FED"/>
    <w:rsid w:val="006611E5"/>
    <w:rsid w:val="00661C7B"/>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0E3F"/>
    <w:rsid w:val="006D1A34"/>
    <w:rsid w:val="006E0212"/>
    <w:rsid w:val="006E17F9"/>
    <w:rsid w:val="006E32DC"/>
    <w:rsid w:val="006E7258"/>
    <w:rsid w:val="006E7A1F"/>
    <w:rsid w:val="006F2073"/>
    <w:rsid w:val="006F609C"/>
    <w:rsid w:val="00700D92"/>
    <w:rsid w:val="00701001"/>
    <w:rsid w:val="0070220F"/>
    <w:rsid w:val="007039BB"/>
    <w:rsid w:val="0070423E"/>
    <w:rsid w:val="0070447D"/>
    <w:rsid w:val="0070512E"/>
    <w:rsid w:val="00711AF3"/>
    <w:rsid w:val="0071238E"/>
    <w:rsid w:val="00713ED2"/>
    <w:rsid w:val="00721299"/>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D4DA0"/>
    <w:rsid w:val="007E6432"/>
    <w:rsid w:val="007F6F17"/>
    <w:rsid w:val="007F7031"/>
    <w:rsid w:val="007F7A35"/>
    <w:rsid w:val="00800A2B"/>
    <w:rsid w:val="008058EB"/>
    <w:rsid w:val="00806B10"/>
    <w:rsid w:val="0080786E"/>
    <w:rsid w:val="00810761"/>
    <w:rsid w:val="00811008"/>
    <w:rsid w:val="00811AB9"/>
    <w:rsid w:val="00817268"/>
    <w:rsid w:val="00822C96"/>
    <w:rsid w:val="008248A5"/>
    <w:rsid w:val="00827888"/>
    <w:rsid w:val="00832B40"/>
    <w:rsid w:val="00832F2E"/>
    <w:rsid w:val="00834F11"/>
    <w:rsid w:val="00842496"/>
    <w:rsid w:val="00843391"/>
    <w:rsid w:val="00843963"/>
    <w:rsid w:val="008500D8"/>
    <w:rsid w:val="00851923"/>
    <w:rsid w:val="008528EC"/>
    <w:rsid w:val="00854711"/>
    <w:rsid w:val="00856B8A"/>
    <w:rsid w:val="008607DC"/>
    <w:rsid w:val="00860E02"/>
    <w:rsid w:val="008610B6"/>
    <w:rsid w:val="00862B33"/>
    <w:rsid w:val="00863787"/>
    <w:rsid w:val="008657B4"/>
    <w:rsid w:val="00866FCF"/>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233"/>
    <w:rsid w:val="008C0B70"/>
    <w:rsid w:val="008C17FF"/>
    <w:rsid w:val="008C3869"/>
    <w:rsid w:val="008C3C36"/>
    <w:rsid w:val="008D172B"/>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24A91"/>
    <w:rsid w:val="00931482"/>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3449"/>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61E0E"/>
    <w:rsid w:val="00B63EE6"/>
    <w:rsid w:val="00B67594"/>
    <w:rsid w:val="00B72795"/>
    <w:rsid w:val="00B74184"/>
    <w:rsid w:val="00B80DEB"/>
    <w:rsid w:val="00B80E4C"/>
    <w:rsid w:val="00B83E6A"/>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F4"/>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C65D9"/>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16571"/>
    <w:rsid w:val="00D2008E"/>
    <w:rsid w:val="00D234D3"/>
    <w:rsid w:val="00D246C5"/>
    <w:rsid w:val="00D26BEE"/>
    <w:rsid w:val="00D26F87"/>
    <w:rsid w:val="00D317AF"/>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C30"/>
    <w:rsid w:val="00D73C56"/>
    <w:rsid w:val="00D75CBC"/>
    <w:rsid w:val="00D7702A"/>
    <w:rsid w:val="00D77BFE"/>
    <w:rsid w:val="00D83FEC"/>
    <w:rsid w:val="00D850FE"/>
    <w:rsid w:val="00D86B55"/>
    <w:rsid w:val="00D86DCF"/>
    <w:rsid w:val="00D872E0"/>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659C"/>
    <w:rsid w:val="00F214AA"/>
    <w:rsid w:val="00F31729"/>
    <w:rsid w:val="00F3454D"/>
    <w:rsid w:val="00F44B98"/>
    <w:rsid w:val="00F44DC8"/>
    <w:rsid w:val="00F45834"/>
    <w:rsid w:val="00F63154"/>
    <w:rsid w:val="00F63A3C"/>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vkekvd">
    <w:name w:val="vkekvd"/>
    <w:basedOn w:val="Fontepargpadro"/>
    <w:rsid w:val="007F6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17453</Words>
  <Characters>94250</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6</cp:revision>
  <cp:lastPrinted>2025-09-11T18:04:00Z</cp:lastPrinted>
  <dcterms:created xsi:type="dcterms:W3CDTF">2025-09-11T18:05:00Z</dcterms:created>
  <dcterms:modified xsi:type="dcterms:W3CDTF">2025-09-15T13:56:00Z</dcterms:modified>
</cp:coreProperties>
</file>