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4AF00CC1"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3B5626">
        <w:rPr>
          <w:b/>
          <w:sz w:val="20"/>
          <w:szCs w:val="20"/>
        </w:rPr>
        <w:t>28</w:t>
      </w:r>
      <w:r w:rsidRPr="007F4057">
        <w:rPr>
          <w:b/>
          <w:sz w:val="20"/>
          <w:szCs w:val="20"/>
        </w:rPr>
        <w:t>/202</w:t>
      </w:r>
      <w:r w:rsidR="00BD5657">
        <w:rPr>
          <w:b/>
          <w:sz w:val="20"/>
          <w:szCs w:val="20"/>
        </w:rPr>
        <w:t>6</w:t>
      </w:r>
    </w:p>
    <w:p w14:paraId="3E688B2B" w14:textId="32DF9D8F"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BD5657">
        <w:rPr>
          <w:b/>
          <w:spacing w:val="-2"/>
          <w:sz w:val="20"/>
          <w:szCs w:val="20"/>
        </w:rPr>
        <w:t>0</w:t>
      </w:r>
      <w:r w:rsidR="003B5626">
        <w:rPr>
          <w:b/>
          <w:spacing w:val="-2"/>
          <w:sz w:val="20"/>
          <w:szCs w:val="20"/>
        </w:rPr>
        <w:t>5</w:t>
      </w:r>
      <w:r w:rsidRPr="007F4057">
        <w:rPr>
          <w:b/>
          <w:spacing w:val="-2"/>
          <w:sz w:val="20"/>
          <w:szCs w:val="20"/>
        </w:rPr>
        <w:t>/202</w:t>
      </w:r>
      <w:r w:rsidR="00BD5657">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5E2C2AAF" w14:textId="77777777" w:rsidR="00FC0AA5" w:rsidRDefault="00000000" w:rsidP="005722E6">
            <w:pPr>
              <w:pStyle w:val="TableParagraph"/>
              <w:jc w:val="both"/>
              <w:rPr>
                <w:sz w:val="20"/>
                <w:szCs w:val="20"/>
              </w:rPr>
            </w:pPr>
            <w:r w:rsidRPr="00426617">
              <w:rPr>
                <w:sz w:val="20"/>
                <w:szCs w:val="20"/>
              </w:rPr>
              <w:t xml:space="preserve">Edital de </w:t>
            </w:r>
            <w:r w:rsidRPr="00B31B04">
              <w:rPr>
                <w:sz w:val="20"/>
                <w:szCs w:val="20"/>
              </w:rPr>
              <w:t xml:space="preserve">Credenciamento </w:t>
            </w:r>
            <w:r w:rsidR="00522AF2" w:rsidRPr="00B31B04">
              <w:rPr>
                <w:bCs/>
                <w:sz w:val="20"/>
                <w:szCs w:val="20"/>
              </w:rPr>
              <w:t xml:space="preserve">para </w:t>
            </w:r>
            <w:r w:rsidR="00426617" w:rsidRPr="00B31B04">
              <w:rPr>
                <w:bCs/>
                <w:sz w:val="20"/>
                <w:szCs w:val="20"/>
              </w:rPr>
              <w:t>contratação de pessoa</w:t>
            </w:r>
            <w:r w:rsidR="00BD5657" w:rsidRPr="00B31B04">
              <w:rPr>
                <w:bCs/>
                <w:sz w:val="20"/>
                <w:szCs w:val="20"/>
              </w:rPr>
              <w:t>s</w:t>
            </w:r>
            <w:r w:rsidR="00426617" w:rsidRPr="00B31B04">
              <w:rPr>
                <w:bCs/>
                <w:sz w:val="20"/>
                <w:szCs w:val="20"/>
              </w:rPr>
              <w:t xml:space="preserve"> jurídica</w:t>
            </w:r>
            <w:r w:rsidR="00BD5657" w:rsidRPr="00B31B04">
              <w:rPr>
                <w:bCs/>
                <w:sz w:val="20"/>
                <w:szCs w:val="20"/>
              </w:rPr>
              <w:t>s</w:t>
            </w:r>
            <w:r w:rsidR="00426617" w:rsidRPr="00B31B04">
              <w:rPr>
                <w:bCs/>
                <w:sz w:val="20"/>
                <w:szCs w:val="20"/>
              </w:rPr>
              <w:t xml:space="preserve"> </w:t>
            </w:r>
            <w:r w:rsidR="003B5626" w:rsidRPr="00B31B04">
              <w:rPr>
                <w:sz w:val="20"/>
                <w:szCs w:val="20"/>
              </w:rPr>
              <w:t>da área médica para a prestação de serviços médicos em regime de plantões presenciais nas Unidades de Pronto Atendimento de Pequeno Porte (miniUPAS) integrantes da rede municipal</w:t>
            </w:r>
            <w:r w:rsidR="00BD5657">
              <w:rPr>
                <w:sz w:val="20"/>
                <w:szCs w:val="20"/>
              </w:rPr>
              <w:t>,</w:t>
            </w:r>
            <w:r w:rsidR="00426617">
              <w:rPr>
                <w:sz w:val="20"/>
                <w:szCs w:val="20"/>
              </w:rPr>
              <w:t xml:space="preserve"> </w:t>
            </w:r>
            <w:r w:rsidR="00E64457">
              <w:rPr>
                <w:sz w:val="20"/>
                <w:szCs w:val="20"/>
              </w:rPr>
              <w:t xml:space="preserve">vinculadas à Secretaria de Saúde e outros eventos deste Município, </w:t>
            </w:r>
            <w:r w:rsidRPr="00426617">
              <w:rPr>
                <w:sz w:val="20"/>
                <w:szCs w:val="20"/>
              </w:rPr>
              <w:t>nos termos e condições estabelecidas neste Edital e seus anexos.</w:t>
            </w:r>
          </w:p>
          <w:p w14:paraId="12B09D39" w14:textId="7C78C71C" w:rsidR="005722E6" w:rsidRPr="007F4057" w:rsidRDefault="005722E6"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pPr>
              <w:pStyle w:val="TableParagraph"/>
              <w:spacing w:line="283" w:lineRule="auto"/>
              <w:ind w:left="57" w:right="39"/>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3079D3">
        <w:trPr>
          <w:trHeight w:val="587"/>
        </w:trPr>
        <w:tc>
          <w:tcPr>
            <w:tcW w:w="9922" w:type="dxa"/>
          </w:tcPr>
          <w:p w14:paraId="4ED3C826" w14:textId="04F49EC1" w:rsidR="00FC0AA5" w:rsidRPr="007F4057" w:rsidRDefault="00000000" w:rsidP="007C3F02">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4B6B26">
              <w:rPr>
                <w:sz w:val="20"/>
                <w:szCs w:val="20"/>
              </w:rPr>
              <w:t>2</w:t>
            </w:r>
            <w:r w:rsidR="00F17E19">
              <w:rPr>
                <w:sz w:val="20"/>
                <w:szCs w:val="20"/>
              </w:rPr>
              <w:t>9</w:t>
            </w:r>
            <w:r w:rsidR="004B6B26">
              <w:rPr>
                <w:sz w:val="20"/>
                <w:szCs w:val="20"/>
              </w:rPr>
              <w:t>/</w:t>
            </w:r>
            <w:r w:rsidR="00BD5657">
              <w:rPr>
                <w:sz w:val="20"/>
                <w:szCs w:val="20"/>
              </w:rPr>
              <w:t>0</w:t>
            </w:r>
            <w:r w:rsidR="00F17E19">
              <w:rPr>
                <w:sz w:val="20"/>
                <w:szCs w:val="20"/>
              </w:rPr>
              <w:t>4</w:t>
            </w:r>
            <w:r w:rsidRPr="007F4057">
              <w:rPr>
                <w:sz w:val="20"/>
                <w:szCs w:val="20"/>
              </w:rPr>
              <w:t>/202</w:t>
            </w:r>
            <w:r w:rsidR="00BD5657">
              <w:rPr>
                <w:sz w:val="20"/>
                <w:szCs w:val="20"/>
              </w:rPr>
              <w:t>6</w:t>
            </w:r>
            <w:r w:rsidRPr="007F4057">
              <w:rPr>
                <w:sz w:val="20"/>
                <w:szCs w:val="20"/>
              </w:rPr>
              <w:t>,</w:t>
            </w:r>
            <w:r w:rsidRPr="007F4057">
              <w:rPr>
                <w:spacing w:val="40"/>
                <w:sz w:val="20"/>
                <w:szCs w:val="20"/>
              </w:rPr>
              <w:t xml:space="preserve"> </w:t>
            </w:r>
            <w:r w:rsidRPr="007F4057">
              <w:rPr>
                <w:sz w:val="20"/>
                <w:szCs w:val="20"/>
              </w:rPr>
              <w:t xml:space="preserve">das </w:t>
            </w:r>
            <w:r w:rsidR="00580E60">
              <w:rPr>
                <w:sz w:val="20"/>
                <w:szCs w:val="20"/>
              </w:rPr>
              <w:t>10</w:t>
            </w:r>
            <w:r w:rsidRPr="007F4057">
              <w:rPr>
                <w:sz w:val="20"/>
                <w:szCs w:val="20"/>
              </w:rPr>
              <w:t>h00 às 1</w:t>
            </w:r>
            <w:r w:rsidR="00580E60">
              <w:rPr>
                <w:sz w:val="20"/>
                <w:szCs w:val="20"/>
              </w:rPr>
              <w:t>8</w:t>
            </w:r>
            <w:r w:rsidRPr="007F4057">
              <w:rPr>
                <w:sz w:val="20"/>
                <w:szCs w:val="20"/>
              </w:rPr>
              <w:t>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r w:rsidR="00B712B8">
              <w:fldChar w:fldCharType="begin"/>
            </w:r>
            <w:r w:rsidR="00B712B8">
              <w:instrText>HYPERLINK "mailto:licitacaojanauba@yahoo.com.br,"</w:instrText>
            </w:r>
            <w:r w:rsidR="00B712B8">
              <w:fldChar w:fldCharType="separate"/>
            </w:r>
            <w:r w:rsidR="00B712B8" w:rsidRPr="007F4057">
              <w:rPr>
                <w:rStyle w:val="Hyperlink"/>
                <w:sz w:val="20"/>
                <w:szCs w:val="20"/>
              </w:rPr>
              <w:t>licitacaojanauba@yahoo.com.br,</w:t>
            </w:r>
            <w:r w:rsidR="00B712B8">
              <w:fldChar w:fldCharType="end"/>
            </w:r>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pPr>
              <w:pStyle w:val="TableParagraph"/>
              <w:spacing w:before="176"/>
              <w:ind w:left="57"/>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19FAA00E" w:rsidR="00FC0AA5" w:rsidRPr="007F4057" w:rsidRDefault="00000000">
      <w:pPr>
        <w:spacing w:line="312" w:lineRule="auto"/>
        <w:ind w:left="232" w:right="227" w:firstLine="758"/>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00523C73">
        <w:rPr>
          <w:spacing w:val="80"/>
          <w:sz w:val="20"/>
          <w:szCs w:val="20"/>
        </w:rPr>
        <w:t xml:space="preserve"> </w:t>
      </w:r>
      <w:r w:rsidRPr="00CC1FDE">
        <w:rPr>
          <w:bCs/>
          <w:sz w:val="20"/>
          <w:szCs w:val="20"/>
        </w:rPr>
        <w:t>credenciar</w:t>
      </w:r>
      <w:r w:rsidRPr="007F4057">
        <w:rPr>
          <w:b/>
          <w:sz w:val="20"/>
          <w:szCs w:val="20"/>
        </w:rPr>
        <w:t xml:space="preserve"> </w:t>
      </w:r>
      <w:r w:rsidR="00523C73">
        <w:rPr>
          <w:bCs/>
          <w:sz w:val="20"/>
          <w:szCs w:val="20"/>
        </w:rPr>
        <w:t>de forma complementar, pessoas jurídicas</w:t>
      </w:r>
      <w:r w:rsidR="00B85BEB">
        <w:rPr>
          <w:bCs/>
          <w:sz w:val="20"/>
          <w:szCs w:val="20"/>
        </w:rPr>
        <w:t xml:space="preserve"> </w:t>
      </w:r>
      <w:r w:rsidR="0083700E" w:rsidRPr="00B31B04">
        <w:rPr>
          <w:sz w:val="20"/>
          <w:szCs w:val="20"/>
        </w:rPr>
        <w:t>da área médica para a prestação de serviços médicos em regime de plantões presenciais nas Unidades de Pronto Atendimento de Pequeno Porte (miniUPAS) integrantes da rede municipal</w:t>
      </w:r>
      <w:r w:rsidR="0083700E">
        <w:rPr>
          <w:sz w:val="20"/>
          <w:szCs w:val="20"/>
        </w:rPr>
        <w:t>, vinculadas à Secretaria de Saúde e outros eventos deste Município</w:t>
      </w:r>
      <w:r w:rsidRPr="007F4057">
        <w:rPr>
          <w:sz w:val="20"/>
          <w:szCs w:val="20"/>
        </w:rPr>
        <w:t>, nos termos e nas condições estabelecidas no presente instrumento convocatório e seus anexos, que se subordinam às normas gerais da Lei Federal nº 14.133/2021</w:t>
      </w:r>
      <w:r w:rsidR="00B6578A">
        <w:rPr>
          <w:sz w:val="20"/>
          <w:szCs w:val="20"/>
        </w:rPr>
        <w:t>.</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1"/>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6A6F3EDA" w:rsidR="00FC0AA5" w:rsidRPr="007F4057" w:rsidRDefault="00000000">
      <w:pPr>
        <w:pStyle w:val="PargrafodaLista"/>
        <w:numPr>
          <w:ilvl w:val="1"/>
          <w:numId w:val="21"/>
        </w:numPr>
        <w:tabs>
          <w:tab w:val="left" w:pos="1255"/>
        </w:tabs>
        <w:spacing w:before="182" w:line="314" w:lineRule="auto"/>
        <w:ind w:right="227" w:firstLine="708"/>
        <w:rPr>
          <w:sz w:val="20"/>
          <w:szCs w:val="20"/>
        </w:rPr>
      </w:pPr>
      <w:r w:rsidRPr="007F4057">
        <w:rPr>
          <w:sz w:val="20"/>
          <w:szCs w:val="20"/>
        </w:rPr>
        <w:t xml:space="preserve">É objeto do presente Edital o </w:t>
      </w:r>
      <w:r w:rsidR="00426617" w:rsidRPr="00426617">
        <w:rPr>
          <w:sz w:val="20"/>
          <w:szCs w:val="20"/>
        </w:rPr>
        <w:t xml:space="preserve">Credenciamento </w:t>
      </w:r>
      <w:r w:rsidR="00426617" w:rsidRPr="00426617">
        <w:rPr>
          <w:bCs/>
          <w:sz w:val="20"/>
          <w:szCs w:val="20"/>
        </w:rPr>
        <w:t xml:space="preserve">para </w:t>
      </w:r>
      <w:r w:rsidR="00F17E19" w:rsidRPr="00B31B04">
        <w:rPr>
          <w:bCs/>
          <w:sz w:val="20"/>
          <w:szCs w:val="20"/>
        </w:rPr>
        <w:t xml:space="preserve">contratação de pessoas jurídicas </w:t>
      </w:r>
      <w:r w:rsidR="00F17E19" w:rsidRPr="00B31B04">
        <w:rPr>
          <w:sz w:val="20"/>
          <w:szCs w:val="20"/>
        </w:rPr>
        <w:t>da área médica para a prestação de serviços médicos em regime de plantões presenciais nas Unidades de Pronto Atendimento de Pequeno Porte (miniUPAS) integrantes da rede municipal</w:t>
      </w:r>
      <w:r w:rsidR="00F17E19">
        <w:rPr>
          <w:sz w:val="20"/>
          <w:szCs w:val="20"/>
        </w:rPr>
        <w:t>, vinculadas à Secretaria de Saúde e outros eventos deste Município</w:t>
      </w:r>
      <w:r w:rsidR="00523C73">
        <w:rPr>
          <w:bCs/>
          <w:sz w:val="20"/>
          <w:szCs w:val="20"/>
        </w:rPr>
        <w:t>,</w:t>
      </w:r>
      <w:r w:rsidR="004B6B26">
        <w:rPr>
          <w:bCs/>
          <w:sz w:val="20"/>
          <w:szCs w:val="20"/>
        </w:rPr>
        <w:t xml:space="preserve"> </w:t>
      </w:r>
      <w:r w:rsidR="00B6578A">
        <w:rPr>
          <w:sz w:val="20"/>
          <w:szCs w:val="20"/>
        </w:rPr>
        <w:t>n</w:t>
      </w:r>
      <w:r w:rsidRPr="007F4057">
        <w:rPr>
          <w:sz w:val="20"/>
          <w:szCs w:val="20"/>
        </w:rPr>
        <w:t>os termos e nas condições estabelecidas neste Edital.</w:t>
      </w:r>
    </w:p>
    <w:p w14:paraId="7B7E8C61" w14:textId="43C58A69" w:rsidR="00FC0AA5" w:rsidRPr="007F4057" w:rsidRDefault="00000000">
      <w:pPr>
        <w:pStyle w:val="PargrafodaLista"/>
        <w:numPr>
          <w:ilvl w:val="1"/>
          <w:numId w:val="21"/>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1"/>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1"/>
        </w:numPr>
        <w:tabs>
          <w:tab w:val="left" w:pos="1243"/>
        </w:tabs>
        <w:spacing w:before="113"/>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477CA6">
      <w:pPr>
        <w:pStyle w:val="PargrafodaLista"/>
        <w:tabs>
          <w:tab w:val="left" w:pos="1243"/>
        </w:tabs>
        <w:spacing w:before="113"/>
        <w:ind w:left="940" w:right="229" w:firstLine="0"/>
        <w:rPr>
          <w:sz w:val="20"/>
          <w:szCs w:val="20"/>
        </w:rPr>
      </w:pPr>
    </w:p>
    <w:p w14:paraId="7A799277" w14:textId="77777777" w:rsidR="00FC0AA5" w:rsidRPr="007F4057" w:rsidRDefault="00000000">
      <w:pPr>
        <w:pStyle w:val="Ttulo1"/>
        <w:numPr>
          <w:ilvl w:val="0"/>
          <w:numId w:val="21"/>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1"/>
        </w:numPr>
        <w:tabs>
          <w:tab w:val="left" w:pos="1263"/>
        </w:tabs>
        <w:spacing w:before="182" w:line="316" w:lineRule="auto"/>
        <w:ind w:right="227" w:firstLine="708"/>
        <w:rPr>
          <w:sz w:val="20"/>
          <w:szCs w:val="20"/>
        </w:rPr>
      </w:pPr>
      <w:r w:rsidRPr="007F4057">
        <w:rPr>
          <w:sz w:val="20"/>
          <w:szCs w:val="20"/>
        </w:rPr>
        <w:lastRenderedPageBreak/>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1"/>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1"/>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1"/>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1"/>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1"/>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1"/>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1"/>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p>
    <w:p w14:paraId="45A2DE72" w14:textId="77777777" w:rsidR="00FC0AA5" w:rsidRPr="007F4057" w:rsidRDefault="00000000">
      <w:pPr>
        <w:pStyle w:val="Ttulo1"/>
        <w:numPr>
          <w:ilvl w:val="0"/>
          <w:numId w:val="21"/>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7208DDDD" w14:textId="77777777" w:rsidR="00FC0AA5" w:rsidRPr="007F4057" w:rsidRDefault="00000000">
      <w:pPr>
        <w:pStyle w:val="PargrafodaLista"/>
        <w:numPr>
          <w:ilvl w:val="1"/>
          <w:numId w:val="21"/>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0"/>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0"/>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0"/>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7777777" w:rsidR="00FC0AA5" w:rsidRPr="007F4057" w:rsidRDefault="00000000">
      <w:pPr>
        <w:pStyle w:val="PargrafodaLista"/>
        <w:numPr>
          <w:ilvl w:val="0"/>
          <w:numId w:val="20"/>
        </w:numPr>
        <w:tabs>
          <w:tab w:val="left" w:pos="1164"/>
        </w:tabs>
        <w:spacing w:before="182" w:line="314" w:lineRule="auto"/>
        <w:ind w:left="232" w:right="238" w:firstLine="708"/>
        <w:rPr>
          <w:sz w:val="20"/>
          <w:szCs w:val="20"/>
        </w:rPr>
      </w:pPr>
      <w:r w:rsidRPr="007F4057">
        <w:rPr>
          <w:sz w:val="20"/>
          <w:szCs w:val="20"/>
        </w:rPr>
        <w:t>Ato constitutivo, estatuto ou contrato social e todas as suas alterações, se for 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0"/>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0"/>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0"/>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CB77398" w14:textId="4D6B1352" w:rsidR="00FC0AA5" w:rsidRPr="007F4057" w:rsidRDefault="00000000">
      <w:pPr>
        <w:pStyle w:val="Corpodetexto"/>
        <w:spacing w:before="204" w:line="280" w:lineRule="auto"/>
        <w:ind w:right="224" w:firstLine="708"/>
        <w:jc w:val="both"/>
        <w:rPr>
          <w:sz w:val="20"/>
          <w:szCs w:val="20"/>
        </w:rPr>
      </w:pPr>
      <w:r w:rsidRPr="007F4057">
        <w:rPr>
          <w:noProof/>
          <w:sz w:val="20"/>
          <w:szCs w:val="20"/>
        </w:rPr>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4B421B">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1"/>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7777777" w:rsidR="00FC0AA5" w:rsidRPr="007F4057" w:rsidRDefault="00000000">
      <w:pPr>
        <w:pStyle w:val="PargrafodaLista"/>
        <w:numPr>
          <w:ilvl w:val="0"/>
          <w:numId w:val="19"/>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CNPJ/MF;</w:t>
      </w:r>
    </w:p>
    <w:p w14:paraId="72DFAD29" w14:textId="77777777" w:rsidR="00FC0AA5" w:rsidRPr="007F4057" w:rsidRDefault="00000000">
      <w:pPr>
        <w:pStyle w:val="PargrafodaLista"/>
        <w:numPr>
          <w:ilvl w:val="0"/>
          <w:numId w:val="19"/>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19"/>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19"/>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19"/>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19"/>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77777777" w:rsidR="00FC0AA5" w:rsidRPr="007F4057" w:rsidRDefault="00000000" w:rsidP="00BA7997">
      <w:pPr>
        <w:pStyle w:val="PargrafodaLista"/>
        <w:numPr>
          <w:ilvl w:val="0"/>
          <w:numId w:val="19"/>
        </w:numPr>
        <w:tabs>
          <w:tab w:val="left" w:pos="1160"/>
        </w:tabs>
        <w:spacing w:line="360" w:lineRule="auto"/>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p>
    <w:p w14:paraId="06718AD0" w14:textId="3DA49582" w:rsidR="00B85BEB" w:rsidRDefault="00B85BEB" w:rsidP="00BA7997">
      <w:pPr>
        <w:pStyle w:val="Corpodetexto"/>
        <w:numPr>
          <w:ilvl w:val="0"/>
          <w:numId w:val="19"/>
        </w:numPr>
        <w:spacing w:line="360" w:lineRule="auto"/>
        <w:rPr>
          <w:sz w:val="20"/>
          <w:szCs w:val="20"/>
        </w:rPr>
      </w:pPr>
      <w:r>
        <w:rPr>
          <w:sz w:val="20"/>
          <w:szCs w:val="20"/>
        </w:rPr>
        <w:t>Comprovante de Alvará de Funcionamento da empresa</w:t>
      </w:r>
      <w:r w:rsidR="00F17E19">
        <w:rPr>
          <w:sz w:val="20"/>
          <w:szCs w:val="20"/>
        </w:rPr>
        <w:t>;</w:t>
      </w:r>
    </w:p>
    <w:p w14:paraId="60BB73DC" w14:textId="032090D6" w:rsidR="00B85BEB" w:rsidRDefault="00B85BEB" w:rsidP="00BA7997">
      <w:pPr>
        <w:pStyle w:val="Corpodetexto"/>
        <w:numPr>
          <w:ilvl w:val="0"/>
          <w:numId w:val="19"/>
        </w:numPr>
        <w:spacing w:line="360" w:lineRule="auto"/>
        <w:rPr>
          <w:sz w:val="20"/>
          <w:szCs w:val="20"/>
        </w:rPr>
      </w:pPr>
      <w:r>
        <w:rPr>
          <w:sz w:val="20"/>
          <w:szCs w:val="20"/>
        </w:rPr>
        <w:t>Alvará emitido pela Vigilância Sanitária do local onde ocorrerá a prestação do serviço, devidamente acompanhada das taxas de renovação</w:t>
      </w:r>
      <w:r w:rsidR="00F17E19">
        <w:rPr>
          <w:sz w:val="20"/>
          <w:szCs w:val="20"/>
        </w:rPr>
        <w:t>, dispensada em casos específicos</w:t>
      </w:r>
      <w:r w:rsidR="00C332AD">
        <w:rPr>
          <w:sz w:val="20"/>
          <w:szCs w:val="20"/>
        </w:rPr>
        <w:t>.</w:t>
      </w: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1"/>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4BA1EF87" w14:textId="31AC601B" w:rsidR="00426617" w:rsidRPr="00B85BEB" w:rsidRDefault="004B421B" w:rsidP="004B421B">
      <w:pPr>
        <w:tabs>
          <w:tab w:val="left" w:pos="1151"/>
        </w:tabs>
        <w:spacing w:before="182"/>
        <w:rPr>
          <w:b/>
          <w:bCs/>
          <w:color w:val="EE0000"/>
          <w:sz w:val="20"/>
          <w:szCs w:val="20"/>
        </w:rPr>
      </w:pPr>
      <w:r w:rsidRPr="00B85BEB">
        <w:rPr>
          <w:b/>
          <w:bCs/>
          <w:color w:val="EE0000"/>
          <w:spacing w:val="-2"/>
          <w:sz w:val="20"/>
          <w:szCs w:val="20"/>
        </w:rPr>
        <w:t xml:space="preserve">  </w:t>
      </w:r>
      <w:r w:rsidRPr="00B85BEB">
        <w:rPr>
          <w:b/>
          <w:bCs/>
          <w:color w:val="EE0000"/>
          <w:sz w:val="20"/>
          <w:szCs w:val="20"/>
        </w:rPr>
        <w:t xml:space="preserve">               </w:t>
      </w:r>
      <w:r w:rsidRPr="006F0B86">
        <w:rPr>
          <w:b/>
          <w:bCs/>
          <w:sz w:val="20"/>
          <w:szCs w:val="20"/>
        </w:rPr>
        <w:t>3.4 RELATIVOS</w:t>
      </w:r>
      <w:r w:rsidRPr="006F0B86">
        <w:rPr>
          <w:b/>
          <w:bCs/>
          <w:spacing w:val="-4"/>
          <w:sz w:val="20"/>
          <w:szCs w:val="20"/>
        </w:rPr>
        <w:t xml:space="preserve"> </w:t>
      </w:r>
      <w:r w:rsidRPr="006F0B86">
        <w:rPr>
          <w:b/>
          <w:bCs/>
          <w:sz w:val="20"/>
          <w:szCs w:val="20"/>
        </w:rPr>
        <w:t>À</w:t>
      </w:r>
      <w:r w:rsidRPr="006F0B86">
        <w:rPr>
          <w:b/>
          <w:bCs/>
          <w:spacing w:val="-4"/>
          <w:sz w:val="20"/>
          <w:szCs w:val="20"/>
        </w:rPr>
        <w:t xml:space="preserve"> </w:t>
      </w:r>
      <w:r w:rsidRPr="006F0B86">
        <w:rPr>
          <w:b/>
          <w:bCs/>
          <w:sz w:val="20"/>
          <w:szCs w:val="20"/>
        </w:rPr>
        <w:t>QUALIFICAÇÃO TÉCNICA</w:t>
      </w:r>
    </w:p>
    <w:p w14:paraId="1518DA70" w14:textId="1EFCD9F3" w:rsidR="00426617" w:rsidRDefault="00426617" w:rsidP="00727B51">
      <w:pPr>
        <w:tabs>
          <w:tab w:val="left" w:pos="1418"/>
        </w:tabs>
        <w:spacing w:line="360" w:lineRule="auto"/>
        <w:ind w:left="142" w:firstLine="851"/>
        <w:jc w:val="both"/>
        <w:rPr>
          <w:sz w:val="20"/>
          <w:szCs w:val="20"/>
        </w:rPr>
      </w:pPr>
      <w:r w:rsidRPr="00426617">
        <w:rPr>
          <w:b/>
          <w:bCs/>
          <w:spacing w:val="-2"/>
          <w:sz w:val="20"/>
          <w:szCs w:val="20"/>
        </w:rPr>
        <w:t xml:space="preserve">a) </w:t>
      </w:r>
      <w:r w:rsidR="00727B51" w:rsidRPr="00727B51">
        <w:rPr>
          <w:sz w:val="20"/>
          <w:szCs w:val="20"/>
        </w:rPr>
        <w:t xml:space="preserve">Comprovação de aptidão para o desempenho de atividade pertinente e compatível em características, quantidades e prazos com o objeto da licitação, através da apresentação de um ou mais atestados fornecidos por pessoas jurídicas de direito público ou privado, apresentando </w:t>
      </w:r>
      <w:r w:rsidR="00727B51" w:rsidRPr="00727B51">
        <w:rPr>
          <w:b/>
          <w:sz w:val="20"/>
          <w:szCs w:val="20"/>
        </w:rPr>
        <w:t xml:space="preserve">declaração </w:t>
      </w:r>
      <w:r w:rsidR="00727B51" w:rsidRPr="00727B51">
        <w:rPr>
          <w:sz w:val="20"/>
          <w:szCs w:val="20"/>
        </w:rPr>
        <w:t>de capacidade operacional</w:t>
      </w:r>
      <w:r w:rsidR="00727B51">
        <w:rPr>
          <w:sz w:val="20"/>
          <w:szCs w:val="20"/>
        </w:rPr>
        <w:t xml:space="preserve"> </w:t>
      </w:r>
      <w:r w:rsidR="00727B51" w:rsidRPr="00727B51">
        <w:rPr>
          <w:sz w:val="20"/>
          <w:szCs w:val="20"/>
        </w:rPr>
        <w:t>ou</w:t>
      </w:r>
      <w:r w:rsidR="00727B51" w:rsidRPr="00727B51">
        <w:rPr>
          <w:b/>
          <w:sz w:val="20"/>
          <w:szCs w:val="20"/>
        </w:rPr>
        <w:t xml:space="preserve"> atestado</w:t>
      </w:r>
      <w:r w:rsidR="00727B51" w:rsidRPr="00727B51">
        <w:rPr>
          <w:sz w:val="20"/>
          <w:szCs w:val="20"/>
        </w:rPr>
        <w:t xml:space="preserve"> de capacidade técnica</w:t>
      </w:r>
      <w:r w:rsidR="00C332AD">
        <w:rPr>
          <w:sz w:val="20"/>
          <w:szCs w:val="20"/>
        </w:rPr>
        <w:t>;</w:t>
      </w:r>
    </w:p>
    <w:p w14:paraId="14C342C7" w14:textId="400A9C5D" w:rsidR="00C332AD" w:rsidRDefault="00C332AD">
      <w:pPr>
        <w:pStyle w:val="Corpodetexto"/>
        <w:numPr>
          <w:ilvl w:val="0"/>
          <w:numId w:val="23"/>
        </w:numPr>
        <w:spacing w:line="360" w:lineRule="auto"/>
        <w:rPr>
          <w:sz w:val="20"/>
          <w:szCs w:val="20"/>
        </w:rPr>
      </w:pPr>
      <w:r>
        <w:rPr>
          <w:sz w:val="20"/>
          <w:szCs w:val="20"/>
        </w:rPr>
        <w:t xml:space="preserve">Certidão de Regularidade da Pessoa Jurídica emitida pelo respectivo órgão (CRM-MG); </w:t>
      </w:r>
    </w:p>
    <w:p w14:paraId="21E59B58" w14:textId="0ECB0A11" w:rsidR="00C332AD" w:rsidRDefault="00C332AD">
      <w:pPr>
        <w:pStyle w:val="Corpodetexto"/>
        <w:numPr>
          <w:ilvl w:val="0"/>
          <w:numId w:val="23"/>
        </w:numPr>
        <w:spacing w:line="360" w:lineRule="auto"/>
        <w:rPr>
          <w:sz w:val="20"/>
          <w:szCs w:val="20"/>
        </w:rPr>
      </w:pPr>
      <w:r>
        <w:rPr>
          <w:sz w:val="20"/>
          <w:szCs w:val="20"/>
        </w:rPr>
        <w:t>Formação (graduação) médica, com inscrição no Conselho Regional de Medicina – CRM – da pessoa física;</w:t>
      </w:r>
    </w:p>
    <w:p w14:paraId="2C01DEE9" w14:textId="3A816FEE" w:rsidR="00C332AD" w:rsidRDefault="00C332AD">
      <w:pPr>
        <w:pStyle w:val="Corpodetexto"/>
        <w:numPr>
          <w:ilvl w:val="0"/>
          <w:numId w:val="23"/>
        </w:numPr>
        <w:spacing w:line="360" w:lineRule="auto"/>
        <w:rPr>
          <w:sz w:val="20"/>
          <w:szCs w:val="20"/>
        </w:rPr>
      </w:pPr>
      <w:r>
        <w:rPr>
          <w:sz w:val="20"/>
          <w:szCs w:val="20"/>
        </w:rPr>
        <w:t xml:space="preserve">O Responsável Técnico, além de apresentar todas as documentações  descritas acima, deverá apresentar: </w:t>
      </w:r>
    </w:p>
    <w:p w14:paraId="07202C26" w14:textId="77777777" w:rsidR="002A1FAF" w:rsidRPr="005D72B4" w:rsidRDefault="002A1FAF">
      <w:pPr>
        <w:pStyle w:val="NormalWeb"/>
        <w:numPr>
          <w:ilvl w:val="0"/>
          <w:numId w:val="23"/>
        </w:numPr>
        <w:spacing w:line="276" w:lineRule="auto"/>
        <w:jc w:val="both"/>
        <w:rPr>
          <w:rFonts w:ascii="Arial" w:hAnsi="Arial" w:cs="Arial"/>
          <w:sz w:val="20"/>
          <w:szCs w:val="20"/>
        </w:rPr>
      </w:pPr>
      <w:r w:rsidRPr="005D72B4">
        <w:rPr>
          <w:rFonts w:ascii="Arial" w:hAnsi="Arial" w:cs="Arial"/>
          <w:sz w:val="20"/>
          <w:szCs w:val="20"/>
        </w:rPr>
        <w:t>Tempo de experiência profissional, especialmente em serviços de urgência, emergência ou atenção hospitalar;</w:t>
      </w:r>
    </w:p>
    <w:p w14:paraId="1BC98A83" w14:textId="77777777" w:rsidR="002A1FAF" w:rsidRPr="005D72B4" w:rsidRDefault="002A1FAF">
      <w:pPr>
        <w:pStyle w:val="NormalWeb"/>
        <w:numPr>
          <w:ilvl w:val="0"/>
          <w:numId w:val="23"/>
        </w:numPr>
        <w:spacing w:line="276" w:lineRule="auto"/>
        <w:jc w:val="both"/>
        <w:rPr>
          <w:rFonts w:ascii="Arial" w:hAnsi="Arial" w:cs="Arial"/>
          <w:sz w:val="20"/>
          <w:szCs w:val="20"/>
        </w:rPr>
      </w:pPr>
      <w:r w:rsidRPr="005D72B4">
        <w:rPr>
          <w:rFonts w:ascii="Arial" w:hAnsi="Arial" w:cs="Arial"/>
          <w:sz w:val="20"/>
          <w:szCs w:val="20"/>
        </w:rPr>
        <w:t>Experiência prévia em funções de coordenação, chefia ou responsabilidade técnica;</w:t>
      </w:r>
    </w:p>
    <w:p w14:paraId="01FF3499" w14:textId="77777777" w:rsidR="002A1FAF" w:rsidRPr="00D86EEE" w:rsidRDefault="002A1FAF">
      <w:pPr>
        <w:pStyle w:val="NormalWeb"/>
        <w:numPr>
          <w:ilvl w:val="0"/>
          <w:numId w:val="23"/>
        </w:numPr>
        <w:spacing w:line="360" w:lineRule="auto"/>
        <w:ind w:right="1431"/>
        <w:jc w:val="both"/>
        <w:rPr>
          <w:rFonts w:ascii="Arial" w:hAnsi="Arial" w:cs="Arial"/>
        </w:rPr>
      </w:pPr>
      <w:r w:rsidRPr="00D86EEE">
        <w:rPr>
          <w:rFonts w:ascii="Arial" w:hAnsi="Arial" w:cs="Arial"/>
          <w:sz w:val="20"/>
          <w:szCs w:val="20"/>
        </w:rPr>
        <w:t>Regularidade ético-profissional perante o Conselho Regional de Medicina;</w:t>
      </w:r>
    </w:p>
    <w:p w14:paraId="7C17B6D8" w14:textId="718AB87E" w:rsidR="00C332AD" w:rsidRPr="007F4057" w:rsidRDefault="002A1FAF">
      <w:pPr>
        <w:pStyle w:val="Corpodetexto"/>
        <w:numPr>
          <w:ilvl w:val="0"/>
          <w:numId w:val="23"/>
        </w:numPr>
        <w:spacing w:line="360" w:lineRule="auto"/>
        <w:rPr>
          <w:sz w:val="20"/>
          <w:szCs w:val="20"/>
        </w:rPr>
      </w:pPr>
      <w:r w:rsidRPr="00D86EEE">
        <w:rPr>
          <w:sz w:val="20"/>
          <w:szCs w:val="20"/>
        </w:rPr>
        <w:t xml:space="preserve">Comprovar </w:t>
      </w:r>
      <w:r w:rsidRPr="00737494">
        <w:rPr>
          <w:b/>
          <w:sz w:val="20"/>
          <w:szCs w:val="20"/>
        </w:rPr>
        <w:t>experiência de no mínimo 2 (dois)</w:t>
      </w:r>
      <w:r w:rsidRPr="00D86EEE">
        <w:rPr>
          <w:sz w:val="20"/>
          <w:szCs w:val="20"/>
        </w:rPr>
        <w:t xml:space="preserve"> anos de atividades médicas</w:t>
      </w:r>
      <w:r>
        <w:rPr>
          <w:sz w:val="20"/>
          <w:szCs w:val="20"/>
        </w:rPr>
        <w:t>.</w:t>
      </w:r>
    </w:p>
    <w:p w14:paraId="305DAD04" w14:textId="77777777" w:rsidR="00C332AD" w:rsidRPr="00190B20" w:rsidRDefault="00C332AD" w:rsidP="00727B51">
      <w:pPr>
        <w:tabs>
          <w:tab w:val="left" w:pos="1418"/>
        </w:tabs>
        <w:spacing w:line="360" w:lineRule="auto"/>
        <w:ind w:left="142" w:firstLine="851"/>
        <w:jc w:val="both"/>
        <w:rPr>
          <w:color w:val="000000" w:themeColor="text1"/>
          <w:sz w:val="20"/>
          <w:szCs w:val="20"/>
        </w:rPr>
      </w:pPr>
    </w:p>
    <w:p w14:paraId="0B7EDD9D" w14:textId="6CD71EE0" w:rsidR="004B421B" w:rsidRPr="007F4057" w:rsidRDefault="004B421B">
      <w:pPr>
        <w:pStyle w:val="Ttulo1"/>
        <w:numPr>
          <w:ilvl w:val="1"/>
          <w:numId w:val="22"/>
        </w:numPr>
        <w:ind w:hanging="184"/>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1D089319" w14:textId="77777777" w:rsidR="004B421B" w:rsidRPr="00CC5C83" w:rsidRDefault="004B421B">
      <w:pPr>
        <w:pStyle w:val="PargrafodaLista"/>
        <w:numPr>
          <w:ilvl w:val="0"/>
          <w:numId w:val="18"/>
        </w:numPr>
        <w:tabs>
          <w:tab w:val="left" w:pos="993"/>
        </w:tabs>
        <w:spacing w:before="182"/>
        <w:ind w:left="709" w:firstLine="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Pr>
          <w:spacing w:val="-2"/>
          <w:sz w:val="20"/>
          <w:szCs w:val="20"/>
        </w:rPr>
        <w:t>.</w:t>
      </w:r>
    </w:p>
    <w:p w14:paraId="4FC1EAD1" w14:textId="77C3A9D8" w:rsidR="00CC5C83" w:rsidRDefault="00CC5C83" w:rsidP="003079D3">
      <w:pPr>
        <w:tabs>
          <w:tab w:val="left" w:pos="993"/>
        </w:tabs>
        <w:spacing w:before="182"/>
        <w:ind w:left="709"/>
        <w:rPr>
          <w:sz w:val="20"/>
          <w:szCs w:val="20"/>
        </w:rPr>
      </w:pPr>
    </w:p>
    <w:p w14:paraId="018B61C3"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1"/>
        </w:numPr>
        <w:tabs>
          <w:tab w:val="left" w:pos="1265"/>
        </w:tabs>
        <w:spacing w:before="181" w:line="316" w:lineRule="auto"/>
        <w:ind w:right="239" w:firstLine="708"/>
        <w:rPr>
          <w:sz w:val="20"/>
          <w:szCs w:val="20"/>
        </w:rPr>
      </w:pPr>
      <w:r w:rsidRPr="007F4057">
        <w:rPr>
          <w:sz w:val="20"/>
          <w:szCs w:val="20"/>
        </w:rPr>
        <w:lastRenderedPageBreak/>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24842E66" w:rsidR="00FC0AA5" w:rsidRPr="007F4057" w:rsidRDefault="00000000">
      <w:pPr>
        <w:pStyle w:val="PargrafodaLista"/>
        <w:numPr>
          <w:ilvl w:val="1"/>
          <w:numId w:val="21"/>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 xml:space="preserve">de Licitação em prazo não superior a 05 (cinco) dias, contados a partir da data do protocolo de entrega, que será aposto em cópia da </w:t>
      </w:r>
      <w:r w:rsidR="00CC5C83">
        <w:rPr>
          <w:sz w:val="20"/>
          <w:szCs w:val="20"/>
        </w:rPr>
        <w:t>s</w:t>
      </w:r>
      <w:r w:rsidRPr="007F4057">
        <w:rPr>
          <w:sz w:val="20"/>
          <w:szCs w:val="20"/>
        </w:rPr>
        <w:t xml:space="preserve">olicitação de </w:t>
      </w:r>
      <w:r w:rsidR="00CC5C83">
        <w:rPr>
          <w:sz w:val="20"/>
          <w:szCs w:val="20"/>
        </w:rPr>
        <w:t>c</w:t>
      </w:r>
      <w:r w:rsidRPr="007F4057">
        <w:rPr>
          <w:sz w:val="20"/>
          <w:szCs w:val="20"/>
        </w:rPr>
        <w:t>redenciamento e entregue ao interessado.</w:t>
      </w:r>
    </w:p>
    <w:p w14:paraId="414337A2" w14:textId="77777777" w:rsidR="00FC0AA5" w:rsidRPr="007F4057" w:rsidRDefault="00000000">
      <w:pPr>
        <w:pStyle w:val="PargrafodaLista"/>
        <w:numPr>
          <w:ilvl w:val="1"/>
          <w:numId w:val="21"/>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pPr>
        <w:pStyle w:val="PargrafodaLista"/>
        <w:numPr>
          <w:ilvl w:val="1"/>
          <w:numId w:val="21"/>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1"/>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1"/>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1"/>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1"/>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1"/>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1"/>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1"/>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Default="00FC0AA5">
      <w:pPr>
        <w:pStyle w:val="Corpodetexto"/>
        <w:ind w:left="0"/>
        <w:rPr>
          <w:sz w:val="20"/>
          <w:szCs w:val="20"/>
        </w:rPr>
      </w:pPr>
    </w:p>
    <w:p w14:paraId="37A3771D" w14:textId="77777777" w:rsidR="00BA7997" w:rsidRPr="007F4057" w:rsidRDefault="00BA7997">
      <w:pPr>
        <w:pStyle w:val="Corpodetexto"/>
        <w:ind w:left="0"/>
        <w:rPr>
          <w:sz w:val="20"/>
          <w:szCs w:val="20"/>
        </w:rPr>
      </w:pPr>
    </w:p>
    <w:p w14:paraId="513EE56B"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1"/>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1"/>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1"/>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1"/>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Default="00FC0AA5">
      <w:pPr>
        <w:pStyle w:val="Corpodetexto"/>
        <w:ind w:left="0"/>
        <w:rPr>
          <w:sz w:val="20"/>
          <w:szCs w:val="20"/>
        </w:rPr>
      </w:pPr>
    </w:p>
    <w:p w14:paraId="21CF3205" w14:textId="77777777" w:rsidR="00BA7997" w:rsidRPr="007F4057" w:rsidRDefault="00BA7997">
      <w:pPr>
        <w:pStyle w:val="Corpodetexto"/>
        <w:ind w:left="0"/>
        <w:rPr>
          <w:sz w:val="20"/>
          <w:szCs w:val="20"/>
        </w:rPr>
      </w:pPr>
    </w:p>
    <w:p w14:paraId="6B5D5608"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4C402343" w:rsidR="00FC0AA5" w:rsidRPr="007F4057" w:rsidRDefault="00000000">
      <w:pPr>
        <w:pStyle w:val="PargrafodaLista"/>
        <w:numPr>
          <w:ilvl w:val="1"/>
          <w:numId w:val="21"/>
        </w:numPr>
        <w:tabs>
          <w:tab w:val="left" w:pos="1246"/>
        </w:tabs>
        <w:spacing w:before="181" w:line="316" w:lineRule="auto"/>
        <w:ind w:right="226" w:firstLine="708"/>
        <w:rPr>
          <w:sz w:val="20"/>
          <w:szCs w:val="20"/>
        </w:rPr>
      </w:pPr>
      <w:r w:rsidRPr="007F4057">
        <w:rPr>
          <w:sz w:val="20"/>
          <w:szCs w:val="20"/>
        </w:rPr>
        <w:lastRenderedPageBreak/>
        <w:t>Os serviços prestados pelos credenciados serão remunerados de acordo com os valores constantes do Termo de Referência – Anexo I;</w:t>
      </w:r>
    </w:p>
    <w:p w14:paraId="2586CBDF" w14:textId="7F623C56" w:rsidR="00FC0AA5" w:rsidRPr="007F4057" w:rsidRDefault="00000000">
      <w:pPr>
        <w:pStyle w:val="PargrafodaLista"/>
        <w:numPr>
          <w:ilvl w:val="1"/>
          <w:numId w:val="21"/>
        </w:numPr>
        <w:tabs>
          <w:tab w:val="left" w:pos="1248"/>
        </w:tabs>
        <w:spacing w:before="170" w:line="314" w:lineRule="auto"/>
        <w:ind w:right="226" w:firstLine="708"/>
        <w:rPr>
          <w:sz w:val="20"/>
          <w:szCs w:val="20"/>
        </w:rPr>
      </w:pPr>
      <w:r w:rsidRPr="007F4057">
        <w:rPr>
          <w:noProof/>
          <w:sz w:val="20"/>
          <w:szCs w:val="20"/>
        </w:rPr>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1"/>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1"/>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1"/>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1"/>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1"/>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2EDC3E34" w:rsidR="00FC0AA5" w:rsidRPr="007F4057" w:rsidRDefault="00000000">
      <w:pPr>
        <w:pStyle w:val="PargrafodaLista"/>
        <w:numPr>
          <w:ilvl w:val="1"/>
          <w:numId w:val="21"/>
        </w:numPr>
        <w:tabs>
          <w:tab w:val="left" w:pos="1282"/>
        </w:tabs>
        <w:spacing w:line="314" w:lineRule="auto"/>
        <w:ind w:right="228" w:firstLine="708"/>
        <w:rPr>
          <w:sz w:val="20"/>
          <w:szCs w:val="20"/>
        </w:rPr>
      </w:pPr>
      <w:r w:rsidRPr="007F4057">
        <w:rPr>
          <w:sz w:val="20"/>
          <w:szCs w:val="20"/>
        </w:rPr>
        <w:t>Havendo atraso no pagamento de suas obrigações</w:t>
      </w:r>
      <w:r w:rsidR="00CF4E1F">
        <w:rPr>
          <w:sz w:val="20"/>
          <w:szCs w:val="20"/>
        </w:rPr>
        <w:t>,</w:t>
      </w:r>
      <w:r w:rsidRPr="007F4057">
        <w:rPr>
          <w:sz w:val="20"/>
          <w:szCs w:val="20"/>
        </w:rPr>
        <w:t xml:space="preserve">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1"/>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1"/>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1"/>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1"/>
        </w:numPr>
        <w:tabs>
          <w:tab w:val="left" w:pos="1243"/>
        </w:tabs>
        <w:spacing w:line="316" w:lineRule="auto"/>
        <w:ind w:right="226" w:firstLine="708"/>
        <w:rPr>
          <w:sz w:val="20"/>
          <w:szCs w:val="20"/>
        </w:rPr>
      </w:pPr>
      <w:r w:rsidRPr="007F4057">
        <w:rPr>
          <w:sz w:val="20"/>
          <w:szCs w:val="20"/>
        </w:rPr>
        <w:lastRenderedPageBreak/>
        <w:t>Aqueles que não</w:t>
      </w:r>
      <w:r w:rsidRPr="007F4057">
        <w:rPr>
          <w:spacing w:val="-2"/>
          <w:sz w:val="20"/>
          <w:szCs w:val="20"/>
        </w:rPr>
        <w:t xml:space="preserve"> </w:t>
      </w:r>
      <w:r w:rsidRPr="007F4057">
        <w:rPr>
          <w:sz w:val="20"/>
          <w:szCs w:val="20"/>
        </w:rPr>
        <w:t xml:space="preserve">se apresentarem para a execução da demanda de serviços no prazo de 30 (trinta) dias serão </w:t>
      </w:r>
      <w:r w:rsidRPr="007F4057">
        <w:rPr>
          <w:spacing w:val="-2"/>
          <w:sz w:val="20"/>
          <w:szCs w:val="20"/>
        </w:rPr>
        <w:t>descredenciados.</w:t>
      </w:r>
    </w:p>
    <w:p w14:paraId="72E848F1" w14:textId="163FC41F" w:rsidR="00FC0AA5" w:rsidRPr="007F4057" w:rsidRDefault="00000000">
      <w:pPr>
        <w:pStyle w:val="PargrafodaLista"/>
        <w:numPr>
          <w:ilvl w:val="1"/>
          <w:numId w:val="21"/>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1"/>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6520B238" w:rsidR="00FC0AA5" w:rsidRPr="007F4057" w:rsidRDefault="00000000">
      <w:pPr>
        <w:pStyle w:val="PargrafodaLista"/>
        <w:numPr>
          <w:ilvl w:val="1"/>
          <w:numId w:val="21"/>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w:t>
      </w:r>
      <w:r w:rsidR="00FC3044">
        <w:rPr>
          <w:sz w:val="20"/>
          <w:szCs w:val="20"/>
        </w:rPr>
        <w:t>responsável</w:t>
      </w:r>
      <w:r w:rsidRPr="007F4057">
        <w:rPr>
          <w:sz w:val="20"/>
          <w:szCs w:val="20"/>
        </w:rPr>
        <w:t xml:space="preserve"> para tomada de </w:t>
      </w:r>
      <w:r w:rsidRPr="007F4057">
        <w:rPr>
          <w:spacing w:val="-2"/>
          <w:sz w:val="20"/>
          <w:szCs w:val="20"/>
        </w:rPr>
        <w:t>decisão.</w:t>
      </w:r>
    </w:p>
    <w:p w14:paraId="61FA8610" w14:textId="50BB1DFA" w:rsidR="00FC0AA5" w:rsidRPr="007F4057" w:rsidRDefault="00000000">
      <w:pPr>
        <w:pStyle w:val="PargrafodaLista"/>
        <w:numPr>
          <w:ilvl w:val="1"/>
          <w:numId w:val="21"/>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w:t>
      </w:r>
      <w:r w:rsidR="00FC3044">
        <w:rPr>
          <w:sz w:val="20"/>
          <w:szCs w:val="20"/>
        </w:rPr>
        <w:t>Saúde</w:t>
      </w:r>
      <w:r w:rsidRPr="007F4057">
        <w:rPr>
          <w:sz w:val="20"/>
          <w:szCs w:val="20"/>
        </w:rPr>
        <w:t xml:space="preserve">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Default="00FC0AA5">
      <w:pPr>
        <w:pStyle w:val="Corpodetexto"/>
        <w:ind w:left="0"/>
        <w:rPr>
          <w:sz w:val="20"/>
          <w:szCs w:val="20"/>
        </w:rPr>
      </w:pPr>
    </w:p>
    <w:p w14:paraId="4143054C" w14:textId="77777777" w:rsidR="00BA7997" w:rsidRPr="007F4057" w:rsidRDefault="00BA7997">
      <w:pPr>
        <w:pStyle w:val="Corpodetexto"/>
        <w:ind w:left="0"/>
        <w:rPr>
          <w:sz w:val="20"/>
          <w:szCs w:val="20"/>
        </w:rPr>
      </w:pPr>
    </w:p>
    <w:p w14:paraId="37A10298" w14:textId="77777777" w:rsidR="00FC0AA5" w:rsidRPr="007F4057" w:rsidRDefault="00000000">
      <w:pPr>
        <w:pStyle w:val="Ttulo1"/>
        <w:numPr>
          <w:ilvl w:val="0"/>
          <w:numId w:val="21"/>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1"/>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r w:rsidR="00C9263C">
        <w:fldChar w:fldCharType="begin"/>
      </w:r>
      <w:r w:rsidR="00C9263C">
        <w:instrText>HYPERLINK "mailto:licitacaojanauba@yahoo.com.br."</w:instrText>
      </w:r>
      <w:r w:rsidR="00C9263C">
        <w:fldChar w:fldCharType="separate"/>
      </w:r>
      <w:r w:rsidR="00C9263C" w:rsidRPr="007F4057">
        <w:rPr>
          <w:rStyle w:val="Hyperlink"/>
          <w:sz w:val="20"/>
          <w:szCs w:val="20"/>
        </w:rPr>
        <w:t>licitacaojanauba@yahoo.com.br.</w:t>
      </w:r>
      <w:r w:rsidR="00C9263C">
        <w:fldChar w:fldCharType="end"/>
      </w:r>
    </w:p>
    <w:p w14:paraId="4821DEC5" w14:textId="77777777" w:rsidR="00FC0AA5" w:rsidRPr="007F4057" w:rsidRDefault="00000000">
      <w:pPr>
        <w:pStyle w:val="PargrafodaLista"/>
        <w:numPr>
          <w:ilvl w:val="1"/>
          <w:numId w:val="21"/>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1"/>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1"/>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1"/>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1"/>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1"/>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1"/>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1"/>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1"/>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1"/>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1"/>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1"/>
        </w:numPr>
        <w:tabs>
          <w:tab w:val="left" w:pos="1408"/>
        </w:tabs>
        <w:spacing w:line="314" w:lineRule="auto"/>
        <w:ind w:right="416" w:firstLine="708"/>
        <w:rPr>
          <w:sz w:val="20"/>
          <w:szCs w:val="20"/>
        </w:rPr>
      </w:pPr>
      <w:r w:rsidRPr="007F4057">
        <w:rPr>
          <w:sz w:val="20"/>
          <w:szCs w:val="20"/>
        </w:rPr>
        <w:lastRenderedPageBreak/>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através de cada Secretaria solicitante, deverá 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1"/>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1"/>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1"/>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1"/>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1"/>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1"/>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1"/>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380F78FF" w14:textId="7C5722C7" w:rsidR="00D906C7" w:rsidRPr="00D906C7" w:rsidRDefault="00000000">
      <w:pPr>
        <w:pStyle w:val="PargrafodaLista"/>
        <w:numPr>
          <w:ilvl w:val="1"/>
          <w:numId w:val="21"/>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5722E6">
      <w:pPr>
        <w:pStyle w:val="PargrafodaLista"/>
        <w:tabs>
          <w:tab w:val="left" w:pos="1342"/>
        </w:tabs>
        <w:spacing w:before="113"/>
        <w:ind w:left="1342" w:firstLine="0"/>
        <w:rPr>
          <w:spacing w:val="-2"/>
          <w:sz w:val="20"/>
          <w:szCs w:val="20"/>
        </w:rPr>
      </w:pPr>
    </w:p>
    <w:p w14:paraId="491ED5EA" w14:textId="5028CC79" w:rsidR="002631B6" w:rsidRPr="004B6B26" w:rsidRDefault="002631B6">
      <w:pPr>
        <w:pStyle w:val="PargrafodaLista"/>
        <w:numPr>
          <w:ilvl w:val="0"/>
          <w:numId w:val="21"/>
        </w:numPr>
        <w:spacing w:before="113" w:line="360" w:lineRule="auto"/>
        <w:rPr>
          <w:b/>
          <w:bCs/>
          <w:sz w:val="20"/>
          <w:szCs w:val="20"/>
        </w:rPr>
      </w:pPr>
      <w:r w:rsidRPr="004B6B26">
        <w:rPr>
          <w:b/>
          <w:bCs/>
          <w:spacing w:val="-2"/>
          <w:sz w:val="20"/>
          <w:szCs w:val="20"/>
        </w:rPr>
        <w:t xml:space="preserve">DA </w:t>
      </w:r>
      <w:r w:rsidR="003D334D" w:rsidRPr="004B6B26">
        <w:rPr>
          <w:b/>
          <w:bCs/>
          <w:spacing w:val="-2"/>
          <w:sz w:val="20"/>
          <w:szCs w:val="20"/>
        </w:rPr>
        <w:t>ESCOLHA</w:t>
      </w:r>
    </w:p>
    <w:p w14:paraId="401BE5C8" w14:textId="6FF04CF6" w:rsidR="002631B6" w:rsidRPr="004B6B26" w:rsidRDefault="002631B6" w:rsidP="002631B6">
      <w:pPr>
        <w:pStyle w:val="Corpodetexto"/>
        <w:tabs>
          <w:tab w:val="right" w:pos="1418"/>
        </w:tabs>
        <w:spacing w:before="2" w:line="360" w:lineRule="auto"/>
        <w:ind w:right="66"/>
        <w:jc w:val="both"/>
        <w:rPr>
          <w:sz w:val="20"/>
          <w:szCs w:val="20"/>
        </w:rPr>
      </w:pPr>
      <w:r w:rsidRPr="004B6B26">
        <w:rPr>
          <w:spacing w:val="-2"/>
          <w:sz w:val="20"/>
          <w:szCs w:val="20"/>
        </w:rPr>
        <w:t xml:space="preserve">              </w:t>
      </w:r>
      <w:r w:rsidRPr="004B6B26">
        <w:rPr>
          <w:b/>
          <w:bCs/>
          <w:spacing w:val="-2"/>
          <w:sz w:val="20"/>
          <w:szCs w:val="20"/>
        </w:rPr>
        <w:t>14.1</w:t>
      </w:r>
      <w:r w:rsidRPr="004B6B26">
        <w:rPr>
          <w:spacing w:val="-2"/>
          <w:sz w:val="20"/>
          <w:szCs w:val="20"/>
        </w:rPr>
        <w:t xml:space="preserve"> </w:t>
      </w:r>
      <w:r w:rsidR="003D334D" w:rsidRPr="004B6B26">
        <w:rPr>
          <w:sz w:val="20"/>
          <w:szCs w:val="20"/>
        </w:rPr>
        <w:t>O método de escolha será paralela e não excludente, conforme previsto no art. 79, parágrafo I da Lei 14.133/2021, considerando ser este o critério de distribuição de demanda que o melhor se aplica a esta contratação</w:t>
      </w:r>
      <w:r w:rsidRPr="004B6B26">
        <w:rPr>
          <w:sz w:val="20"/>
          <w:szCs w:val="20"/>
        </w:rPr>
        <w:t>;</w:t>
      </w:r>
    </w:p>
    <w:p w14:paraId="4AEE069A" w14:textId="77777777" w:rsidR="00E30734" w:rsidRDefault="002631B6" w:rsidP="00E30734">
      <w:pPr>
        <w:pStyle w:val="Corpodetexto"/>
        <w:tabs>
          <w:tab w:val="right" w:pos="1418"/>
        </w:tabs>
        <w:spacing w:before="3" w:line="360" w:lineRule="auto"/>
        <w:ind w:right="66"/>
        <w:jc w:val="both"/>
        <w:rPr>
          <w:spacing w:val="-1"/>
          <w:sz w:val="20"/>
          <w:szCs w:val="20"/>
        </w:rPr>
      </w:pPr>
      <w:r w:rsidRPr="004B6B26">
        <w:rPr>
          <w:spacing w:val="-1"/>
          <w:sz w:val="20"/>
          <w:szCs w:val="20"/>
        </w:rPr>
        <w:t xml:space="preserve">              </w:t>
      </w:r>
      <w:r w:rsidRPr="004B6B26">
        <w:rPr>
          <w:b/>
          <w:bCs/>
          <w:spacing w:val="-1"/>
          <w:sz w:val="20"/>
          <w:szCs w:val="20"/>
        </w:rPr>
        <w:t>14</w:t>
      </w:r>
      <w:r w:rsidRPr="004B6B26">
        <w:rPr>
          <w:b/>
          <w:bCs/>
          <w:sz w:val="20"/>
          <w:szCs w:val="20"/>
        </w:rPr>
        <w:t>.</w:t>
      </w:r>
      <w:r w:rsidRPr="004B6B26">
        <w:rPr>
          <w:b/>
          <w:bCs/>
          <w:spacing w:val="-3"/>
          <w:sz w:val="20"/>
          <w:szCs w:val="20"/>
        </w:rPr>
        <w:t>2</w:t>
      </w:r>
      <w:r w:rsidRPr="004B6B26">
        <w:rPr>
          <w:sz w:val="20"/>
          <w:szCs w:val="20"/>
        </w:rPr>
        <w:t xml:space="preserve"> </w:t>
      </w:r>
      <w:r w:rsidR="00E30734" w:rsidRPr="004B6B26">
        <w:rPr>
          <w:spacing w:val="-1"/>
          <w:sz w:val="20"/>
          <w:szCs w:val="20"/>
        </w:rPr>
        <w:t xml:space="preserve">Para fins de distribuição da demanda, a Secretaria Municipal de Saúde requisitante observará a </w:t>
      </w:r>
      <w:r w:rsidR="00E30734">
        <w:rPr>
          <w:spacing w:val="-1"/>
          <w:sz w:val="20"/>
          <w:szCs w:val="20"/>
        </w:rPr>
        <w:t>avaliação técnica e funcional, considerando-se, de forma motivada, os seguintes critérios:</w:t>
      </w:r>
    </w:p>
    <w:p w14:paraId="2880259A" w14:textId="77777777" w:rsidR="00E30734" w:rsidRDefault="00E30734" w:rsidP="00E30734">
      <w:pPr>
        <w:pStyle w:val="Corpodetexto"/>
        <w:tabs>
          <w:tab w:val="right" w:pos="1418"/>
        </w:tabs>
        <w:spacing w:before="3" w:line="360" w:lineRule="auto"/>
        <w:ind w:right="66"/>
        <w:jc w:val="both"/>
        <w:rPr>
          <w:spacing w:val="-1"/>
          <w:sz w:val="20"/>
          <w:szCs w:val="20"/>
        </w:rPr>
      </w:pPr>
      <w:r>
        <w:rPr>
          <w:b/>
          <w:bCs/>
          <w:spacing w:val="-1"/>
          <w:sz w:val="20"/>
          <w:szCs w:val="20"/>
        </w:rPr>
        <w:t xml:space="preserve">              a) </w:t>
      </w:r>
      <w:r>
        <w:rPr>
          <w:spacing w:val="-1"/>
          <w:sz w:val="20"/>
          <w:szCs w:val="20"/>
        </w:rPr>
        <w:t>tempo de experiência profissional, especialmente em serviços de urgência, emergência ou atenção hospitalar;</w:t>
      </w:r>
    </w:p>
    <w:p w14:paraId="572F4EC0" w14:textId="77777777" w:rsidR="00E30734" w:rsidRDefault="00E30734" w:rsidP="00E30734">
      <w:pPr>
        <w:pStyle w:val="Corpodetexto"/>
        <w:tabs>
          <w:tab w:val="right" w:pos="1418"/>
        </w:tabs>
        <w:spacing w:before="3" w:line="360" w:lineRule="auto"/>
        <w:ind w:right="66"/>
        <w:jc w:val="both"/>
        <w:rPr>
          <w:spacing w:val="-1"/>
          <w:sz w:val="20"/>
          <w:szCs w:val="20"/>
        </w:rPr>
      </w:pPr>
      <w:r>
        <w:rPr>
          <w:b/>
          <w:bCs/>
          <w:spacing w:val="-1"/>
          <w:sz w:val="20"/>
          <w:szCs w:val="20"/>
        </w:rPr>
        <w:t xml:space="preserve">             b) </w:t>
      </w:r>
      <w:r>
        <w:rPr>
          <w:spacing w:val="-1"/>
          <w:sz w:val="20"/>
          <w:szCs w:val="20"/>
        </w:rPr>
        <w:t xml:space="preserve">experiência prévia em funções de coordenação, chefia ou responsabilidade técnica; </w:t>
      </w:r>
    </w:p>
    <w:p w14:paraId="4CECF25E" w14:textId="77777777" w:rsidR="00E30734" w:rsidRDefault="00E30734" w:rsidP="00E30734">
      <w:pPr>
        <w:pStyle w:val="Corpodetexto"/>
        <w:tabs>
          <w:tab w:val="right" w:pos="1418"/>
        </w:tabs>
        <w:spacing w:before="3" w:line="360" w:lineRule="auto"/>
        <w:ind w:right="66"/>
        <w:jc w:val="both"/>
        <w:rPr>
          <w:spacing w:val="-1"/>
          <w:sz w:val="20"/>
          <w:szCs w:val="20"/>
        </w:rPr>
      </w:pPr>
      <w:r>
        <w:rPr>
          <w:b/>
          <w:bCs/>
          <w:spacing w:val="-1"/>
          <w:sz w:val="20"/>
          <w:szCs w:val="20"/>
        </w:rPr>
        <w:t xml:space="preserve">             c) </w:t>
      </w:r>
      <w:r>
        <w:rPr>
          <w:spacing w:val="-1"/>
          <w:sz w:val="20"/>
          <w:szCs w:val="20"/>
        </w:rPr>
        <w:t>disponibilidade para cobertura de plantões, inclusive em situações emergenciais;</w:t>
      </w:r>
    </w:p>
    <w:p w14:paraId="391AD917" w14:textId="77777777" w:rsidR="00E30734" w:rsidRDefault="00E30734" w:rsidP="00E30734">
      <w:pPr>
        <w:pStyle w:val="Corpodetexto"/>
        <w:tabs>
          <w:tab w:val="right" w:pos="1418"/>
        </w:tabs>
        <w:spacing w:before="3" w:line="360" w:lineRule="auto"/>
        <w:ind w:right="66"/>
        <w:jc w:val="both"/>
        <w:rPr>
          <w:spacing w:val="-1"/>
          <w:sz w:val="20"/>
          <w:szCs w:val="20"/>
        </w:rPr>
      </w:pPr>
      <w:r>
        <w:rPr>
          <w:b/>
          <w:bCs/>
          <w:spacing w:val="-1"/>
          <w:sz w:val="20"/>
          <w:szCs w:val="20"/>
        </w:rPr>
        <w:t xml:space="preserve">             d) </w:t>
      </w:r>
      <w:r>
        <w:rPr>
          <w:spacing w:val="-1"/>
          <w:sz w:val="20"/>
          <w:szCs w:val="20"/>
        </w:rPr>
        <w:t>capacidade de atendimento a convocações imediatas;</w:t>
      </w:r>
    </w:p>
    <w:p w14:paraId="56071222" w14:textId="77777777" w:rsidR="00E30734" w:rsidRDefault="00E30734" w:rsidP="00E30734">
      <w:pPr>
        <w:pStyle w:val="Corpodetexto"/>
        <w:tabs>
          <w:tab w:val="right" w:pos="1418"/>
        </w:tabs>
        <w:spacing w:before="3" w:line="360" w:lineRule="auto"/>
        <w:ind w:right="66"/>
        <w:jc w:val="both"/>
        <w:rPr>
          <w:spacing w:val="-1"/>
          <w:sz w:val="20"/>
          <w:szCs w:val="20"/>
        </w:rPr>
      </w:pPr>
      <w:r>
        <w:rPr>
          <w:b/>
          <w:bCs/>
          <w:spacing w:val="-1"/>
          <w:sz w:val="20"/>
          <w:szCs w:val="20"/>
        </w:rPr>
        <w:t xml:space="preserve">             e) </w:t>
      </w:r>
      <w:r>
        <w:rPr>
          <w:spacing w:val="-1"/>
          <w:sz w:val="20"/>
          <w:szCs w:val="20"/>
        </w:rPr>
        <w:t>regularidade ético-profissional perante o Conselho Regional de Medicina;</w:t>
      </w:r>
    </w:p>
    <w:p w14:paraId="684F86D4" w14:textId="77777777" w:rsidR="00E30734" w:rsidRPr="00A40B3E" w:rsidRDefault="00E30734" w:rsidP="00E30734">
      <w:pPr>
        <w:pStyle w:val="Corpodetexto"/>
        <w:tabs>
          <w:tab w:val="right" w:pos="1418"/>
        </w:tabs>
        <w:spacing w:before="3" w:line="360" w:lineRule="auto"/>
        <w:ind w:right="66"/>
        <w:jc w:val="both"/>
        <w:rPr>
          <w:spacing w:val="-1"/>
          <w:sz w:val="20"/>
          <w:szCs w:val="20"/>
        </w:rPr>
      </w:pPr>
      <w:r>
        <w:rPr>
          <w:b/>
          <w:bCs/>
          <w:spacing w:val="-1"/>
          <w:sz w:val="20"/>
          <w:szCs w:val="20"/>
        </w:rPr>
        <w:t xml:space="preserve">             f) </w:t>
      </w:r>
      <w:r>
        <w:rPr>
          <w:spacing w:val="-1"/>
          <w:sz w:val="20"/>
          <w:szCs w:val="20"/>
        </w:rPr>
        <w:t>ordem cronológica de credenciamento.</w:t>
      </w:r>
    </w:p>
    <w:p w14:paraId="5D4D009B" w14:textId="623D86C5" w:rsidR="003D334D" w:rsidRDefault="003D334D" w:rsidP="005722E6">
      <w:pPr>
        <w:pStyle w:val="Corpodetexto"/>
        <w:tabs>
          <w:tab w:val="right" w:pos="1418"/>
        </w:tabs>
        <w:spacing w:before="3" w:line="360" w:lineRule="auto"/>
        <w:ind w:right="66"/>
        <w:jc w:val="both"/>
        <w:rPr>
          <w:spacing w:val="-1"/>
          <w:sz w:val="20"/>
          <w:szCs w:val="20"/>
        </w:rPr>
      </w:pPr>
      <w:r w:rsidRPr="004B6B26">
        <w:rPr>
          <w:b/>
          <w:bCs/>
          <w:spacing w:val="-1"/>
          <w:sz w:val="20"/>
          <w:szCs w:val="20"/>
        </w:rPr>
        <w:t xml:space="preserve">              14.3 </w:t>
      </w:r>
      <w:r w:rsidRPr="004B6B26">
        <w:rPr>
          <w:spacing w:val="-1"/>
          <w:sz w:val="20"/>
          <w:szCs w:val="20"/>
        </w:rPr>
        <w:t>Na hipótese de inclusão de novo credenciado, este será inserido na última posição da lista cronológica de credenciamento.</w:t>
      </w:r>
    </w:p>
    <w:p w14:paraId="0D8DC6E8" w14:textId="77777777" w:rsidR="004B6B26" w:rsidRDefault="004B6B26" w:rsidP="00D73F59">
      <w:pPr>
        <w:pStyle w:val="Corpodetexto"/>
        <w:tabs>
          <w:tab w:val="right" w:pos="1418"/>
        </w:tabs>
        <w:spacing w:before="3"/>
        <w:ind w:right="66"/>
        <w:jc w:val="both"/>
        <w:rPr>
          <w:spacing w:val="-1"/>
          <w:sz w:val="20"/>
          <w:szCs w:val="20"/>
        </w:rPr>
      </w:pPr>
    </w:p>
    <w:p w14:paraId="0AD64A0B" w14:textId="77777777" w:rsidR="00BA7997" w:rsidRPr="004B6B26" w:rsidRDefault="00BA7997" w:rsidP="00D73F59">
      <w:pPr>
        <w:pStyle w:val="Corpodetexto"/>
        <w:tabs>
          <w:tab w:val="right" w:pos="1418"/>
        </w:tabs>
        <w:spacing w:before="3"/>
        <w:ind w:right="66"/>
        <w:jc w:val="both"/>
        <w:rPr>
          <w:spacing w:val="-1"/>
          <w:sz w:val="20"/>
          <w:szCs w:val="20"/>
        </w:rPr>
      </w:pPr>
    </w:p>
    <w:p w14:paraId="70269CD3" w14:textId="32A77090" w:rsidR="00FC0AA5" w:rsidRPr="007F4057" w:rsidRDefault="00000000">
      <w:pPr>
        <w:pStyle w:val="Ttulo1"/>
        <w:numPr>
          <w:ilvl w:val="0"/>
          <w:numId w:val="21"/>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pPr>
        <w:pStyle w:val="PargrafodaLista"/>
        <w:numPr>
          <w:ilvl w:val="1"/>
          <w:numId w:val="21"/>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3E715025" w:rsidR="00FC0AA5" w:rsidRDefault="00000000">
      <w:pPr>
        <w:spacing w:before="182"/>
        <w:ind w:left="941"/>
        <w:rPr>
          <w:spacing w:val="-2"/>
          <w:sz w:val="20"/>
          <w:szCs w:val="20"/>
        </w:rPr>
      </w:pPr>
      <w:r w:rsidRPr="007F4057">
        <w:rPr>
          <w:b/>
          <w:sz w:val="20"/>
          <w:szCs w:val="20"/>
        </w:rPr>
        <w:lastRenderedPageBreak/>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r w:rsidR="00D906C7">
        <w:rPr>
          <w:spacing w:val="-2"/>
          <w:sz w:val="20"/>
          <w:szCs w:val="20"/>
        </w:rPr>
        <w:t>;</w:t>
      </w:r>
    </w:p>
    <w:p w14:paraId="1D1C5DF7" w14:textId="65D5FCB0" w:rsidR="00D906C7" w:rsidRDefault="00D906C7">
      <w:pPr>
        <w:spacing w:before="182"/>
        <w:ind w:left="941"/>
        <w:rPr>
          <w:bCs/>
          <w:sz w:val="20"/>
          <w:szCs w:val="20"/>
        </w:rPr>
      </w:pPr>
      <w:r w:rsidRPr="007F4057">
        <w:rPr>
          <w:b/>
          <w:sz w:val="20"/>
          <w:szCs w:val="20"/>
        </w:rPr>
        <w:t>Anexo</w:t>
      </w:r>
      <w:r w:rsidRPr="007F4057">
        <w:rPr>
          <w:b/>
          <w:spacing w:val="-4"/>
          <w:sz w:val="20"/>
          <w:szCs w:val="20"/>
        </w:rPr>
        <w:t xml:space="preserve"> </w:t>
      </w:r>
      <w:r w:rsidRPr="007F4057">
        <w:rPr>
          <w:b/>
          <w:sz w:val="20"/>
          <w:szCs w:val="20"/>
        </w:rPr>
        <w:t>I</w:t>
      </w:r>
      <w:r>
        <w:rPr>
          <w:b/>
          <w:sz w:val="20"/>
          <w:szCs w:val="20"/>
        </w:rPr>
        <w:t>V</w:t>
      </w:r>
      <w:r w:rsidRPr="007F4057">
        <w:rPr>
          <w:b/>
          <w:spacing w:val="-4"/>
          <w:sz w:val="20"/>
          <w:szCs w:val="20"/>
        </w:rPr>
        <w:t xml:space="preserve"> </w:t>
      </w:r>
      <w:r>
        <w:rPr>
          <w:b/>
          <w:sz w:val="20"/>
          <w:szCs w:val="20"/>
        </w:rPr>
        <w:t xml:space="preserve">– </w:t>
      </w:r>
      <w:r>
        <w:rPr>
          <w:bCs/>
          <w:sz w:val="20"/>
          <w:szCs w:val="20"/>
        </w:rPr>
        <w:t>Proposta Comerc</w:t>
      </w:r>
      <w:r w:rsidR="005722E6">
        <w:rPr>
          <w:bCs/>
          <w:sz w:val="20"/>
          <w:szCs w:val="20"/>
        </w:rPr>
        <w:t>i</w:t>
      </w:r>
      <w:r>
        <w:rPr>
          <w:bCs/>
          <w:sz w:val="20"/>
          <w:szCs w:val="20"/>
        </w:rPr>
        <w:t>al.</w:t>
      </w:r>
    </w:p>
    <w:p w14:paraId="0B05C6A0" w14:textId="77777777" w:rsidR="00651462" w:rsidRPr="00D906C7" w:rsidRDefault="00651462">
      <w:pPr>
        <w:spacing w:before="182"/>
        <w:ind w:left="941"/>
        <w:rPr>
          <w:bCs/>
          <w:sz w:val="20"/>
          <w:szCs w:val="20"/>
        </w:rPr>
      </w:pPr>
    </w:p>
    <w:p w14:paraId="293C5F13" w14:textId="5F6E6AEB" w:rsidR="005E0823" w:rsidRDefault="00C9263C" w:rsidP="005722E6">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5722E6">
        <w:rPr>
          <w:sz w:val="20"/>
          <w:szCs w:val="20"/>
        </w:rPr>
        <w:t>1</w:t>
      </w:r>
      <w:r w:rsidR="00B85BEB">
        <w:rPr>
          <w:sz w:val="20"/>
          <w:szCs w:val="20"/>
        </w:rPr>
        <w:t>5</w:t>
      </w:r>
      <w:r w:rsidRPr="007F4057">
        <w:rPr>
          <w:spacing w:val="-3"/>
          <w:sz w:val="20"/>
          <w:szCs w:val="20"/>
        </w:rPr>
        <w:t xml:space="preserve"> </w:t>
      </w:r>
      <w:r w:rsidRPr="007F4057">
        <w:rPr>
          <w:sz w:val="20"/>
          <w:szCs w:val="20"/>
        </w:rPr>
        <w:t>de</w:t>
      </w:r>
      <w:r w:rsidRPr="007F4057">
        <w:rPr>
          <w:spacing w:val="-2"/>
          <w:sz w:val="20"/>
          <w:szCs w:val="20"/>
        </w:rPr>
        <w:t xml:space="preserve"> </w:t>
      </w:r>
      <w:r w:rsidR="005722E6">
        <w:rPr>
          <w:sz w:val="20"/>
          <w:szCs w:val="20"/>
        </w:rPr>
        <w:t>abril</w:t>
      </w:r>
      <w:r w:rsidRPr="007F4057">
        <w:rPr>
          <w:spacing w:val="-2"/>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B85BEB">
        <w:rPr>
          <w:spacing w:val="-4"/>
          <w:sz w:val="20"/>
          <w:szCs w:val="20"/>
        </w:rPr>
        <w:t>6</w:t>
      </w:r>
      <w:r w:rsidRPr="007F4057">
        <w:rPr>
          <w:spacing w:val="-4"/>
          <w:sz w:val="20"/>
          <w:szCs w:val="20"/>
        </w:rPr>
        <w:t>.</w:t>
      </w:r>
    </w:p>
    <w:p w14:paraId="0F2E655C" w14:textId="77777777" w:rsidR="00651462" w:rsidRDefault="00651462">
      <w:pPr>
        <w:pStyle w:val="Corpodetexto"/>
        <w:spacing w:before="28"/>
        <w:ind w:left="0"/>
        <w:rPr>
          <w:sz w:val="20"/>
          <w:szCs w:val="20"/>
        </w:rPr>
      </w:pPr>
    </w:p>
    <w:p w14:paraId="5E103A5D" w14:textId="77777777" w:rsidR="00651462" w:rsidRDefault="00651462">
      <w:pPr>
        <w:pStyle w:val="Corpodetexto"/>
        <w:spacing w:before="28"/>
        <w:ind w:left="0"/>
        <w:rPr>
          <w:sz w:val="20"/>
          <w:szCs w:val="20"/>
        </w:rPr>
      </w:pPr>
    </w:p>
    <w:p w14:paraId="0C94608A" w14:textId="2D613652" w:rsidR="0013530A" w:rsidRPr="007F4057" w:rsidRDefault="00D73F59" w:rsidP="0013530A">
      <w:pPr>
        <w:pStyle w:val="Default"/>
        <w:jc w:val="center"/>
        <w:rPr>
          <w:rFonts w:ascii="Arial" w:eastAsia="Lucida Sans Unicode" w:hAnsi="Arial" w:cs="Arial"/>
          <w:b/>
          <w:sz w:val="20"/>
          <w:szCs w:val="20"/>
        </w:rPr>
      </w:pPr>
      <w:proofErr w:type="spellStart"/>
      <w:r>
        <w:rPr>
          <w:rFonts w:ascii="Arial" w:eastAsia="Lucida Sans Unicode" w:hAnsi="Arial" w:cs="Arial"/>
          <w:b/>
          <w:sz w:val="20"/>
          <w:szCs w:val="20"/>
        </w:rPr>
        <w:t>Neurisvaldo</w:t>
      </w:r>
      <w:proofErr w:type="spellEnd"/>
      <w:r>
        <w:rPr>
          <w:rFonts w:ascii="Arial" w:eastAsia="Lucida Sans Unicode" w:hAnsi="Arial" w:cs="Arial"/>
          <w:b/>
          <w:sz w:val="20"/>
          <w:szCs w:val="20"/>
        </w:rPr>
        <w:t xml:space="preserve"> Teixeira dos Santos</w:t>
      </w:r>
    </w:p>
    <w:p w14:paraId="3BC7A868" w14:textId="77777777" w:rsidR="00FC0AA5" w:rsidRDefault="0013530A" w:rsidP="002631B6">
      <w:pPr>
        <w:pStyle w:val="Default"/>
        <w:jc w:val="center"/>
        <w:rPr>
          <w:rFonts w:ascii="Arial" w:eastAsia="Lucida Sans Unicode" w:hAnsi="Arial" w:cs="Arial"/>
          <w:b/>
          <w:sz w:val="20"/>
          <w:szCs w:val="20"/>
        </w:rPr>
      </w:pPr>
      <w:r w:rsidRPr="007F4057">
        <w:rPr>
          <w:rFonts w:ascii="Arial" w:eastAsia="Lucida Sans Unicode" w:hAnsi="Arial" w:cs="Arial"/>
          <w:b/>
          <w:sz w:val="20"/>
          <w:szCs w:val="20"/>
        </w:rPr>
        <w:t xml:space="preserve">Secretário </w:t>
      </w:r>
      <w:r w:rsidR="00D906C7">
        <w:rPr>
          <w:rFonts w:ascii="Arial" w:eastAsia="Lucida Sans Unicode" w:hAnsi="Arial" w:cs="Arial"/>
          <w:b/>
          <w:sz w:val="20"/>
          <w:szCs w:val="20"/>
        </w:rPr>
        <w:t xml:space="preserve">Municipal </w:t>
      </w:r>
      <w:r w:rsidR="007F4057" w:rsidRPr="007F4057">
        <w:rPr>
          <w:rFonts w:ascii="Arial" w:eastAsia="Lucida Sans Unicode" w:hAnsi="Arial" w:cs="Arial"/>
          <w:b/>
          <w:sz w:val="20"/>
          <w:szCs w:val="20"/>
        </w:rPr>
        <w:t xml:space="preserve">de </w:t>
      </w:r>
      <w:r w:rsidR="00D906C7">
        <w:rPr>
          <w:rFonts w:ascii="Arial" w:eastAsia="Lucida Sans Unicode" w:hAnsi="Arial" w:cs="Arial"/>
          <w:b/>
          <w:sz w:val="20"/>
          <w:szCs w:val="20"/>
        </w:rPr>
        <w:t>Saúde</w:t>
      </w:r>
    </w:p>
    <w:p w14:paraId="116AA23F" w14:textId="0A2F5B3C" w:rsidR="00204416" w:rsidRPr="002631B6" w:rsidRDefault="00204416" w:rsidP="002631B6">
      <w:pPr>
        <w:pStyle w:val="Default"/>
        <w:jc w:val="center"/>
        <w:rPr>
          <w:rFonts w:ascii="Arial" w:eastAsia="Lucida Sans Unicode" w:hAnsi="Arial" w:cs="Arial"/>
          <w:b/>
          <w:sz w:val="20"/>
          <w:szCs w:val="20"/>
        </w:rPr>
        <w:sectPr w:rsidR="00204416" w:rsidRPr="002631B6">
          <w:headerReference w:type="default" r:id="rId8"/>
          <w:footerReference w:type="default" r:id="rId9"/>
          <w:pgSz w:w="11910" w:h="16850"/>
          <w:pgMar w:top="2000" w:right="620" w:bottom="480" w:left="900" w:header="280" w:footer="300" w:gutter="0"/>
          <w:cols w:space="720"/>
        </w:sectPr>
      </w:pPr>
    </w:p>
    <w:p w14:paraId="2A83F480" w14:textId="6E5959ED" w:rsidR="00651462" w:rsidRPr="005722E6" w:rsidRDefault="00000000" w:rsidP="00504D4F">
      <w:pPr>
        <w:pStyle w:val="Corpodetexto"/>
        <w:tabs>
          <w:tab w:val="center" w:pos="5195"/>
        </w:tabs>
        <w:spacing w:before="83"/>
        <w:ind w:left="0"/>
        <w:jc w:val="center"/>
        <w:rPr>
          <w:b/>
          <w:bCs/>
          <w:spacing w:val="-2"/>
          <w:sz w:val="20"/>
          <w:szCs w:val="20"/>
        </w:rPr>
      </w:pPr>
      <w:r w:rsidRPr="00AB0E3D">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left:0;text-align:left;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left:0;text-align:left;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left:0;text-align:left;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left:0;text-align:left;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left:0;text-align:left;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left:0;text-align:left;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left:0;text-align:left;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left:0;text-align:left;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left:0;text-align:left;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left:0;text-align:left;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left:0;text-align:left;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left:0;text-align:left;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AB0E3D">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left:0;text-align:left;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AB0E3D">
        <w:rPr>
          <w:b/>
          <w:bCs/>
          <w:sz w:val="20"/>
          <w:szCs w:val="20"/>
        </w:rPr>
        <w:t>ANEXO</w:t>
      </w:r>
      <w:r w:rsidR="00542C82" w:rsidRPr="00AB0E3D">
        <w:rPr>
          <w:b/>
          <w:bCs/>
          <w:spacing w:val="-2"/>
          <w:sz w:val="20"/>
          <w:szCs w:val="20"/>
        </w:rPr>
        <w:t xml:space="preserve"> </w:t>
      </w:r>
      <w:r w:rsidR="00542C82" w:rsidRPr="00AB0E3D">
        <w:rPr>
          <w:b/>
          <w:bCs/>
          <w:sz w:val="20"/>
          <w:szCs w:val="20"/>
        </w:rPr>
        <w:t>I</w:t>
      </w:r>
      <w:r w:rsidR="00542C82" w:rsidRPr="00AB0E3D">
        <w:rPr>
          <w:b/>
          <w:bCs/>
          <w:spacing w:val="1"/>
          <w:sz w:val="20"/>
          <w:szCs w:val="20"/>
        </w:rPr>
        <w:t xml:space="preserve"> </w:t>
      </w:r>
      <w:r w:rsidR="00542C82" w:rsidRPr="00AB0E3D">
        <w:rPr>
          <w:b/>
          <w:bCs/>
          <w:sz w:val="20"/>
          <w:szCs w:val="20"/>
        </w:rPr>
        <w:t>–</w:t>
      </w:r>
      <w:r w:rsidR="00542C82" w:rsidRPr="00AB0E3D">
        <w:rPr>
          <w:b/>
          <w:bCs/>
          <w:spacing w:val="1"/>
          <w:sz w:val="20"/>
          <w:szCs w:val="20"/>
        </w:rPr>
        <w:t xml:space="preserve"> </w:t>
      </w:r>
      <w:r w:rsidR="00542C82" w:rsidRPr="00AB0E3D">
        <w:rPr>
          <w:b/>
          <w:bCs/>
          <w:sz w:val="20"/>
          <w:szCs w:val="20"/>
        </w:rPr>
        <w:t>TERMO</w:t>
      </w:r>
      <w:r w:rsidR="00542C82" w:rsidRPr="00AB0E3D">
        <w:rPr>
          <w:b/>
          <w:bCs/>
          <w:spacing w:val="-1"/>
          <w:sz w:val="20"/>
          <w:szCs w:val="20"/>
        </w:rPr>
        <w:t xml:space="preserve"> </w:t>
      </w:r>
      <w:r w:rsidR="00542C82" w:rsidRPr="00AB0E3D">
        <w:rPr>
          <w:b/>
          <w:bCs/>
          <w:sz w:val="20"/>
          <w:szCs w:val="20"/>
        </w:rPr>
        <w:t xml:space="preserve">DE </w:t>
      </w:r>
      <w:r w:rsidR="00542C82" w:rsidRPr="00AB0E3D">
        <w:rPr>
          <w:b/>
          <w:bCs/>
          <w:spacing w:val="-2"/>
          <w:sz w:val="20"/>
          <w:szCs w:val="20"/>
        </w:rPr>
        <w:t>REFERÊNCIA</w:t>
      </w:r>
    </w:p>
    <w:p w14:paraId="023842DE" w14:textId="77777777" w:rsidR="005722E6" w:rsidRPr="005722E6" w:rsidRDefault="005722E6" w:rsidP="00504D4F">
      <w:pPr>
        <w:pStyle w:val="Corpodetexto"/>
        <w:tabs>
          <w:tab w:val="center" w:pos="5195"/>
        </w:tabs>
        <w:spacing w:before="83"/>
        <w:ind w:left="0"/>
        <w:jc w:val="center"/>
        <w:rPr>
          <w:b/>
          <w:bCs/>
          <w:spacing w:val="-2"/>
          <w:sz w:val="20"/>
          <w:szCs w:val="20"/>
        </w:rPr>
      </w:pPr>
    </w:p>
    <w:p w14:paraId="41207815" w14:textId="77777777" w:rsidR="005722E6" w:rsidRPr="005722E6" w:rsidRDefault="005722E6" w:rsidP="005722E6">
      <w:pPr>
        <w:pBdr>
          <w:top w:val="single" w:sz="4" w:space="1" w:color="auto"/>
          <w:left w:val="single" w:sz="4" w:space="4" w:color="auto"/>
          <w:bottom w:val="single" w:sz="4" w:space="0" w:color="auto"/>
          <w:right w:val="single" w:sz="4" w:space="4" w:color="auto"/>
        </w:pBdr>
        <w:shd w:val="clear" w:color="auto" w:fill="CCCCCC"/>
        <w:adjustRightInd w:val="0"/>
        <w:spacing w:line="360" w:lineRule="auto"/>
        <w:ind w:left="-426"/>
        <w:jc w:val="both"/>
        <w:rPr>
          <w:b/>
          <w:bCs/>
          <w:sz w:val="20"/>
          <w:szCs w:val="20"/>
        </w:rPr>
      </w:pPr>
      <w:r w:rsidRPr="005722E6">
        <w:rPr>
          <w:b/>
          <w:bCs/>
          <w:sz w:val="20"/>
          <w:szCs w:val="20"/>
        </w:rPr>
        <w:t>1. OBJETO</w:t>
      </w:r>
    </w:p>
    <w:p w14:paraId="15ABA5C8" w14:textId="77777777" w:rsidR="005722E6" w:rsidRPr="005722E6" w:rsidRDefault="005722E6">
      <w:pPr>
        <w:pStyle w:val="NormalWeb"/>
        <w:numPr>
          <w:ilvl w:val="1"/>
          <w:numId w:val="27"/>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 xml:space="preserve">O presente Termo de Referência tem por objeto o </w:t>
      </w:r>
      <w:r w:rsidRPr="005722E6">
        <w:rPr>
          <w:rStyle w:val="Forte"/>
          <w:rFonts w:ascii="Arial" w:hAnsi="Arial" w:cs="Arial"/>
          <w:sz w:val="20"/>
          <w:szCs w:val="20"/>
        </w:rPr>
        <w:t>credenciamento de pessoas jurídicas da área médica</w:t>
      </w:r>
      <w:r w:rsidRPr="005722E6">
        <w:rPr>
          <w:rFonts w:ascii="Arial" w:hAnsi="Arial" w:cs="Arial"/>
          <w:sz w:val="20"/>
          <w:szCs w:val="20"/>
        </w:rPr>
        <w:t xml:space="preserve"> para a </w:t>
      </w:r>
      <w:r w:rsidRPr="005722E6">
        <w:rPr>
          <w:rStyle w:val="Forte"/>
          <w:rFonts w:ascii="Arial" w:hAnsi="Arial" w:cs="Arial"/>
          <w:sz w:val="20"/>
          <w:szCs w:val="20"/>
        </w:rPr>
        <w:t>prestação de serviços médicos em regime de plantões presenciais</w:t>
      </w:r>
      <w:r w:rsidRPr="005722E6">
        <w:rPr>
          <w:rFonts w:ascii="Arial" w:hAnsi="Arial" w:cs="Arial"/>
          <w:sz w:val="20"/>
          <w:szCs w:val="20"/>
        </w:rPr>
        <w:t xml:space="preserve"> nas Unidades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xml:space="preserve">) integrantes da rede municipal, vinculadas a Secretaria de saúde e </w:t>
      </w:r>
      <w:r w:rsidRPr="005722E6">
        <w:rPr>
          <w:rFonts w:ascii="Arial" w:hAnsi="Arial" w:cs="Arial"/>
          <w:b/>
          <w:sz w:val="20"/>
          <w:szCs w:val="20"/>
        </w:rPr>
        <w:t>outros eventos</w:t>
      </w:r>
      <w:r w:rsidRPr="005722E6">
        <w:rPr>
          <w:rFonts w:ascii="Arial" w:hAnsi="Arial" w:cs="Arial"/>
          <w:sz w:val="20"/>
          <w:szCs w:val="20"/>
        </w:rPr>
        <w:t xml:space="preserve"> do Município de Janaúba/MG.</w:t>
      </w:r>
    </w:p>
    <w:p w14:paraId="7503AF90" w14:textId="77777777" w:rsidR="005722E6" w:rsidRPr="005722E6" w:rsidRDefault="005722E6" w:rsidP="005722E6">
      <w:pPr>
        <w:pBdr>
          <w:top w:val="single" w:sz="4" w:space="1" w:color="auto"/>
          <w:left w:val="single" w:sz="4" w:space="4" w:color="auto"/>
          <w:bottom w:val="single" w:sz="4" w:space="0" w:color="auto"/>
          <w:right w:val="single" w:sz="4" w:space="4" w:color="auto"/>
        </w:pBdr>
        <w:shd w:val="clear" w:color="auto" w:fill="CCCCCC"/>
        <w:adjustRightInd w:val="0"/>
        <w:spacing w:line="360" w:lineRule="auto"/>
        <w:ind w:left="-426"/>
        <w:jc w:val="both"/>
        <w:rPr>
          <w:b/>
          <w:bCs/>
          <w:sz w:val="20"/>
          <w:szCs w:val="20"/>
        </w:rPr>
      </w:pPr>
      <w:r w:rsidRPr="005722E6">
        <w:rPr>
          <w:b/>
          <w:bCs/>
          <w:sz w:val="20"/>
          <w:szCs w:val="20"/>
        </w:rPr>
        <w:t>2. JUSTIFICATIVA</w:t>
      </w:r>
    </w:p>
    <w:p w14:paraId="29731336" w14:textId="77777777" w:rsidR="005722E6" w:rsidRPr="005722E6" w:rsidRDefault="005722E6">
      <w:pPr>
        <w:pStyle w:val="NormalWeb"/>
        <w:numPr>
          <w:ilvl w:val="1"/>
          <w:numId w:val="30"/>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 xml:space="preserve"> Os serviços médicos a serem prestados nas unidades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abrangendo atendimentos, bem como a assistência contínua aos pacientes em observação, são essenciais para a garantia da integralidade e continuidade do cuidado em saúde.</w:t>
      </w:r>
    </w:p>
    <w:p w14:paraId="3EB4C7AC" w14:textId="77777777" w:rsidR="005722E6" w:rsidRPr="005722E6" w:rsidRDefault="005722E6">
      <w:pPr>
        <w:pStyle w:val="NormalWeb"/>
        <w:numPr>
          <w:ilvl w:val="1"/>
          <w:numId w:val="30"/>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Os serviços médicos a serem prestados nas unidades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abrangendo atendimentos, bem como a assistência contínua aos pacientes em observação, são essenciais para a garantia da integralidade e continuidade do cuidado em saúde.</w:t>
      </w:r>
    </w:p>
    <w:p w14:paraId="385CEF25" w14:textId="77777777" w:rsidR="005722E6" w:rsidRPr="005722E6" w:rsidRDefault="005722E6">
      <w:pPr>
        <w:pStyle w:val="NormalWeb"/>
        <w:numPr>
          <w:ilvl w:val="1"/>
          <w:numId w:val="30"/>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As Unidades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xml:space="preserve">) integram a rede municipal de saúde e destinam-se à prestação de </w:t>
      </w:r>
      <w:r w:rsidRPr="005722E6">
        <w:rPr>
          <w:rFonts w:ascii="Arial" w:hAnsi="Arial" w:cs="Arial"/>
          <w:b/>
          <w:bCs/>
          <w:sz w:val="20"/>
          <w:szCs w:val="20"/>
        </w:rPr>
        <w:t>atendimentos médicos imediatos e contínuos</w:t>
      </w:r>
      <w:r w:rsidRPr="005722E6">
        <w:rPr>
          <w:rFonts w:ascii="Arial" w:hAnsi="Arial" w:cs="Arial"/>
          <w:sz w:val="20"/>
          <w:szCs w:val="20"/>
        </w:rPr>
        <w:t>, funcionando como porta de entrada assistencial para a população.</w:t>
      </w:r>
    </w:p>
    <w:p w14:paraId="604F3A3A" w14:textId="77777777" w:rsidR="005722E6" w:rsidRPr="005722E6" w:rsidRDefault="005722E6">
      <w:pPr>
        <w:pStyle w:val="NormalWeb"/>
        <w:numPr>
          <w:ilvl w:val="1"/>
          <w:numId w:val="30"/>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A manutenção do funcionamento regular dessas unidades exige a atuação permanente de profissionais médicos devidamente habilitados, em regime de plantões presenciais, inclusive em períodos noturnos, finais de semana e feriados.</w:t>
      </w:r>
    </w:p>
    <w:p w14:paraId="5A79B077" w14:textId="77777777" w:rsidR="005722E6" w:rsidRPr="005722E6" w:rsidRDefault="005722E6">
      <w:pPr>
        <w:pStyle w:val="NormalWeb"/>
        <w:numPr>
          <w:ilvl w:val="1"/>
          <w:numId w:val="30"/>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 xml:space="preserve">O crescimento da demanda por atendimentos médicos nas unidades municipais, aliado à necessidade de continuidade do cuidado em saúde, reforça a importância da ampliação e manutenção do corpo clínico disponível para atuação nas </w:t>
      </w:r>
      <w:proofErr w:type="spellStart"/>
      <w:r w:rsidRPr="005722E6">
        <w:rPr>
          <w:rFonts w:ascii="Arial" w:hAnsi="Arial" w:cs="Arial"/>
          <w:sz w:val="20"/>
          <w:szCs w:val="20"/>
        </w:rPr>
        <w:t>miniUPAs</w:t>
      </w:r>
      <w:proofErr w:type="spellEnd"/>
      <w:r w:rsidRPr="005722E6">
        <w:rPr>
          <w:rFonts w:ascii="Arial" w:hAnsi="Arial" w:cs="Arial"/>
          <w:sz w:val="20"/>
          <w:szCs w:val="20"/>
        </w:rPr>
        <w:t>.</w:t>
      </w:r>
    </w:p>
    <w:p w14:paraId="0973A691" w14:textId="77777777" w:rsidR="005722E6" w:rsidRPr="005722E6" w:rsidRDefault="005722E6">
      <w:pPr>
        <w:pStyle w:val="NormalWeb"/>
        <w:numPr>
          <w:ilvl w:val="1"/>
          <w:numId w:val="30"/>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 xml:space="preserve">O Estudo Técnico Preliminar elaborado pela Secretaria Municipal de Saúde demonstrou a </w:t>
      </w:r>
      <w:r w:rsidRPr="005722E6">
        <w:rPr>
          <w:rFonts w:ascii="Arial" w:hAnsi="Arial" w:cs="Arial"/>
          <w:b/>
          <w:bCs/>
          <w:sz w:val="20"/>
          <w:szCs w:val="20"/>
        </w:rPr>
        <w:t>inviabilidade de competição</w:t>
      </w:r>
      <w:r w:rsidRPr="005722E6">
        <w:rPr>
          <w:rFonts w:ascii="Arial" w:hAnsi="Arial" w:cs="Arial"/>
          <w:sz w:val="20"/>
          <w:szCs w:val="20"/>
        </w:rPr>
        <w:t xml:space="preserve">, uma vez que a Administração necessita contratar </w:t>
      </w:r>
      <w:r w:rsidRPr="005722E6">
        <w:rPr>
          <w:rFonts w:ascii="Arial" w:hAnsi="Arial" w:cs="Arial"/>
          <w:b/>
          <w:bCs/>
          <w:sz w:val="20"/>
          <w:szCs w:val="20"/>
        </w:rPr>
        <w:t>todos os prestadores que atendam aos requisitos técnicos</w:t>
      </w:r>
      <w:r w:rsidRPr="005722E6">
        <w:rPr>
          <w:rFonts w:ascii="Arial" w:hAnsi="Arial" w:cs="Arial"/>
          <w:sz w:val="20"/>
          <w:szCs w:val="20"/>
        </w:rPr>
        <w:t>, mediante remuneração por valores previamente fixados, compatíveis com os praticados na microrregião.</w:t>
      </w:r>
    </w:p>
    <w:p w14:paraId="34C9BA48" w14:textId="77777777" w:rsidR="005722E6" w:rsidRPr="005722E6" w:rsidRDefault="005722E6">
      <w:pPr>
        <w:pStyle w:val="NormalWeb"/>
        <w:numPr>
          <w:ilvl w:val="1"/>
          <w:numId w:val="30"/>
        </w:numPr>
        <w:spacing w:before="163" w:beforeAutospacing="0" w:after="163" w:afterAutospacing="0" w:line="360" w:lineRule="auto"/>
        <w:ind w:left="-426" w:firstLine="0"/>
        <w:jc w:val="both"/>
        <w:rPr>
          <w:rFonts w:ascii="Arial" w:hAnsi="Arial" w:cs="Arial"/>
          <w:sz w:val="20"/>
          <w:szCs w:val="20"/>
        </w:rPr>
      </w:pPr>
      <w:r w:rsidRPr="005722E6">
        <w:rPr>
          <w:rFonts w:ascii="Arial" w:hAnsi="Arial" w:cs="Arial"/>
          <w:sz w:val="20"/>
          <w:szCs w:val="20"/>
        </w:rPr>
        <w:t>Dessa forma, o credenciamento apresenta-se como o instrumento mais adequado, assegurando:</w:t>
      </w:r>
    </w:p>
    <w:p w14:paraId="39FC1913" w14:textId="77777777" w:rsidR="005722E6" w:rsidRPr="005722E6" w:rsidRDefault="005722E6">
      <w:pPr>
        <w:pStyle w:val="PargrafodaLista"/>
        <w:widowControl/>
        <w:numPr>
          <w:ilvl w:val="0"/>
          <w:numId w:val="28"/>
        </w:numPr>
        <w:autoSpaceDE/>
        <w:autoSpaceDN/>
        <w:spacing w:before="100" w:beforeAutospacing="1" w:after="100" w:afterAutospacing="1" w:line="360" w:lineRule="auto"/>
        <w:ind w:left="-426" w:firstLine="0"/>
        <w:contextualSpacing/>
        <w:rPr>
          <w:sz w:val="20"/>
          <w:szCs w:val="20"/>
        </w:rPr>
      </w:pPr>
      <w:r w:rsidRPr="005722E6">
        <w:rPr>
          <w:sz w:val="20"/>
          <w:szCs w:val="20"/>
        </w:rPr>
        <w:t>atendimento contínuo à população;</w:t>
      </w:r>
    </w:p>
    <w:p w14:paraId="175ABB3B" w14:textId="77777777" w:rsidR="005722E6" w:rsidRPr="005722E6" w:rsidRDefault="005722E6">
      <w:pPr>
        <w:pStyle w:val="PargrafodaLista"/>
        <w:widowControl/>
        <w:numPr>
          <w:ilvl w:val="0"/>
          <w:numId w:val="28"/>
        </w:numPr>
        <w:autoSpaceDE/>
        <w:autoSpaceDN/>
        <w:spacing w:before="100" w:beforeAutospacing="1" w:after="100" w:afterAutospacing="1" w:line="360" w:lineRule="auto"/>
        <w:ind w:left="-426" w:firstLine="0"/>
        <w:contextualSpacing/>
        <w:rPr>
          <w:sz w:val="20"/>
          <w:szCs w:val="20"/>
        </w:rPr>
      </w:pPr>
      <w:r w:rsidRPr="005722E6">
        <w:rPr>
          <w:sz w:val="20"/>
          <w:szCs w:val="20"/>
        </w:rPr>
        <w:t>ampliação da rede de prestadores;</w:t>
      </w:r>
    </w:p>
    <w:p w14:paraId="0ECD8B4C" w14:textId="77777777" w:rsidR="005722E6" w:rsidRPr="005722E6" w:rsidRDefault="005722E6">
      <w:pPr>
        <w:pStyle w:val="PargrafodaLista"/>
        <w:widowControl/>
        <w:numPr>
          <w:ilvl w:val="0"/>
          <w:numId w:val="28"/>
        </w:numPr>
        <w:autoSpaceDE/>
        <w:autoSpaceDN/>
        <w:spacing w:before="100" w:beforeAutospacing="1" w:after="100" w:afterAutospacing="1" w:line="360" w:lineRule="auto"/>
        <w:ind w:left="-426" w:firstLine="0"/>
        <w:contextualSpacing/>
        <w:rPr>
          <w:sz w:val="20"/>
          <w:szCs w:val="20"/>
        </w:rPr>
      </w:pPr>
      <w:r w:rsidRPr="005722E6">
        <w:rPr>
          <w:sz w:val="20"/>
          <w:szCs w:val="20"/>
        </w:rPr>
        <w:t>isonomia entre os credenciados;</w:t>
      </w:r>
    </w:p>
    <w:p w14:paraId="7E65934F" w14:textId="77777777" w:rsidR="005722E6" w:rsidRPr="005722E6" w:rsidRDefault="005722E6">
      <w:pPr>
        <w:pStyle w:val="PargrafodaLista"/>
        <w:widowControl/>
        <w:numPr>
          <w:ilvl w:val="0"/>
          <w:numId w:val="28"/>
        </w:numPr>
        <w:autoSpaceDE/>
        <w:autoSpaceDN/>
        <w:spacing w:before="100" w:beforeAutospacing="1" w:after="100" w:afterAutospacing="1" w:line="360" w:lineRule="auto"/>
        <w:ind w:left="-426" w:firstLine="0"/>
        <w:contextualSpacing/>
        <w:rPr>
          <w:sz w:val="20"/>
          <w:szCs w:val="20"/>
        </w:rPr>
      </w:pPr>
      <w:r w:rsidRPr="005722E6">
        <w:rPr>
          <w:sz w:val="20"/>
          <w:szCs w:val="20"/>
        </w:rPr>
        <w:t>observância aos princípios da legalidade, eficiência, economicidade e interesse público.</w:t>
      </w:r>
    </w:p>
    <w:p w14:paraId="19D14074" w14:textId="77777777" w:rsidR="005722E6" w:rsidRPr="005722E6" w:rsidRDefault="005722E6">
      <w:pPr>
        <w:pStyle w:val="NormalWeb"/>
        <w:numPr>
          <w:ilvl w:val="1"/>
          <w:numId w:val="30"/>
        </w:numPr>
        <w:spacing w:line="360" w:lineRule="auto"/>
        <w:ind w:left="-426" w:firstLine="0"/>
        <w:jc w:val="both"/>
        <w:rPr>
          <w:rFonts w:ascii="Arial" w:hAnsi="Arial" w:cs="Arial"/>
          <w:sz w:val="20"/>
          <w:szCs w:val="20"/>
        </w:rPr>
      </w:pPr>
      <w:r w:rsidRPr="005722E6">
        <w:rPr>
          <w:rFonts w:ascii="Arial" w:hAnsi="Arial" w:cs="Arial"/>
          <w:sz w:val="20"/>
          <w:szCs w:val="20"/>
        </w:rPr>
        <w:t xml:space="preserve">Os atendimentos médicos a serem realizados nas </w:t>
      </w:r>
      <w:proofErr w:type="spellStart"/>
      <w:r w:rsidRPr="005722E6">
        <w:rPr>
          <w:rFonts w:ascii="Arial" w:hAnsi="Arial" w:cs="Arial"/>
          <w:sz w:val="20"/>
          <w:szCs w:val="20"/>
        </w:rPr>
        <w:t>miniUPAs</w:t>
      </w:r>
      <w:proofErr w:type="spellEnd"/>
      <w:r w:rsidRPr="005722E6">
        <w:rPr>
          <w:rFonts w:ascii="Arial" w:hAnsi="Arial" w:cs="Arial"/>
          <w:sz w:val="20"/>
          <w:szCs w:val="20"/>
        </w:rPr>
        <w:t xml:space="preserve"> ocorrem em regime de plantão, assegurando cobertura assistencial contínua, inclusive em períodos noturnos, finais de semana e feriados. A organização das escalas deve respeitar a carga horária legal, as diretrizes do Conselho Federal de Medicina e as necessidades assistenciais da população, garantindo atendimento humanizado, seguro e eficiente.</w:t>
      </w:r>
    </w:p>
    <w:p w14:paraId="0BA25445" w14:textId="77777777" w:rsidR="005722E6" w:rsidRPr="005722E6" w:rsidRDefault="005722E6">
      <w:pPr>
        <w:pStyle w:val="NormalWeb"/>
        <w:numPr>
          <w:ilvl w:val="1"/>
          <w:numId w:val="30"/>
        </w:numPr>
        <w:spacing w:line="360" w:lineRule="auto"/>
        <w:ind w:left="-426" w:firstLine="0"/>
        <w:jc w:val="both"/>
        <w:rPr>
          <w:rFonts w:ascii="Arial" w:hAnsi="Arial" w:cs="Arial"/>
          <w:sz w:val="20"/>
          <w:szCs w:val="20"/>
        </w:rPr>
      </w:pPr>
      <w:r w:rsidRPr="005722E6">
        <w:rPr>
          <w:rFonts w:ascii="Arial" w:hAnsi="Arial" w:cs="Arial"/>
          <w:sz w:val="20"/>
          <w:szCs w:val="20"/>
        </w:rPr>
        <w:lastRenderedPageBreak/>
        <w:t xml:space="preserve">Os serviços compreendem </w:t>
      </w:r>
      <w:r w:rsidRPr="005722E6">
        <w:rPr>
          <w:rFonts w:ascii="Arial" w:hAnsi="Arial" w:cs="Arial"/>
          <w:b/>
          <w:bCs/>
          <w:sz w:val="20"/>
          <w:szCs w:val="20"/>
        </w:rPr>
        <w:t>atendimentos médicos clínicos e assistenciais</w:t>
      </w:r>
      <w:r w:rsidRPr="005722E6">
        <w:rPr>
          <w:rFonts w:ascii="Arial" w:hAnsi="Arial" w:cs="Arial"/>
          <w:sz w:val="20"/>
          <w:szCs w:val="20"/>
        </w:rPr>
        <w:t>, bem como o acompanhamento de pacientes em observação, conforme a demanda apresentada pela Secretaria Municipal de Saúde, observadas as normas técnicas, sanitárias e éticas vigentes.</w:t>
      </w:r>
    </w:p>
    <w:p w14:paraId="6D87A265" w14:textId="77777777" w:rsidR="005722E6" w:rsidRPr="005722E6" w:rsidRDefault="005722E6">
      <w:pPr>
        <w:pStyle w:val="NormalWeb"/>
        <w:numPr>
          <w:ilvl w:val="1"/>
          <w:numId w:val="30"/>
        </w:numPr>
        <w:spacing w:line="360" w:lineRule="auto"/>
        <w:ind w:left="-426" w:firstLine="0"/>
        <w:jc w:val="both"/>
        <w:rPr>
          <w:rFonts w:ascii="Arial" w:hAnsi="Arial" w:cs="Arial"/>
          <w:sz w:val="20"/>
          <w:szCs w:val="20"/>
        </w:rPr>
      </w:pPr>
      <w:r w:rsidRPr="005722E6">
        <w:rPr>
          <w:rFonts w:ascii="Arial" w:hAnsi="Arial" w:cs="Arial"/>
          <w:sz w:val="20"/>
          <w:szCs w:val="20"/>
        </w:rPr>
        <w:t xml:space="preserve">O credenciamento será realizado por </w:t>
      </w:r>
      <w:r w:rsidRPr="005722E6">
        <w:rPr>
          <w:rFonts w:ascii="Arial" w:hAnsi="Arial" w:cs="Arial"/>
          <w:b/>
          <w:bCs/>
          <w:sz w:val="20"/>
          <w:szCs w:val="20"/>
        </w:rPr>
        <w:t>inexigibilidade de licitação</w:t>
      </w:r>
      <w:r w:rsidRPr="005722E6">
        <w:rPr>
          <w:rFonts w:ascii="Arial" w:hAnsi="Arial" w:cs="Arial"/>
          <w:sz w:val="20"/>
          <w:szCs w:val="20"/>
        </w:rPr>
        <w:t xml:space="preserve">, em razão da inviabilidade de competição, nos termos do </w:t>
      </w:r>
      <w:r w:rsidRPr="005722E6">
        <w:rPr>
          <w:rFonts w:ascii="Arial" w:hAnsi="Arial" w:cs="Arial"/>
          <w:b/>
          <w:bCs/>
          <w:sz w:val="20"/>
          <w:szCs w:val="20"/>
        </w:rPr>
        <w:t>art. 74, inciso IV, da Lei nº 14.133/2021</w:t>
      </w:r>
      <w:r w:rsidRPr="005722E6">
        <w:rPr>
          <w:rFonts w:ascii="Arial" w:hAnsi="Arial" w:cs="Arial"/>
          <w:sz w:val="20"/>
          <w:szCs w:val="20"/>
        </w:rPr>
        <w:t>, sendo admitidos todos os interessados que atendam integralmente às condições estabelecidas neste Termo de Referência e no Edital.</w:t>
      </w:r>
    </w:p>
    <w:p w14:paraId="076DF9E6"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jc w:val="both"/>
        <w:rPr>
          <w:b/>
          <w:sz w:val="20"/>
          <w:szCs w:val="20"/>
        </w:rPr>
      </w:pPr>
      <w:r w:rsidRPr="005722E6">
        <w:rPr>
          <w:b/>
          <w:sz w:val="20"/>
          <w:szCs w:val="20"/>
        </w:rPr>
        <w:t>3. ESPECIFICAÇÃO DO OBJETO</w:t>
      </w:r>
    </w:p>
    <w:p w14:paraId="2118B41D" w14:textId="77777777" w:rsidR="005722E6" w:rsidRPr="005722E6" w:rsidRDefault="005722E6">
      <w:pPr>
        <w:pStyle w:val="NormalWeb"/>
        <w:numPr>
          <w:ilvl w:val="1"/>
          <w:numId w:val="29"/>
        </w:numPr>
        <w:spacing w:line="360" w:lineRule="auto"/>
        <w:ind w:left="-426" w:firstLine="0"/>
        <w:jc w:val="both"/>
        <w:rPr>
          <w:rFonts w:ascii="Arial" w:hAnsi="Arial" w:cs="Arial"/>
          <w:sz w:val="20"/>
          <w:szCs w:val="20"/>
        </w:rPr>
      </w:pPr>
      <w:r w:rsidRPr="005722E6">
        <w:rPr>
          <w:rFonts w:ascii="Arial" w:hAnsi="Arial" w:cs="Arial"/>
          <w:sz w:val="20"/>
          <w:szCs w:val="20"/>
        </w:rPr>
        <w:t>Informações sobre a contratação de prestadores de serviços:</w:t>
      </w:r>
    </w:p>
    <w:tbl>
      <w:tblPr>
        <w:tblStyle w:val="Tabelacomgrade"/>
        <w:tblW w:w="10632" w:type="dxa"/>
        <w:tblInd w:w="-5" w:type="dxa"/>
        <w:tblLayout w:type="fixed"/>
        <w:tblLook w:val="04A0" w:firstRow="1" w:lastRow="0" w:firstColumn="1" w:lastColumn="0" w:noHBand="0" w:noVBand="1"/>
      </w:tblPr>
      <w:tblGrid>
        <w:gridCol w:w="709"/>
        <w:gridCol w:w="1985"/>
        <w:gridCol w:w="3119"/>
        <w:gridCol w:w="992"/>
        <w:gridCol w:w="850"/>
        <w:gridCol w:w="1276"/>
        <w:gridCol w:w="1701"/>
      </w:tblGrid>
      <w:tr w:rsidR="005722E6" w:rsidRPr="005722E6" w14:paraId="24E30B7A" w14:textId="77777777" w:rsidTr="005722E6">
        <w:tc>
          <w:tcPr>
            <w:tcW w:w="709" w:type="dxa"/>
          </w:tcPr>
          <w:p w14:paraId="4BC281EB" w14:textId="77777777" w:rsidR="005722E6" w:rsidRPr="005722E6" w:rsidRDefault="005722E6" w:rsidP="00682CAF">
            <w:pPr>
              <w:jc w:val="center"/>
              <w:rPr>
                <w:b/>
                <w:sz w:val="20"/>
                <w:szCs w:val="20"/>
              </w:rPr>
            </w:pPr>
            <w:r w:rsidRPr="005722E6">
              <w:rPr>
                <w:b/>
                <w:sz w:val="20"/>
                <w:szCs w:val="20"/>
              </w:rPr>
              <w:t>ITEM</w:t>
            </w:r>
          </w:p>
        </w:tc>
        <w:tc>
          <w:tcPr>
            <w:tcW w:w="1985" w:type="dxa"/>
          </w:tcPr>
          <w:p w14:paraId="7FFEF5D9" w14:textId="77777777" w:rsidR="005722E6" w:rsidRPr="005722E6" w:rsidRDefault="005722E6" w:rsidP="00682CAF">
            <w:pPr>
              <w:jc w:val="center"/>
              <w:rPr>
                <w:b/>
                <w:sz w:val="20"/>
                <w:szCs w:val="20"/>
              </w:rPr>
            </w:pPr>
            <w:r w:rsidRPr="005722E6">
              <w:rPr>
                <w:b/>
                <w:sz w:val="20"/>
                <w:szCs w:val="20"/>
              </w:rPr>
              <w:t>DESCRIÇÃO DO SERVIÇO</w:t>
            </w:r>
          </w:p>
        </w:tc>
        <w:tc>
          <w:tcPr>
            <w:tcW w:w="3119" w:type="dxa"/>
          </w:tcPr>
          <w:p w14:paraId="732A9218" w14:textId="77777777" w:rsidR="005722E6" w:rsidRPr="005722E6" w:rsidRDefault="005722E6" w:rsidP="00682CAF">
            <w:pPr>
              <w:jc w:val="center"/>
              <w:rPr>
                <w:b/>
                <w:sz w:val="20"/>
                <w:szCs w:val="20"/>
              </w:rPr>
            </w:pPr>
            <w:r w:rsidRPr="005722E6">
              <w:rPr>
                <w:b/>
                <w:sz w:val="20"/>
                <w:szCs w:val="20"/>
              </w:rPr>
              <w:t>PERIODO</w:t>
            </w:r>
          </w:p>
        </w:tc>
        <w:tc>
          <w:tcPr>
            <w:tcW w:w="992" w:type="dxa"/>
          </w:tcPr>
          <w:p w14:paraId="4333A41F" w14:textId="77777777" w:rsidR="005722E6" w:rsidRPr="005722E6" w:rsidRDefault="005722E6" w:rsidP="00682CAF">
            <w:pPr>
              <w:jc w:val="center"/>
              <w:rPr>
                <w:b/>
                <w:sz w:val="20"/>
                <w:szCs w:val="20"/>
              </w:rPr>
            </w:pPr>
            <w:r w:rsidRPr="005722E6">
              <w:rPr>
                <w:b/>
                <w:sz w:val="20"/>
                <w:szCs w:val="20"/>
              </w:rPr>
              <w:t>UND</w:t>
            </w:r>
          </w:p>
        </w:tc>
        <w:tc>
          <w:tcPr>
            <w:tcW w:w="850" w:type="dxa"/>
          </w:tcPr>
          <w:p w14:paraId="2F2C076A" w14:textId="77777777" w:rsidR="005722E6" w:rsidRPr="005722E6" w:rsidRDefault="005722E6" w:rsidP="00682CAF">
            <w:pPr>
              <w:jc w:val="center"/>
              <w:rPr>
                <w:b/>
                <w:sz w:val="20"/>
                <w:szCs w:val="20"/>
              </w:rPr>
            </w:pPr>
            <w:r w:rsidRPr="005722E6">
              <w:rPr>
                <w:b/>
                <w:sz w:val="20"/>
                <w:szCs w:val="20"/>
              </w:rPr>
              <w:t>QTD</w:t>
            </w:r>
          </w:p>
        </w:tc>
        <w:tc>
          <w:tcPr>
            <w:tcW w:w="1276" w:type="dxa"/>
          </w:tcPr>
          <w:p w14:paraId="4725324B" w14:textId="77777777" w:rsidR="005722E6" w:rsidRPr="005722E6" w:rsidRDefault="005722E6" w:rsidP="00682CAF">
            <w:pPr>
              <w:jc w:val="center"/>
              <w:rPr>
                <w:b/>
                <w:sz w:val="20"/>
                <w:szCs w:val="20"/>
              </w:rPr>
            </w:pPr>
            <w:r w:rsidRPr="005722E6">
              <w:rPr>
                <w:b/>
                <w:sz w:val="20"/>
                <w:szCs w:val="20"/>
              </w:rPr>
              <w:t>VALOR UNIT</w:t>
            </w:r>
          </w:p>
        </w:tc>
        <w:tc>
          <w:tcPr>
            <w:tcW w:w="1701" w:type="dxa"/>
          </w:tcPr>
          <w:p w14:paraId="79073757" w14:textId="77777777" w:rsidR="005722E6" w:rsidRPr="005722E6" w:rsidRDefault="005722E6" w:rsidP="00682CAF">
            <w:pPr>
              <w:jc w:val="center"/>
              <w:rPr>
                <w:b/>
                <w:sz w:val="20"/>
                <w:szCs w:val="20"/>
              </w:rPr>
            </w:pPr>
            <w:r w:rsidRPr="005722E6">
              <w:rPr>
                <w:b/>
                <w:sz w:val="20"/>
                <w:szCs w:val="20"/>
              </w:rPr>
              <w:t>VALOR TOTAL</w:t>
            </w:r>
          </w:p>
        </w:tc>
      </w:tr>
      <w:tr w:rsidR="005722E6" w:rsidRPr="005722E6" w14:paraId="5A648BEE" w14:textId="77777777" w:rsidTr="005722E6">
        <w:trPr>
          <w:trHeight w:val="1022"/>
        </w:trPr>
        <w:tc>
          <w:tcPr>
            <w:tcW w:w="709" w:type="dxa"/>
          </w:tcPr>
          <w:p w14:paraId="353C1F5D" w14:textId="77777777" w:rsidR="005722E6" w:rsidRPr="005722E6" w:rsidRDefault="005722E6" w:rsidP="00682CAF">
            <w:pPr>
              <w:jc w:val="right"/>
              <w:rPr>
                <w:sz w:val="20"/>
                <w:szCs w:val="20"/>
              </w:rPr>
            </w:pPr>
            <w:r w:rsidRPr="005722E6">
              <w:rPr>
                <w:sz w:val="20"/>
                <w:szCs w:val="20"/>
              </w:rPr>
              <w:t>1</w:t>
            </w:r>
          </w:p>
        </w:tc>
        <w:tc>
          <w:tcPr>
            <w:tcW w:w="1985" w:type="dxa"/>
          </w:tcPr>
          <w:p w14:paraId="5E8BF6AB" w14:textId="77777777" w:rsidR="005722E6" w:rsidRPr="005722E6" w:rsidRDefault="005722E6" w:rsidP="00682CAF">
            <w:pPr>
              <w:rPr>
                <w:sz w:val="20"/>
                <w:szCs w:val="20"/>
              </w:rPr>
            </w:pPr>
            <w:r w:rsidRPr="005722E6">
              <w:rPr>
                <w:sz w:val="20"/>
                <w:szCs w:val="20"/>
              </w:rPr>
              <w:t>Médico plantonista presencial horista</w:t>
            </w:r>
          </w:p>
        </w:tc>
        <w:tc>
          <w:tcPr>
            <w:tcW w:w="3119" w:type="dxa"/>
          </w:tcPr>
          <w:p w14:paraId="3A82EDB1" w14:textId="77777777" w:rsidR="005722E6" w:rsidRPr="005722E6" w:rsidRDefault="005722E6" w:rsidP="00682CAF">
            <w:pPr>
              <w:rPr>
                <w:sz w:val="20"/>
                <w:szCs w:val="20"/>
              </w:rPr>
            </w:pPr>
            <w:r w:rsidRPr="005722E6">
              <w:rPr>
                <w:sz w:val="20"/>
                <w:szCs w:val="20"/>
              </w:rPr>
              <w:t>Todos os dias da semana, incluindo feriados e recessos</w:t>
            </w:r>
          </w:p>
          <w:p w14:paraId="4BE56489" w14:textId="77777777" w:rsidR="005722E6" w:rsidRPr="005722E6" w:rsidRDefault="005722E6" w:rsidP="00682CAF">
            <w:pPr>
              <w:rPr>
                <w:sz w:val="20"/>
                <w:szCs w:val="20"/>
              </w:rPr>
            </w:pPr>
            <w:r w:rsidRPr="005722E6">
              <w:rPr>
                <w:sz w:val="20"/>
                <w:szCs w:val="20"/>
              </w:rPr>
              <w:t>Conforme necessidade da gestão.</w:t>
            </w:r>
          </w:p>
        </w:tc>
        <w:tc>
          <w:tcPr>
            <w:tcW w:w="992" w:type="dxa"/>
          </w:tcPr>
          <w:p w14:paraId="3A4EAF51" w14:textId="77777777" w:rsidR="005722E6" w:rsidRPr="005722E6" w:rsidRDefault="005722E6" w:rsidP="00682CAF">
            <w:pPr>
              <w:rPr>
                <w:sz w:val="20"/>
                <w:szCs w:val="20"/>
              </w:rPr>
            </w:pPr>
            <w:r w:rsidRPr="005722E6">
              <w:rPr>
                <w:sz w:val="20"/>
                <w:szCs w:val="20"/>
              </w:rPr>
              <w:t>Hora</w:t>
            </w:r>
          </w:p>
        </w:tc>
        <w:tc>
          <w:tcPr>
            <w:tcW w:w="850" w:type="dxa"/>
          </w:tcPr>
          <w:p w14:paraId="77A87E34" w14:textId="77777777" w:rsidR="005722E6" w:rsidRPr="005722E6" w:rsidRDefault="005722E6" w:rsidP="00682CAF">
            <w:pPr>
              <w:jc w:val="right"/>
              <w:rPr>
                <w:sz w:val="20"/>
                <w:szCs w:val="20"/>
              </w:rPr>
            </w:pPr>
            <w:r w:rsidRPr="005722E6">
              <w:rPr>
                <w:sz w:val="20"/>
                <w:szCs w:val="20"/>
              </w:rPr>
              <w:t>15.000</w:t>
            </w:r>
          </w:p>
        </w:tc>
        <w:tc>
          <w:tcPr>
            <w:tcW w:w="1276" w:type="dxa"/>
          </w:tcPr>
          <w:p w14:paraId="15FE918C" w14:textId="77777777" w:rsidR="005722E6" w:rsidRPr="005722E6" w:rsidRDefault="005722E6" w:rsidP="00682CAF">
            <w:pPr>
              <w:jc w:val="right"/>
              <w:rPr>
                <w:sz w:val="20"/>
                <w:szCs w:val="20"/>
                <w:highlight w:val="yellow"/>
              </w:rPr>
            </w:pPr>
            <w:r w:rsidRPr="005722E6">
              <w:rPr>
                <w:sz w:val="20"/>
                <w:szCs w:val="20"/>
              </w:rPr>
              <w:t>R$95,00</w:t>
            </w:r>
          </w:p>
        </w:tc>
        <w:tc>
          <w:tcPr>
            <w:tcW w:w="1701" w:type="dxa"/>
          </w:tcPr>
          <w:p w14:paraId="622256B0" w14:textId="4F5BCAC1" w:rsidR="005722E6" w:rsidRPr="005722E6" w:rsidRDefault="005722E6" w:rsidP="00682CAF">
            <w:pPr>
              <w:jc w:val="right"/>
              <w:rPr>
                <w:sz w:val="20"/>
                <w:szCs w:val="20"/>
                <w:highlight w:val="yellow"/>
              </w:rPr>
            </w:pPr>
            <w:r w:rsidRPr="005722E6">
              <w:rPr>
                <w:sz w:val="20"/>
                <w:szCs w:val="20"/>
              </w:rPr>
              <w:t>R$</w:t>
            </w:r>
            <w:r w:rsidR="00B0504F">
              <w:rPr>
                <w:sz w:val="20"/>
                <w:szCs w:val="20"/>
              </w:rPr>
              <w:t xml:space="preserve"> </w:t>
            </w:r>
            <w:r w:rsidRPr="005722E6">
              <w:rPr>
                <w:sz w:val="20"/>
                <w:szCs w:val="20"/>
              </w:rPr>
              <w:t>1.425.000,00</w:t>
            </w:r>
          </w:p>
        </w:tc>
      </w:tr>
      <w:tr w:rsidR="005722E6" w:rsidRPr="005722E6" w14:paraId="5DA6D71C" w14:textId="77777777" w:rsidTr="005722E6">
        <w:trPr>
          <w:trHeight w:val="547"/>
        </w:trPr>
        <w:tc>
          <w:tcPr>
            <w:tcW w:w="709" w:type="dxa"/>
          </w:tcPr>
          <w:p w14:paraId="5E591C2D" w14:textId="77777777" w:rsidR="005722E6" w:rsidRPr="005722E6" w:rsidRDefault="005722E6" w:rsidP="00682CAF">
            <w:pPr>
              <w:jc w:val="right"/>
              <w:rPr>
                <w:sz w:val="20"/>
                <w:szCs w:val="20"/>
              </w:rPr>
            </w:pPr>
          </w:p>
          <w:p w14:paraId="1B9AC7B6" w14:textId="77777777" w:rsidR="005722E6" w:rsidRPr="005722E6" w:rsidRDefault="005722E6" w:rsidP="00682CAF">
            <w:pPr>
              <w:jc w:val="right"/>
              <w:rPr>
                <w:sz w:val="20"/>
                <w:szCs w:val="20"/>
              </w:rPr>
            </w:pPr>
            <w:r w:rsidRPr="005722E6">
              <w:rPr>
                <w:sz w:val="20"/>
                <w:szCs w:val="20"/>
              </w:rPr>
              <w:t>2</w:t>
            </w:r>
          </w:p>
        </w:tc>
        <w:tc>
          <w:tcPr>
            <w:tcW w:w="1985" w:type="dxa"/>
          </w:tcPr>
          <w:p w14:paraId="1BEC5109" w14:textId="77777777" w:rsidR="005722E6" w:rsidRPr="005722E6" w:rsidRDefault="005722E6" w:rsidP="00682CAF">
            <w:pPr>
              <w:rPr>
                <w:sz w:val="20"/>
                <w:szCs w:val="20"/>
              </w:rPr>
            </w:pPr>
            <w:r w:rsidRPr="005722E6">
              <w:rPr>
                <w:sz w:val="20"/>
                <w:szCs w:val="20"/>
              </w:rPr>
              <w:t>Médico responsável técnico pela escala médica de cada Mini UPA</w:t>
            </w:r>
          </w:p>
          <w:p w14:paraId="53ED776C" w14:textId="77777777" w:rsidR="005722E6" w:rsidRPr="005722E6" w:rsidRDefault="005722E6" w:rsidP="00682CAF">
            <w:pPr>
              <w:rPr>
                <w:sz w:val="20"/>
                <w:szCs w:val="20"/>
              </w:rPr>
            </w:pPr>
          </w:p>
        </w:tc>
        <w:tc>
          <w:tcPr>
            <w:tcW w:w="3119" w:type="dxa"/>
          </w:tcPr>
          <w:p w14:paraId="580B4A11" w14:textId="77777777" w:rsidR="005722E6" w:rsidRPr="005722E6" w:rsidRDefault="005722E6" w:rsidP="00682CAF">
            <w:pPr>
              <w:rPr>
                <w:sz w:val="20"/>
                <w:szCs w:val="20"/>
              </w:rPr>
            </w:pPr>
            <w:r w:rsidRPr="005722E6">
              <w:rPr>
                <w:sz w:val="20"/>
                <w:szCs w:val="20"/>
              </w:rPr>
              <w:t>Sem distinção de período</w:t>
            </w:r>
          </w:p>
        </w:tc>
        <w:tc>
          <w:tcPr>
            <w:tcW w:w="992" w:type="dxa"/>
          </w:tcPr>
          <w:p w14:paraId="4425543A" w14:textId="77777777" w:rsidR="005722E6" w:rsidRPr="005722E6" w:rsidRDefault="005722E6" w:rsidP="00682CAF">
            <w:pPr>
              <w:rPr>
                <w:sz w:val="20"/>
                <w:szCs w:val="20"/>
              </w:rPr>
            </w:pPr>
            <w:r w:rsidRPr="005722E6">
              <w:rPr>
                <w:sz w:val="20"/>
                <w:szCs w:val="20"/>
              </w:rPr>
              <w:t>Mensal</w:t>
            </w:r>
          </w:p>
        </w:tc>
        <w:tc>
          <w:tcPr>
            <w:tcW w:w="850" w:type="dxa"/>
          </w:tcPr>
          <w:p w14:paraId="671D1E0B" w14:textId="77777777" w:rsidR="005722E6" w:rsidRPr="005722E6" w:rsidRDefault="005722E6" w:rsidP="00682CAF">
            <w:pPr>
              <w:jc w:val="right"/>
              <w:rPr>
                <w:sz w:val="20"/>
                <w:szCs w:val="20"/>
              </w:rPr>
            </w:pPr>
            <w:r w:rsidRPr="005722E6">
              <w:rPr>
                <w:sz w:val="20"/>
                <w:szCs w:val="20"/>
              </w:rPr>
              <w:t>24</w:t>
            </w:r>
          </w:p>
        </w:tc>
        <w:tc>
          <w:tcPr>
            <w:tcW w:w="1276" w:type="dxa"/>
          </w:tcPr>
          <w:p w14:paraId="63167831" w14:textId="77777777" w:rsidR="005722E6" w:rsidRPr="005722E6" w:rsidRDefault="005722E6" w:rsidP="00682CAF">
            <w:pPr>
              <w:jc w:val="right"/>
              <w:rPr>
                <w:sz w:val="20"/>
                <w:szCs w:val="20"/>
              </w:rPr>
            </w:pPr>
            <w:r w:rsidRPr="005722E6">
              <w:rPr>
                <w:sz w:val="20"/>
                <w:szCs w:val="20"/>
              </w:rPr>
              <w:t>R$1.000,00</w:t>
            </w:r>
          </w:p>
        </w:tc>
        <w:tc>
          <w:tcPr>
            <w:tcW w:w="1701" w:type="dxa"/>
          </w:tcPr>
          <w:p w14:paraId="700DD4BA" w14:textId="0F7E1B25" w:rsidR="005722E6" w:rsidRPr="005722E6" w:rsidRDefault="005722E6" w:rsidP="00682CAF">
            <w:pPr>
              <w:jc w:val="right"/>
              <w:rPr>
                <w:sz w:val="20"/>
                <w:szCs w:val="20"/>
              </w:rPr>
            </w:pPr>
            <w:r w:rsidRPr="005722E6">
              <w:rPr>
                <w:sz w:val="20"/>
                <w:szCs w:val="20"/>
              </w:rPr>
              <w:t>R$</w:t>
            </w:r>
            <w:r w:rsidR="00B0504F">
              <w:rPr>
                <w:sz w:val="20"/>
                <w:szCs w:val="20"/>
              </w:rPr>
              <w:t xml:space="preserve"> </w:t>
            </w:r>
            <w:r w:rsidRPr="005722E6">
              <w:rPr>
                <w:sz w:val="20"/>
                <w:szCs w:val="20"/>
              </w:rPr>
              <w:t>24.000,00</w:t>
            </w:r>
          </w:p>
        </w:tc>
      </w:tr>
    </w:tbl>
    <w:p w14:paraId="64972A9B" w14:textId="2F1CB0B0" w:rsidR="005722E6" w:rsidRPr="005722E6" w:rsidRDefault="005722E6" w:rsidP="005722E6">
      <w:pPr>
        <w:pStyle w:val="NormalWeb"/>
        <w:tabs>
          <w:tab w:val="left" w:pos="1644"/>
        </w:tabs>
        <w:spacing w:line="360" w:lineRule="auto"/>
        <w:ind w:left="-426"/>
        <w:jc w:val="both"/>
        <w:rPr>
          <w:rFonts w:ascii="Arial" w:hAnsi="Arial" w:cs="Arial"/>
          <w:sz w:val="20"/>
          <w:szCs w:val="20"/>
        </w:rPr>
      </w:pPr>
    </w:p>
    <w:p w14:paraId="164A698F"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jc w:val="both"/>
        <w:rPr>
          <w:b/>
          <w:sz w:val="20"/>
          <w:szCs w:val="20"/>
        </w:rPr>
      </w:pPr>
      <w:r w:rsidRPr="005722E6">
        <w:rPr>
          <w:b/>
          <w:sz w:val="20"/>
          <w:szCs w:val="20"/>
        </w:rPr>
        <w:t>4. ESPECIFICAÇÃO DO SERVIÇO</w:t>
      </w:r>
    </w:p>
    <w:p w14:paraId="3FC03FFB"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 xml:space="preserve">O número de vagas disponibilizadas decorre do planejamento elaborado pela Administração Pública, sendo definido de acordo com a demanda </w:t>
      </w:r>
      <w:r w:rsidRPr="005722E6">
        <w:rPr>
          <w:rFonts w:ascii="Arial" w:hAnsi="Arial" w:cs="Arial"/>
          <w:b/>
          <w:bCs/>
          <w:sz w:val="20"/>
          <w:szCs w:val="20"/>
        </w:rPr>
        <w:t>necessária</w:t>
      </w:r>
      <w:r w:rsidRPr="005722E6">
        <w:rPr>
          <w:rFonts w:ascii="Arial" w:hAnsi="Arial" w:cs="Arial"/>
          <w:sz w:val="20"/>
          <w:szCs w:val="20"/>
        </w:rPr>
        <w:t xml:space="preserve"> do Município.</w:t>
      </w:r>
    </w:p>
    <w:p w14:paraId="4D636064"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Ainda que o número de profissionais credenciados seja superior ao quantitativo de vagas disponibilizadas, as convocações ocorrerão estritamente conforme a demanda apresentada pela Secretaria Municipal de Saúde.</w:t>
      </w:r>
    </w:p>
    <w:p w14:paraId="7875BEDB" w14:textId="77777777" w:rsidR="005722E6" w:rsidRPr="005722E6" w:rsidRDefault="005722E6">
      <w:pPr>
        <w:pStyle w:val="NormalWeb"/>
        <w:numPr>
          <w:ilvl w:val="1"/>
          <w:numId w:val="31"/>
        </w:numPr>
        <w:spacing w:line="360" w:lineRule="auto"/>
        <w:ind w:left="-426" w:firstLine="0"/>
        <w:jc w:val="both"/>
        <w:rPr>
          <w:rFonts w:ascii="Arial" w:hAnsi="Arial" w:cs="Arial"/>
          <w:b/>
          <w:bCs/>
          <w:sz w:val="20"/>
          <w:szCs w:val="20"/>
        </w:rPr>
      </w:pPr>
      <w:r w:rsidRPr="005722E6">
        <w:rPr>
          <w:rFonts w:ascii="Arial" w:hAnsi="Arial" w:cs="Arial"/>
          <w:sz w:val="20"/>
          <w:szCs w:val="20"/>
        </w:rPr>
        <w:t xml:space="preserve">Os Responsáveis Técnicos, nos termos da </w:t>
      </w:r>
      <w:r w:rsidRPr="005722E6">
        <w:rPr>
          <w:rFonts w:ascii="Arial" w:hAnsi="Arial" w:cs="Arial"/>
          <w:b/>
          <w:bCs/>
          <w:sz w:val="20"/>
          <w:szCs w:val="20"/>
        </w:rPr>
        <w:t>Resolução CFM nº 2.147/2016</w:t>
      </w:r>
      <w:r w:rsidRPr="005722E6">
        <w:rPr>
          <w:rFonts w:ascii="Arial" w:hAnsi="Arial" w:cs="Arial"/>
          <w:sz w:val="20"/>
          <w:szCs w:val="20"/>
        </w:rPr>
        <w:t xml:space="preserve">, que dispõe sobre as atribuições, responsabilidades e direitos dos Diretores Técnicos, Diretores Clínicos e Chefias de Serviço em estabelecimentos de assistência médica, estarão sujeitos à demanda mensal estabelecida e </w:t>
      </w:r>
      <w:r w:rsidRPr="005722E6">
        <w:rPr>
          <w:rFonts w:ascii="Arial" w:hAnsi="Arial" w:cs="Arial"/>
          <w:b/>
          <w:bCs/>
          <w:sz w:val="20"/>
          <w:szCs w:val="20"/>
        </w:rPr>
        <w:t>responderão perante o órgão competente</w:t>
      </w:r>
      <w:r w:rsidRPr="005722E6">
        <w:rPr>
          <w:rFonts w:ascii="Arial" w:hAnsi="Arial" w:cs="Arial"/>
          <w:sz w:val="20"/>
          <w:szCs w:val="20"/>
        </w:rPr>
        <w:t xml:space="preserve">, observada a necessidade apresentada pela Secretaria Municipal de Saúde do Município de Janaúba/MG, nas quantidades elencadas abaixo e nos termos constantes no item n°8, </w:t>
      </w:r>
      <w:r w:rsidRPr="005722E6">
        <w:rPr>
          <w:rFonts w:ascii="Arial" w:hAnsi="Arial" w:cs="Arial"/>
          <w:b/>
          <w:sz w:val="20"/>
          <w:szCs w:val="20"/>
        </w:rPr>
        <w:t>OBRIGAÇÕES DO PRESTADOR</w:t>
      </w:r>
      <w:r w:rsidRPr="005722E6">
        <w:rPr>
          <w:rFonts w:ascii="Arial" w:hAnsi="Arial" w:cs="Arial"/>
          <w:sz w:val="20"/>
          <w:szCs w:val="20"/>
        </w:rPr>
        <w:t>.</w:t>
      </w:r>
    </w:p>
    <w:p w14:paraId="5827D24A" w14:textId="77777777" w:rsidR="005722E6" w:rsidRPr="005722E6" w:rsidRDefault="005722E6">
      <w:pPr>
        <w:pStyle w:val="NormalWeb"/>
        <w:numPr>
          <w:ilvl w:val="1"/>
          <w:numId w:val="31"/>
        </w:numPr>
        <w:spacing w:line="360" w:lineRule="auto"/>
        <w:ind w:left="-426" w:firstLine="0"/>
        <w:jc w:val="both"/>
        <w:rPr>
          <w:rFonts w:ascii="Arial" w:hAnsi="Arial" w:cs="Arial"/>
          <w:spacing w:val="-2"/>
          <w:sz w:val="20"/>
          <w:szCs w:val="20"/>
        </w:rPr>
      </w:pPr>
      <w:r w:rsidRPr="005722E6">
        <w:rPr>
          <w:rFonts w:ascii="Arial" w:hAnsi="Arial" w:cs="Arial"/>
          <w:sz w:val="20"/>
          <w:szCs w:val="20"/>
        </w:rPr>
        <w:t>Será designado</w:t>
      </w:r>
      <w:r w:rsidRPr="005722E6">
        <w:rPr>
          <w:rFonts w:ascii="Arial" w:hAnsi="Arial" w:cs="Arial"/>
          <w:b/>
          <w:bCs/>
          <w:sz w:val="20"/>
          <w:szCs w:val="20"/>
        </w:rPr>
        <w:t xml:space="preserve"> 01 (um) Responsável Técnico</w:t>
      </w:r>
      <w:r w:rsidRPr="005722E6">
        <w:rPr>
          <w:rFonts w:ascii="Arial" w:hAnsi="Arial" w:cs="Arial"/>
          <w:sz w:val="20"/>
          <w:szCs w:val="20"/>
        </w:rPr>
        <w:t xml:space="preserve"> para cada mini UPA em funcionamento, podendo ser solicitada a designação de número superior, conforme a </w:t>
      </w:r>
      <w:r w:rsidRPr="005722E6">
        <w:rPr>
          <w:rFonts w:ascii="Arial" w:hAnsi="Arial" w:cs="Arial"/>
          <w:b/>
          <w:bCs/>
          <w:sz w:val="20"/>
          <w:szCs w:val="20"/>
        </w:rPr>
        <w:t>demanda existente</w:t>
      </w:r>
      <w:r w:rsidRPr="005722E6">
        <w:rPr>
          <w:rFonts w:ascii="Arial" w:hAnsi="Arial" w:cs="Arial"/>
          <w:sz w:val="20"/>
          <w:szCs w:val="20"/>
        </w:rPr>
        <w:t>.</w:t>
      </w:r>
    </w:p>
    <w:p w14:paraId="0ABB4F1B" w14:textId="77777777" w:rsidR="005722E6" w:rsidRPr="005722E6" w:rsidRDefault="005722E6">
      <w:pPr>
        <w:pStyle w:val="NormalWeb"/>
        <w:numPr>
          <w:ilvl w:val="1"/>
          <w:numId w:val="31"/>
        </w:numPr>
        <w:spacing w:line="360" w:lineRule="auto"/>
        <w:ind w:left="-426" w:firstLine="0"/>
        <w:jc w:val="both"/>
        <w:rPr>
          <w:rFonts w:ascii="Arial" w:hAnsi="Arial" w:cs="Arial"/>
          <w:spacing w:val="-2"/>
          <w:sz w:val="20"/>
          <w:szCs w:val="20"/>
        </w:rPr>
      </w:pPr>
      <w:r w:rsidRPr="005722E6">
        <w:rPr>
          <w:rFonts w:ascii="Arial" w:hAnsi="Arial" w:cs="Arial"/>
          <w:sz w:val="20"/>
          <w:szCs w:val="20"/>
        </w:rPr>
        <w:t>As unidades nas quais ocorrerão os plantões serão definidas mediante decisão do gestor local do SUS.</w:t>
      </w:r>
    </w:p>
    <w:p w14:paraId="4ED679B4" w14:textId="77777777" w:rsidR="005722E6" w:rsidRPr="005722E6" w:rsidRDefault="005722E6">
      <w:pPr>
        <w:pStyle w:val="NormalWeb"/>
        <w:numPr>
          <w:ilvl w:val="1"/>
          <w:numId w:val="31"/>
        </w:numPr>
        <w:spacing w:line="360" w:lineRule="auto"/>
        <w:ind w:left="-426" w:firstLine="0"/>
        <w:jc w:val="both"/>
        <w:rPr>
          <w:rFonts w:ascii="Arial" w:hAnsi="Arial" w:cs="Arial"/>
          <w:spacing w:val="-2"/>
          <w:sz w:val="20"/>
          <w:szCs w:val="20"/>
        </w:rPr>
      </w:pPr>
      <w:r w:rsidRPr="005722E6">
        <w:rPr>
          <w:rFonts w:ascii="Arial" w:hAnsi="Arial" w:cs="Arial"/>
          <w:sz w:val="20"/>
          <w:szCs w:val="20"/>
        </w:rPr>
        <w:t xml:space="preserve">Os plantões serão executados nas unidades que </w:t>
      </w:r>
      <w:r w:rsidRPr="005722E6">
        <w:rPr>
          <w:rFonts w:ascii="Arial" w:hAnsi="Arial" w:cs="Arial"/>
          <w:b/>
          <w:sz w:val="20"/>
          <w:szCs w:val="20"/>
        </w:rPr>
        <w:t>compõem</w:t>
      </w:r>
      <w:r w:rsidRPr="005722E6">
        <w:rPr>
          <w:rFonts w:ascii="Arial" w:hAnsi="Arial" w:cs="Arial"/>
          <w:sz w:val="20"/>
          <w:szCs w:val="20"/>
        </w:rPr>
        <w:t xml:space="preserve">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integrantes da rede municipal de saúde de Janaúba/MG.</w:t>
      </w:r>
    </w:p>
    <w:p w14:paraId="1507BF64"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 xml:space="preserve">A alocação dos profissionais em cada unidade deverá seguir os critérios definidos pelo responsável pelas escalas, com o suporte da direção técnica, considerando aspectos como o perfil de atendimento da unidade e do médico, a demanda específica da unidade, a produtividade dos médicos, entre outros fatores pertinentes, nos termos da </w:t>
      </w:r>
      <w:r w:rsidRPr="005722E6">
        <w:rPr>
          <w:rFonts w:ascii="Arial" w:hAnsi="Arial" w:cs="Arial"/>
          <w:bCs/>
          <w:sz w:val="20"/>
          <w:szCs w:val="20"/>
        </w:rPr>
        <w:t xml:space="preserve">Resolução CFM nº </w:t>
      </w:r>
      <w:r w:rsidRPr="005722E6">
        <w:rPr>
          <w:rFonts w:ascii="Arial" w:hAnsi="Arial" w:cs="Arial"/>
          <w:bCs/>
          <w:sz w:val="20"/>
          <w:szCs w:val="20"/>
        </w:rPr>
        <w:lastRenderedPageBreak/>
        <w:t>2.147/2016</w:t>
      </w:r>
      <w:r w:rsidRPr="005722E6">
        <w:rPr>
          <w:rFonts w:ascii="Arial" w:hAnsi="Arial" w:cs="Arial"/>
          <w:sz w:val="20"/>
          <w:szCs w:val="20"/>
        </w:rPr>
        <w:t>, que dispõe sobre as atribuições, responsabilidades e direitos dos Diretores Técnicos, Diretores Clínicos e Chefias de Serviço em estabelecimentos de assistência médica;</w:t>
      </w:r>
    </w:p>
    <w:p w14:paraId="6546205D"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 xml:space="preserve">Não caberá A(O) CONTRATADA(O) a escolha da unidade em que prestará os serviços, sendo essa decisão de competência exclusiva da CONTRATANTE, que realizará as alocações conforme os critérios estabelecidos Estudo técnico preliminar; </w:t>
      </w:r>
    </w:p>
    <w:p w14:paraId="4E548319"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A prestação de serviços nas unidades que compõem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será realizada exclusivamente na modalidade de plantões presenciais, conforme escalas previamente divulgadas aos prestadores.</w:t>
      </w:r>
    </w:p>
    <w:p w14:paraId="1B3644D4"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Os</w:t>
      </w:r>
      <w:r w:rsidRPr="005722E6">
        <w:rPr>
          <w:rFonts w:ascii="Arial" w:hAnsi="Arial" w:cs="Arial"/>
          <w:spacing w:val="18"/>
          <w:sz w:val="20"/>
          <w:szCs w:val="20"/>
        </w:rPr>
        <w:t xml:space="preserve"> </w:t>
      </w:r>
      <w:r w:rsidRPr="005722E6">
        <w:rPr>
          <w:rFonts w:ascii="Arial" w:hAnsi="Arial" w:cs="Arial"/>
          <w:sz w:val="20"/>
          <w:szCs w:val="20"/>
        </w:rPr>
        <w:t>plantões</w:t>
      </w:r>
      <w:r w:rsidRPr="005722E6">
        <w:rPr>
          <w:rFonts w:ascii="Arial" w:hAnsi="Arial" w:cs="Arial"/>
          <w:spacing w:val="17"/>
          <w:sz w:val="20"/>
          <w:szCs w:val="20"/>
        </w:rPr>
        <w:t xml:space="preserve"> </w:t>
      </w:r>
      <w:r w:rsidRPr="005722E6">
        <w:rPr>
          <w:rFonts w:ascii="Arial" w:hAnsi="Arial" w:cs="Arial"/>
          <w:sz w:val="20"/>
          <w:szCs w:val="20"/>
        </w:rPr>
        <w:t>serão</w:t>
      </w:r>
      <w:r w:rsidRPr="005722E6">
        <w:rPr>
          <w:rFonts w:ascii="Arial" w:hAnsi="Arial" w:cs="Arial"/>
          <w:spacing w:val="18"/>
          <w:sz w:val="20"/>
          <w:szCs w:val="20"/>
        </w:rPr>
        <w:t xml:space="preserve"> </w:t>
      </w:r>
      <w:r w:rsidRPr="005722E6">
        <w:rPr>
          <w:rFonts w:ascii="Arial" w:hAnsi="Arial" w:cs="Arial"/>
          <w:sz w:val="20"/>
          <w:szCs w:val="20"/>
        </w:rPr>
        <w:t>realizados</w:t>
      </w:r>
      <w:r w:rsidRPr="005722E6">
        <w:rPr>
          <w:rFonts w:ascii="Arial" w:hAnsi="Arial" w:cs="Arial"/>
          <w:spacing w:val="17"/>
          <w:sz w:val="20"/>
          <w:szCs w:val="20"/>
        </w:rPr>
        <w:t xml:space="preserve"> </w:t>
      </w:r>
      <w:r w:rsidRPr="005722E6">
        <w:rPr>
          <w:rFonts w:ascii="Arial" w:hAnsi="Arial" w:cs="Arial"/>
          <w:sz w:val="20"/>
          <w:szCs w:val="20"/>
        </w:rPr>
        <w:t>em</w:t>
      </w:r>
      <w:r w:rsidRPr="005722E6">
        <w:rPr>
          <w:rFonts w:ascii="Arial" w:hAnsi="Arial" w:cs="Arial"/>
          <w:spacing w:val="19"/>
          <w:sz w:val="20"/>
          <w:szCs w:val="20"/>
        </w:rPr>
        <w:t xml:space="preserve"> </w:t>
      </w:r>
      <w:r w:rsidRPr="005722E6">
        <w:rPr>
          <w:rFonts w:ascii="Arial" w:hAnsi="Arial" w:cs="Arial"/>
          <w:sz w:val="20"/>
          <w:szCs w:val="20"/>
        </w:rPr>
        <w:t>horários</w:t>
      </w:r>
      <w:r w:rsidRPr="005722E6">
        <w:rPr>
          <w:rFonts w:ascii="Arial" w:hAnsi="Arial" w:cs="Arial"/>
          <w:spacing w:val="18"/>
          <w:sz w:val="20"/>
          <w:szCs w:val="20"/>
        </w:rPr>
        <w:t xml:space="preserve"> </w:t>
      </w:r>
      <w:r w:rsidRPr="005722E6">
        <w:rPr>
          <w:rFonts w:ascii="Arial" w:hAnsi="Arial" w:cs="Arial"/>
          <w:sz w:val="20"/>
          <w:szCs w:val="20"/>
        </w:rPr>
        <w:t>diurnos</w:t>
      </w:r>
      <w:r w:rsidRPr="005722E6">
        <w:rPr>
          <w:rFonts w:ascii="Arial" w:hAnsi="Arial" w:cs="Arial"/>
          <w:spacing w:val="17"/>
          <w:sz w:val="20"/>
          <w:szCs w:val="20"/>
        </w:rPr>
        <w:t xml:space="preserve"> </w:t>
      </w:r>
      <w:r w:rsidRPr="005722E6">
        <w:rPr>
          <w:rFonts w:ascii="Arial" w:hAnsi="Arial" w:cs="Arial"/>
          <w:sz w:val="20"/>
          <w:szCs w:val="20"/>
        </w:rPr>
        <w:t>e</w:t>
      </w:r>
      <w:r w:rsidRPr="005722E6">
        <w:rPr>
          <w:rFonts w:ascii="Arial" w:hAnsi="Arial" w:cs="Arial"/>
          <w:spacing w:val="17"/>
          <w:sz w:val="20"/>
          <w:szCs w:val="20"/>
        </w:rPr>
        <w:t xml:space="preserve"> </w:t>
      </w:r>
      <w:r w:rsidRPr="005722E6">
        <w:rPr>
          <w:rFonts w:ascii="Arial" w:hAnsi="Arial" w:cs="Arial"/>
          <w:sz w:val="20"/>
          <w:szCs w:val="20"/>
        </w:rPr>
        <w:t>noturnos,</w:t>
      </w:r>
      <w:r w:rsidRPr="005722E6">
        <w:rPr>
          <w:rFonts w:ascii="Arial" w:hAnsi="Arial" w:cs="Arial"/>
          <w:spacing w:val="19"/>
          <w:sz w:val="20"/>
          <w:szCs w:val="20"/>
        </w:rPr>
        <w:t xml:space="preserve"> </w:t>
      </w:r>
      <w:r w:rsidRPr="005722E6">
        <w:rPr>
          <w:rFonts w:ascii="Arial" w:hAnsi="Arial" w:cs="Arial"/>
          <w:spacing w:val="-2"/>
          <w:sz w:val="20"/>
          <w:szCs w:val="20"/>
        </w:rPr>
        <w:t xml:space="preserve">incluindo </w:t>
      </w:r>
      <w:r w:rsidRPr="005722E6">
        <w:rPr>
          <w:rFonts w:ascii="Arial" w:hAnsi="Arial" w:cs="Arial"/>
          <w:sz w:val="20"/>
          <w:szCs w:val="20"/>
        </w:rPr>
        <w:t>finais</w:t>
      </w:r>
      <w:r w:rsidRPr="005722E6">
        <w:rPr>
          <w:rFonts w:ascii="Arial" w:hAnsi="Arial" w:cs="Arial"/>
          <w:spacing w:val="-2"/>
          <w:sz w:val="20"/>
          <w:szCs w:val="20"/>
        </w:rPr>
        <w:t xml:space="preserve"> </w:t>
      </w:r>
      <w:r w:rsidRPr="005722E6">
        <w:rPr>
          <w:rFonts w:ascii="Arial" w:hAnsi="Arial" w:cs="Arial"/>
          <w:sz w:val="20"/>
          <w:szCs w:val="20"/>
        </w:rPr>
        <w:t>de</w:t>
      </w:r>
      <w:r w:rsidRPr="005722E6">
        <w:rPr>
          <w:rFonts w:ascii="Arial" w:hAnsi="Arial" w:cs="Arial"/>
          <w:spacing w:val="-2"/>
          <w:sz w:val="20"/>
          <w:szCs w:val="20"/>
        </w:rPr>
        <w:t xml:space="preserve"> </w:t>
      </w:r>
      <w:r w:rsidRPr="005722E6">
        <w:rPr>
          <w:rFonts w:ascii="Arial" w:hAnsi="Arial" w:cs="Arial"/>
          <w:sz w:val="20"/>
          <w:szCs w:val="20"/>
        </w:rPr>
        <w:t>semana</w:t>
      </w:r>
      <w:r w:rsidRPr="005722E6">
        <w:rPr>
          <w:rFonts w:ascii="Arial" w:hAnsi="Arial" w:cs="Arial"/>
          <w:spacing w:val="-3"/>
          <w:sz w:val="20"/>
          <w:szCs w:val="20"/>
        </w:rPr>
        <w:t xml:space="preserve"> </w:t>
      </w:r>
      <w:r w:rsidRPr="005722E6">
        <w:rPr>
          <w:rFonts w:ascii="Arial" w:hAnsi="Arial" w:cs="Arial"/>
          <w:sz w:val="20"/>
          <w:szCs w:val="20"/>
        </w:rPr>
        <w:t>e</w:t>
      </w:r>
      <w:r w:rsidRPr="005722E6">
        <w:rPr>
          <w:rFonts w:ascii="Arial" w:hAnsi="Arial" w:cs="Arial"/>
          <w:spacing w:val="-3"/>
          <w:sz w:val="20"/>
          <w:szCs w:val="20"/>
        </w:rPr>
        <w:t xml:space="preserve"> </w:t>
      </w:r>
      <w:r w:rsidRPr="005722E6">
        <w:rPr>
          <w:rFonts w:ascii="Arial" w:hAnsi="Arial" w:cs="Arial"/>
          <w:spacing w:val="-2"/>
          <w:sz w:val="20"/>
          <w:szCs w:val="20"/>
        </w:rPr>
        <w:t>feriados;</w:t>
      </w:r>
    </w:p>
    <w:p w14:paraId="0BFB3E54"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 xml:space="preserve">Em conformidade com o disposto na </w:t>
      </w:r>
      <w:r w:rsidRPr="005722E6">
        <w:rPr>
          <w:rFonts w:ascii="Arial" w:hAnsi="Arial" w:cs="Arial"/>
          <w:b/>
          <w:bCs/>
          <w:sz w:val="20"/>
          <w:szCs w:val="20"/>
        </w:rPr>
        <w:t>Lei nº 14.133, de 1º de abril de 2021 – nova Lei de Licitações e Contratos Administrativos</w:t>
      </w:r>
      <w:r w:rsidRPr="005722E6">
        <w:rPr>
          <w:rFonts w:ascii="Arial" w:hAnsi="Arial" w:cs="Arial"/>
          <w:sz w:val="20"/>
          <w:szCs w:val="20"/>
        </w:rPr>
        <w:t xml:space="preserve">, especialmente no que se refere à necessidade de previsão detalhada do objeto e de suas condições de execução no instrumento convocatório, o presente termo de referência e edital poderá </w:t>
      </w:r>
      <w:r w:rsidRPr="005722E6">
        <w:rPr>
          <w:rFonts w:ascii="Arial" w:hAnsi="Arial" w:cs="Arial"/>
          <w:b/>
          <w:bCs/>
          <w:sz w:val="20"/>
          <w:szCs w:val="20"/>
        </w:rPr>
        <w:t>incluir ou ajustar os horários de plantão necessários à adequada prestação dos serviços contratados</w:t>
      </w:r>
      <w:r w:rsidRPr="005722E6">
        <w:rPr>
          <w:rFonts w:ascii="Arial" w:hAnsi="Arial" w:cs="Arial"/>
          <w:sz w:val="20"/>
          <w:szCs w:val="20"/>
        </w:rPr>
        <w:t xml:space="preserve">, observados os </w:t>
      </w:r>
      <w:r w:rsidRPr="005722E6">
        <w:rPr>
          <w:rFonts w:ascii="Arial" w:hAnsi="Arial" w:cs="Arial"/>
          <w:b/>
          <w:bCs/>
          <w:sz w:val="20"/>
          <w:szCs w:val="20"/>
        </w:rPr>
        <w:t>princípios do interesse público, da eficiência, da economicidade e da adequação técnica ao objeto</w:t>
      </w:r>
      <w:r w:rsidRPr="005722E6">
        <w:rPr>
          <w:rFonts w:ascii="Arial" w:hAnsi="Arial" w:cs="Arial"/>
          <w:sz w:val="20"/>
          <w:szCs w:val="20"/>
        </w:rPr>
        <w:t>.</w:t>
      </w:r>
    </w:p>
    <w:p w14:paraId="4092D0AA"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 xml:space="preserve">A </w:t>
      </w:r>
      <w:r w:rsidRPr="005722E6">
        <w:rPr>
          <w:rFonts w:ascii="Arial" w:hAnsi="Arial" w:cs="Arial"/>
          <w:b/>
          <w:bCs/>
          <w:sz w:val="20"/>
          <w:szCs w:val="20"/>
        </w:rPr>
        <w:t>implantação, alteração ou ampliação de turnos de plantão</w:t>
      </w:r>
      <w:r w:rsidRPr="005722E6">
        <w:rPr>
          <w:rFonts w:ascii="Arial" w:hAnsi="Arial" w:cs="Arial"/>
          <w:sz w:val="20"/>
          <w:szCs w:val="20"/>
        </w:rPr>
        <w:t xml:space="preserve"> observará a </w:t>
      </w:r>
      <w:r w:rsidRPr="005722E6">
        <w:rPr>
          <w:rFonts w:ascii="Arial" w:hAnsi="Arial" w:cs="Arial"/>
          <w:b/>
          <w:bCs/>
          <w:sz w:val="20"/>
          <w:szCs w:val="20"/>
        </w:rPr>
        <w:t>análise da curva de demanda assistencial de cada mini UPA</w:t>
      </w:r>
      <w:r w:rsidRPr="005722E6">
        <w:rPr>
          <w:rFonts w:ascii="Arial" w:hAnsi="Arial" w:cs="Arial"/>
          <w:sz w:val="20"/>
          <w:szCs w:val="20"/>
        </w:rPr>
        <w:t xml:space="preserve">, podendo ser realizados </w:t>
      </w:r>
      <w:r w:rsidRPr="005722E6">
        <w:rPr>
          <w:rFonts w:ascii="Arial" w:hAnsi="Arial" w:cs="Arial"/>
          <w:b/>
          <w:bCs/>
          <w:sz w:val="20"/>
          <w:szCs w:val="20"/>
        </w:rPr>
        <w:t>ajustes em face das necessidades operacionais identificadas</w:t>
      </w:r>
      <w:r w:rsidRPr="005722E6">
        <w:rPr>
          <w:rFonts w:ascii="Arial" w:hAnsi="Arial" w:cs="Arial"/>
          <w:sz w:val="20"/>
          <w:szCs w:val="20"/>
        </w:rPr>
        <w:t>, respeitando a legislação aplicável, os parâmetros de qualidade e o interesse público, sem que tal previsão configure direito adquirido a horário específico por parte dos licitantes ou contratados.</w:t>
      </w:r>
    </w:p>
    <w:p w14:paraId="5B5BF3C8"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O prestador será responsável pelo acompanhamento das escalas, a fim de garantir que esteja ciente dos dias, horários e locais nos quais foi designado para a prestação dos serviços objeto do contrato;</w:t>
      </w:r>
    </w:p>
    <w:p w14:paraId="71A41A51"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Os profissionais deverão seguir as escalas estabelecidas, comparecendo aos plantões conforme os dias, horários e locais designados;</w:t>
      </w:r>
    </w:p>
    <w:p w14:paraId="3F928D63"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A prestação dos serviços nas unidades que compõem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w:t>
      </w:r>
      <w:r w:rsidRPr="005722E6">
        <w:rPr>
          <w:rFonts w:ascii="Arial" w:hAnsi="Arial" w:cs="Arial"/>
          <w:spacing w:val="-3"/>
          <w:sz w:val="20"/>
          <w:szCs w:val="20"/>
        </w:rPr>
        <w:t xml:space="preserve"> </w:t>
      </w:r>
      <w:r w:rsidRPr="005722E6">
        <w:rPr>
          <w:rFonts w:ascii="Arial" w:hAnsi="Arial" w:cs="Arial"/>
          <w:sz w:val="20"/>
          <w:szCs w:val="20"/>
        </w:rPr>
        <w:t>ocorrerá</w:t>
      </w:r>
      <w:r w:rsidRPr="005722E6">
        <w:rPr>
          <w:rFonts w:ascii="Arial" w:hAnsi="Arial" w:cs="Arial"/>
          <w:spacing w:val="-3"/>
          <w:sz w:val="20"/>
          <w:szCs w:val="20"/>
        </w:rPr>
        <w:t xml:space="preserve"> </w:t>
      </w:r>
      <w:r w:rsidRPr="005722E6">
        <w:rPr>
          <w:rFonts w:ascii="Arial" w:hAnsi="Arial" w:cs="Arial"/>
          <w:sz w:val="20"/>
          <w:szCs w:val="20"/>
        </w:rPr>
        <w:t>mediante</w:t>
      </w:r>
      <w:r w:rsidRPr="005722E6">
        <w:rPr>
          <w:rFonts w:ascii="Arial" w:hAnsi="Arial" w:cs="Arial"/>
          <w:spacing w:val="-4"/>
          <w:sz w:val="20"/>
          <w:szCs w:val="20"/>
        </w:rPr>
        <w:t xml:space="preserve"> </w:t>
      </w:r>
      <w:r w:rsidRPr="005722E6">
        <w:rPr>
          <w:rFonts w:ascii="Arial" w:hAnsi="Arial" w:cs="Arial"/>
          <w:sz w:val="20"/>
          <w:szCs w:val="20"/>
        </w:rPr>
        <w:t>atendimento à demanda espontânea de pacientes que se dirigirem às unidades, seja por meios próprios ou de terceiros;</w:t>
      </w:r>
    </w:p>
    <w:p w14:paraId="7446E175"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 xml:space="preserve">A contratada, ao iniciar a prestação dos serviços, deverá indicar formalmente o profissional responsável pela execução das atividades, o qual deverá possuir e </w:t>
      </w:r>
      <w:r w:rsidRPr="005722E6">
        <w:rPr>
          <w:rFonts w:ascii="Arial" w:hAnsi="Arial" w:cs="Arial"/>
          <w:b/>
          <w:sz w:val="20"/>
          <w:szCs w:val="20"/>
        </w:rPr>
        <w:t>comprovar</w:t>
      </w:r>
      <w:r w:rsidRPr="005722E6">
        <w:rPr>
          <w:rFonts w:ascii="Arial" w:hAnsi="Arial" w:cs="Arial"/>
          <w:sz w:val="20"/>
          <w:szCs w:val="20"/>
        </w:rPr>
        <w:t xml:space="preserve"> vínculo jurídico regular com a empresa, admitidas, para esse fim, as modalidades previstas na legislação vigente, tais como vínculo empregatício, societário ou contratual, mediante a apresentação da documentação comprobatória pertinente.</w:t>
      </w:r>
    </w:p>
    <w:p w14:paraId="5E44452E"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 xml:space="preserve">A contratada poderá prestar os serviços mediante a apresentação de apenas </w:t>
      </w:r>
      <w:r w:rsidRPr="005722E6">
        <w:rPr>
          <w:rFonts w:ascii="Arial" w:hAnsi="Arial" w:cs="Arial"/>
          <w:b/>
          <w:sz w:val="20"/>
          <w:szCs w:val="20"/>
        </w:rPr>
        <w:t>um</w:t>
      </w:r>
      <w:r w:rsidRPr="005722E6">
        <w:rPr>
          <w:rFonts w:ascii="Arial" w:hAnsi="Arial" w:cs="Arial"/>
          <w:sz w:val="20"/>
          <w:szCs w:val="20"/>
        </w:rPr>
        <w:t xml:space="preserve"> profissional responsável, ficando expressamente vedada a indicação, substituição ou apresentação de mais de um profissional para a execução dos serviços, salvo nas hipóteses previamente autorizadas pela Administração, nos termos da legislação vigente.</w:t>
      </w:r>
    </w:p>
    <w:p w14:paraId="7C1EE354"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O profissional designado para o plantão deverá possuir capacitação técnica e experiência compatível com a execução de atividades médicas pertinentes, abrangendo todas as faixas etárias e condições clínicas,</w:t>
      </w:r>
      <w:r w:rsidRPr="005722E6">
        <w:rPr>
          <w:rFonts w:ascii="Arial" w:hAnsi="Arial" w:cs="Arial"/>
          <w:spacing w:val="40"/>
          <w:sz w:val="20"/>
          <w:szCs w:val="20"/>
        </w:rPr>
        <w:t xml:space="preserve"> </w:t>
      </w:r>
      <w:r w:rsidRPr="005722E6">
        <w:rPr>
          <w:rFonts w:ascii="Arial" w:hAnsi="Arial" w:cs="Arial"/>
          <w:sz w:val="20"/>
          <w:szCs w:val="20"/>
        </w:rPr>
        <w:t xml:space="preserve">incluindo recém-nascidos, crianças, adolescentes, adultos, idosos, gestantes e pacientes em estado crítico. </w:t>
      </w:r>
    </w:p>
    <w:p w14:paraId="480403C1"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O profissional deve estar apto a oferecer assistência integral durante todo o processo de remoção, garantindo suporte clínico adequado,</w:t>
      </w:r>
      <w:r w:rsidRPr="005722E6">
        <w:rPr>
          <w:rFonts w:ascii="Arial" w:hAnsi="Arial" w:cs="Arial"/>
          <w:spacing w:val="40"/>
          <w:sz w:val="20"/>
          <w:szCs w:val="20"/>
        </w:rPr>
        <w:t xml:space="preserve"> </w:t>
      </w:r>
      <w:r w:rsidRPr="005722E6">
        <w:rPr>
          <w:rFonts w:ascii="Arial" w:hAnsi="Arial" w:cs="Arial"/>
          <w:sz w:val="20"/>
          <w:szCs w:val="20"/>
        </w:rPr>
        <w:t>com foco na segurança, estabilidade e bem-estar do paciente, desde a origem até o destino final;</w:t>
      </w:r>
    </w:p>
    <w:p w14:paraId="5D10CEDD"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O profissional designado para atuar neste setor deverá obedecer, impreterivelmente, aos protocolos clínicos e diretrizes assistenciais</w:t>
      </w:r>
      <w:r w:rsidRPr="005722E6">
        <w:rPr>
          <w:rFonts w:ascii="Arial" w:hAnsi="Arial" w:cs="Arial"/>
          <w:spacing w:val="40"/>
          <w:sz w:val="20"/>
          <w:szCs w:val="20"/>
        </w:rPr>
        <w:t xml:space="preserve"> </w:t>
      </w:r>
      <w:r w:rsidRPr="005722E6">
        <w:rPr>
          <w:rFonts w:ascii="Arial" w:hAnsi="Arial" w:cs="Arial"/>
          <w:sz w:val="20"/>
          <w:szCs w:val="20"/>
        </w:rPr>
        <w:t>previamente estabelecidos pela direção da instituição, visando assegurar a padronização, a segurança e a sistematização dos atendimentos realizados no setor, promovendo a uniformidade das práticas clínicas, a efetividade terapêutica e a conformidade com os princípios do cuidado integral no âmbito do SUS;</w:t>
      </w:r>
    </w:p>
    <w:p w14:paraId="68DCE6A0"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lastRenderedPageBreak/>
        <w:t>O profissional designado para atuar no plantão não poderá se ausentar de suas atribuições antes que outro profissional o substitua, salvo por justo impedimento, após comunicação e autorização do responsável técnico.</w:t>
      </w:r>
    </w:p>
    <w:p w14:paraId="7D886901"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Todos os atendimentos médicos realizados nas unidades integrantes do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deverão observar os fluxos assistenciais estabelecidos, devendo o profissional ser cadastrado previamente pela Secretaria Municipal de Saúde no Sistema de Prontuário Eletrônico (PEC/e-SUS).</w:t>
      </w:r>
    </w:p>
    <w:p w14:paraId="7531463E"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A (o)</w:t>
      </w:r>
      <w:r w:rsidRPr="005722E6">
        <w:rPr>
          <w:rFonts w:ascii="Arial" w:hAnsi="Arial" w:cs="Arial"/>
          <w:spacing w:val="67"/>
          <w:sz w:val="20"/>
          <w:szCs w:val="20"/>
        </w:rPr>
        <w:t xml:space="preserve"> </w:t>
      </w:r>
      <w:r w:rsidRPr="005722E6">
        <w:rPr>
          <w:rFonts w:ascii="Arial" w:hAnsi="Arial" w:cs="Arial"/>
          <w:sz w:val="20"/>
          <w:szCs w:val="20"/>
        </w:rPr>
        <w:t>CONTRATADA(O)/</w:t>
      </w:r>
      <w:proofErr w:type="spellStart"/>
      <w:r w:rsidRPr="005722E6">
        <w:rPr>
          <w:rFonts w:ascii="Arial" w:hAnsi="Arial" w:cs="Arial"/>
          <w:sz w:val="20"/>
          <w:szCs w:val="20"/>
        </w:rPr>
        <w:t>CREDENClADA</w:t>
      </w:r>
      <w:proofErr w:type="spellEnd"/>
      <w:r w:rsidRPr="005722E6">
        <w:rPr>
          <w:rFonts w:ascii="Arial" w:hAnsi="Arial" w:cs="Arial"/>
          <w:sz w:val="20"/>
          <w:szCs w:val="20"/>
        </w:rPr>
        <w:t>(O)</w:t>
      </w:r>
      <w:r w:rsidRPr="005722E6">
        <w:rPr>
          <w:rFonts w:ascii="Arial" w:hAnsi="Arial" w:cs="Arial"/>
          <w:spacing w:val="71"/>
          <w:sz w:val="20"/>
          <w:szCs w:val="20"/>
        </w:rPr>
        <w:t xml:space="preserve"> </w:t>
      </w:r>
      <w:r w:rsidRPr="005722E6">
        <w:rPr>
          <w:rFonts w:ascii="Arial" w:hAnsi="Arial" w:cs="Arial"/>
          <w:sz w:val="20"/>
          <w:szCs w:val="20"/>
        </w:rPr>
        <w:t>deverá</w:t>
      </w:r>
      <w:r w:rsidRPr="005722E6">
        <w:rPr>
          <w:rFonts w:ascii="Arial" w:hAnsi="Arial" w:cs="Arial"/>
          <w:spacing w:val="68"/>
          <w:sz w:val="20"/>
          <w:szCs w:val="20"/>
        </w:rPr>
        <w:t xml:space="preserve"> </w:t>
      </w:r>
      <w:r w:rsidRPr="005722E6">
        <w:rPr>
          <w:rFonts w:ascii="Arial" w:hAnsi="Arial" w:cs="Arial"/>
          <w:sz w:val="20"/>
          <w:szCs w:val="20"/>
        </w:rPr>
        <w:t>proceder</w:t>
      </w:r>
      <w:r w:rsidRPr="005722E6">
        <w:rPr>
          <w:rFonts w:ascii="Arial" w:hAnsi="Arial" w:cs="Arial"/>
          <w:spacing w:val="68"/>
          <w:sz w:val="20"/>
          <w:szCs w:val="20"/>
        </w:rPr>
        <w:t xml:space="preserve"> </w:t>
      </w:r>
      <w:r w:rsidRPr="005722E6">
        <w:rPr>
          <w:rFonts w:ascii="Arial" w:hAnsi="Arial" w:cs="Arial"/>
          <w:sz w:val="20"/>
          <w:szCs w:val="20"/>
        </w:rPr>
        <w:t>ao</w:t>
      </w:r>
      <w:r w:rsidRPr="005722E6">
        <w:rPr>
          <w:rFonts w:ascii="Arial" w:hAnsi="Arial" w:cs="Arial"/>
          <w:spacing w:val="67"/>
          <w:sz w:val="20"/>
          <w:szCs w:val="20"/>
        </w:rPr>
        <w:t xml:space="preserve"> </w:t>
      </w:r>
      <w:r w:rsidRPr="005722E6">
        <w:rPr>
          <w:rFonts w:ascii="Arial" w:hAnsi="Arial" w:cs="Arial"/>
          <w:sz w:val="20"/>
          <w:szCs w:val="20"/>
        </w:rPr>
        <w:t>registro</w:t>
      </w:r>
      <w:r w:rsidRPr="005722E6">
        <w:rPr>
          <w:rFonts w:ascii="Arial" w:hAnsi="Arial" w:cs="Arial"/>
          <w:spacing w:val="68"/>
          <w:sz w:val="20"/>
          <w:szCs w:val="20"/>
        </w:rPr>
        <w:t xml:space="preserve"> </w:t>
      </w:r>
      <w:r w:rsidRPr="005722E6">
        <w:rPr>
          <w:rFonts w:ascii="Arial" w:hAnsi="Arial" w:cs="Arial"/>
          <w:spacing w:val="-5"/>
          <w:sz w:val="20"/>
          <w:szCs w:val="20"/>
        </w:rPr>
        <w:t xml:space="preserve">de </w:t>
      </w:r>
      <w:r w:rsidRPr="005722E6">
        <w:rPr>
          <w:rFonts w:ascii="Arial" w:hAnsi="Arial" w:cs="Arial"/>
          <w:sz w:val="20"/>
          <w:szCs w:val="20"/>
        </w:rPr>
        <w:t xml:space="preserve">frequência no local de trabalho, </w:t>
      </w:r>
      <w:r w:rsidRPr="005722E6">
        <w:rPr>
          <w:rFonts w:ascii="Arial" w:hAnsi="Arial" w:cs="Arial"/>
          <w:b/>
          <w:sz w:val="20"/>
          <w:szCs w:val="20"/>
        </w:rPr>
        <w:t>no caderno de ponto</w:t>
      </w:r>
      <w:r w:rsidRPr="005722E6">
        <w:rPr>
          <w:rFonts w:ascii="Arial" w:hAnsi="Arial" w:cs="Arial"/>
          <w:sz w:val="20"/>
          <w:szCs w:val="20"/>
        </w:rPr>
        <w:t>, possibilitando a conferência do horário real de entrada e saída, a fim de que o contratante efetue o pagamento das horas efetivamente trabalhadas, juntamente com as demais documentações fiscais necessárias;</w:t>
      </w:r>
    </w:p>
    <w:p w14:paraId="7E60B487" w14:textId="77777777" w:rsidR="005722E6" w:rsidRPr="005722E6" w:rsidRDefault="005722E6">
      <w:pPr>
        <w:pStyle w:val="NormalWeb"/>
        <w:numPr>
          <w:ilvl w:val="1"/>
          <w:numId w:val="31"/>
        </w:numPr>
        <w:spacing w:line="360" w:lineRule="auto"/>
        <w:ind w:left="-426" w:firstLine="0"/>
        <w:jc w:val="both"/>
        <w:rPr>
          <w:rFonts w:ascii="Arial" w:hAnsi="Arial" w:cs="Arial"/>
          <w:sz w:val="20"/>
          <w:szCs w:val="20"/>
        </w:rPr>
      </w:pPr>
      <w:r w:rsidRPr="005722E6">
        <w:rPr>
          <w:rFonts w:ascii="Arial" w:hAnsi="Arial" w:cs="Arial"/>
          <w:sz w:val="20"/>
          <w:szCs w:val="20"/>
        </w:rPr>
        <w:t>É de responsabilidade do profissional garantir o correto registro da jornada, conforme os procedimentos definidos pela instituição, sendo esse controle condição indispensável para a remuneração dos serviços prestados;</w:t>
      </w:r>
    </w:p>
    <w:p w14:paraId="5EFA908F" w14:textId="77777777" w:rsidR="005722E6" w:rsidRPr="005722E6" w:rsidRDefault="005722E6" w:rsidP="005722E6">
      <w:pPr>
        <w:pBdr>
          <w:top w:val="single" w:sz="4" w:space="1" w:color="auto"/>
          <w:left w:val="single" w:sz="4" w:space="4" w:color="auto"/>
          <w:bottom w:val="single" w:sz="4" w:space="0" w:color="auto"/>
          <w:right w:val="single" w:sz="4" w:space="4" w:color="auto"/>
        </w:pBdr>
        <w:shd w:val="clear" w:color="auto" w:fill="E6E6E6"/>
        <w:spacing w:line="360" w:lineRule="auto"/>
        <w:ind w:left="-426"/>
        <w:rPr>
          <w:b/>
          <w:sz w:val="20"/>
          <w:szCs w:val="20"/>
        </w:rPr>
      </w:pPr>
      <w:r w:rsidRPr="005722E6">
        <w:rPr>
          <w:b/>
          <w:sz w:val="20"/>
          <w:szCs w:val="20"/>
        </w:rPr>
        <w:t>5. LOCAL DE PRESTAÇÃO DOS SERVIÇOS</w:t>
      </w:r>
    </w:p>
    <w:p w14:paraId="4D889EFB" w14:textId="77777777" w:rsidR="005722E6" w:rsidRPr="005722E6" w:rsidRDefault="005722E6">
      <w:pPr>
        <w:pStyle w:val="NormalWeb"/>
        <w:numPr>
          <w:ilvl w:val="1"/>
          <w:numId w:val="32"/>
        </w:numPr>
        <w:spacing w:line="360" w:lineRule="auto"/>
        <w:ind w:left="-426" w:firstLine="0"/>
        <w:jc w:val="both"/>
        <w:rPr>
          <w:rFonts w:ascii="Arial" w:hAnsi="Arial" w:cs="Arial"/>
          <w:sz w:val="20"/>
          <w:szCs w:val="20"/>
        </w:rPr>
      </w:pPr>
      <w:r w:rsidRPr="005722E6">
        <w:rPr>
          <w:rFonts w:ascii="Arial" w:hAnsi="Arial" w:cs="Arial"/>
          <w:sz w:val="20"/>
          <w:szCs w:val="20"/>
        </w:rPr>
        <w:t xml:space="preserve">A prestação de serviços, conforme objeto do presente termo de referência, deverá ser executada nas </w:t>
      </w:r>
      <w:proofErr w:type="gramStart"/>
      <w:r w:rsidRPr="005722E6">
        <w:rPr>
          <w:rFonts w:ascii="Arial" w:hAnsi="Arial" w:cs="Arial"/>
          <w:sz w:val="20"/>
          <w:szCs w:val="20"/>
        </w:rPr>
        <w:t xml:space="preserve">mini </w:t>
      </w:r>
      <w:proofErr w:type="spellStart"/>
      <w:r w:rsidRPr="005722E6">
        <w:rPr>
          <w:rFonts w:ascii="Arial" w:hAnsi="Arial" w:cs="Arial"/>
          <w:sz w:val="20"/>
          <w:szCs w:val="20"/>
        </w:rPr>
        <w:t>UPAs</w:t>
      </w:r>
      <w:proofErr w:type="spellEnd"/>
      <w:proofErr w:type="gramEnd"/>
      <w:r w:rsidRPr="005722E6">
        <w:rPr>
          <w:rFonts w:ascii="Arial" w:hAnsi="Arial" w:cs="Arial"/>
          <w:sz w:val="20"/>
          <w:szCs w:val="20"/>
        </w:rPr>
        <w:t xml:space="preserve"> elencadas pelo Município de Janaúba, bem como definido em escala prévia, de acordo com o </w:t>
      </w:r>
      <w:r w:rsidRPr="005722E6">
        <w:rPr>
          <w:rFonts w:ascii="Arial" w:hAnsi="Arial" w:cs="Arial"/>
          <w:b/>
          <w:sz w:val="20"/>
          <w:szCs w:val="20"/>
        </w:rPr>
        <w:t>estudo técnico preliminar,</w:t>
      </w:r>
      <w:r w:rsidRPr="005722E6">
        <w:rPr>
          <w:rFonts w:ascii="Arial" w:hAnsi="Arial" w:cs="Arial"/>
          <w:sz w:val="20"/>
          <w:szCs w:val="20"/>
        </w:rPr>
        <w:t xml:space="preserve"> programação e planejamento realizado pela gestão da </w:t>
      </w:r>
      <w:r w:rsidRPr="005722E6">
        <w:rPr>
          <w:rFonts w:ascii="Arial" w:hAnsi="Arial" w:cs="Arial"/>
          <w:b/>
          <w:sz w:val="20"/>
          <w:szCs w:val="20"/>
        </w:rPr>
        <w:t>Secretaria Municipal de Saúde</w:t>
      </w:r>
      <w:r w:rsidRPr="005722E6">
        <w:rPr>
          <w:rFonts w:ascii="Arial" w:hAnsi="Arial" w:cs="Arial"/>
          <w:sz w:val="20"/>
          <w:szCs w:val="20"/>
        </w:rPr>
        <w:t xml:space="preserve"> de Janaúba - MG.</w:t>
      </w:r>
    </w:p>
    <w:p w14:paraId="0D47E5A5" w14:textId="77777777" w:rsidR="005722E6" w:rsidRPr="005722E6" w:rsidRDefault="005722E6">
      <w:pPr>
        <w:pStyle w:val="NormalWeb"/>
        <w:numPr>
          <w:ilvl w:val="1"/>
          <w:numId w:val="32"/>
        </w:numPr>
        <w:spacing w:line="360" w:lineRule="auto"/>
        <w:ind w:left="-426" w:firstLine="0"/>
        <w:jc w:val="both"/>
        <w:rPr>
          <w:rFonts w:ascii="Arial" w:hAnsi="Arial" w:cs="Arial"/>
          <w:sz w:val="20"/>
          <w:szCs w:val="20"/>
        </w:rPr>
      </w:pPr>
      <w:r w:rsidRPr="005722E6">
        <w:rPr>
          <w:rFonts w:ascii="Arial" w:hAnsi="Arial" w:cs="Arial"/>
          <w:sz w:val="20"/>
          <w:szCs w:val="20"/>
        </w:rPr>
        <w:t>O não cumprimento do disposto no item 5.1 do presente termo acarretará a anulação do empenho bem como a aplicação das penalidades previstas no edital e a convocação do fornecedor subsequente considerando a ordem de classificação do certame.</w:t>
      </w:r>
    </w:p>
    <w:p w14:paraId="1A4191FB" w14:textId="77777777" w:rsidR="005722E6" w:rsidRPr="005722E6" w:rsidRDefault="005722E6">
      <w:pPr>
        <w:pStyle w:val="NormalWeb"/>
        <w:numPr>
          <w:ilvl w:val="1"/>
          <w:numId w:val="32"/>
        </w:numPr>
        <w:spacing w:line="360" w:lineRule="auto"/>
        <w:ind w:left="-426" w:firstLine="0"/>
        <w:jc w:val="both"/>
        <w:rPr>
          <w:rFonts w:ascii="Arial" w:hAnsi="Arial" w:cs="Arial"/>
          <w:sz w:val="20"/>
          <w:szCs w:val="20"/>
        </w:rPr>
      </w:pPr>
      <w:r w:rsidRPr="005722E6">
        <w:rPr>
          <w:rFonts w:ascii="Arial" w:hAnsi="Arial" w:cs="Arial"/>
          <w:sz w:val="20"/>
          <w:szCs w:val="20"/>
        </w:rPr>
        <w:t>Mesmo havendo quantitativo de credenciados superior ao número de vagas disponíveis, as convocações serão realizadas conforme a necessidade da Secretaria Municipal de Saúde.</w:t>
      </w:r>
    </w:p>
    <w:p w14:paraId="608A1602" w14:textId="77777777" w:rsidR="005722E6" w:rsidRPr="005722E6" w:rsidRDefault="005722E6" w:rsidP="005722E6">
      <w:pPr>
        <w:pBdr>
          <w:top w:val="single" w:sz="4" w:space="1" w:color="auto"/>
          <w:left w:val="single" w:sz="4" w:space="4" w:color="auto"/>
          <w:bottom w:val="single" w:sz="4" w:space="0" w:color="auto"/>
          <w:right w:val="single" w:sz="4" w:space="4" w:color="auto"/>
        </w:pBdr>
        <w:shd w:val="clear" w:color="auto" w:fill="E6E6E6"/>
        <w:spacing w:line="360" w:lineRule="auto"/>
        <w:ind w:left="-426"/>
        <w:rPr>
          <w:b/>
          <w:sz w:val="20"/>
          <w:szCs w:val="20"/>
        </w:rPr>
      </w:pPr>
      <w:r w:rsidRPr="005722E6">
        <w:rPr>
          <w:b/>
          <w:sz w:val="20"/>
          <w:szCs w:val="20"/>
        </w:rPr>
        <w:t xml:space="preserve">6. CRONOGRAMA DE EXECUÇÃO </w:t>
      </w:r>
    </w:p>
    <w:p w14:paraId="2C7B4409" w14:textId="77777777" w:rsidR="005722E6" w:rsidRPr="005722E6" w:rsidRDefault="005722E6">
      <w:pPr>
        <w:pStyle w:val="NormalWeb"/>
        <w:numPr>
          <w:ilvl w:val="1"/>
          <w:numId w:val="33"/>
        </w:numPr>
        <w:spacing w:line="360" w:lineRule="auto"/>
        <w:ind w:left="-426" w:firstLine="0"/>
        <w:jc w:val="both"/>
        <w:rPr>
          <w:rFonts w:ascii="Arial" w:hAnsi="Arial" w:cs="Arial"/>
          <w:sz w:val="20"/>
          <w:szCs w:val="20"/>
        </w:rPr>
      </w:pPr>
      <w:r w:rsidRPr="005722E6">
        <w:rPr>
          <w:rFonts w:ascii="Arial" w:hAnsi="Arial" w:cs="Arial"/>
          <w:sz w:val="20"/>
          <w:szCs w:val="20"/>
        </w:rPr>
        <w:t>A execução das atividades referentes ao credenciamento de pessoas jurídicas para prestação de serviços médicos em regime de plantões presenciais nas Unidades de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xml:space="preserve">) será realizada </w:t>
      </w:r>
      <w:r w:rsidRPr="005722E6">
        <w:rPr>
          <w:rStyle w:val="Forte"/>
          <w:rFonts w:ascii="Arial" w:hAnsi="Arial" w:cs="Arial"/>
          <w:sz w:val="20"/>
          <w:szCs w:val="20"/>
        </w:rPr>
        <w:t>conforme o planejamento estratégico e operacional definido pela Gestão Municipal de Saúde e pelo gestor do SUS</w:t>
      </w:r>
      <w:r w:rsidRPr="005722E6">
        <w:rPr>
          <w:rFonts w:ascii="Arial" w:hAnsi="Arial" w:cs="Arial"/>
          <w:sz w:val="20"/>
          <w:szCs w:val="20"/>
        </w:rPr>
        <w:t xml:space="preserve">, garantindo a observância das normas legais, técnicas e éticas, a integralidade e continuidade do cuidado em saúde, a organização das escalas de plantão, e a cobertura assistencial contínua, inclusive em períodos noturnos, finais de semana e feriados. </w:t>
      </w:r>
    </w:p>
    <w:p w14:paraId="0FEDEA09"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rPr>
          <w:b/>
          <w:sz w:val="20"/>
          <w:szCs w:val="20"/>
        </w:rPr>
      </w:pPr>
      <w:r w:rsidRPr="005722E6">
        <w:rPr>
          <w:b/>
          <w:sz w:val="20"/>
          <w:szCs w:val="20"/>
        </w:rPr>
        <w:t xml:space="preserve">7. VALOR ESTIMADO </w:t>
      </w:r>
    </w:p>
    <w:p w14:paraId="353809CD" w14:textId="77777777" w:rsidR="005722E6" w:rsidRPr="005722E6" w:rsidRDefault="005722E6">
      <w:pPr>
        <w:pStyle w:val="NormalWeb"/>
        <w:numPr>
          <w:ilvl w:val="1"/>
          <w:numId w:val="35"/>
        </w:numPr>
        <w:autoSpaceDE w:val="0"/>
        <w:autoSpaceDN w:val="0"/>
        <w:adjustRightInd w:val="0"/>
        <w:spacing w:line="360" w:lineRule="auto"/>
        <w:ind w:left="-426" w:firstLine="0"/>
        <w:jc w:val="both"/>
        <w:rPr>
          <w:rFonts w:ascii="Arial" w:hAnsi="Arial" w:cs="Arial"/>
          <w:b/>
          <w:sz w:val="20"/>
          <w:szCs w:val="20"/>
        </w:rPr>
      </w:pPr>
      <w:r w:rsidRPr="005722E6">
        <w:rPr>
          <w:rFonts w:ascii="Arial" w:hAnsi="Arial" w:cs="Arial"/>
          <w:sz w:val="20"/>
          <w:szCs w:val="20"/>
        </w:rPr>
        <w:t>Os prestadores de serviços médicos deverão atuar e prestar os serviços nos pontos de atendimento previamente definidos como pronto atendimento de pequeno porte (</w:t>
      </w:r>
      <w:proofErr w:type="spellStart"/>
      <w:r w:rsidRPr="005722E6">
        <w:rPr>
          <w:rFonts w:ascii="Arial" w:hAnsi="Arial" w:cs="Arial"/>
          <w:sz w:val="20"/>
          <w:szCs w:val="20"/>
        </w:rPr>
        <w:t>miniUPAs</w:t>
      </w:r>
      <w:proofErr w:type="spellEnd"/>
      <w:r w:rsidRPr="005722E6">
        <w:rPr>
          <w:rFonts w:ascii="Arial" w:hAnsi="Arial" w:cs="Arial"/>
          <w:sz w:val="20"/>
          <w:szCs w:val="20"/>
        </w:rPr>
        <w:t>) estruturados e demarcados pela gestão.</w:t>
      </w:r>
    </w:p>
    <w:p w14:paraId="41DCCF98" w14:textId="77777777" w:rsidR="005722E6" w:rsidRPr="005722E6" w:rsidRDefault="005722E6">
      <w:pPr>
        <w:pStyle w:val="NormalWeb"/>
        <w:numPr>
          <w:ilvl w:val="1"/>
          <w:numId w:val="35"/>
        </w:numPr>
        <w:autoSpaceDE w:val="0"/>
        <w:autoSpaceDN w:val="0"/>
        <w:adjustRightInd w:val="0"/>
        <w:spacing w:line="360" w:lineRule="auto"/>
        <w:ind w:left="-426" w:firstLine="0"/>
        <w:jc w:val="both"/>
        <w:rPr>
          <w:rFonts w:ascii="Arial" w:hAnsi="Arial" w:cs="Arial"/>
          <w:sz w:val="20"/>
          <w:szCs w:val="20"/>
        </w:rPr>
      </w:pPr>
      <w:r w:rsidRPr="005722E6">
        <w:rPr>
          <w:rFonts w:ascii="Arial" w:hAnsi="Arial" w:cs="Arial"/>
          <w:sz w:val="20"/>
          <w:szCs w:val="20"/>
        </w:rPr>
        <w:t xml:space="preserve">Os valores pactuados para a prestação dos serviços objeto do presente instrumento foram fixados com fundamento em critérios técnicos devidamente justificados e em parâmetros de mercado, em estrita observância aos princípios da razoabilidade, economicidade, eficiência e compatibilidade com a realidade orçamentária e administrativa do Município. Ressalta-se, ainda, que os referidos valores foram previamente submetidos à apreciação e devidamente aprovados em reunião do Conselho Municipal de Saúde de Janaúba/MG, conforme Resolução n°16, de 27 de </w:t>
      </w:r>
      <w:proofErr w:type="gramStart"/>
      <w:r w:rsidRPr="005722E6">
        <w:rPr>
          <w:rFonts w:ascii="Arial" w:hAnsi="Arial" w:cs="Arial"/>
          <w:sz w:val="20"/>
          <w:szCs w:val="20"/>
        </w:rPr>
        <w:t>Março</w:t>
      </w:r>
      <w:proofErr w:type="gramEnd"/>
      <w:r w:rsidRPr="005722E6">
        <w:rPr>
          <w:rFonts w:ascii="Arial" w:hAnsi="Arial" w:cs="Arial"/>
          <w:sz w:val="20"/>
          <w:szCs w:val="20"/>
        </w:rPr>
        <w:t xml:space="preserve"> de 2026, em conformidade com as diretrizes de controle social e governança do Sistema Único de Saúde (SUS).</w:t>
      </w:r>
    </w:p>
    <w:p w14:paraId="4F14D70E" w14:textId="77777777" w:rsidR="005722E6" w:rsidRPr="005722E6" w:rsidRDefault="005722E6">
      <w:pPr>
        <w:pStyle w:val="NormalWeb"/>
        <w:numPr>
          <w:ilvl w:val="1"/>
          <w:numId w:val="35"/>
        </w:numPr>
        <w:autoSpaceDE w:val="0"/>
        <w:autoSpaceDN w:val="0"/>
        <w:adjustRightInd w:val="0"/>
        <w:spacing w:line="360" w:lineRule="auto"/>
        <w:ind w:left="-426" w:firstLine="0"/>
        <w:jc w:val="both"/>
        <w:rPr>
          <w:rFonts w:ascii="Arial" w:hAnsi="Arial" w:cs="Arial"/>
          <w:sz w:val="20"/>
          <w:szCs w:val="20"/>
        </w:rPr>
      </w:pPr>
      <w:r w:rsidRPr="005722E6">
        <w:rPr>
          <w:rFonts w:ascii="Arial" w:hAnsi="Arial" w:cs="Arial"/>
          <w:sz w:val="20"/>
          <w:szCs w:val="20"/>
        </w:rPr>
        <w:lastRenderedPageBreak/>
        <w:t>Acrescenta-se que o valor elencado foi fixado com fundamento no montante atualmente pago aos profissionais médicos contratados sob regime horista, conforme termos da Lei nº 1.919, de 1º de setembro de 2011, similar a média remuneratória praticada no âmbito municipal.</w:t>
      </w:r>
    </w:p>
    <w:p w14:paraId="6D8B0FF2" w14:textId="77777777" w:rsidR="005722E6" w:rsidRPr="005722E6" w:rsidRDefault="005722E6">
      <w:pPr>
        <w:pStyle w:val="NormalWeb"/>
        <w:numPr>
          <w:ilvl w:val="1"/>
          <w:numId w:val="35"/>
        </w:numPr>
        <w:autoSpaceDE w:val="0"/>
        <w:autoSpaceDN w:val="0"/>
        <w:adjustRightInd w:val="0"/>
        <w:spacing w:line="360" w:lineRule="auto"/>
        <w:ind w:left="-426" w:firstLine="0"/>
        <w:jc w:val="both"/>
        <w:rPr>
          <w:rFonts w:ascii="Arial" w:hAnsi="Arial" w:cs="Arial"/>
          <w:sz w:val="20"/>
          <w:szCs w:val="20"/>
        </w:rPr>
      </w:pPr>
      <w:r w:rsidRPr="005722E6">
        <w:rPr>
          <w:rFonts w:ascii="Arial" w:hAnsi="Arial" w:cs="Arial"/>
          <w:sz w:val="20"/>
          <w:szCs w:val="20"/>
        </w:rPr>
        <w:t>Tal parâmetro visa assegurar a observância aos princípios da isonomia, da razoabilidade, da proporcionalidade e do equilíbrio econômico-financeiro, bem como a coerência com a política remuneratória adotada pela Administração Pública, evitando distorções remuneratórias e resguardando a sustentabilidade orçamentária do ente público.</w:t>
      </w:r>
    </w:p>
    <w:p w14:paraId="0AEFAB48" w14:textId="77777777" w:rsidR="005722E6" w:rsidRPr="005722E6" w:rsidRDefault="005722E6">
      <w:pPr>
        <w:pStyle w:val="NormalWeb"/>
        <w:numPr>
          <w:ilvl w:val="1"/>
          <w:numId w:val="35"/>
        </w:numPr>
        <w:autoSpaceDE w:val="0"/>
        <w:autoSpaceDN w:val="0"/>
        <w:adjustRightInd w:val="0"/>
        <w:spacing w:line="360" w:lineRule="auto"/>
        <w:ind w:left="-426" w:firstLine="0"/>
        <w:jc w:val="both"/>
        <w:rPr>
          <w:rFonts w:ascii="Arial" w:hAnsi="Arial" w:cs="Arial"/>
          <w:b/>
          <w:sz w:val="20"/>
          <w:szCs w:val="20"/>
        </w:rPr>
      </w:pPr>
      <w:r w:rsidRPr="005722E6">
        <w:rPr>
          <w:rFonts w:ascii="Arial" w:hAnsi="Arial" w:cs="Arial"/>
          <w:color w:val="000000"/>
          <w:sz w:val="20"/>
          <w:szCs w:val="20"/>
        </w:rPr>
        <w:t xml:space="preserve">O custo estimado total da presente contratação é de </w:t>
      </w:r>
      <w:r w:rsidRPr="005722E6">
        <w:rPr>
          <w:rFonts w:ascii="Arial" w:hAnsi="Arial" w:cs="Arial"/>
          <w:b/>
          <w:bCs/>
          <w:color w:val="000000"/>
          <w:sz w:val="20"/>
          <w:szCs w:val="20"/>
        </w:rPr>
        <w:t>R$ 1.449.000,00 (um milhão e quatrocentos e quarenta e nove mil reais).</w:t>
      </w:r>
      <w:r w:rsidRPr="005722E6">
        <w:rPr>
          <w:rFonts w:ascii="Arial" w:hAnsi="Arial" w:cs="Arial"/>
          <w:bCs/>
          <w:color w:val="000000"/>
          <w:sz w:val="20"/>
          <w:szCs w:val="20"/>
        </w:rPr>
        <w:t xml:space="preserve"> </w:t>
      </w:r>
    </w:p>
    <w:p w14:paraId="278AA015"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rPr>
          <w:b/>
          <w:sz w:val="20"/>
          <w:szCs w:val="20"/>
        </w:rPr>
      </w:pPr>
      <w:r w:rsidRPr="005722E6">
        <w:rPr>
          <w:b/>
          <w:sz w:val="20"/>
          <w:szCs w:val="20"/>
        </w:rPr>
        <w:t>8. VIGÊNCIA DO CONTRATO, PRAZO DE EXECUÇÃO E ENTREGA</w:t>
      </w:r>
    </w:p>
    <w:p w14:paraId="0C2BFE94" w14:textId="77777777" w:rsidR="005722E6" w:rsidRPr="005722E6" w:rsidRDefault="005722E6">
      <w:pPr>
        <w:pStyle w:val="NormalWeb"/>
        <w:numPr>
          <w:ilvl w:val="1"/>
          <w:numId w:val="34"/>
        </w:numPr>
        <w:spacing w:before="240" w:line="360" w:lineRule="auto"/>
        <w:ind w:left="-426" w:firstLine="0"/>
        <w:jc w:val="both"/>
        <w:rPr>
          <w:rFonts w:ascii="Arial" w:hAnsi="Arial" w:cs="Arial"/>
          <w:sz w:val="20"/>
          <w:szCs w:val="20"/>
        </w:rPr>
      </w:pPr>
      <w:r w:rsidRPr="005722E6">
        <w:rPr>
          <w:rFonts w:ascii="Arial" w:hAnsi="Arial" w:cs="Arial"/>
          <w:b/>
          <w:sz w:val="20"/>
          <w:szCs w:val="20"/>
        </w:rPr>
        <w:t>PRAZO DE VIGÊNCIA DO CONTRATO: 12</w:t>
      </w:r>
      <w:r w:rsidRPr="005722E6">
        <w:rPr>
          <w:rFonts w:ascii="Arial" w:hAnsi="Arial" w:cs="Arial"/>
          <w:sz w:val="20"/>
          <w:szCs w:val="20"/>
        </w:rPr>
        <w:t xml:space="preserve"> (</w:t>
      </w:r>
      <w:r w:rsidRPr="005722E6">
        <w:rPr>
          <w:rFonts w:ascii="Arial" w:hAnsi="Arial" w:cs="Arial"/>
          <w:b/>
          <w:sz w:val="20"/>
          <w:szCs w:val="20"/>
        </w:rPr>
        <w:t>Doze</w:t>
      </w:r>
      <w:r w:rsidRPr="005722E6">
        <w:rPr>
          <w:rFonts w:ascii="Arial" w:hAnsi="Arial" w:cs="Arial"/>
          <w:sz w:val="20"/>
          <w:szCs w:val="20"/>
        </w:rPr>
        <w:t>) meses podendo ser prorrogado por até 60 (sessenta) meses.</w:t>
      </w:r>
    </w:p>
    <w:p w14:paraId="0ED2290B" w14:textId="77777777" w:rsidR="005722E6" w:rsidRPr="005722E6" w:rsidRDefault="005722E6">
      <w:pPr>
        <w:pStyle w:val="NormalWeb"/>
        <w:numPr>
          <w:ilvl w:val="1"/>
          <w:numId w:val="34"/>
        </w:numPr>
        <w:spacing w:before="240" w:line="360" w:lineRule="auto"/>
        <w:ind w:left="-426" w:firstLine="0"/>
        <w:jc w:val="both"/>
        <w:rPr>
          <w:rFonts w:ascii="Arial" w:hAnsi="Arial" w:cs="Arial"/>
          <w:sz w:val="20"/>
          <w:szCs w:val="20"/>
        </w:rPr>
      </w:pPr>
      <w:r w:rsidRPr="005722E6">
        <w:rPr>
          <w:rFonts w:ascii="Arial" w:hAnsi="Arial" w:cs="Arial"/>
          <w:sz w:val="20"/>
          <w:szCs w:val="20"/>
        </w:rPr>
        <w:t>A prorrogação do prazo contratual poderá ocorrer, a critério do Contratante, nos termos da Lei Federal nº14.133/21.</w:t>
      </w:r>
    </w:p>
    <w:p w14:paraId="2F7D4418" w14:textId="77777777" w:rsidR="005722E6" w:rsidRPr="005722E6" w:rsidRDefault="005722E6">
      <w:pPr>
        <w:pStyle w:val="NormalWeb"/>
        <w:numPr>
          <w:ilvl w:val="1"/>
          <w:numId w:val="34"/>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O presente contrato poderá ser rescindido nas hipóteses previstas no art. 137 da Lei nº 14.133/2021, observando-se o disposto nos </w:t>
      </w:r>
      <w:proofErr w:type="spellStart"/>
      <w:r w:rsidRPr="005722E6">
        <w:rPr>
          <w:rFonts w:ascii="Arial" w:hAnsi="Arial" w:cs="Arial"/>
          <w:sz w:val="20"/>
          <w:szCs w:val="20"/>
        </w:rPr>
        <w:t>arts</w:t>
      </w:r>
      <w:proofErr w:type="spellEnd"/>
      <w:r w:rsidRPr="005722E6">
        <w:rPr>
          <w:rFonts w:ascii="Arial" w:hAnsi="Arial" w:cs="Arial"/>
          <w:sz w:val="20"/>
          <w:szCs w:val="20"/>
        </w:rPr>
        <w:t>. 138 e 139 do mesmo diploma legal.</w:t>
      </w:r>
    </w:p>
    <w:p w14:paraId="73AA0FED" w14:textId="77777777" w:rsidR="005722E6" w:rsidRPr="005722E6" w:rsidRDefault="005722E6">
      <w:pPr>
        <w:pStyle w:val="NormalWeb"/>
        <w:numPr>
          <w:ilvl w:val="1"/>
          <w:numId w:val="34"/>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Em caso de interrupção no fornecimento dos serviços, a contratada deverá cientificar a Secretaria Municipal de Saúde, por escrito, com antecedência mínima de 60 (sessenta) dias. </w:t>
      </w:r>
    </w:p>
    <w:p w14:paraId="5E31F4AD"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rPr>
          <w:b/>
          <w:sz w:val="20"/>
          <w:szCs w:val="20"/>
        </w:rPr>
      </w:pPr>
      <w:r w:rsidRPr="005722E6">
        <w:rPr>
          <w:b/>
          <w:sz w:val="20"/>
          <w:szCs w:val="20"/>
        </w:rPr>
        <w:t>9. ACOMPANHAMENTO E CONTROLE DA EXECUÇÃO</w:t>
      </w:r>
    </w:p>
    <w:p w14:paraId="3D847B2C" w14:textId="77777777" w:rsidR="005722E6" w:rsidRPr="005722E6" w:rsidRDefault="005722E6">
      <w:pPr>
        <w:pStyle w:val="NormalWeb"/>
        <w:numPr>
          <w:ilvl w:val="1"/>
          <w:numId w:val="36"/>
        </w:numPr>
        <w:spacing w:line="360" w:lineRule="auto"/>
        <w:ind w:left="-426" w:firstLine="0"/>
        <w:jc w:val="both"/>
        <w:rPr>
          <w:rFonts w:ascii="Arial" w:hAnsi="Arial" w:cs="Arial"/>
          <w:sz w:val="20"/>
          <w:szCs w:val="20"/>
        </w:rPr>
      </w:pPr>
      <w:r w:rsidRPr="005722E6">
        <w:rPr>
          <w:rFonts w:ascii="Arial" w:hAnsi="Arial" w:cs="Arial"/>
          <w:b/>
          <w:sz w:val="20"/>
          <w:szCs w:val="20"/>
        </w:rPr>
        <w:t>Acompanhamento e fiscalização:</w:t>
      </w:r>
      <w:r w:rsidRPr="005722E6">
        <w:rPr>
          <w:rFonts w:ascii="Arial" w:hAnsi="Arial" w:cs="Arial"/>
          <w:sz w:val="20"/>
          <w:szCs w:val="20"/>
        </w:rPr>
        <w:t xml:space="preserve"> O processo de acompanhamento, controle e avaliação será coordenado pela assessora especial da SMS, </w:t>
      </w:r>
      <w:r w:rsidRPr="005722E6">
        <w:rPr>
          <w:rFonts w:ascii="Arial" w:hAnsi="Arial" w:cs="Arial"/>
          <w:b/>
          <w:sz w:val="20"/>
          <w:szCs w:val="20"/>
        </w:rPr>
        <w:t xml:space="preserve">Sra. Juliana Amélia da Silva Mendes </w:t>
      </w:r>
      <w:r w:rsidRPr="005722E6">
        <w:rPr>
          <w:rFonts w:ascii="Arial" w:hAnsi="Arial" w:cs="Arial"/>
          <w:sz w:val="20"/>
          <w:szCs w:val="20"/>
        </w:rPr>
        <w:t xml:space="preserve">  </w:t>
      </w:r>
      <w:r w:rsidRPr="005722E6">
        <w:rPr>
          <w:rFonts w:ascii="Arial" w:hAnsi="Arial" w:cs="Arial"/>
          <w:b/>
          <w:sz w:val="20"/>
          <w:szCs w:val="20"/>
        </w:rPr>
        <w:t xml:space="preserve">– </w:t>
      </w:r>
      <w:r w:rsidRPr="005722E6">
        <w:rPr>
          <w:rFonts w:ascii="Arial" w:hAnsi="Arial" w:cs="Arial"/>
          <w:sz w:val="20"/>
          <w:szCs w:val="20"/>
        </w:rPr>
        <w:t>inscrita</w:t>
      </w:r>
      <w:r w:rsidRPr="005722E6">
        <w:rPr>
          <w:rFonts w:ascii="Arial" w:hAnsi="Arial" w:cs="Arial"/>
          <w:b/>
          <w:sz w:val="20"/>
          <w:szCs w:val="20"/>
        </w:rPr>
        <w:t xml:space="preserve"> </w:t>
      </w:r>
      <w:r w:rsidRPr="005722E6">
        <w:rPr>
          <w:rFonts w:ascii="Arial" w:hAnsi="Arial" w:cs="Arial"/>
          <w:sz w:val="20"/>
          <w:szCs w:val="20"/>
        </w:rPr>
        <w:t xml:space="preserve">no </w:t>
      </w:r>
      <w:r w:rsidRPr="005722E6">
        <w:rPr>
          <w:rFonts w:ascii="Arial" w:hAnsi="Arial" w:cs="Arial"/>
          <w:b/>
          <w:sz w:val="20"/>
          <w:szCs w:val="20"/>
        </w:rPr>
        <w:t>CPF: 075.277.016-09,</w:t>
      </w:r>
      <w:r w:rsidRPr="005722E6">
        <w:rPr>
          <w:rFonts w:ascii="Arial" w:hAnsi="Arial" w:cs="Arial"/>
          <w:sz w:val="20"/>
          <w:szCs w:val="20"/>
        </w:rPr>
        <w:t xml:space="preserve"> ao qual competirá dirimir as dúvidas que surgirem no curso da execução do contrato, e de tudo dará ciência à Administração.</w:t>
      </w:r>
    </w:p>
    <w:p w14:paraId="1E761729" w14:textId="77777777" w:rsidR="005722E6" w:rsidRPr="005722E6" w:rsidRDefault="005722E6">
      <w:pPr>
        <w:pStyle w:val="NormalWeb"/>
        <w:numPr>
          <w:ilvl w:val="1"/>
          <w:numId w:val="36"/>
        </w:numPr>
        <w:spacing w:line="360" w:lineRule="auto"/>
        <w:ind w:left="-426" w:firstLine="0"/>
        <w:jc w:val="both"/>
        <w:rPr>
          <w:rFonts w:ascii="Arial" w:hAnsi="Arial" w:cs="Arial"/>
          <w:sz w:val="20"/>
          <w:szCs w:val="20"/>
        </w:rPr>
      </w:pPr>
      <w:r w:rsidRPr="005722E6">
        <w:rPr>
          <w:rFonts w:ascii="Arial" w:hAnsi="Arial" w:cs="Arial"/>
          <w:sz w:val="20"/>
          <w:szCs w:val="20"/>
        </w:rPr>
        <w:t>Na ocorrência de qualquer imprevisto envolvendo o(a) fiscal designado(a), o Secretário Municipal de Saúde designará um ou mais representantes da Administração para acompanhar e dar seguimento à fiscalização dos contratos.</w:t>
      </w:r>
    </w:p>
    <w:p w14:paraId="33634102" w14:textId="77777777" w:rsidR="005722E6" w:rsidRPr="005722E6" w:rsidRDefault="005722E6">
      <w:pPr>
        <w:pStyle w:val="NormalWeb"/>
        <w:numPr>
          <w:ilvl w:val="1"/>
          <w:numId w:val="36"/>
        </w:numPr>
        <w:spacing w:line="360" w:lineRule="auto"/>
        <w:ind w:left="-426" w:firstLine="0"/>
        <w:jc w:val="both"/>
        <w:rPr>
          <w:rFonts w:ascii="Arial" w:hAnsi="Arial" w:cs="Arial"/>
          <w:sz w:val="20"/>
          <w:szCs w:val="20"/>
        </w:rPr>
      </w:pPr>
      <w:r w:rsidRPr="005722E6">
        <w:rPr>
          <w:rFonts w:ascii="Arial" w:hAnsi="Arial" w:cs="Arial"/>
          <w:sz w:val="20"/>
          <w:szCs w:val="20"/>
        </w:rPr>
        <w:t xml:space="preserve">A fiscalização da execução contratual será exercida por 1 (um) ou mais fiscais do contrato, representantes designados pela Administração, especialmente designados conforme requisitos estabelecidos no </w:t>
      </w:r>
      <w:hyperlink r:id="rId10" w:anchor="art7">
        <w:r w:rsidRPr="005722E6">
          <w:rPr>
            <w:rFonts w:ascii="Arial" w:hAnsi="Arial" w:cs="Arial"/>
            <w:color w:val="0461C1"/>
            <w:sz w:val="20"/>
            <w:szCs w:val="20"/>
            <w:u w:val="single" w:color="0461C1"/>
          </w:rPr>
          <w:t>art. 7º da Lei Federal 14.133/2021</w:t>
        </w:r>
        <w:r w:rsidRPr="005722E6">
          <w:rPr>
            <w:rFonts w:ascii="Arial" w:hAnsi="Arial" w:cs="Arial"/>
            <w:sz w:val="20"/>
            <w:szCs w:val="20"/>
          </w:rPr>
          <w:t>,</w:t>
        </w:r>
      </w:hyperlink>
      <w:r w:rsidRPr="005722E6">
        <w:rPr>
          <w:rFonts w:ascii="Arial" w:hAnsi="Arial" w:cs="Arial"/>
          <w:sz w:val="20"/>
          <w:szCs w:val="20"/>
        </w:rPr>
        <w:t xml:space="preserve"> a quem competirá esclarecer dúvidas surgidas no decorrer da execução, registrar ocorrências e comunicar à Administração quaisquer fatos relevantes relacionados ao cumprimento do objeto.</w:t>
      </w:r>
    </w:p>
    <w:p w14:paraId="01C1BDA6" w14:textId="77777777" w:rsidR="005722E6" w:rsidRPr="005722E6" w:rsidRDefault="005722E6">
      <w:pPr>
        <w:pStyle w:val="NormalWeb"/>
        <w:numPr>
          <w:ilvl w:val="1"/>
          <w:numId w:val="36"/>
        </w:numPr>
        <w:spacing w:line="360" w:lineRule="auto"/>
        <w:ind w:left="-426" w:firstLine="0"/>
        <w:jc w:val="both"/>
        <w:rPr>
          <w:rFonts w:ascii="Arial" w:hAnsi="Arial" w:cs="Arial"/>
          <w:sz w:val="20"/>
          <w:szCs w:val="20"/>
        </w:rPr>
      </w:pPr>
      <w:r w:rsidRPr="005722E6">
        <w:rPr>
          <w:rFonts w:ascii="Arial" w:hAnsi="Arial" w:cs="Arial"/>
          <w:sz w:val="20"/>
          <w:szCs w:val="20"/>
        </w:rPr>
        <w:t>A atividade fiscalizatória mencionada neste item não exclui nem atenua a responsabilidade integral da contratada pela perfeita execução do objeto, inclusive perante terceiros, por qualquer irregularidade decorrente de imperfeições técnicas, vícios redibitórios, uso de materiais inadequados ou de qualidade inferior. A atuação do fiscal não implica corresponsabilidade da Administração ou de seus agentes, nos termos do disposto na Lei nº 14.133/2021.</w:t>
      </w:r>
    </w:p>
    <w:p w14:paraId="00954D92" w14:textId="77777777" w:rsidR="005722E6" w:rsidRPr="005722E6" w:rsidRDefault="005722E6">
      <w:pPr>
        <w:pStyle w:val="NormalWeb"/>
        <w:numPr>
          <w:ilvl w:val="1"/>
          <w:numId w:val="36"/>
        </w:numPr>
        <w:spacing w:line="360" w:lineRule="auto"/>
        <w:ind w:left="-426" w:firstLine="0"/>
        <w:jc w:val="both"/>
        <w:rPr>
          <w:rFonts w:ascii="Arial" w:hAnsi="Arial" w:cs="Arial"/>
          <w:sz w:val="20"/>
          <w:szCs w:val="20"/>
        </w:rPr>
      </w:pPr>
      <w:r w:rsidRPr="005722E6">
        <w:rPr>
          <w:rFonts w:ascii="Arial" w:hAnsi="Arial" w:cs="Arial"/>
          <w:sz w:val="20"/>
          <w:szCs w:val="20"/>
        </w:rPr>
        <w:t>O fiscal do contrato deverá registrar, em documento ou sistema próprio, todas as ocorrências relacionadas à execução contratual, consignando data completa (dia, mês e ano), descrição do fato e identificação dos funcionários envolvidos, quando houver. Caberá ao fiscal determinar as medidas necessárias para a correção de falhas ou irregularidades eventualmente constatadas, encaminhando os registros à autoridade competente para adoção das providências administrativas cabíveis.</w:t>
      </w:r>
    </w:p>
    <w:p w14:paraId="7ACD795C" w14:textId="77777777" w:rsidR="005722E6" w:rsidRPr="005722E6" w:rsidRDefault="005722E6">
      <w:pPr>
        <w:pStyle w:val="NormalWeb"/>
        <w:numPr>
          <w:ilvl w:val="1"/>
          <w:numId w:val="36"/>
        </w:numPr>
        <w:spacing w:line="360" w:lineRule="auto"/>
        <w:ind w:left="-426" w:firstLine="0"/>
        <w:jc w:val="both"/>
        <w:rPr>
          <w:rFonts w:ascii="Arial" w:hAnsi="Arial" w:cs="Arial"/>
          <w:b/>
          <w:spacing w:val="-5"/>
          <w:sz w:val="20"/>
          <w:szCs w:val="20"/>
        </w:rPr>
      </w:pPr>
      <w:r w:rsidRPr="005722E6">
        <w:rPr>
          <w:rFonts w:ascii="Arial" w:hAnsi="Arial" w:cs="Arial"/>
          <w:b/>
          <w:sz w:val="20"/>
          <w:szCs w:val="20"/>
        </w:rPr>
        <w:t>O</w:t>
      </w:r>
      <w:r w:rsidRPr="005722E6">
        <w:rPr>
          <w:rFonts w:ascii="Arial" w:hAnsi="Arial" w:cs="Arial"/>
          <w:b/>
          <w:spacing w:val="-4"/>
          <w:sz w:val="20"/>
          <w:szCs w:val="20"/>
        </w:rPr>
        <w:t xml:space="preserve"> </w:t>
      </w:r>
      <w:r w:rsidRPr="005722E6">
        <w:rPr>
          <w:rFonts w:ascii="Arial" w:hAnsi="Arial" w:cs="Arial"/>
          <w:b/>
          <w:sz w:val="20"/>
          <w:szCs w:val="20"/>
        </w:rPr>
        <w:t>profissional</w:t>
      </w:r>
      <w:r w:rsidRPr="005722E6">
        <w:rPr>
          <w:rFonts w:ascii="Arial" w:hAnsi="Arial" w:cs="Arial"/>
          <w:b/>
          <w:spacing w:val="-1"/>
          <w:sz w:val="20"/>
          <w:szCs w:val="20"/>
        </w:rPr>
        <w:t xml:space="preserve"> </w:t>
      </w:r>
      <w:r w:rsidRPr="005722E6">
        <w:rPr>
          <w:rFonts w:ascii="Arial" w:hAnsi="Arial" w:cs="Arial"/>
          <w:b/>
          <w:sz w:val="20"/>
          <w:szCs w:val="20"/>
        </w:rPr>
        <w:t>designado tem</w:t>
      </w:r>
      <w:r w:rsidRPr="005722E6">
        <w:rPr>
          <w:rFonts w:ascii="Arial" w:hAnsi="Arial" w:cs="Arial"/>
          <w:b/>
          <w:spacing w:val="-1"/>
          <w:sz w:val="20"/>
          <w:szCs w:val="20"/>
        </w:rPr>
        <w:t xml:space="preserve"> </w:t>
      </w:r>
      <w:r w:rsidRPr="005722E6">
        <w:rPr>
          <w:rFonts w:ascii="Arial" w:hAnsi="Arial" w:cs="Arial"/>
          <w:b/>
          <w:sz w:val="20"/>
          <w:szCs w:val="20"/>
        </w:rPr>
        <w:t>a</w:t>
      </w:r>
      <w:r w:rsidRPr="005722E6">
        <w:rPr>
          <w:rFonts w:ascii="Arial" w:hAnsi="Arial" w:cs="Arial"/>
          <w:b/>
          <w:spacing w:val="-2"/>
          <w:sz w:val="20"/>
          <w:szCs w:val="20"/>
        </w:rPr>
        <w:t xml:space="preserve"> </w:t>
      </w:r>
      <w:r w:rsidRPr="005722E6">
        <w:rPr>
          <w:rFonts w:ascii="Arial" w:hAnsi="Arial" w:cs="Arial"/>
          <w:b/>
          <w:sz w:val="20"/>
          <w:szCs w:val="20"/>
        </w:rPr>
        <w:t>incumbência</w:t>
      </w:r>
      <w:r w:rsidRPr="005722E6">
        <w:rPr>
          <w:rFonts w:ascii="Arial" w:hAnsi="Arial" w:cs="Arial"/>
          <w:b/>
          <w:spacing w:val="-1"/>
          <w:sz w:val="20"/>
          <w:szCs w:val="20"/>
        </w:rPr>
        <w:t xml:space="preserve"> </w:t>
      </w:r>
      <w:r w:rsidRPr="005722E6">
        <w:rPr>
          <w:rFonts w:ascii="Arial" w:hAnsi="Arial" w:cs="Arial"/>
          <w:b/>
          <w:spacing w:val="-5"/>
          <w:sz w:val="20"/>
          <w:szCs w:val="20"/>
        </w:rPr>
        <w:t>de:</w:t>
      </w:r>
    </w:p>
    <w:p w14:paraId="37B5AC69"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b/>
          <w:sz w:val="20"/>
          <w:szCs w:val="20"/>
        </w:rPr>
        <w:lastRenderedPageBreak/>
        <w:t>Conferir</w:t>
      </w:r>
      <w:r w:rsidRPr="005722E6">
        <w:rPr>
          <w:rFonts w:ascii="Arial" w:hAnsi="Arial" w:cs="Arial"/>
          <w:sz w:val="20"/>
          <w:szCs w:val="20"/>
        </w:rPr>
        <w:t xml:space="preserve"> qualitativa e quantitativamente os serviços, recusando-os caso não estejam de acordo com as especificações técnicas desse Termo de Referência;</w:t>
      </w:r>
    </w:p>
    <w:p w14:paraId="4FA417D4" w14:textId="77777777" w:rsidR="005722E6" w:rsidRPr="005722E6" w:rsidRDefault="005722E6">
      <w:pPr>
        <w:pStyle w:val="NormalWeb"/>
        <w:numPr>
          <w:ilvl w:val="0"/>
          <w:numId w:val="37"/>
        </w:numPr>
        <w:spacing w:line="360" w:lineRule="auto"/>
        <w:ind w:left="-426" w:firstLine="0"/>
        <w:jc w:val="both"/>
        <w:rPr>
          <w:rFonts w:ascii="Arial" w:hAnsi="Arial" w:cs="Arial"/>
          <w:spacing w:val="-2"/>
          <w:sz w:val="20"/>
          <w:szCs w:val="20"/>
        </w:rPr>
      </w:pPr>
      <w:r w:rsidRPr="005722E6">
        <w:rPr>
          <w:rFonts w:ascii="Arial" w:hAnsi="Arial" w:cs="Arial"/>
          <w:b/>
          <w:sz w:val="20"/>
          <w:szCs w:val="20"/>
        </w:rPr>
        <w:t>Proceder</w:t>
      </w:r>
      <w:r w:rsidRPr="005722E6">
        <w:rPr>
          <w:rFonts w:ascii="Arial" w:hAnsi="Arial" w:cs="Arial"/>
          <w:spacing w:val="-2"/>
          <w:sz w:val="20"/>
          <w:szCs w:val="20"/>
        </w:rPr>
        <w:t xml:space="preserve"> </w:t>
      </w:r>
      <w:r w:rsidRPr="005722E6">
        <w:rPr>
          <w:rFonts w:ascii="Arial" w:hAnsi="Arial" w:cs="Arial"/>
          <w:sz w:val="20"/>
          <w:szCs w:val="20"/>
        </w:rPr>
        <w:t>de</w:t>
      </w:r>
      <w:r w:rsidRPr="005722E6">
        <w:rPr>
          <w:rFonts w:ascii="Arial" w:hAnsi="Arial" w:cs="Arial"/>
          <w:spacing w:val="-5"/>
          <w:sz w:val="20"/>
          <w:szCs w:val="20"/>
        </w:rPr>
        <w:t xml:space="preserve"> </w:t>
      </w:r>
      <w:r w:rsidRPr="005722E6">
        <w:rPr>
          <w:rFonts w:ascii="Arial" w:hAnsi="Arial" w:cs="Arial"/>
          <w:sz w:val="20"/>
          <w:szCs w:val="20"/>
        </w:rPr>
        <w:t>forma</w:t>
      </w:r>
      <w:r w:rsidRPr="005722E6">
        <w:rPr>
          <w:rFonts w:ascii="Arial" w:hAnsi="Arial" w:cs="Arial"/>
          <w:spacing w:val="-4"/>
          <w:sz w:val="20"/>
          <w:szCs w:val="20"/>
        </w:rPr>
        <w:t xml:space="preserve"> </w:t>
      </w:r>
      <w:r w:rsidRPr="005722E6">
        <w:rPr>
          <w:rFonts w:ascii="Arial" w:hAnsi="Arial" w:cs="Arial"/>
          <w:sz w:val="20"/>
          <w:szCs w:val="20"/>
        </w:rPr>
        <w:t>criteriosa</w:t>
      </w:r>
      <w:r w:rsidRPr="005722E6">
        <w:rPr>
          <w:rFonts w:ascii="Arial" w:hAnsi="Arial" w:cs="Arial"/>
          <w:spacing w:val="-4"/>
          <w:sz w:val="20"/>
          <w:szCs w:val="20"/>
        </w:rPr>
        <w:t xml:space="preserve"> </w:t>
      </w:r>
      <w:r w:rsidRPr="005722E6">
        <w:rPr>
          <w:rFonts w:ascii="Arial" w:hAnsi="Arial" w:cs="Arial"/>
          <w:sz w:val="20"/>
          <w:szCs w:val="20"/>
        </w:rPr>
        <w:t>a</w:t>
      </w:r>
      <w:r w:rsidRPr="005722E6">
        <w:rPr>
          <w:rFonts w:ascii="Arial" w:hAnsi="Arial" w:cs="Arial"/>
          <w:spacing w:val="-5"/>
          <w:sz w:val="20"/>
          <w:szCs w:val="20"/>
        </w:rPr>
        <w:t xml:space="preserve"> </w:t>
      </w:r>
      <w:r w:rsidRPr="005722E6">
        <w:rPr>
          <w:rFonts w:ascii="Arial" w:hAnsi="Arial" w:cs="Arial"/>
          <w:sz w:val="20"/>
          <w:szCs w:val="20"/>
        </w:rPr>
        <w:t>sua</w:t>
      </w:r>
      <w:r w:rsidRPr="005722E6">
        <w:rPr>
          <w:rFonts w:ascii="Arial" w:hAnsi="Arial" w:cs="Arial"/>
          <w:spacing w:val="-2"/>
          <w:sz w:val="20"/>
          <w:szCs w:val="20"/>
        </w:rPr>
        <w:t xml:space="preserve"> </w:t>
      </w:r>
      <w:r w:rsidRPr="005722E6">
        <w:rPr>
          <w:rFonts w:ascii="Arial" w:hAnsi="Arial" w:cs="Arial"/>
          <w:sz w:val="20"/>
          <w:szCs w:val="20"/>
        </w:rPr>
        <w:t>conferência</w:t>
      </w:r>
      <w:r w:rsidRPr="005722E6">
        <w:rPr>
          <w:rFonts w:ascii="Arial" w:hAnsi="Arial" w:cs="Arial"/>
          <w:spacing w:val="-1"/>
          <w:sz w:val="20"/>
          <w:szCs w:val="20"/>
        </w:rPr>
        <w:t xml:space="preserve"> </w:t>
      </w:r>
      <w:r w:rsidRPr="005722E6">
        <w:rPr>
          <w:rFonts w:ascii="Arial" w:hAnsi="Arial" w:cs="Arial"/>
          <w:sz w:val="20"/>
          <w:szCs w:val="20"/>
        </w:rPr>
        <w:t>e</w:t>
      </w:r>
      <w:r w:rsidRPr="005722E6">
        <w:rPr>
          <w:rFonts w:ascii="Arial" w:hAnsi="Arial" w:cs="Arial"/>
          <w:spacing w:val="-4"/>
          <w:sz w:val="20"/>
          <w:szCs w:val="20"/>
        </w:rPr>
        <w:t xml:space="preserve"> </w:t>
      </w:r>
      <w:r w:rsidRPr="005722E6">
        <w:rPr>
          <w:rFonts w:ascii="Arial" w:hAnsi="Arial" w:cs="Arial"/>
          <w:spacing w:val="-2"/>
          <w:sz w:val="20"/>
          <w:szCs w:val="20"/>
        </w:rPr>
        <w:t>recebimento;</w:t>
      </w:r>
    </w:p>
    <w:p w14:paraId="6532F821"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b/>
          <w:sz w:val="20"/>
          <w:szCs w:val="20"/>
        </w:rPr>
        <w:t>Fornecer</w:t>
      </w:r>
      <w:r w:rsidRPr="005722E6">
        <w:rPr>
          <w:rFonts w:ascii="Arial" w:hAnsi="Arial" w:cs="Arial"/>
          <w:spacing w:val="40"/>
          <w:sz w:val="20"/>
          <w:szCs w:val="20"/>
        </w:rPr>
        <w:t xml:space="preserve"> </w:t>
      </w:r>
      <w:r w:rsidRPr="005722E6">
        <w:rPr>
          <w:rFonts w:ascii="Arial" w:hAnsi="Arial" w:cs="Arial"/>
          <w:sz w:val="20"/>
          <w:szCs w:val="20"/>
        </w:rPr>
        <w:t>ao</w:t>
      </w:r>
      <w:r w:rsidRPr="005722E6">
        <w:rPr>
          <w:rFonts w:ascii="Arial" w:hAnsi="Arial" w:cs="Arial"/>
          <w:spacing w:val="40"/>
          <w:sz w:val="20"/>
          <w:szCs w:val="20"/>
        </w:rPr>
        <w:t xml:space="preserve"> </w:t>
      </w:r>
      <w:r w:rsidRPr="005722E6">
        <w:rPr>
          <w:rFonts w:ascii="Arial" w:hAnsi="Arial" w:cs="Arial"/>
          <w:sz w:val="20"/>
          <w:szCs w:val="20"/>
        </w:rPr>
        <w:t>prestador</w:t>
      </w:r>
      <w:r w:rsidRPr="005722E6">
        <w:rPr>
          <w:rFonts w:ascii="Arial" w:hAnsi="Arial" w:cs="Arial"/>
          <w:spacing w:val="40"/>
          <w:sz w:val="20"/>
          <w:szCs w:val="20"/>
        </w:rPr>
        <w:t xml:space="preserve"> </w:t>
      </w:r>
      <w:r w:rsidRPr="005722E6">
        <w:rPr>
          <w:rFonts w:ascii="Arial" w:hAnsi="Arial" w:cs="Arial"/>
          <w:sz w:val="20"/>
          <w:szCs w:val="20"/>
        </w:rPr>
        <w:t>qualquer</w:t>
      </w:r>
      <w:r w:rsidRPr="005722E6">
        <w:rPr>
          <w:rFonts w:ascii="Arial" w:hAnsi="Arial" w:cs="Arial"/>
          <w:spacing w:val="40"/>
          <w:sz w:val="20"/>
          <w:szCs w:val="20"/>
        </w:rPr>
        <w:t xml:space="preserve"> </w:t>
      </w:r>
      <w:r w:rsidRPr="005722E6">
        <w:rPr>
          <w:rFonts w:ascii="Arial" w:hAnsi="Arial" w:cs="Arial"/>
          <w:sz w:val="20"/>
          <w:szCs w:val="20"/>
        </w:rPr>
        <w:t>tipo</w:t>
      </w:r>
      <w:r w:rsidRPr="005722E6">
        <w:rPr>
          <w:rFonts w:ascii="Arial" w:hAnsi="Arial" w:cs="Arial"/>
          <w:spacing w:val="40"/>
          <w:sz w:val="20"/>
          <w:szCs w:val="20"/>
        </w:rPr>
        <w:t xml:space="preserve"> </w:t>
      </w:r>
      <w:r w:rsidRPr="005722E6">
        <w:rPr>
          <w:rFonts w:ascii="Arial" w:hAnsi="Arial" w:cs="Arial"/>
          <w:sz w:val="20"/>
          <w:szCs w:val="20"/>
        </w:rPr>
        <w:t>de</w:t>
      </w:r>
      <w:r w:rsidRPr="005722E6">
        <w:rPr>
          <w:rFonts w:ascii="Arial" w:hAnsi="Arial" w:cs="Arial"/>
          <w:spacing w:val="40"/>
          <w:sz w:val="20"/>
          <w:szCs w:val="20"/>
        </w:rPr>
        <w:t xml:space="preserve"> </w:t>
      </w:r>
      <w:r w:rsidRPr="005722E6">
        <w:rPr>
          <w:rFonts w:ascii="Arial" w:hAnsi="Arial" w:cs="Arial"/>
          <w:sz w:val="20"/>
          <w:szCs w:val="20"/>
        </w:rPr>
        <w:t>esclarecimento</w:t>
      </w:r>
      <w:r w:rsidRPr="005722E6">
        <w:rPr>
          <w:rFonts w:ascii="Arial" w:hAnsi="Arial" w:cs="Arial"/>
          <w:spacing w:val="40"/>
          <w:sz w:val="20"/>
          <w:szCs w:val="20"/>
        </w:rPr>
        <w:t xml:space="preserve"> </w:t>
      </w:r>
      <w:r w:rsidRPr="005722E6">
        <w:rPr>
          <w:rFonts w:ascii="Arial" w:hAnsi="Arial" w:cs="Arial"/>
          <w:sz w:val="20"/>
          <w:szCs w:val="20"/>
        </w:rPr>
        <w:t>quanto</w:t>
      </w:r>
      <w:r w:rsidRPr="005722E6">
        <w:rPr>
          <w:rFonts w:ascii="Arial" w:hAnsi="Arial" w:cs="Arial"/>
          <w:spacing w:val="40"/>
          <w:sz w:val="20"/>
          <w:szCs w:val="20"/>
        </w:rPr>
        <w:t xml:space="preserve"> </w:t>
      </w:r>
      <w:r w:rsidRPr="005722E6">
        <w:rPr>
          <w:rFonts w:ascii="Arial" w:hAnsi="Arial" w:cs="Arial"/>
          <w:sz w:val="20"/>
          <w:szCs w:val="20"/>
        </w:rPr>
        <w:t>à</w:t>
      </w:r>
      <w:r w:rsidRPr="005722E6">
        <w:rPr>
          <w:rFonts w:ascii="Arial" w:hAnsi="Arial" w:cs="Arial"/>
          <w:spacing w:val="40"/>
          <w:sz w:val="20"/>
          <w:szCs w:val="20"/>
        </w:rPr>
        <w:t xml:space="preserve"> </w:t>
      </w:r>
      <w:r w:rsidRPr="005722E6">
        <w:rPr>
          <w:rFonts w:ascii="Arial" w:hAnsi="Arial" w:cs="Arial"/>
          <w:sz w:val="20"/>
          <w:szCs w:val="20"/>
        </w:rPr>
        <w:t>característica,</w:t>
      </w:r>
      <w:r w:rsidRPr="005722E6">
        <w:rPr>
          <w:rFonts w:ascii="Arial" w:hAnsi="Arial" w:cs="Arial"/>
          <w:spacing w:val="40"/>
          <w:sz w:val="20"/>
          <w:szCs w:val="20"/>
        </w:rPr>
        <w:t xml:space="preserve"> </w:t>
      </w:r>
      <w:r w:rsidRPr="005722E6">
        <w:rPr>
          <w:rFonts w:ascii="Arial" w:hAnsi="Arial" w:cs="Arial"/>
          <w:sz w:val="20"/>
          <w:szCs w:val="20"/>
        </w:rPr>
        <w:t>quantidade</w:t>
      </w:r>
      <w:r w:rsidRPr="005722E6">
        <w:rPr>
          <w:rFonts w:ascii="Arial" w:hAnsi="Arial" w:cs="Arial"/>
          <w:spacing w:val="40"/>
          <w:sz w:val="20"/>
          <w:szCs w:val="20"/>
        </w:rPr>
        <w:t xml:space="preserve"> </w:t>
      </w:r>
      <w:r w:rsidRPr="005722E6">
        <w:rPr>
          <w:rFonts w:ascii="Arial" w:hAnsi="Arial" w:cs="Arial"/>
          <w:sz w:val="20"/>
          <w:szCs w:val="20"/>
        </w:rPr>
        <w:t>ou qualidade dos serviços contratados;</w:t>
      </w:r>
    </w:p>
    <w:p w14:paraId="6F65FB34" w14:textId="77777777" w:rsidR="005722E6" w:rsidRPr="005722E6" w:rsidRDefault="005722E6">
      <w:pPr>
        <w:pStyle w:val="NormalWeb"/>
        <w:numPr>
          <w:ilvl w:val="0"/>
          <w:numId w:val="37"/>
        </w:numPr>
        <w:spacing w:line="360" w:lineRule="auto"/>
        <w:ind w:left="-426" w:firstLine="0"/>
        <w:jc w:val="both"/>
        <w:rPr>
          <w:rFonts w:ascii="Arial" w:hAnsi="Arial" w:cs="Arial"/>
          <w:spacing w:val="-2"/>
          <w:sz w:val="20"/>
          <w:szCs w:val="20"/>
        </w:rPr>
      </w:pPr>
      <w:r w:rsidRPr="005722E6">
        <w:rPr>
          <w:rFonts w:ascii="Arial" w:hAnsi="Arial" w:cs="Arial"/>
          <w:b/>
          <w:sz w:val="20"/>
          <w:szCs w:val="20"/>
        </w:rPr>
        <w:t>Anotar</w:t>
      </w:r>
      <w:r w:rsidRPr="005722E6">
        <w:rPr>
          <w:rFonts w:ascii="Arial" w:hAnsi="Arial" w:cs="Arial"/>
          <w:sz w:val="20"/>
          <w:szCs w:val="20"/>
        </w:rPr>
        <w:t xml:space="preserve"> em registro próprio todas as ocorrências relacionadas à execução do contrato, determinando o que for necessário para a regularização das faltas ou dos defeitos</w:t>
      </w:r>
      <w:r w:rsidRPr="005722E6">
        <w:rPr>
          <w:rFonts w:ascii="Arial" w:hAnsi="Arial" w:cs="Arial"/>
          <w:spacing w:val="40"/>
          <w:sz w:val="20"/>
          <w:szCs w:val="20"/>
        </w:rPr>
        <w:t xml:space="preserve"> </w:t>
      </w:r>
      <w:r w:rsidRPr="005722E6">
        <w:rPr>
          <w:rFonts w:ascii="Arial" w:hAnsi="Arial" w:cs="Arial"/>
          <w:spacing w:val="-2"/>
          <w:sz w:val="20"/>
          <w:szCs w:val="20"/>
        </w:rPr>
        <w:t>observados;</w:t>
      </w:r>
    </w:p>
    <w:p w14:paraId="3662E557"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b/>
          <w:sz w:val="20"/>
          <w:szCs w:val="20"/>
        </w:rPr>
        <w:t>Informar</w:t>
      </w:r>
      <w:r w:rsidRPr="005722E6">
        <w:rPr>
          <w:rFonts w:ascii="Arial" w:hAnsi="Arial" w:cs="Arial"/>
          <w:sz w:val="20"/>
          <w:szCs w:val="20"/>
        </w:rPr>
        <w:t xml:space="preserve"> a seus superiores, em tempo hábil para a adoção das medidas convenientes, a situação que demandar decisão ou providência que ultrapasse sua competência.</w:t>
      </w:r>
    </w:p>
    <w:p w14:paraId="0B05005E"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sz w:val="20"/>
          <w:szCs w:val="20"/>
        </w:rPr>
        <w:t>O prestador ficará sujeito a mais ampla e irrestrita fiscalização, obrigando-se a prestar todos os esclarecimentos porventura requeridos pela Administração.</w:t>
      </w:r>
    </w:p>
    <w:p w14:paraId="59EBCDBE"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sz w:val="20"/>
          <w:szCs w:val="20"/>
        </w:rPr>
        <w:t>A fiscalização não aceitará, sob nenhum pretexto, a transferência de qualquer responsabilidade do prestador para outras pessoas e/ou entidades.</w:t>
      </w:r>
    </w:p>
    <w:p w14:paraId="4640E9AF"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sz w:val="20"/>
          <w:szCs w:val="20"/>
        </w:rPr>
        <w:t>A fiscalização acima mencionada não exclui nem reduz a responsabilidade do prestador, inclusive perante terceiros, por qualquer irregularidade ou, ainda, resultante de imperfeições técnicas, vícios redibitórios e, na ocorrência destes, não implica em corresponsabilidade da Secretaria Municipal de Saúde de Janaúba-MG.</w:t>
      </w:r>
    </w:p>
    <w:p w14:paraId="4351BB7C"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sz w:val="20"/>
          <w:szCs w:val="20"/>
        </w:rPr>
        <w:t>O fiscal do contrato será auxiliado pelos órgãos de assessoramento jurídico e de controle interno</w:t>
      </w:r>
      <w:r w:rsidRPr="005722E6">
        <w:rPr>
          <w:rFonts w:ascii="Arial" w:hAnsi="Arial" w:cs="Arial"/>
          <w:spacing w:val="-1"/>
          <w:sz w:val="20"/>
          <w:szCs w:val="20"/>
        </w:rPr>
        <w:t xml:space="preserve"> </w:t>
      </w:r>
      <w:r w:rsidRPr="005722E6">
        <w:rPr>
          <w:rFonts w:ascii="Arial" w:hAnsi="Arial" w:cs="Arial"/>
          <w:sz w:val="20"/>
          <w:szCs w:val="20"/>
        </w:rPr>
        <w:t>da</w:t>
      </w:r>
      <w:r w:rsidRPr="005722E6">
        <w:rPr>
          <w:rFonts w:ascii="Arial" w:hAnsi="Arial" w:cs="Arial"/>
          <w:spacing w:val="-1"/>
          <w:sz w:val="20"/>
          <w:szCs w:val="20"/>
        </w:rPr>
        <w:t xml:space="preserve"> </w:t>
      </w:r>
      <w:r w:rsidRPr="005722E6">
        <w:rPr>
          <w:rFonts w:ascii="Arial" w:hAnsi="Arial" w:cs="Arial"/>
          <w:sz w:val="20"/>
          <w:szCs w:val="20"/>
        </w:rPr>
        <w:t>Administração, que</w:t>
      </w:r>
      <w:r w:rsidRPr="005722E6">
        <w:rPr>
          <w:rFonts w:ascii="Arial" w:hAnsi="Arial" w:cs="Arial"/>
          <w:spacing w:val="-1"/>
          <w:sz w:val="20"/>
          <w:szCs w:val="20"/>
        </w:rPr>
        <w:t xml:space="preserve"> </w:t>
      </w:r>
      <w:r w:rsidRPr="005722E6">
        <w:rPr>
          <w:rFonts w:ascii="Arial" w:hAnsi="Arial" w:cs="Arial"/>
          <w:sz w:val="20"/>
          <w:szCs w:val="20"/>
        </w:rPr>
        <w:t>deverão dirimir</w:t>
      </w:r>
      <w:r w:rsidRPr="005722E6">
        <w:rPr>
          <w:rFonts w:ascii="Arial" w:hAnsi="Arial" w:cs="Arial"/>
          <w:spacing w:val="-1"/>
          <w:sz w:val="20"/>
          <w:szCs w:val="20"/>
        </w:rPr>
        <w:t xml:space="preserve"> </w:t>
      </w:r>
      <w:r w:rsidRPr="005722E6">
        <w:rPr>
          <w:rFonts w:ascii="Arial" w:hAnsi="Arial" w:cs="Arial"/>
          <w:sz w:val="20"/>
          <w:szCs w:val="20"/>
        </w:rPr>
        <w:t>dúvidas</w:t>
      </w:r>
      <w:r w:rsidRPr="005722E6">
        <w:rPr>
          <w:rFonts w:ascii="Arial" w:hAnsi="Arial" w:cs="Arial"/>
          <w:spacing w:val="-1"/>
          <w:sz w:val="20"/>
          <w:szCs w:val="20"/>
        </w:rPr>
        <w:t xml:space="preserve"> </w:t>
      </w:r>
      <w:r w:rsidRPr="005722E6">
        <w:rPr>
          <w:rFonts w:ascii="Arial" w:hAnsi="Arial" w:cs="Arial"/>
          <w:sz w:val="20"/>
          <w:szCs w:val="20"/>
        </w:rPr>
        <w:t>e</w:t>
      </w:r>
      <w:r w:rsidRPr="005722E6">
        <w:rPr>
          <w:rFonts w:ascii="Arial" w:hAnsi="Arial" w:cs="Arial"/>
          <w:spacing w:val="-1"/>
          <w:sz w:val="20"/>
          <w:szCs w:val="20"/>
        </w:rPr>
        <w:t xml:space="preserve"> </w:t>
      </w:r>
      <w:r w:rsidRPr="005722E6">
        <w:rPr>
          <w:rFonts w:ascii="Arial" w:hAnsi="Arial" w:cs="Arial"/>
          <w:sz w:val="20"/>
          <w:szCs w:val="20"/>
        </w:rPr>
        <w:t>subsidiá-lo com informações relevantes</w:t>
      </w:r>
      <w:r w:rsidRPr="005722E6">
        <w:rPr>
          <w:rFonts w:ascii="Arial" w:hAnsi="Arial" w:cs="Arial"/>
          <w:spacing w:val="-1"/>
          <w:sz w:val="20"/>
          <w:szCs w:val="20"/>
        </w:rPr>
        <w:t xml:space="preserve"> </w:t>
      </w:r>
      <w:r w:rsidRPr="005722E6">
        <w:rPr>
          <w:rFonts w:ascii="Arial" w:hAnsi="Arial" w:cs="Arial"/>
          <w:sz w:val="20"/>
          <w:szCs w:val="20"/>
        </w:rPr>
        <w:t>para prevenir riscos na execução contratual.</w:t>
      </w:r>
    </w:p>
    <w:p w14:paraId="319266E1"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sz w:val="20"/>
          <w:szCs w:val="20"/>
        </w:rPr>
        <w:t>Todas as ordens de serviços, instruções, reclamações e, em geral, qualquer entendimento entre</w:t>
      </w:r>
      <w:r w:rsidRPr="005722E6">
        <w:rPr>
          <w:rFonts w:ascii="Arial" w:hAnsi="Arial" w:cs="Arial"/>
          <w:spacing w:val="-5"/>
          <w:sz w:val="20"/>
          <w:szCs w:val="20"/>
        </w:rPr>
        <w:t xml:space="preserve"> </w:t>
      </w:r>
      <w:r w:rsidRPr="005722E6">
        <w:rPr>
          <w:rFonts w:ascii="Arial" w:hAnsi="Arial" w:cs="Arial"/>
          <w:sz w:val="20"/>
          <w:szCs w:val="20"/>
        </w:rPr>
        <w:t>a</w:t>
      </w:r>
      <w:r w:rsidRPr="005722E6">
        <w:rPr>
          <w:rFonts w:ascii="Arial" w:hAnsi="Arial" w:cs="Arial"/>
          <w:spacing w:val="-2"/>
          <w:sz w:val="20"/>
          <w:szCs w:val="20"/>
        </w:rPr>
        <w:t xml:space="preserve"> </w:t>
      </w:r>
      <w:r w:rsidRPr="005722E6">
        <w:rPr>
          <w:rFonts w:ascii="Arial" w:hAnsi="Arial" w:cs="Arial"/>
          <w:sz w:val="20"/>
          <w:szCs w:val="20"/>
        </w:rPr>
        <w:t>fiscalização</w:t>
      </w:r>
      <w:r w:rsidRPr="005722E6">
        <w:rPr>
          <w:rFonts w:ascii="Arial" w:hAnsi="Arial" w:cs="Arial"/>
          <w:spacing w:val="-1"/>
          <w:sz w:val="20"/>
          <w:szCs w:val="20"/>
        </w:rPr>
        <w:t xml:space="preserve"> </w:t>
      </w:r>
      <w:r w:rsidRPr="005722E6">
        <w:rPr>
          <w:rFonts w:ascii="Arial" w:hAnsi="Arial" w:cs="Arial"/>
          <w:sz w:val="20"/>
          <w:szCs w:val="20"/>
        </w:rPr>
        <w:t>e</w:t>
      </w:r>
      <w:r w:rsidRPr="005722E6">
        <w:rPr>
          <w:rFonts w:ascii="Arial" w:hAnsi="Arial" w:cs="Arial"/>
          <w:spacing w:val="-4"/>
          <w:sz w:val="20"/>
          <w:szCs w:val="20"/>
        </w:rPr>
        <w:t xml:space="preserve"> </w:t>
      </w:r>
      <w:r w:rsidRPr="005722E6">
        <w:rPr>
          <w:rFonts w:ascii="Arial" w:hAnsi="Arial" w:cs="Arial"/>
          <w:sz w:val="20"/>
          <w:szCs w:val="20"/>
        </w:rPr>
        <w:t>o</w:t>
      </w:r>
      <w:r w:rsidRPr="005722E6">
        <w:rPr>
          <w:rFonts w:ascii="Arial" w:hAnsi="Arial" w:cs="Arial"/>
          <w:spacing w:val="40"/>
          <w:sz w:val="20"/>
          <w:szCs w:val="20"/>
        </w:rPr>
        <w:t xml:space="preserve"> </w:t>
      </w:r>
      <w:r w:rsidRPr="005722E6">
        <w:rPr>
          <w:rFonts w:ascii="Arial" w:hAnsi="Arial" w:cs="Arial"/>
          <w:sz w:val="20"/>
          <w:szCs w:val="20"/>
        </w:rPr>
        <w:t>Credenciado</w:t>
      </w:r>
      <w:r w:rsidRPr="005722E6">
        <w:rPr>
          <w:rFonts w:ascii="Arial" w:hAnsi="Arial" w:cs="Arial"/>
          <w:spacing w:val="-3"/>
          <w:sz w:val="20"/>
          <w:szCs w:val="20"/>
        </w:rPr>
        <w:t xml:space="preserve"> </w:t>
      </w:r>
      <w:r w:rsidRPr="005722E6">
        <w:rPr>
          <w:rFonts w:ascii="Arial" w:hAnsi="Arial" w:cs="Arial"/>
          <w:sz w:val="20"/>
          <w:szCs w:val="20"/>
        </w:rPr>
        <w:t>serão</w:t>
      </w:r>
      <w:r w:rsidRPr="005722E6">
        <w:rPr>
          <w:rFonts w:ascii="Arial" w:hAnsi="Arial" w:cs="Arial"/>
          <w:spacing w:val="-1"/>
          <w:sz w:val="20"/>
          <w:szCs w:val="20"/>
        </w:rPr>
        <w:t xml:space="preserve"> </w:t>
      </w:r>
      <w:r w:rsidRPr="005722E6">
        <w:rPr>
          <w:rFonts w:ascii="Arial" w:hAnsi="Arial" w:cs="Arial"/>
          <w:sz w:val="20"/>
          <w:szCs w:val="20"/>
        </w:rPr>
        <w:t>feitas</w:t>
      </w:r>
      <w:r w:rsidRPr="005722E6">
        <w:rPr>
          <w:rFonts w:ascii="Arial" w:hAnsi="Arial" w:cs="Arial"/>
          <w:spacing w:val="-1"/>
          <w:sz w:val="20"/>
          <w:szCs w:val="20"/>
        </w:rPr>
        <w:t xml:space="preserve"> </w:t>
      </w:r>
      <w:r w:rsidRPr="005722E6">
        <w:rPr>
          <w:rFonts w:ascii="Arial" w:hAnsi="Arial" w:cs="Arial"/>
          <w:sz w:val="20"/>
          <w:szCs w:val="20"/>
        </w:rPr>
        <w:t>por</w:t>
      </w:r>
      <w:r w:rsidRPr="005722E6">
        <w:rPr>
          <w:rFonts w:ascii="Arial" w:hAnsi="Arial" w:cs="Arial"/>
          <w:spacing w:val="-3"/>
          <w:sz w:val="20"/>
          <w:szCs w:val="20"/>
        </w:rPr>
        <w:t xml:space="preserve"> </w:t>
      </w:r>
      <w:r w:rsidRPr="005722E6">
        <w:rPr>
          <w:rFonts w:ascii="Arial" w:hAnsi="Arial" w:cs="Arial"/>
          <w:sz w:val="20"/>
          <w:szCs w:val="20"/>
        </w:rPr>
        <w:t>escrito,</w:t>
      </w:r>
      <w:r w:rsidRPr="005722E6">
        <w:rPr>
          <w:rFonts w:ascii="Arial" w:hAnsi="Arial" w:cs="Arial"/>
          <w:spacing w:val="-3"/>
          <w:sz w:val="20"/>
          <w:szCs w:val="20"/>
        </w:rPr>
        <w:t xml:space="preserve"> </w:t>
      </w:r>
      <w:r w:rsidRPr="005722E6">
        <w:rPr>
          <w:rFonts w:ascii="Arial" w:hAnsi="Arial" w:cs="Arial"/>
          <w:sz w:val="20"/>
          <w:szCs w:val="20"/>
        </w:rPr>
        <w:t>nas</w:t>
      </w:r>
      <w:r w:rsidRPr="005722E6">
        <w:rPr>
          <w:rFonts w:ascii="Arial" w:hAnsi="Arial" w:cs="Arial"/>
          <w:spacing w:val="-3"/>
          <w:sz w:val="20"/>
          <w:szCs w:val="20"/>
        </w:rPr>
        <w:t xml:space="preserve"> </w:t>
      </w:r>
      <w:r w:rsidRPr="005722E6">
        <w:rPr>
          <w:rFonts w:ascii="Arial" w:hAnsi="Arial" w:cs="Arial"/>
          <w:sz w:val="20"/>
          <w:szCs w:val="20"/>
        </w:rPr>
        <w:t>ocasiões</w:t>
      </w:r>
      <w:r w:rsidRPr="005722E6">
        <w:rPr>
          <w:rFonts w:ascii="Arial" w:hAnsi="Arial" w:cs="Arial"/>
          <w:spacing w:val="-1"/>
          <w:sz w:val="20"/>
          <w:szCs w:val="20"/>
        </w:rPr>
        <w:t xml:space="preserve"> </w:t>
      </w:r>
      <w:r w:rsidRPr="005722E6">
        <w:rPr>
          <w:rFonts w:ascii="Arial" w:hAnsi="Arial" w:cs="Arial"/>
          <w:sz w:val="20"/>
          <w:szCs w:val="20"/>
        </w:rPr>
        <w:t>devidas,</w:t>
      </w:r>
      <w:r w:rsidRPr="005722E6">
        <w:rPr>
          <w:rFonts w:ascii="Arial" w:hAnsi="Arial" w:cs="Arial"/>
          <w:spacing w:val="-3"/>
          <w:sz w:val="20"/>
          <w:szCs w:val="20"/>
        </w:rPr>
        <w:t xml:space="preserve"> </w:t>
      </w:r>
      <w:r w:rsidRPr="005722E6">
        <w:rPr>
          <w:rFonts w:ascii="Arial" w:hAnsi="Arial" w:cs="Arial"/>
          <w:sz w:val="20"/>
          <w:szCs w:val="20"/>
        </w:rPr>
        <w:t>não</w:t>
      </w:r>
      <w:r w:rsidRPr="005722E6">
        <w:rPr>
          <w:rFonts w:ascii="Arial" w:hAnsi="Arial" w:cs="Arial"/>
          <w:spacing w:val="-3"/>
          <w:sz w:val="20"/>
          <w:szCs w:val="20"/>
        </w:rPr>
        <w:t xml:space="preserve"> </w:t>
      </w:r>
      <w:r w:rsidRPr="005722E6">
        <w:rPr>
          <w:rFonts w:ascii="Arial" w:hAnsi="Arial" w:cs="Arial"/>
          <w:sz w:val="20"/>
          <w:szCs w:val="20"/>
        </w:rPr>
        <w:t>sendo</w:t>
      </w:r>
      <w:r w:rsidRPr="005722E6">
        <w:rPr>
          <w:rFonts w:ascii="Arial" w:hAnsi="Arial" w:cs="Arial"/>
          <w:spacing w:val="-3"/>
          <w:sz w:val="20"/>
          <w:szCs w:val="20"/>
        </w:rPr>
        <w:t xml:space="preserve"> </w:t>
      </w:r>
      <w:r w:rsidRPr="005722E6">
        <w:rPr>
          <w:rFonts w:ascii="Arial" w:hAnsi="Arial" w:cs="Arial"/>
          <w:sz w:val="20"/>
          <w:szCs w:val="20"/>
        </w:rPr>
        <w:t>tomadas em consideração quaisquer alegações fundamentadas em ordens ou declarações verbais;</w:t>
      </w:r>
    </w:p>
    <w:p w14:paraId="58818F9E" w14:textId="77777777" w:rsidR="005722E6" w:rsidRPr="005722E6" w:rsidRDefault="005722E6">
      <w:pPr>
        <w:pStyle w:val="NormalWeb"/>
        <w:numPr>
          <w:ilvl w:val="0"/>
          <w:numId w:val="37"/>
        </w:numPr>
        <w:spacing w:line="360" w:lineRule="auto"/>
        <w:ind w:left="-426" w:firstLine="0"/>
        <w:jc w:val="both"/>
        <w:rPr>
          <w:rFonts w:ascii="Arial" w:hAnsi="Arial" w:cs="Arial"/>
          <w:sz w:val="20"/>
          <w:szCs w:val="20"/>
        </w:rPr>
      </w:pPr>
      <w:r w:rsidRPr="005722E6">
        <w:rPr>
          <w:rFonts w:ascii="Arial" w:hAnsi="Arial" w:cs="Arial"/>
          <w:sz w:val="20"/>
          <w:szCs w:val="20"/>
        </w:rPr>
        <w:t>Das decisões da fiscalização poderá o Credenciado recorrer à Contratante, no prazo de cinco dias úteis, sem efeito suspensivo.</w:t>
      </w:r>
    </w:p>
    <w:p w14:paraId="7D6F7DFB"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CCCCCC"/>
        <w:spacing w:line="360" w:lineRule="auto"/>
        <w:ind w:left="-426"/>
        <w:rPr>
          <w:b/>
          <w:sz w:val="20"/>
          <w:szCs w:val="20"/>
        </w:rPr>
      </w:pPr>
      <w:r w:rsidRPr="005722E6">
        <w:rPr>
          <w:b/>
          <w:sz w:val="20"/>
          <w:szCs w:val="20"/>
        </w:rPr>
        <w:t>10. CRITÉRIOS DE DISTRIBUIÇÃO DA DEMANDA</w:t>
      </w:r>
    </w:p>
    <w:p w14:paraId="3941015E" w14:textId="77777777" w:rsidR="005722E6" w:rsidRPr="005722E6" w:rsidRDefault="005722E6">
      <w:pPr>
        <w:pStyle w:val="NormalWeb"/>
        <w:numPr>
          <w:ilvl w:val="1"/>
          <w:numId w:val="38"/>
        </w:numPr>
        <w:spacing w:before="240" w:line="360" w:lineRule="auto"/>
        <w:ind w:left="-426" w:firstLine="0"/>
        <w:jc w:val="both"/>
        <w:rPr>
          <w:rFonts w:ascii="Arial" w:hAnsi="Arial" w:cs="Arial"/>
          <w:sz w:val="20"/>
          <w:szCs w:val="20"/>
        </w:rPr>
      </w:pPr>
      <w:r w:rsidRPr="005722E6">
        <w:rPr>
          <w:rFonts w:ascii="Arial" w:hAnsi="Arial" w:cs="Arial"/>
          <w:sz w:val="20"/>
          <w:szCs w:val="20"/>
        </w:rPr>
        <w:t>O critério de seleção dos credenciados será a compatibilidade entre as disponibilidades indicadas na proposta do prestador e a demanda da CONTRATANTE, desde que atendidos integralmente os requisitos técnicos e documentais exigidos neste Termo de Referência e no Edital;</w:t>
      </w:r>
    </w:p>
    <w:p w14:paraId="0DDE3E4E" w14:textId="77777777" w:rsidR="005722E6" w:rsidRPr="005722E6" w:rsidRDefault="005722E6">
      <w:pPr>
        <w:pStyle w:val="NormalWeb"/>
        <w:numPr>
          <w:ilvl w:val="1"/>
          <w:numId w:val="38"/>
        </w:numPr>
        <w:spacing w:before="240" w:line="360" w:lineRule="auto"/>
        <w:ind w:left="-426" w:firstLine="0"/>
        <w:jc w:val="both"/>
        <w:rPr>
          <w:rFonts w:ascii="Arial" w:hAnsi="Arial" w:cs="Arial"/>
          <w:sz w:val="20"/>
          <w:szCs w:val="20"/>
        </w:rPr>
      </w:pPr>
      <w:r w:rsidRPr="005722E6">
        <w:rPr>
          <w:rFonts w:ascii="Arial" w:hAnsi="Arial" w:cs="Arial"/>
          <w:sz w:val="20"/>
          <w:szCs w:val="20"/>
        </w:rPr>
        <w:t>O órgão ou entidade CONTRATANTE/CREDENCIANTE (Secretaria Municipal de Saúde), através do Gestor do SUS local, poderá, através de critérios pré-estabelecidos baseados no presente termo de referência e no estudo técnico preliminar, proceder à avaliação do desempenho da (o) CONTRATADO/CREDENCIADO, que serão delas informados;</w:t>
      </w:r>
    </w:p>
    <w:p w14:paraId="2208F0EF" w14:textId="77777777" w:rsidR="005722E6" w:rsidRPr="005722E6" w:rsidRDefault="005722E6">
      <w:pPr>
        <w:pStyle w:val="NormalWeb"/>
        <w:numPr>
          <w:ilvl w:val="1"/>
          <w:numId w:val="38"/>
        </w:numPr>
        <w:spacing w:line="360" w:lineRule="auto"/>
        <w:ind w:left="-426" w:firstLine="0"/>
        <w:jc w:val="both"/>
        <w:rPr>
          <w:rFonts w:ascii="Arial" w:hAnsi="Arial" w:cs="Arial"/>
          <w:sz w:val="20"/>
          <w:szCs w:val="20"/>
        </w:rPr>
      </w:pPr>
      <w:r w:rsidRPr="005722E6">
        <w:rPr>
          <w:rFonts w:ascii="Arial" w:hAnsi="Arial" w:cs="Arial"/>
          <w:sz w:val="20"/>
          <w:szCs w:val="20"/>
        </w:rPr>
        <w:t>O cumprimento das escalas será considerado critério fundamental para a avaliação da regularidade da prestação dos serviços, sendo passível de medidas administrativas em caso de descumprimento não justificado;</w:t>
      </w:r>
    </w:p>
    <w:p w14:paraId="4C0FB5F3" w14:textId="77777777" w:rsidR="005722E6" w:rsidRPr="005722E6" w:rsidRDefault="005722E6">
      <w:pPr>
        <w:pStyle w:val="NormalWeb"/>
        <w:numPr>
          <w:ilvl w:val="1"/>
          <w:numId w:val="38"/>
        </w:numPr>
        <w:spacing w:line="360" w:lineRule="auto"/>
        <w:ind w:left="-426" w:firstLine="0"/>
        <w:jc w:val="both"/>
        <w:rPr>
          <w:rFonts w:ascii="Arial" w:hAnsi="Arial" w:cs="Arial"/>
          <w:sz w:val="20"/>
          <w:szCs w:val="20"/>
        </w:rPr>
      </w:pPr>
      <w:r w:rsidRPr="005722E6">
        <w:rPr>
          <w:rFonts w:ascii="Arial" w:hAnsi="Arial" w:cs="Arial"/>
          <w:sz w:val="20"/>
          <w:szCs w:val="20"/>
        </w:rPr>
        <w:t xml:space="preserve">Verificando o desempenho insatisfatório, o mesmo será notificado e deverá apresentar </w:t>
      </w:r>
      <w:proofErr w:type="gramStart"/>
      <w:r w:rsidRPr="005722E6">
        <w:rPr>
          <w:rFonts w:ascii="Arial" w:hAnsi="Arial" w:cs="Arial"/>
          <w:sz w:val="20"/>
          <w:szCs w:val="20"/>
        </w:rPr>
        <w:t>justificativa</w:t>
      </w:r>
      <w:proofErr w:type="gramEnd"/>
      <w:r w:rsidRPr="005722E6">
        <w:rPr>
          <w:rFonts w:ascii="Arial" w:hAnsi="Arial" w:cs="Arial"/>
          <w:sz w:val="20"/>
          <w:szCs w:val="20"/>
        </w:rPr>
        <w:t xml:space="preserve"> formal no prazo de 2 (dois) dias úteis;</w:t>
      </w:r>
    </w:p>
    <w:p w14:paraId="11C3FCCD" w14:textId="77777777" w:rsidR="005722E6" w:rsidRPr="005722E6" w:rsidRDefault="005722E6">
      <w:pPr>
        <w:pStyle w:val="NormalWeb"/>
        <w:numPr>
          <w:ilvl w:val="1"/>
          <w:numId w:val="38"/>
        </w:numPr>
        <w:spacing w:line="360" w:lineRule="auto"/>
        <w:ind w:left="-426" w:firstLine="0"/>
        <w:jc w:val="both"/>
        <w:rPr>
          <w:rFonts w:ascii="Arial" w:hAnsi="Arial" w:cs="Arial"/>
          <w:sz w:val="20"/>
          <w:szCs w:val="20"/>
        </w:rPr>
      </w:pPr>
      <w:r w:rsidRPr="005722E6">
        <w:rPr>
          <w:rFonts w:ascii="Arial" w:hAnsi="Arial" w:cs="Arial"/>
          <w:sz w:val="20"/>
          <w:szCs w:val="20"/>
        </w:rPr>
        <w:t>A distribuição dos plantões observará:</w:t>
      </w:r>
    </w:p>
    <w:p w14:paraId="26C60FED" w14:textId="77777777" w:rsidR="005722E6" w:rsidRPr="005722E6" w:rsidRDefault="005722E6">
      <w:pPr>
        <w:pStyle w:val="PargrafodaLista"/>
        <w:widowControl/>
        <w:numPr>
          <w:ilvl w:val="0"/>
          <w:numId w:val="39"/>
        </w:numPr>
        <w:autoSpaceDE/>
        <w:autoSpaceDN/>
        <w:spacing w:before="100" w:beforeAutospacing="1" w:after="100" w:afterAutospacing="1" w:line="360" w:lineRule="auto"/>
        <w:ind w:left="-426" w:firstLine="0"/>
        <w:contextualSpacing/>
        <w:jc w:val="left"/>
        <w:rPr>
          <w:sz w:val="20"/>
          <w:szCs w:val="20"/>
        </w:rPr>
      </w:pPr>
      <w:r w:rsidRPr="005722E6">
        <w:rPr>
          <w:sz w:val="20"/>
          <w:szCs w:val="20"/>
        </w:rPr>
        <w:t>a disponibilidade informada pelo prestador;</w:t>
      </w:r>
    </w:p>
    <w:p w14:paraId="175DCD91" w14:textId="77777777" w:rsidR="005722E6" w:rsidRPr="005722E6" w:rsidRDefault="005722E6">
      <w:pPr>
        <w:pStyle w:val="PargrafodaLista"/>
        <w:widowControl/>
        <w:numPr>
          <w:ilvl w:val="0"/>
          <w:numId w:val="39"/>
        </w:numPr>
        <w:autoSpaceDE/>
        <w:autoSpaceDN/>
        <w:spacing w:before="100" w:beforeAutospacing="1" w:after="100" w:afterAutospacing="1" w:line="360" w:lineRule="auto"/>
        <w:ind w:left="-426" w:firstLine="0"/>
        <w:contextualSpacing/>
        <w:jc w:val="left"/>
        <w:rPr>
          <w:sz w:val="20"/>
          <w:szCs w:val="20"/>
        </w:rPr>
      </w:pPr>
      <w:r w:rsidRPr="005722E6">
        <w:rPr>
          <w:sz w:val="20"/>
          <w:szCs w:val="20"/>
        </w:rPr>
        <w:t>a necessidade da Secretaria Municipal de Saúde;</w:t>
      </w:r>
    </w:p>
    <w:p w14:paraId="04A3FEAF" w14:textId="77777777" w:rsidR="005722E6" w:rsidRPr="005722E6" w:rsidRDefault="005722E6">
      <w:pPr>
        <w:pStyle w:val="PargrafodaLista"/>
        <w:widowControl/>
        <w:numPr>
          <w:ilvl w:val="0"/>
          <w:numId w:val="39"/>
        </w:numPr>
        <w:autoSpaceDE/>
        <w:autoSpaceDN/>
        <w:spacing w:before="100" w:beforeAutospacing="1" w:after="100" w:afterAutospacing="1" w:line="360" w:lineRule="auto"/>
        <w:ind w:left="-426" w:firstLine="0"/>
        <w:contextualSpacing/>
        <w:jc w:val="left"/>
        <w:rPr>
          <w:sz w:val="20"/>
          <w:szCs w:val="20"/>
        </w:rPr>
      </w:pPr>
      <w:r w:rsidRPr="005722E6">
        <w:rPr>
          <w:sz w:val="20"/>
          <w:szCs w:val="20"/>
        </w:rPr>
        <w:t>os princípios da impessoalidade e isonomia;</w:t>
      </w:r>
    </w:p>
    <w:p w14:paraId="226E2C3C" w14:textId="77777777" w:rsidR="005722E6" w:rsidRPr="005722E6" w:rsidRDefault="005722E6">
      <w:pPr>
        <w:pStyle w:val="PargrafodaLista"/>
        <w:widowControl/>
        <w:numPr>
          <w:ilvl w:val="0"/>
          <w:numId w:val="39"/>
        </w:numPr>
        <w:autoSpaceDE/>
        <w:autoSpaceDN/>
        <w:spacing w:before="100" w:beforeAutospacing="1" w:after="100" w:afterAutospacing="1" w:line="360" w:lineRule="auto"/>
        <w:ind w:left="-426" w:firstLine="0"/>
        <w:contextualSpacing/>
        <w:jc w:val="left"/>
        <w:rPr>
          <w:sz w:val="20"/>
          <w:szCs w:val="20"/>
        </w:rPr>
      </w:pPr>
      <w:r w:rsidRPr="005722E6">
        <w:rPr>
          <w:sz w:val="20"/>
          <w:szCs w:val="20"/>
        </w:rPr>
        <w:lastRenderedPageBreak/>
        <w:t>a regularidade no cumprimento das escalas.</w:t>
      </w:r>
    </w:p>
    <w:p w14:paraId="77A3B729" w14:textId="77777777" w:rsidR="005722E6" w:rsidRPr="005722E6" w:rsidRDefault="005722E6">
      <w:pPr>
        <w:pStyle w:val="NormalWeb"/>
        <w:numPr>
          <w:ilvl w:val="1"/>
          <w:numId w:val="38"/>
        </w:numPr>
        <w:spacing w:line="360" w:lineRule="auto"/>
        <w:ind w:left="-426" w:firstLine="0"/>
        <w:jc w:val="both"/>
        <w:rPr>
          <w:rFonts w:ascii="Arial" w:hAnsi="Arial" w:cs="Arial"/>
          <w:sz w:val="20"/>
          <w:szCs w:val="20"/>
        </w:rPr>
      </w:pPr>
      <w:r w:rsidRPr="005722E6">
        <w:rPr>
          <w:rFonts w:ascii="Arial" w:hAnsi="Arial" w:cs="Arial"/>
          <w:sz w:val="20"/>
          <w:szCs w:val="20"/>
        </w:rPr>
        <w:t>O cumprimento das normas para trocas e passagens de plantão será considerado critério fundamental para a avaliação da regularidade da prestação dos serviços, sendo passível de medidas administrativas em caso de descumprimento não justificado;</w:t>
      </w:r>
    </w:p>
    <w:p w14:paraId="5EB69707" w14:textId="77777777" w:rsidR="005722E6" w:rsidRPr="005722E6" w:rsidRDefault="005722E6">
      <w:pPr>
        <w:pStyle w:val="NormalWeb"/>
        <w:numPr>
          <w:ilvl w:val="1"/>
          <w:numId w:val="38"/>
        </w:numPr>
        <w:spacing w:line="360" w:lineRule="auto"/>
        <w:ind w:left="-426" w:firstLine="0"/>
        <w:jc w:val="both"/>
        <w:rPr>
          <w:rFonts w:ascii="Arial" w:hAnsi="Arial" w:cs="Arial"/>
          <w:sz w:val="20"/>
          <w:szCs w:val="20"/>
        </w:rPr>
      </w:pPr>
      <w:r w:rsidRPr="005722E6">
        <w:rPr>
          <w:rFonts w:ascii="Arial" w:hAnsi="Arial" w:cs="Arial"/>
          <w:sz w:val="20"/>
          <w:szCs w:val="20"/>
        </w:rPr>
        <w:t>O Médico Responsável Técnico pelos plantões constitui atribuição específica, distinta e adicional à prestação regular de plantões médicos, razão pela qual sua designação observará critérios próprios, diversos daqueles exigidos para o simples credenciamento:</w:t>
      </w:r>
    </w:p>
    <w:p w14:paraId="1DCCE08E" w14:textId="77777777" w:rsidR="005722E6" w:rsidRPr="005722E6" w:rsidRDefault="005722E6">
      <w:pPr>
        <w:pStyle w:val="NormalWeb"/>
        <w:numPr>
          <w:ilvl w:val="1"/>
          <w:numId w:val="38"/>
        </w:numPr>
        <w:spacing w:line="360" w:lineRule="auto"/>
        <w:ind w:left="-426" w:firstLine="0"/>
        <w:jc w:val="both"/>
        <w:rPr>
          <w:rFonts w:ascii="Arial" w:hAnsi="Arial" w:cs="Arial"/>
          <w:sz w:val="20"/>
          <w:szCs w:val="20"/>
        </w:rPr>
      </w:pPr>
      <w:r w:rsidRPr="005722E6">
        <w:rPr>
          <w:rFonts w:ascii="Arial" w:hAnsi="Arial" w:cs="Arial"/>
          <w:sz w:val="20"/>
          <w:szCs w:val="20"/>
        </w:rPr>
        <w:t>A escolha observará avaliação técnica e funcional, considerando-se, de forma motivada, os seguintes critérios:</w:t>
      </w:r>
    </w:p>
    <w:p w14:paraId="57CF6879" w14:textId="77777777" w:rsidR="005722E6" w:rsidRPr="005722E6" w:rsidRDefault="005722E6">
      <w:pPr>
        <w:pStyle w:val="NormalWeb"/>
        <w:numPr>
          <w:ilvl w:val="0"/>
          <w:numId w:val="50"/>
        </w:numPr>
        <w:spacing w:line="360" w:lineRule="auto"/>
        <w:ind w:left="-426" w:firstLine="0"/>
        <w:jc w:val="both"/>
        <w:rPr>
          <w:rFonts w:ascii="Arial" w:hAnsi="Arial" w:cs="Arial"/>
          <w:sz w:val="20"/>
          <w:szCs w:val="20"/>
        </w:rPr>
      </w:pPr>
      <w:r w:rsidRPr="005722E6">
        <w:rPr>
          <w:rFonts w:ascii="Arial" w:hAnsi="Arial" w:cs="Arial"/>
          <w:sz w:val="20"/>
          <w:szCs w:val="20"/>
        </w:rPr>
        <w:t>tempo de experiência profissional, especialmente em serviços de urgência, emergência ou atenção hospitalar;</w:t>
      </w:r>
    </w:p>
    <w:p w14:paraId="4AE7CF56" w14:textId="77777777" w:rsidR="005722E6" w:rsidRPr="005722E6" w:rsidRDefault="005722E6">
      <w:pPr>
        <w:pStyle w:val="NormalWeb"/>
        <w:numPr>
          <w:ilvl w:val="0"/>
          <w:numId w:val="50"/>
        </w:numPr>
        <w:spacing w:line="360" w:lineRule="auto"/>
        <w:ind w:left="-426" w:firstLine="0"/>
        <w:jc w:val="both"/>
        <w:rPr>
          <w:rFonts w:ascii="Arial" w:hAnsi="Arial" w:cs="Arial"/>
          <w:sz w:val="20"/>
          <w:szCs w:val="20"/>
        </w:rPr>
      </w:pPr>
      <w:r w:rsidRPr="005722E6">
        <w:rPr>
          <w:rFonts w:ascii="Arial" w:hAnsi="Arial" w:cs="Arial"/>
          <w:sz w:val="20"/>
          <w:szCs w:val="20"/>
        </w:rPr>
        <w:t>experiência prévia em funções de coordenação, chefia ou responsabilidade técnica;</w:t>
      </w:r>
    </w:p>
    <w:p w14:paraId="3A09E6DE" w14:textId="77777777" w:rsidR="005722E6" w:rsidRPr="005722E6" w:rsidRDefault="005722E6">
      <w:pPr>
        <w:pStyle w:val="NormalWeb"/>
        <w:numPr>
          <w:ilvl w:val="0"/>
          <w:numId w:val="50"/>
        </w:numPr>
        <w:spacing w:line="360" w:lineRule="auto"/>
        <w:ind w:left="-426" w:firstLine="0"/>
        <w:jc w:val="both"/>
        <w:rPr>
          <w:rFonts w:ascii="Arial" w:hAnsi="Arial" w:cs="Arial"/>
          <w:sz w:val="20"/>
          <w:szCs w:val="20"/>
        </w:rPr>
      </w:pPr>
      <w:r w:rsidRPr="005722E6">
        <w:rPr>
          <w:rFonts w:ascii="Arial" w:hAnsi="Arial" w:cs="Arial"/>
          <w:sz w:val="20"/>
          <w:szCs w:val="20"/>
        </w:rPr>
        <w:t>disponibilidade para cobertura de plantões, inclusive em situações emergenciais;</w:t>
      </w:r>
    </w:p>
    <w:p w14:paraId="28EA9736" w14:textId="77777777" w:rsidR="005722E6" w:rsidRPr="005722E6" w:rsidRDefault="005722E6">
      <w:pPr>
        <w:pStyle w:val="NormalWeb"/>
        <w:numPr>
          <w:ilvl w:val="0"/>
          <w:numId w:val="50"/>
        </w:numPr>
        <w:spacing w:line="360" w:lineRule="auto"/>
        <w:ind w:left="-426" w:firstLine="0"/>
        <w:jc w:val="both"/>
        <w:rPr>
          <w:rFonts w:ascii="Arial" w:hAnsi="Arial" w:cs="Arial"/>
          <w:sz w:val="20"/>
          <w:szCs w:val="20"/>
        </w:rPr>
      </w:pPr>
      <w:r w:rsidRPr="005722E6">
        <w:rPr>
          <w:rFonts w:ascii="Arial" w:hAnsi="Arial" w:cs="Arial"/>
          <w:sz w:val="20"/>
          <w:szCs w:val="20"/>
        </w:rPr>
        <w:t>capacidade de atendimento a convocações imediatas;</w:t>
      </w:r>
    </w:p>
    <w:p w14:paraId="4AB7ADCF" w14:textId="77777777" w:rsidR="005722E6" w:rsidRPr="005722E6" w:rsidRDefault="005722E6">
      <w:pPr>
        <w:pStyle w:val="NormalWeb"/>
        <w:numPr>
          <w:ilvl w:val="0"/>
          <w:numId w:val="50"/>
        </w:numPr>
        <w:spacing w:line="360" w:lineRule="auto"/>
        <w:ind w:left="-426" w:firstLine="0"/>
        <w:jc w:val="both"/>
        <w:rPr>
          <w:rFonts w:ascii="Arial" w:hAnsi="Arial" w:cs="Arial"/>
          <w:sz w:val="20"/>
          <w:szCs w:val="20"/>
        </w:rPr>
      </w:pPr>
      <w:r w:rsidRPr="005722E6">
        <w:rPr>
          <w:rFonts w:ascii="Arial" w:hAnsi="Arial" w:cs="Arial"/>
          <w:sz w:val="20"/>
          <w:szCs w:val="20"/>
        </w:rPr>
        <w:t>regularidade ético-profissional perante o Conselho Regional de Medicina;</w:t>
      </w:r>
    </w:p>
    <w:p w14:paraId="0393CB13" w14:textId="77777777" w:rsidR="005722E6" w:rsidRPr="005722E6" w:rsidRDefault="005722E6">
      <w:pPr>
        <w:pStyle w:val="NormalWeb"/>
        <w:numPr>
          <w:ilvl w:val="0"/>
          <w:numId w:val="50"/>
        </w:numPr>
        <w:spacing w:line="360" w:lineRule="auto"/>
        <w:ind w:left="-426" w:firstLine="0"/>
        <w:jc w:val="both"/>
        <w:rPr>
          <w:rFonts w:ascii="Arial" w:hAnsi="Arial" w:cs="Arial"/>
          <w:sz w:val="20"/>
          <w:szCs w:val="20"/>
        </w:rPr>
      </w:pPr>
      <w:r w:rsidRPr="005722E6">
        <w:rPr>
          <w:rFonts w:ascii="Arial" w:hAnsi="Arial" w:cs="Arial"/>
          <w:sz w:val="20"/>
          <w:szCs w:val="20"/>
        </w:rPr>
        <w:t>ordem cronológica de credenciamento.</w:t>
      </w:r>
    </w:p>
    <w:p w14:paraId="57E24874"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CCCCCC"/>
        <w:spacing w:line="360" w:lineRule="auto"/>
        <w:ind w:left="-426"/>
        <w:rPr>
          <w:b/>
          <w:sz w:val="20"/>
          <w:szCs w:val="20"/>
        </w:rPr>
      </w:pPr>
      <w:r w:rsidRPr="005722E6">
        <w:rPr>
          <w:b/>
          <w:sz w:val="20"/>
          <w:szCs w:val="20"/>
        </w:rPr>
        <w:t>11. OBRIGAÇÕES DA CONTRATADA.</w:t>
      </w:r>
    </w:p>
    <w:p w14:paraId="1F027EF5" w14:textId="77777777" w:rsidR="005722E6" w:rsidRPr="005722E6" w:rsidRDefault="005722E6" w:rsidP="005722E6">
      <w:pPr>
        <w:tabs>
          <w:tab w:val="left" w:pos="1418"/>
        </w:tabs>
        <w:spacing w:before="240" w:line="360" w:lineRule="auto"/>
        <w:ind w:left="-426"/>
        <w:rPr>
          <w:sz w:val="20"/>
          <w:szCs w:val="20"/>
        </w:rPr>
      </w:pPr>
      <w:r w:rsidRPr="005722E6">
        <w:rPr>
          <w:sz w:val="20"/>
          <w:szCs w:val="20"/>
        </w:rPr>
        <w:t>O</w:t>
      </w:r>
      <w:r w:rsidRPr="005722E6">
        <w:rPr>
          <w:b/>
          <w:sz w:val="20"/>
          <w:szCs w:val="20"/>
        </w:rPr>
        <w:t xml:space="preserve"> prestador </w:t>
      </w:r>
      <w:r w:rsidRPr="005722E6">
        <w:rPr>
          <w:sz w:val="20"/>
          <w:szCs w:val="20"/>
        </w:rPr>
        <w:t>obrigar-se-á:</w:t>
      </w:r>
    </w:p>
    <w:p w14:paraId="3DCD374C"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Indicar preposto devidamente qualificado, responsável pelo atendimento às demandas da Contratante, mantendo seus dados de contato atualizados;</w:t>
      </w:r>
    </w:p>
    <w:p w14:paraId="04CF4497"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Executar os serviços em estrita conformidade com as especificações constantes deste Termo de Referência, observando rigorosamente os prazos estabelecidos;</w:t>
      </w:r>
    </w:p>
    <w:p w14:paraId="1E871080"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Responsabilizar-se integralmente pela qualidade, eficiência e durabilidade dos serviços prestados, respondendo por eventuais falhas ou inadequações;</w:t>
      </w:r>
    </w:p>
    <w:p w14:paraId="3E90C874"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Permitir e facilitar a fiscalização dos serviços pela Secretaria solicitante, em qualquer tempo, mantendo-a permanentemente informada acerca do andamento da execução contratual;</w:t>
      </w:r>
    </w:p>
    <w:p w14:paraId="5366EEB2"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Providenciar, de forma imediata, a correção de quaisquer deficiências, falhas ou irregularidades constatadas pela Secretaria Municipal de Saúde de Janaúba/MG, relativas às condições pactuadas neste Termo de Referência;</w:t>
      </w:r>
    </w:p>
    <w:p w14:paraId="2EDFF35D"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Responsabilizar-se pelos vícios e danos decorrentes da execução do objeto, nos termos dos artigos 12, 13 e 17 a 27 do Código de Defesa do Consumidor (Lei nº 8.078/1990), quando aplicável;</w:t>
      </w:r>
    </w:p>
    <w:p w14:paraId="60880250"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Apresentar, sempre que solicitado, no prazo máximo de 05 (cinco) dias úteis, a documentação de habilitação e qualificação exigida, ainda que com prazo de validade expirado, para fins de verificação;</w:t>
      </w:r>
    </w:p>
    <w:p w14:paraId="5CCD947F"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Ressarcir integralmente os prejuízos eventualmente causados à Secretaria Municipal de Saúde de Janaúba/MG e/ou a terceiros, decorrentes de ineficiência, negligência, imprudência ou irregularidades na execução das obrigações assumidas;</w:t>
      </w:r>
    </w:p>
    <w:p w14:paraId="55C6B962"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Comunicar formalmente à Secretaria Municipal de Saúde de Janaúba/MG, com antecedência mínima de 48 (quarenta e oito) horas da data prevista para a execução, a ocorrência de fatos que possam impossibilitar o cumprimento do prazo, mediante a devida comprovação;</w:t>
      </w:r>
    </w:p>
    <w:p w14:paraId="43C2B7FF"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lastRenderedPageBreak/>
        <w:t xml:space="preserve"> Abster-se de divulgar publicidade, informações ou qualquer forma de comunicação relacionada às atividades objeto deste Termo de Referência, sem prévia e expressa autorização da Secretaria Municipal de Saúde de Janaúba/MG;</w:t>
      </w:r>
    </w:p>
    <w:p w14:paraId="201991D9"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Prestar, de ofício ou quando solicitado, todos os esclarecimentos necessários à Secretaria Municipal de Saúde de Janaúba/MG acerca de atos ou fatos que envolvam a execução do objeto contratual;</w:t>
      </w:r>
    </w:p>
    <w:p w14:paraId="0FFCEE01"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Emitir Nota Fiscal/Fatura de forma discriminada, legível, sem rasuras ou emendas, em conformidade com a legislação vigente;</w:t>
      </w:r>
    </w:p>
    <w:p w14:paraId="75434A5E"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Emitir e apresentar, sempre que exigido, certidões negativas ou positivas com efeito de negativa de débitos junto à Receita Federal, Receita Estadual (SEFAZ/PGE do Estado do Prestador), Receita Municipal (do município do Prestador), Justiça do Trabalho e Certificado de Regularidade do FGTS;</w:t>
      </w:r>
    </w:p>
    <w:p w14:paraId="3188E638"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Responsabilizar-se pelo fiel cumprimento do objeto contratado, prestando todos os esclarecimentos solicitados pela Secretaria Municipal de Saúde de Janaúba/MG e atendendo prontamente às reclamações apresentadas;</w:t>
      </w:r>
    </w:p>
    <w:p w14:paraId="6BF4C5BD"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Ressarcir integralmente quaisquer danos causados ao patrimônio da Secretaria Municipal de Saúde de Janaúba/MG durante a execução dos serviços, salvo nos casos devidamente justificados e comprovados, assumindo integral responsabilidade por ações, demandas judiciais, custos diretos e indiretos, inclusive aqueles decorrentes de atos praticados por seus empregados, prepostos ou representantes;</w:t>
      </w:r>
    </w:p>
    <w:p w14:paraId="2852C3DF" w14:textId="77777777" w:rsidR="005722E6" w:rsidRPr="005722E6" w:rsidRDefault="005722E6">
      <w:pPr>
        <w:pStyle w:val="NormalWeb"/>
        <w:numPr>
          <w:ilvl w:val="1"/>
          <w:numId w:val="40"/>
        </w:numPr>
        <w:spacing w:before="240" w:line="360" w:lineRule="auto"/>
        <w:ind w:left="-426" w:firstLine="0"/>
        <w:jc w:val="both"/>
        <w:rPr>
          <w:rFonts w:ascii="Arial" w:hAnsi="Arial" w:cs="Arial"/>
          <w:color w:val="000000" w:themeColor="text1"/>
          <w:sz w:val="20"/>
          <w:szCs w:val="20"/>
        </w:rPr>
      </w:pPr>
      <w:r w:rsidRPr="005722E6">
        <w:rPr>
          <w:rFonts w:ascii="Arial" w:hAnsi="Arial" w:cs="Arial"/>
          <w:sz w:val="20"/>
          <w:szCs w:val="20"/>
        </w:rPr>
        <w:t xml:space="preserve"> Fornecer, às suas expensas, todas as ferramentas, equipamentos e materiais necessários à execução dos serviços, bem como garantir a utilização e manutenção dos Equipamentos de Proteção Individual – EPIs exigidos pela legislação aplicável, conforme a natureza do serviço prestado.</w:t>
      </w:r>
    </w:p>
    <w:p w14:paraId="0A30FE2F" w14:textId="77777777" w:rsidR="005722E6" w:rsidRPr="005722E6" w:rsidRDefault="005722E6">
      <w:pPr>
        <w:pStyle w:val="NormalWeb"/>
        <w:numPr>
          <w:ilvl w:val="1"/>
          <w:numId w:val="40"/>
        </w:numPr>
        <w:spacing w:line="360" w:lineRule="auto"/>
        <w:ind w:left="-426" w:firstLine="0"/>
        <w:jc w:val="both"/>
        <w:rPr>
          <w:rFonts w:ascii="Arial" w:hAnsi="Arial" w:cs="Arial"/>
          <w:sz w:val="20"/>
          <w:szCs w:val="20"/>
        </w:rPr>
      </w:pPr>
      <w:r w:rsidRPr="005722E6">
        <w:rPr>
          <w:rFonts w:ascii="Arial" w:hAnsi="Arial" w:cs="Arial"/>
          <w:sz w:val="20"/>
          <w:szCs w:val="20"/>
        </w:rPr>
        <w:t xml:space="preserve">Constitui obrigação da </w:t>
      </w:r>
      <w:r w:rsidRPr="005722E6">
        <w:rPr>
          <w:rFonts w:ascii="Arial" w:hAnsi="Arial" w:cs="Arial"/>
          <w:b/>
          <w:sz w:val="20"/>
          <w:szCs w:val="20"/>
        </w:rPr>
        <w:t>CONTRATADA</w:t>
      </w:r>
      <w:r w:rsidRPr="005722E6">
        <w:rPr>
          <w:rFonts w:ascii="Arial" w:hAnsi="Arial" w:cs="Arial"/>
          <w:sz w:val="20"/>
          <w:szCs w:val="20"/>
        </w:rPr>
        <w:t xml:space="preserve">, </w:t>
      </w:r>
      <w:r w:rsidRPr="005722E6">
        <w:rPr>
          <w:rFonts w:ascii="Arial" w:hAnsi="Arial" w:cs="Arial"/>
          <w:b/>
          <w:sz w:val="20"/>
          <w:szCs w:val="20"/>
        </w:rPr>
        <w:t>após a devida habilitação no procedimento de credenciamento</w:t>
      </w:r>
      <w:r w:rsidRPr="005722E6">
        <w:rPr>
          <w:rFonts w:ascii="Arial" w:hAnsi="Arial" w:cs="Arial"/>
          <w:sz w:val="20"/>
          <w:szCs w:val="20"/>
        </w:rPr>
        <w:t>, promover o cadastramento do profissional médico no Sistema de Prontuário Eletrônico do Cidadão (PEC/e-SUS), junto ao setor de referência da Secretaria Municipal de Saúde de Janaúba/MG.</w:t>
      </w:r>
    </w:p>
    <w:p w14:paraId="1493FF15" w14:textId="77777777" w:rsidR="005722E6" w:rsidRPr="005722E6" w:rsidRDefault="005722E6">
      <w:pPr>
        <w:pStyle w:val="NormalWeb"/>
        <w:numPr>
          <w:ilvl w:val="1"/>
          <w:numId w:val="40"/>
        </w:numPr>
        <w:spacing w:line="360" w:lineRule="auto"/>
        <w:ind w:left="-426" w:firstLine="0"/>
        <w:jc w:val="both"/>
        <w:rPr>
          <w:rFonts w:ascii="Arial" w:hAnsi="Arial" w:cs="Arial"/>
          <w:sz w:val="20"/>
          <w:szCs w:val="20"/>
        </w:rPr>
      </w:pPr>
      <w:r w:rsidRPr="005722E6">
        <w:rPr>
          <w:rFonts w:ascii="Arial" w:hAnsi="Arial" w:cs="Arial"/>
          <w:sz w:val="20"/>
          <w:szCs w:val="20"/>
        </w:rPr>
        <w:t xml:space="preserve">A </w:t>
      </w:r>
      <w:r w:rsidRPr="005722E6">
        <w:rPr>
          <w:rFonts w:ascii="Arial" w:hAnsi="Arial" w:cs="Arial"/>
          <w:b/>
          <w:sz w:val="20"/>
          <w:szCs w:val="20"/>
        </w:rPr>
        <w:t>CONTRATADA</w:t>
      </w:r>
      <w:r w:rsidRPr="005722E6">
        <w:rPr>
          <w:rFonts w:ascii="Arial" w:hAnsi="Arial" w:cs="Arial"/>
          <w:sz w:val="20"/>
          <w:szCs w:val="20"/>
        </w:rPr>
        <w:t xml:space="preserve"> somente poderá iniciar a prestação dos serviços após a devida habilitação no procedimento de credenciamento, bem como após o efetivo cadastramento do profissional médico no Sistema de Prontuário Eletrônico do Cidadão (PEC/e-SUS), condicionando-se, ainda, ao prévio encaminhamento de demanda pela Secretaria Municipal de Saúde de Janaúba/MG.</w:t>
      </w:r>
    </w:p>
    <w:p w14:paraId="0CAD9057" w14:textId="77777777" w:rsidR="005722E6" w:rsidRPr="005722E6" w:rsidRDefault="005722E6">
      <w:pPr>
        <w:pStyle w:val="NormalWeb"/>
        <w:numPr>
          <w:ilvl w:val="1"/>
          <w:numId w:val="40"/>
        </w:numPr>
        <w:spacing w:line="360" w:lineRule="auto"/>
        <w:ind w:left="-426" w:firstLine="0"/>
        <w:jc w:val="both"/>
        <w:rPr>
          <w:rFonts w:ascii="Arial" w:hAnsi="Arial" w:cs="Arial"/>
          <w:sz w:val="20"/>
          <w:szCs w:val="20"/>
        </w:rPr>
      </w:pPr>
      <w:r w:rsidRPr="005722E6">
        <w:rPr>
          <w:rFonts w:ascii="Arial" w:hAnsi="Arial" w:cs="Arial"/>
          <w:sz w:val="20"/>
          <w:szCs w:val="20"/>
        </w:rPr>
        <w:t xml:space="preserve">A </w:t>
      </w:r>
      <w:r w:rsidRPr="005722E6">
        <w:rPr>
          <w:rFonts w:ascii="Arial" w:hAnsi="Arial" w:cs="Arial"/>
          <w:b/>
          <w:sz w:val="20"/>
          <w:szCs w:val="20"/>
        </w:rPr>
        <w:t>CONTRATADA</w:t>
      </w:r>
      <w:r w:rsidRPr="005722E6">
        <w:rPr>
          <w:rFonts w:ascii="Arial" w:hAnsi="Arial" w:cs="Arial"/>
          <w:sz w:val="20"/>
          <w:szCs w:val="20"/>
        </w:rPr>
        <w:t xml:space="preserve"> deverá realizar, no âmbito do Sistema de Prontuário Eletrônico do Cidadão (PEC/e-SUS), o cadastro de apenas 01 (um) profissional médico responsável pela prestação dos serviços, </w:t>
      </w:r>
      <w:r w:rsidRPr="005722E6">
        <w:rPr>
          <w:rFonts w:ascii="Arial" w:hAnsi="Arial" w:cs="Arial"/>
          <w:b/>
          <w:sz w:val="20"/>
          <w:szCs w:val="20"/>
        </w:rPr>
        <w:t>vedada</w:t>
      </w:r>
      <w:r w:rsidRPr="005722E6">
        <w:rPr>
          <w:rFonts w:ascii="Arial" w:hAnsi="Arial" w:cs="Arial"/>
          <w:sz w:val="20"/>
          <w:szCs w:val="20"/>
        </w:rPr>
        <w:t xml:space="preserve"> a inclusão de outros profissionais sem prévia autorização da CONTRATANTE.</w:t>
      </w:r>
    </w:p>
    <w:p w14:paraId="7987068F" w14:textId="77777777" w:rsidR="005722E6" w:rsidRPr="005722E6" w:rsidRDefault="005722E6">
      <w:pPr>
        <w:pStyle w:val="NormalWeb"/>
        <w:numPr>
          <w:ilvl w:val="1"/>
          <w:numId w:val="40"/>
        </w:numPr>
        <w:spacing w:before="240"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 A </w:t>
      </w:r>
      <w:r w:rsidRPr="005722E6">
        <w:rPr>
          <w:rStyle w:val="Forte"/>
          <w:rFonts w:ascii="Arial" w:hAnsi="Arial" w:cs="Arial"/>
          <w:color w:val="000000" w:themeColor="text1"/>
          <w:sz w:val="20"/>
          <w:szCs w:val="20"/>
        </w:rPr>
        <w:t>função do Responsável Técnico Médico Plantonista</w:t>
      </w:r>
      <w:r w:rsidRPr="005722E6">
        <w:rPr>
          <w:rFonts w:ascii="Arial" w:hAnsi="Arial" w:cs="Arial"/>
          <w:color w:val="000000" w:themeColor="text1"/>
          <w:sz w:val="20"/>
          <w:szCs w:val="20"/>
        </w:rPr>
        <w:t xml:space="preserve"> é </w:t>
      </w:r>
      <w:r w:rsidRPr="005722E6">
        <w:rPr>
          <w:rStyle w:val="Forte"/>
          <w:rFonts w:ascii="Arial" w:hAnsi="Arial" w:cs="Arial"/>
          <w:color w:val="000000" w:themeColor="text1"/>
          <w:sz w:val="20"/>
          <w:szCs w:val="20"/>
        </w:rPr>
        <w:t>assegurar o funcionamento regular, ético, técnico e legal</w:t>
      </w:r>
      <w:r w:rsidRPr="005722E6">
        <w:rPr>
          <w:rFonts w:ascii="Arial" w:hAnsi="Arial" w:cs="Arial"/>
          <w:color w:val="000000" w:themeColor="text1"/>
          <w:sz w:val="20"/>
          <w:szCs w:val="20"/>
        </w:rPr>
        <w:t xml:space="preserve"> do serviço médico prestado durante os plantões, atuando como </w:t>
      </w:r>
      <w:r w:rsidRPr="005722E6">
        <w:rPr>
          <w:rStyle w:val="Forte"/>
          <w:rFonts w:ascii="Arial" w:hAnsi="Arial" w:cs="Arial"/>
          <w:color w:val="000000" w:themeColor="text1"/>
          <w:sz w:val="20"/>
          <w:szCs w:val="20"/>
        </w:rPr>
        <w:t>garantidor da qualidade assistencial</w:t>
      </w:r>
      <w:r w:rsidRPr="005722E6">
        <w:rPr>
          <w:rFonts w:ascii="Arial" w:hAnsi="Arial" w:cs="Arial"/>
          <w:color w:val="000000" w:themeColor="text1"/>
          <w:sz w:val="20"/>
          <w:szCs w:val="20"/>
        </w:rPr>
        <w:t xml:space="preserve"> e do cumprimento das normas legais e éticas, de forma objetiva, suas atribuições e obrigações estão descritas nos seguintes eixos:</w:t>
      </w:r>
    </w:p>
    <w:p w14:paraId="4C139B8D" w14:textId="77777777" w:rsidR="005722E6" w:rsidRPr="005722E6" w:rsidRDefault="005722E6">
      <w:pPr>
        <w:pStyle w:val="Ttulo3"/>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lastRenderedPageBreak/>
        <w:t xml:space="preserve">Responde </w:t>
      </w:r>
      <w:r w:rsidRPr="005722E6">
        <w:rPr>
          <w:rStyle w:val="Forte"/>
          <w:rFonts w:ascii="Arial" w:hAnsi="Arial" w:cs="Arial"/>
          <w:color w:val="000000" w:themeColor="text1"/>
          <w:sz w:val="20"/>
          <w:szCs w:val="20"/>
        </w:rPr>
        <w:t>tecnicamente e eticamente</w:t>
      </w:r>
      <w:r w:rsidRPr="005722E6">
        <w:rPr>
          <w:rFonts w:ascii="Arial" w:hAnsi="Arial" w:cs="Arial"/>
          <w:color w:val="000000" w:themeColor="text1"/>
          <w:sz w:val="20"/>
          <w:szCs w:val="20"/>
        </w:rPr>
        <w:t xml:space="preserve"> perante o </w:t>
      </w:r>
      <w:r w:rsidRPr="005722E6">
        <w:rPr>
          <w:rStyle w:val="Forte"/>
          <w:rFonts w:ascii="Arial" w:hAnsi="Arial" w:cs="Arial"/>
          <w:color w:val="000000" w:themeColor="text1"/>
          <w:sz w:val="20"/>
          <w:szCs w:val="20"/>
        </w:rPr>
        <w:t>Conselho Regional de Medicina (CRM)</w:t>
      </w:r>
      <w:r w:rsidRPr="005722E6">
        <w:rPr>
          <w:rFonts w:ascii="Arial" w:hAnsi="Arial" w:cs="Arial"/>
          <w:color w:val="000000" w:themeColor="text1"/>
          <w:sz w:val="20"/>
          <w:szCs w:val="20"/>
        </w:rPr>
        <w:t xml:space="preserve"> e demais órgãos fiscalizadores;</w:t>
      </w:r>
    </w:p>
    <w:p w14:paraId="274356F4" w14:textId="77777777" w:rsidR="005722E6" w:rsidRPr="005722E6" w:rsidRDefault="005722E6">
      <w:pPr>
        <w:pStyle w:val="Ttulo3"/>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Garantir que os serviços médicos sejam prestados em conformidade com a </w:t>
      </w:r>
      <w:r w:rsidRPr="005722E6">
        <w:rPr>
          <w:rStyle w:val="Forte"/>
          <w:rFonts w:ascii="Arial" w:hAnsi="Arial" w:cs="Arial"/>
          <w:color w:val="000000" w:themeColor="text1"/>
          <w:sz w:val="20"/>
          <w:szCs w:val="20"/>
        </w:rPr>
        <w:t>legislação vigente</w:t>
      </w:r>
      <w:r w:rsidRPr="005722E6">
        <w:rPr>
          <w:rFonts w:ascii="Arial" w:hAnsi="Arial" w:cs="Arial"/>
          <w:color w:val="000000" w:themeColor="text1"/>
          <w:sz w:val="20"/>
          <w:szCs w:val="20"/>
        </w:rPr>
        <w:t>, normas do CFM e protocolos institucionais;</w:t>
      </w:r>
    </w:p>
    <w:p w14:paraId="5D6B833D" w14:textId="77777777" w:rsidR="005722E6" w:rsidRPr="005722E6" w:rsidRDefault="005722E6">
      <w:pPr>
        <w:pStyle w:val="Ttulo3"/>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Atua como interlocutor oficial entre o corpo clínico e a </w:t>
      </w:r>
      <w:r w:rsidRPr="005722E6">
        <w:rPr>
          <w:rStyle w:val="Forte"/>
          <w:rFonts w:ascii="Arial" w:hAnsi="Arial" w:cs="Arial"/>
          <w:color w:val="000000" w:themeColor="text1"/>
          <w:sz w:val="20"/>
          <w:szCs w:val="20"/>
        </w:rPr>
        <w:t>Administração Pública</w:t>
      </w:r>
      <w:r w:rsidRPr="005722E6">
        <w:rPr>
          <w:rFonts w:ascii="Arial" w:hAnsi="Arial" w:cs="Arial"/>
          <w:color w:val="000000" w:themeColor="text1"/>
          <w:sz w:val="20"/>
          <w:szCs w:val="20"/>
        </w:rPr>
        <w:t xml:space="preserve"> ou a direção da unidade;</w:t>
      </w:r>
    </w:p>
    <w:p w14:paraId="0096A8A2" w14:textId="77777777" w:rsidR="005722E6" w:rsidRPr="005722E6" w:rsidRDefault="005722E6">
      <w:pPr>
        <w:pStyle w:val="Ttulo3"/>
        <w:numPr>
          <w:ilvl w:val="0"/>
          <w:numId w:val="26"/>
        </w:numPr>
        <w:spacing w:line="360" w:lineRule="auto"/>
        <w:ind w:left="-426" w:firstLine="0"/>
        <w:jc w:val="both"/>
        <w:rPr>
          <w:rStyle w:val="Forte"/>
          <w:rFonts w:ascii="Arial" w:hAnsi="Arial" w:cs="Arial"/>
          <w:b w:val="0"/>
          <w:bCs w:val="0"/>
          <w:color w:val="000000" w:themeColor="text1"/>
          <w:sz w:val="20"/>
          <w:szCs w:val="20"/>
        </w:rPr>
      </w:pPr>
      <w:r w:rsidRPr="005722E6">
        <w:rPr>
          <w:rStyle w:val="Forte"/>
          <w:rFonts w:ascii="Arial" w:hAnsi="Arial" w:cs="Arial"/>
          <w:color w:val="000000" w:themeColor="text1"/>
          <w:sz w:val="20"/>
          <w:szCs w:val="20"/>
        </w:rPr>
        <w:t>Organização e gestão dos plantões;</w:t>
      </w:r>
    </w:p>
    <w:p w14:paraId="2ED010CA" w14:textId="77777777" w:rsidR="005722E6" w:rsidRPr="005722E6" w:rsidRDefault="005722E6">
      <w:pPr>
        <w:pStyle w:val="Ttulo3"/>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Elaborar, organizar e supervisionar as </w:t>
      </w:r>
      <w:r w:rsidRPr="005722E6">
        <w:rPr>
          <w:rStyle w:val="Forte"/>
          <w:rFonts w:ascii="Arial" w:hAnsi="Arial" w:cs="Arial"/>
          <w:color w:val="000000" w:themeColor="text1"/>
          <w:sz w:val="20"/>
          <w:szCs w:val="20"/>
        </w:rPr>
        <w:t>escalas de plantão médico</w:t>
      </w:r>
      <w:r w:rsidRPr="005722E6">
        <w:rPr>
          <w:rFonts w:ascii="Arial" w:hAnsi="Arial" w:cs="Arial"/>
          <w:color w:val="000000" w:themeColor="text1"/>
          <w:sz w:val="20"/>
          <w:szCs w:val="20"/>
        </w:rPr>
        <w:t>;</w:t>
      </w:r>
    </w:p>
    <w:p w14:paraId="7F20E93A"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Assegurar que os plantões sejam devidamente cobertos por profissionais </w:t>
      </w:r>
      <w:r w:rsidRPr="005722E6">
        <w:rPr>
          <w:rStyle w:val="Forte"/>
          <w:rFonts w:ascii="Arial" w:hAnsi="Arial" w:cs="Arial"/>
          <w:color w:val="000000" w:themeColor="text1"/>
          <w:sz w:val="20"/>
          <w:szCs w:val="20"/>
        </w:rPr>
        <w:t>habilitados e regularmente inscritos no CRM</w:t>
      </w:r>
      <w:r w:rsidRPr="005722E6">
        <w:rPr>
          <w:rFonts w:ascii="Arial" w:hAnsi="Arial" w:cs="Arial"/>
          <w:color w:val="000000" w:themeColor="text1"/>
          <w:sz w:val="20"/>
          <w:szCs w:val="20"/>
        </w:rPr>
        <w:t>;</w:t>
      </w:r>
    </w:p>
    <w:p w14:paraId="2CA0453A"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Substituir ou providenciar substituição do médico plantonista em caso de </w:t>
      </w:r>
      <w:r w:rsidRPr="005722E6">
        <w:rPr>
          <w:rStyle w:val="Forte"/>
          <w:rFonts w:ascii="Arial" w:hAnsi="Arial" w:cs="Arial"/>
          <w:color w:val="000000" w:themeColor="text1"/>
          <w:sz w:val="20"/>
          <w:szCs w:val="20"/>
        </w:rPr>
        <w:t>ausência, atraso ou impedimento</w:t>
      </w:r>
      <w:r w:rsidRPr="005722E6">
        <w:rPr>
          <w:rFonts w:ascii="Arial" w:hAnsi="Arial" w:cs="Arial"/>
          <w:color w:val="000000" w:themeColor="text1"/>
          <w:sz w:val="20"/>
          <w:szCs w:val="20"/>
        </w:rPr>
        <w:t>, garantindo a continuidade do atendimento.</w:t>
      </w:r>
    </w:p>
    <w:p w14:paraId="1B8C9A90"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Supervisionar a execução dos atendimentos médicos prestados durante os plantões;</w:t>
      </w:r>
    </w:p>
    <w:p w14:paraId="7C124DA4"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Zelar pela qualidade técnica, segurança do paciente e observância dos </w:t>
      </w:r>
      <w:r w:rsidRPr="005722E6">
        <w:rPr>
          <w:rStyle w:val="Forte"/>
          <w:rFonts w:ascii="Arial" w:hAnsi="Arial" w:cs="Arial"/>
          <w:color w:val="000000" w:themeColor="text1"/>
          <w:sz w:val="20"/>
          <w:szCs w:val="20"/>
        </w:rPr>
        <w:t>protocolos assistenciais</w:t>
      </w:r>
      <w:r w:rsidRPr="005722E6">
        <w:rPr>
          <w:rFonts w:ascii="Arial" w:hAnsi="Arial" w:cs="Arial"/>
          <w:color w:val="000000" w:themeColor="text1"/>
          <w:sz w:val="20"/>
          <w:szCs w:val="20"/>
        </w:rPr>
        <w:t>;</w:t>
      </w:r>
    </w:p>
    <w:p w14:paraId="653989C8"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Atuar, quando necessário, de forma </w:t>
      </w:r>
      <w:r w:rsidRPr="005722E6">
        <w:rPr>
          <w:rStyle w:val="Forte"/>
          <w:rFonts w:ascii="Arial" w:hAnsi="Arial" w:cs="Arial"/>
          <w:color w:val="000000" w:themeColor="text1"/>
          <w:sz w:val="20"/>
          <w:szCs w:val="20"/>
        </w:rPr>
        <w:t>assistencial</w:t>
      </w:r>
      <w:r w:rsidRPr="005722E6">
        <w:rPr>
          <w:rFonts w:ascii="Arial" w:hAnsi="Arial" w:cs="Arial"/>
          <w:color w:val="000000" w:themeColor="text1"/>
          <w:sz w:val="20"/>
          <w:szCs w:val="20"/>
        </w:rPr>
        <w:t>, especialmente na ausência do médico escalado.</w:t>
      </w:r>
    </w:p>
    <w:p w14:paraId="6B67AB93"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 xml:space="preserve">Garantir o cumprimento do </w:t>
      </w:r>
      <w:r w:rsidRPr="005722E6">
        <w:rPr>
          <w:rStyle w:val="Forte"/>
          <w:rFonts w:ascii="Arial" w:hAnsi="Arial" w:cs="Arial"/>
          <w:color w:val="000000" w:themeColor="text1"/>
          <w:sz w:val="20"/>
          <w:szCs w:val="20"/>
        </w:rPr>
        <w:t>Código de Ética Médica</w:t>
      </w:r>
      <w:r w:rsidRPr="005722E6">
        <w:rPr>
          <w:rFonts w:ascii="Arial" w:hAnsi="Arial" w:cs="Arial"/>
          <w:color w:val="000000" w:themeColor="text1"/>
          <w:sz w:val="20"/>
          <w:szCs w:val="20"/>
        </w:rPr>
        <w:t>;</w:t>
      </w:r>
    </w:p>
    <w:p w14:paraId="032E1227"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Comunicar irregularidades à direção da unidade ou à Secretaria Municipal de Saúde;</w:t>
      </w:r>
    </w:p>
    <w:p w14:paraId="197B1D70"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Cooperar com fiscalizações, auditorias e solicitações dos órgãos competentes.</w:t>
      </w:r>
    </w:p>
    <w:p w14:paraId="23251F2B"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Encaminhar escalas e informações à coordenação responsável e aos setores administrativos;</w:t>
      </w:r>
    </w:p>
    <w:p w14:paraId="6229780E" w14:textId="77777777" w:rsidR="005722E6" w:rsidRPr="005722E6" w:rsidRDefault="005722E6">
      <w:pPr>
        <w:pStyle w:val="NormalWeb"/>
        <w:numPr>
          <w:ilvl w:val="0"/>
          <w:numId w:val="26"/>
        </w:numPr>
        <w:spacing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Informar ocorrências relevantes que possam comprometer o serviço ou a segurança assistencial.</w:t>
      </w:r>
    </w:p>
    <w:p w14:paraId="6BEF9D35" w14:textId="77777777" w:rsidR="005722E6" w:rsidRPr="005722E6" w:rsidRDefault="005722E6">
      <w:pPr>
        <w:pStyle w:val="NormalWeb"/>
        <w:numPr>
          <w:ilvl w:val="1"/>
          <w:numId w:val="40"/>
        </w:numPr>
        <w:spacing w:before="240" w:line="360" w:lineRule="auto"/>
        <w:ind w:left="-426" w:firstLine="0"/>
        <w:jc w:val="both"/>
        <w:rPr>
          <w:rFonts w:ascii="Arial" w:hAnsi="Arial" w:cs="Arial"/>
          <w:b/>
          <w:sz w:val="20"/>
          <w:szCs w:val="20"/>
        </w:rPr>
      </w:pPr>
      <w:r w:rsidRPr="005722E6">
        <w:rPr>
          <w:rFonts w:ascii="Arial" w:hAnsi="Arial" w:cs="Arial"/>
          <w:color w:val="000000" w:themeColor="text1"/>
          <w:sz w:val="20"/>
          <w:szCs w:val="20"/>
        </w:rPr>
        <w:t xml:space="preserve"> A </w:t>
      </w:r>
      <w:r w:rsidRPr="005722E6">
        <w:rPr>
          <w:rStyle w:val="Forte"/>
          <w:rFonts w:ascii="Arial" w:hAnsi="Arial" w:cs="Arial"/>
          <w:color w:val="000000" w:themeColor="text1"/>
          <w:sz w:val="20"/>
          <w:szCs w:val="20"/>
        </w:rPr>
        <w:t>função do Responsável Técnico Médico Plantonista</w:t>
      </w:r>
      <w:r w:rsidRPr="005722E6">
        <w:rPr>
          <w:rFonts w:ascii="Arial" w:hAnsi="Arial" w:cs="Arial"/>
          <w:color w:val="000000" w:themeColor="text1"/>
          <w:sz w:val="20"/>
          <w:szCs w:val="20"/>
        </w:rPr>
        <w:t xml:space="preserve"> é </w:t>
      </w:r>
      <w:r w:rsidRPr="005722E6">
        <w:rPr>
          <w:rStyle w:val="Forte"/>
          <w:rFonts w:ascii="Arial" w:hAnsi="Arial" w:cs="Arial"/>
          <w:color w:val="000000" w:themeColor="text1"/>
          <w:sz w:val="20"/>
          <w:szCs w:val="20"/>
        </w:rPr>
        <w:t>assegurar o funcionamento regular, ético, técnico e legal</w:t>
      </w:r>
      <w:r w:rsidRPr="005722E6">
        <w:rPr>
          <w:rFonts w:ascii="Arial" w:hAnsi="Arial" w:cs="Arial"/>
          <w:color w:val="000000" w:themeColor="text1"/>
          <w:sz w:val="20"/>
          <w:szCs w:val="20"/>
        </w:rPr>
        <w:t xml:space="preserve"> do serviço médico prestado durante os plantões, atuando como </w:t>
      </w:r>
      <w:r w:rsidRPr="005722E6">
        <w:rPr>
          <w:rStyle w:val="Forte"/>
          <w:rFonts w:ascii="Arial" w:hAnsi="Arial" w:cs="Arial"/>
          <w:color w:val="000000" w:themeColor="text1"/>
          <w:sz w:val="20"/>
          <w:szCs w:val="20"/>
        </w:rPr>
        <w:t>garantidor da qualidade assistencial</w:t>
      </w:r>
      <w:r w:rsidRPr="005722E6">
        <w:rPr>
          <w:rFonts w:ascii="Arial" w:hAnsi="Arial" w:cs="Arial"/>
          <w:color w:val="000000" w:themeColor="text1"/>
          <w:sz w:val="20"/>
          <w:szCs w:val="20"/>
        </w:rPr>
        <w:t xml:space="preserve"> e do cumprimento das normas legais e éticas, de forma objetiva, suas atribuições e obrigações estão descritas nos seguintes eixos:</w:t>
      </w:r>
    </w:p>
    <w:p w14:paraId="626ED836" w14:textId="77777777" w:rsidR="005722E6" w:rsidRPr="005722E6" w:rsidRDefault="005722E6">
      <w:pPr>
        <w:pStyle w:val="NormalWeb"/>
        <w:numPr>
          <w:ilvl w:val="1"/>
          <w:numId w:val="40"/>
        </w:numPr>
        <w:spacing w:before="240" w:line="360" w:lineRule="auto"/>
        <w:ind w:left="-426" w:firstLine="0"/>
        <w:jc w:val="both"/>
        <w:rPr>
          <w:rFonts w:ascii="Arial" w:hAnsi="Arial" w:cs="Arial"/>
          <w:color w:val="000000" w:themeColor="text1"/>
          <w:sz w:val="20"/>
          <w:szCs w:val="20"/>
        </w:rPr>
      </w:pPr>
      <w:r w:rsidRPr="005722E6">
        <w:rPr>
          <w:rFonts w:ascii="Arial" w:hAnsi="Arial" w:cs="Arial"/>
          <w:color w:val="000000" w:themeColor="text1"/>
          <w:sz w:val="20"/>
          <w:szCs w:val="20"/>
        </w:rPr>
        <w:t>As atribuições do Responsável Técnico encontram respaldo, principalmente, na:</w:t>
      </w:r>
    </w:p>
    <w:p w14:paraId="5169876D" w14:textId="77777777" w:rsidR="005722E6" w:rsidRPr="005722E6" w:rsidRDefault="005722E6">
      <w:pPr>
        <w:pStyle w:val="NormalWeb"/>
        <w:numPr>
          <w:ilvl w:val="0"/>
          <w:numId w:val="25"/>
        </w:numPr>
        <w:spacing w:line="360" w:lineRule="auto"/>
        <w:ind w:left="142" w:hanging="142"/>
        <w:rPr>
          <w:rFonts w:ascii="Arial" w:hAnsi="Arial" w:cs="Arial"/>
          <w:color w:val="000000" w:themeColor="text1"/>
          <w:sz w:val="20"/>
          <w:szCs w:val="20"/>
        </w:rPr>
      </w:pPr>
      <w:r w:rsidRPr="005722E6">
        <w:rPr>
          <w:rStyle w:val="Forte"/>
          <w:rFonts w:ascii="Arial" w:hAnsi="Arial" w:cs="Arial"/>
          <w:color w:val="000000" w:themeColor="text1"/>
          <w:sz w:val="20"/>
          <w:szCs w:val="20"/>
        </w:rPr>
        <w:t>Resolução CFM nº 2.147/2016</w:t>
      </w:r>
      <w:r w:rsidRPr="005722E6">
        <w:rPr>
          <w:rFonts w:ascii="Arial" w:hAnsi="Arial" w:cs="Arial"/>
          <w:color w:val="000000" w:themeColor="text1"/>
          <w:sz w:val="20"/>
          <w:szCs w:val="20"/>
        </w:rPr>
        <w:t xml:space="preserve"> (Diretores Técnicos, Diretores Clínicos e Chefias de Serviço);</w:t>
      </w:r>
    </w:p>
    <w:p w14:paraId="587D4B72" w14:textId="77777777" w:rsidR="005722E6" w:rsidRPr="005722E6" w:rsidRDefault="005722E6">
      <w:pPr>
        <w:pStyle w:val="NormalWeb"/>
        <w:numPr>
          <w:ilvl w:val="0"/>
          <w:numId w:val="25"/>
        </w:numPr>
        <w:spacing w:line="360" w:lineRule="auto"/>
        <w:ind w:left="142" w:hanging="142"/>
        <w:rPr>
          <w:rFonts w:ascii="Arial" w:hAnsi="Arial" w:cs="Arial"/>
          <w:color w:val="000000" w:themeColor="text1"/>
          <w:sz w:val="20"/>
          <w:szCs w:val="20"/>
        </w:rPr>
      </w:pPr>
      <w:r w:rsidRPr="005722E6">
        <w:rPr>
          <w:rStyle w:val="Forte"/>
          <w:rFonts w:ascii="Arial" w:hAnsi="Arial" w:cs="Arial"/>
          <w:color w:val="000000" w:themeColor="text1"/>
          <w:sz w:val="20"/>
          <w:szCs w:val="20"/>
        </w:rPr>
        <w:t>Código de Ética Médica</w:t>
      </w:r>
      <w:r w:rsidRPr="005722E6">
        <w:rPr>
          <w:rFonts w:ascii="Arial" w:hAnsi="Arial" w:cs="Arial"/>
          <w:color w:val="000000" w:themeColor="text1"/>
          <w:sz w:val="20"/>
          <w:szCs w:val="20"/>
        </w:rPr>
        <w:t>;</w:t>
      </w:r>
    </w:p>
    <w:p w14:paraId="59C42F00" w14:textId="77777777" w:rsidR="005722E6" w:rsidRPr="005722E6" w:rsidRDefault="005722E6">
      <w:pPr>
        <w:pStyle w:val="NormalWeb"/>
        <w:numPr>
          <w:ilvl w:val="0"/>
          <w:numId w:val="25"/>
        </w:numPr>
        <w:spacing w:line="360" w:lineRule="auto"/>
        <w:ind w:left="142" w:hanging="142"/>
        <w:rPr>
          <w:rFonts w:ascii="Arial" w:hAnsi="Arial" w:cs="Arial"/>
          <w:color w:val="000000" w:themeColor="text1"/>
          <w:sz w:val="20"/>
          <w:szCs w:val="20"/>
        </w:rPr>
      </w:pPr>
      <w:r w:rsidRPr="005722E6">
        <w:rPr>
          <w:rFonts w:ascii="Arial" w:hAnsi="Arial" w:cs="Arial"/>
          <w:color w:val="000000" w:themeColor="text1"/>
          <w:sz w:val="20"/>
          <w:szCs w:val="20"/>
        </w:rPr>
        <w:t>Normas administrativas do ente contratante (Município).</w:t>
      </w:r>
    </w:p>
    <w:p w14:paraId="564C03FE" w14:textId="77777777" w:rsidR="005722E6" w:rsidRPr="005722E6" w:rsidRDefault="005722E6">
      <w:pPr>
        <w:pStyle w:val="NormalWeb"/>
        <w:numPr>
          <w:ilvl w:val="1"/>
          <w:numId w:val="40"/>
        </w:numPr>
        <w:spacing w:before="240" w:line="360" w:lineRule="auto"/>
        <w:ind w:left="-426" w:firstLine="0"/>
        <w:jc w:val="both"/>
        <w:rPr>
          <w:rFonts w:ascii="Arial" w:hAnsi="Arial" w:cs="Arial"/>
          <w:sz w:val="20"/>
          <w:szCs w:val="20"/>
        </w:rPr>
      </w:pPr>
      <w:r w:rsidRPr="005722E6">
        <w:rPr>
          <w:rFonts w:ascii="Arial" w:hAnsi="Arial" w:cs="Arial"/>
          <w:color w:val="000000" w:themeColor="text1"/>
          <w:sz w:val="20"/>
          <w:szCs w:val="20"/>
        </w:rPr>
        <w:t xml:space="preserve"> </w:t>
      </w:r>
      <w:r w:rsidRPr="005722E6">
        <w:rPr>
          <w:rFonts w:ascii="Arial" w:hAnsi="Arial" w:cs="Arial"/>
          <w:sz w:val="20"/>
          <w:szCs w:val="20"/>
        </w:rPr>
        <w:t xml:space="preserve">O </w:t>
      </w:r>
      <w:r w:rsidRPr="005722E6">
        <w:rPr>
          <w:rFonts w:ascii="Arial" w:hAnsi="Arial" w:cs="Arial"/>
          <w:b/>
          <w:sz w:val="20"/>
          <w:szCs w:val="20"/>
        </w:rPr>
        <w:t>Responsável Técnico</w:t>
      </w:r>
      <w:r w:rsidRPr="005722E6">
        <w:rPr>
          <w:rFonts w:ascii="Arial" w:hAnsi="Arial" w:cs="Arial"/>
          <w:sz w:val="20"/>
          <w:szCs w:val="20"/>
        </w:rPr>
        <w:t xml:space="preserve">, além das obrigações previstas nos itens </w:t>
      </w:r>
      <w:r w:rsidRPr="005722E6">
        <w:rPr>
          <w:rFonts w:ascii="Arial" w:hAnsi="Arial" w:cs="Arial"/>
          <w:b/>
          <w:bCs/>
          <w:sz w:val="20"/>
          <w:szCs w:val="20"/>
        </w:rPr>
        <w:t>11.1 ao 11.19</w:t>
      </w:r>
      <w:r w:rsidRPr="005722E6">
        <w:rPr>
          <w:rFonts w:ascii="Arial" w:hAnsi="Arial" w:cs="Arial"/>
          <w:sz w:val="20"/>
          <w:szCs w:val="20"/>
        </w:rPr>
        <w:t xml:space="preserve">, obriga-se a prestar os serviços assistenciais da melhor forma possível, </w:t>
      </w:r>
      <w:r w:rsidRPr="005722E6">
        <w:rPr>
          <w:rFonts w:ascii="Arial" w:hAnsi="Arial" w:cs="Arial"/>
          <w:b/>
          <w:bCs/>
          <w:sz w:val="20"/>
          <w:szCs w:val="20"/>
        </w:rPr>
        <w:t>na ausência do médico plantonista</w:t>
      </w:r>
      <w:r w:rsidRPr="005722E6">
        <w:rPr>
          <w:rFonts w:ascii="Arial" w:hAnsi="Arial" w:cs="Arial"/>
          <w:sz w:val="20"/>
          <w:szCs w:val="20"/>
        </w:rPr>
        <w:t>, independentemente de dia ou horário, recebendo pelas horas efetivamente prestadas na mini UPA.</w:t>
      </w:r>
    </w:p>
    <w:p w14:paraId="3D41FDD1" w14:textId="77777777" w:rsidR="005722E6" w:rsidRPr="005722E6" w:rsidRDefault="005722E6">
      <w:pPr>
        <w:pStyle w:val="NormalWeb"/>
        <w:numPr>
          <w:ilvl w:val="1"/>
          <w:numId w:val="40"/>
        </w:numPr>
        <w:spacing w:line="360" w:lineRule="auto"/>
        <w:ind w:left="-426" w:firstLine="0"/>
        <w:jc w:val="both"/>
        <w:rPr>
          <w:rFonts w:ascii="Arial" w:hAnsi="Arial" w:cs="Arial"/>
          <w:sz w:val="20"/>
          <w:szCs w:val="20"/>
        </w:rPr>
      </w:pPr>
      <w:r w:rsidRPr="005722E6">
        <w:rPr>
          <w:rFonts w:ascii="Arial" w:hAnsi="Arial" w:cs="Arial"/>
          <w:sz w:val="20"/>
          <w:szCs w:val="20"/>
        </w:rPr>
        <w:t xml:space="preserve">Compete ao </w:t>
      </w:r>
      <w:r w:rsidRPr="005722E6">
        <w:rPr>
          <w:rFonts w:ascii="Arial" w:hAnsi="Arial" w:cs="Arial"/>
          <w:b/>
          <w:sz w:val="20"/>
          <w:szCs w:val="20"/>
        </w:rPr>
        <w:t>Responsável Técnico</w:t>
      </w:r>
      <w:r w:rsidRPr="005722E6">
        <w:rPr>
          <w:rFonts w:ascii="Arial" w:hAnsi="Arial" w:cs="Arial"/>
          <w:sz w:val="20"/>
          <w:szCs w:val="20"/>
        </w:rPr>
        <w:t xml:space="preserve"> a </w:t>
      </w:r>
      <w:r w:rsidRPr="005722E6">
        <w:rPr>
          <w:rFonts w:ascii="Arial" w:hAnsi="Arial" w:cs="Arial"/>
          <w:b/>
          <w:bCs/>
          <w:sz w:val="20"/>
          <w:szCs w:val="20"/>
        </w:rPr>
        <w:t>elaboração das escalas de plantão</w:t>
      </w:r>
      <w:r w:rsidRPr="005722E6">
        <w:rPr>
          <w:rFonts w:ascii="Arial" w:hAnsi="Arial" w:cs="Arial"/>
          <w:sz w:val="20"/>
          <w:szCs w:val="20"/>
        </w:rPr>
        <w:t xml:space="preserve">, observadas as pessoas jurídicas devidamente credenciadas, nos termos do </w:t>
      </w:r>
      <w:r w:rsidRPr="005722E6">
        <w:rPr>
          <w:rFonts w:ascii="Arial" w:hAnsi="Arial" w:cs="Arial"/>
          <w:b/>
          <w:bCs/>
          <w:sz w:val="20"/>
          <w:szCs w:val="20"/>
        </w:rPr>
        <w:t>item 1, “médico plantonista presencial horista”</w:t>
      </w:r>
      <w:r w:rsidRPr="005722E6">
        <w:rPr>
          <w:rFonts w:ascii="Arial" w:hAnsi="Arial" w:cs="Arial"/>
          <w:sz w:val="20"/>
          <w:szCs w:val="20"/>
        </w:rPr>
        <w:t>.</w:t>
      </w:r>
    </w:p>
    <w:p w14:paraId="27B30CE6" w14:textId="77777777" w:rsidR="005722E6" w:rsidRPr="005722E6" w:rsidRDefault="005722E6">
      <w:pPr>
        <w:pStyle w:val="NormalWeb"/>
        <w:numPr>
          <w:ilvl w:val="1"/>
          <w:numId w:val="40"/>
        </w:numPr>
        <w:spacing w:line="360" w:lineRule="auto"/>
        <w:ind w:left="-426" w:firstLine="0"/>
        <w:jc w:val="both"/>
        <w:rPr>
          <w:rFonts w:ascii="Arial" w:hAnsi="Arial" w:cs="Arial"/>
          <w:sz w:val="20"/>
          <w:szCs w:val="20"/>
        </w:rPr>
      </w:pPr>
      <w:r w:rsidRPr="005722E6">
        <w:rPr>
          <w:rFonts w:ascii="Arial" w:hAnsi="Arial" w:cs="Arial"/>
          <w:sz w:val="20"/>
          <w:szCs w:val="20"/>
        </w:rPr>
        <w:t xml:space="preserve">O </w:t>
      </w:r>
      <w:r w:rsidRPr="005722E6">
        <w:rPr>
          <w:rFonts w:ascii="Arial" w:hAnsi="Arial" w:cs="Arial"/>
          <w:b/>
          <w:sz w:val="20"/>
          <w:szCs w:val="20"/>
        </w:rPr>
        <w:t>Responsável Técnico</w:t>
      </w:r>
      <w:r w:rsidRPr="005722E6">
        <w:rPr>
          <w:rFonts w:ascii="Arial" w:hAnsi="Arial" w:cs="Arial"/>
          <w:sz w:val="20"/>
          <w:szCs w:val="20"/>
        </w:rPr>
        <w:t xml:space="preserve"> deverá </w:t>
      </w:r>
      <w:r w:rsidRPr="005722E6">
        <w:rPr>
          <w:rFonts w:ascii="Arial" w:hAnsi="Arial" w:cs="Arial"/>
          <w:b/>
          <w:bCs/>
          <w:sz w:val="20"/>
          <w:szCs w:val="20"/>
        </w:rPr>
        <w:t>encaminhar as escalas de plantão</w:t>
      </w:r>
      <w:r w:rsidRPr="005722E6">
        <w:rPr>
          <w:rFonts w:ascii="Arial" w:hAnsi="Arial" w:cs="Arial"/>
          <w:sz w:val="20"/>
          <w:szCs w:val="20"/>
        </w:rPr>
        <w:t xml:space="preserve"> à Coordenação da Atenção Primária à Saúde e ao Setor de Recursos Humanos da Secretaria Municipal de Saúde, </w:t>
      </w:r>
      <w:r w:rsidRPr="005722E6">
        <w:rPr>
          <w:rFonts w:ascii="Arial" w:hAnsi="Arial" w:cs="Arial"/>
          <w:b/>
          <w:sz w:val="20"/>
          <w:szCs w:val="20"/>
        </w:rPr>
        <w:t>até o último dia útil</w:t>
      </w:r>
      <w:r w:rsidRPr="005722E6">
        <w:rPr>
          <w:rFonts w:ascii="Arial" w:hAnsi="Arial" w:cs="Arial"/>
          <w:sz w:val="20"/>
          <w:szCs w:val="20"/>
        </w:rPr>
        <w:t xml:space="preserve">, </w:t>
      </w:r>
      <w:r w:rsidRPr="005722E6">
        <w:rPr>
          <w:rFonts w:ascii="Arial" w:hAnsi="Arial" w:cs="Arial"/>
          <w:b/>
          <w:sz w:val="20"/>
          <w:szCs w:val="20"/>
        </w:rPr>
        <w:t>do mês anterior</w:t>
      </w:r>
      <w:r w:rsidRPr="005722E6">
        <w:rPr>
          <w:rFonts w:ascii="Arial" w:hAnsi="Arial" w:cs="Arial"/>
          <w:sz w:val="20"/>
          <w:szCs w:val="20"/>
        </w:rPr>
        <w:t xml:space="preserve">, com </w:t>
      </w:r>
      <w:r w:rsidRPr="005722E6">
        <w:rPr>
          <w:rFonts w:ascii="Arial" w:hAnsi="Arial" w:cs="Arial"/>
          <w:b/>
          <w:bCs/>
          <w:sz w:val="20"/>
          <w:szCs w:val="20"/>
        </w:rPr>
        <w:t>antecedência mínima de 48 (quarenta e oito) horas</w:t>
      </w:r>
      <w:r w:rsidRPr="005722E6">
        <w:rPr>
          <w:rFonts w:ascii="Arial" w:hAnsi="Arial" w:cs="Arial"/>
          <w:sz w:val="20"/>
          <w:szCs w:val="20"/>
        </w:rPr>
        <w:t>.</w:t>
      </w:r>
    </w:p>
    <w:p w14:paraId="1B02A275" w14:textId="77777777" w:rsidR="005722E6" w:rsidRPr="005722E6" w:rsidRDefault="005722E6" w:rsidP="005722E6">
      <w:pPr>
        <w:pBdr>
          <w:top w:val="single" w:sz="4" w:space="1" w:color="auto"/>
          <w:left w:val="single" w:sz="4" w:space="4" w:color="auto"/>
          <w:bottom w:val="single" w:sz="4" w:space="0" w:color="auto"/>
          <w:right w:val="single" w:sz="4" w:space="4" w:color="auto"/>
        </w:pBdr>
        <w:shd w:val="clear" w:color="auto" w:fill="CCCCCC"/>
        <w:spacing w:line="360" w:lineRule="auto"/>
        <w:ind w:left="-426"/>
        <w:jc w:val="both"/>
        <w:rPr>
          <w:sz w:val="20"/>
          <w:szCs w:val="20"/>
        </w:rPr>
      </w:pPr>
      <w:r w:rsidRPr="005722E6">
        <w:rPr>
          <w:b/>
          <w:sz w:val="20"/>
          <w:szCs w:val="20"/>
        </w:rPr>
        <w:t>12. OBRIGAÇÕES DA CONTRATANTE.</w:t>
      </w:r>
      <w:r w:rsidRPr="005722E6">
        <w:rPr>
          <w:sz w:val="20"/>
          <w:szCs w:val="20"/>
        </w:rPr>
        <w:t xml:space="preserve">   </w:t>
      </w:r>
    </w:p>
    <w:p w14:paraId="4F1F203F"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lastRenderedPageBreak/>
        <w:t>Acompanhar e fiscalizar, através do responsável pelo Contrato o fornecimento do(s) item(s), objeto deste instrumento, atestando ao final o recebimento do mesmo e efetivar a satisfação do crédito da CONTRATADA, nos precisos termos dispostos no Contrato;</w:t>
      </w:r>
      <w:bookmarkStart w:id="0" w:name="_bookmark16"/>
      <w:bookmarkEnd w:id="0"/>
    </w:p>
    <w:p w14:paraId="7824DE22"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Acompanhar e fiscalizar a execução do contrato, por meio do responsável formalmente designado, quanto ao fornecimento dos itens e/ou à prestação dos serviços objeto deste instrumento, atestando o recebimento definitivo quando constatada a conformidade com as condições pactuadas;</w:t>
      </w:r>
    </w:p>
    <w:p w14:paraId="396AC8F8"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Prestar, em tempo hábil, os esclarecimentos que forem formalmente solicitados pela CONTRATADA e que guardem pertinência com o objeto contratual;</w:t>
      </w:r>
    </w:p>
    <w:p w14:paraId="50ACAD6E"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Efetuar o pagamento devido à CONTRATADA no prazo de até 30 (trinta) dias, contado a partir do recebimento da Nota Fiscal/Fatura devidamente atestada, nos termos e condições estabelecidos no contrato e na legislação aplicável;</w:t>
      </w:r>
    </w:p>
    <w:p w14:paraId="0B863EEA"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Informar ao prestador as normas, procedimentos e condições de acesso às suas dependências necessárias à execução dos serviços, bem como comunicar, previamente, eventuais alterações desses preceitos;</w:t>
      </w:r>
    </w:p>
    <w:p w14:paraId="38284457"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Comunicar formalmente ao prestador quaisquer irregularidades, falhas ou desconformidades verificadas na execução dos serviços, solicitando, quando cabível, a reexecução ou correção dos serviços que não atendam às especificações deste Termo de Referência;</w:t>
      </w:r>
    </w:p>
    <w:p w14:paraId="7BD29352"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Acompanhar os prazos de execução contratual, exigindo do prestador a adoção das providências necessárias à regularização dos serviços, sob pena de aplicação das sanções administrativas previstas na Lei Federal nº 14.133/2021, neste Termo de Referência e demais cominações legais;</w:t>
      </w:r>
    </w:p>
    <w:p w14:paraId="586AA933"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A </w:t>
      </w:r>
      <w:r w:rsidRPr="005722E6">
        <w:rPr>
          <w:rFonts w:ascii="Arial" w:hAnsi="Arial" w:cs="Arial"/>
          <w:b/>
          <w:sz w:val="20"/>
          <w:szCs w:val="20"/>
        </w:rPr>
        <w:t>CONTRATANTE</w:t>
      </w:r>
      <w:r w:rsidRPr="005722E6">
        <w:rPr>
          <w:rFonts w:ascii="Arial" w:hAnsi="Arial" w:cs="Arial"/>
          <w:sz w:val="20"/>
          <w:szCs w:val="20"/>
        </w:rPr>
        <w:t xml:space="preserve">, por meio de </w:t>
      </w:r>
      <w:r w:rsidRPr="005722E6">
        <w:rPr>
          <w:rFonts w:ascii="Arial" w:hAnsi="Arial" w:cs="Arial"/>
          <w:b/>
          <w:sz w:val="20"/>
          <w:szCs w:val="20"/>
        </w:rPr>
        <w:t>ato normativo</w:t>
      </w:r>
      <w:r w:rsidRPr="005722E6">
        <w:rPr>
          <w:rFonts w:ascii="Arial" w:hAnsi="Arial" w:cs="Arial"/>
          <w:sz w:val="20"/>
          <w:szCs w:val="20"/>
        </w:rPr>
        <w:t xml:space="preserve"> expedido pelo Gestor do Sistema Único de Saúde (SUS) do município, fundamentado em critérios de qualificação e na documentação técnica pertinente, conforme estabelecido em instrumento próprio, procederá à convocação da </w:t>
      </w:r>
      <w:r w:rsidRPr="005722E6">
        <w:rPr>
          <w:rFonts w:ascii="Arial" w:hAnsi="Arial" w:cs="Arial"/>
          <w:b/>
          <w:sz w:val="20"/>
          <w:szCs w:val="20"/>
        </w:rPr>
        <w:t>CONTRATADA</w:t>
      </w:r>
      <w:r w:rsidRPr="005722E6">
        <w:rPr>
          <w:rFonts w:ascii="Arial" w:hAnsi="Arial" w:cs="Arial"/>
          <w:sz w:val="20"/>
          <w:szCs w:val="20"/>
        </w:rPr>
        <w:t xml:space="preserve"> devidamente habilitada no Item 2 – Médico Responsável Técnico, dentre aquelas regularmente credenciadas.</w:t>
      </w:r>
    </w:p>
    <w:p w14:paraId="0EE9DF79"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Comunicar, por escrito, o não recebimento dos serviços, indicando de forma clara e fundamentada as razões da recusa, quando constatada a sua inadequação às condições contratuais;</w:t>
      </w:r>
    </w:p>
    <w:p w14:paraId="3D2EE58C" w14:textId="77777777" w:rsidR="005722E6" w:rsidRPr="005722E6" w:rsidRDefault="005722E6">
      <w:pPr>
        <w:pStyle w:val="NormalWeb"/>
        <w:numPr>
          <w:ilvl w:val="1"/>
          <w:numId w:val="41"/>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 Proporcionar todas as condições necessárias para que o prestador possa cumprir integralmente as obrigações assumidas, desde que não implique em ônus adicional não previsto no contrato.</w:t>
      </w:r>
    </w:p>
    <w:p w14:paraId="4B28F55D" w14:textId="77777777" w:rsidR="005722E6" w:rsidRPr="005722E6" w:rsidRDefault="005722E6" w:rsidP="005722E6">
      <w:pPr>
        <w:pStyle w:val="NormalWeb"/>
        <w:spacing w:before="240" w:line="360" w:lineRule="auto"/>
        <w:ind w:left="-426"/>
        <w:jc w:val="both"/>
        <w:rPr>
          <w:rFonts w:ascii="Arial" w:hAnsi="Arial" w:cs="Arial"/>
          <w:sz w:val="20"/>
          <w:szCs w:val="20"/>
        </w:rPr>
      </w:pPr>
    </w:p>
    <w:p w14:paraId="7D59D1E4" w14:textId="77777777" w:rsidR="005722E6" w:rsidRPr="005722E6" w:rsidRDefault="005722E6" w:rsidP="005722E6">
      <w:pPr>
        <w:pBdr>
          <w:top w:val="single" w:sz="4" w:space="1" w:color="auto"/>
          <w:left w:val="single" w:sz="4" w:space="4" w:color="auto"/>
          <w:bottom w:val="single" w:sz="4" w:space="0" w:color="auto"/>
          <w:right w:val="single" w:sz="4" w:space="4" w:color="auto"/>
        </w:pBdr>
        <w:shd w:val="clear" w:color="auto" w:fill="E6E6E6"/>
        <w:spacing w:line="360" w:lineRule="auto"/>
        <w:ind w:left="-426"/>
        <w:rPr>
          <w:b/>
          <w:sz w:val="20"/>
          <w:szCs w:val="20"/>
        </w:rPr>
      </w:pPr>
      <w:r w:rsidRPr="005722E6">
        <w:rPr>
          <w:b/>
          <w:sz w:val="20"/>
          <w:szCs w:val="20"/>
        </w:rPr>
        <w:t xml:space="preserve">13. QUALIFICAÇÕES E DOCUMENTOS TÉCNICOS NECESSÁRIOS </w:t>
      </w:r>
    </w:p>
    <w:p w14:paraId="79D60140" w14:textId="77777777" w:rsidR="005722E6" w:rsidRPr="005722E6" w:rsidRDefault="005722E6" w:rsidP="005722E6">
      <w:pPr>
        <w:tabs>
          <w:tab w:val="left" w:pos="1418"/>
        </w:tabs>
        <w:spacing w:before="240" w:line="360" w:lineRule="auto"/>
        <w:ind w:left="-426"/>
        <w:jc w:val="both"/>
        <w:rPr>
          <w:b/>
          <w:sz w:val="20"/>
          <w:szCs w:val="20"/>
        </w:rPr>
      </w:pPr>
      <w:r w:rsidRPr="005722E6">
        <w:rPr>
          <w:b/>
          <w:sz w:val="20"/>
          <w:szCs w:val="20"/>
        </w:rPr>
        <w:t xml:space="preserve">    O prestador de serviços médicos terá que apresentar os seguintes documentos listados abaixo:</w:t>
      </w:r>
    </w:p>
    <w:p w14:paraId="21FAE3F8"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sz w:val="20"/>
          <w:szCs w:val="20"/>
        </w:rPr>
        <w:t>Comprovante de Alvará de funcionamento da empresa;</w:t>
      </w:r>
    </w:p>
    <w:p w14:paraId="31087457"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Alvará emitido pela Vigilância Sanitária do local onde ocorrerá a prestação do serviço, devidamente acompanhada das taxas de renovação; dispensa em casos específicos; </w:t>
      </w:r>
    </w:p>
    <w:p w14:paraId="2C63FFE1"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sz w:val="20"/>
          <w:szCs w:val="20"/>
        </w:rPr>
        <w:t>Apresentar Certidão de Regularidade da Pessoa Jurídica emitida pelo respectivo órgão;(CRM-MG)</w:t>
      </w:r>
    </w:p>
    <w:p w14:paraId="135C1F27"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sz w:val="20"/>
          <w:szCs w:val="20"/>
        </w:rPr>
        <w:t>Envelope de habilitação;</w:t>
      </w:r>
    </w:p>
    <w:p w14:paraId="5023C86D"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sz w:val="20"/>
          <w:szCs w:val="20"/>
        </w:rPr>
        <w:t>Apresentar documentação da Pessoa Jurídica completa;</w:t>
      </w:r>
    </w:p>
    <w:p w14:paraId="07CCCC5A"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Apresentar </w:t>
      </w:r>
      <w:r w:rsidRPr="005722E6">
        <w:rPr>
          <w:rFonts w:ascii="Arial" w:hAnsi="Arial" w:cs="Arial"/>
          <w:b/>
          <w:sz w:val="20"/>
          <w:szCs w:val="20"/>
        </w:rPr>
        <w:t>Certidões</w:t>
      </w:r>
      <w:r w:rsidRPr="005722E6">
        <w:rPr>
          <w:rFonts w:ascii="Arial" w:hAnsi="Arial" w:cs="Arial"/>
          <w:sz w:val="20"/>
          <w:szCs w:val="20"/>
        </w:rPr>
        <w:t xml:space="preserve"> que comprovem regularidade para com os entres tributantes;</w:t>
      </w:r>
    </w:p>
    <w:p w14:paraId="56C84880"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sz w:val="20"/>
          <w:szCs w:val="20"/>
        </w:rPr>
        <w:lastRenderedPageBreak/>
        <w:t>Apresentar formação (graduação) médica, com inscrição no Conselho Regional de Medicina – CRM – da pessoa física;</w:t>
      </w:r>
    </w:p>
    <w:p w14:paraId="5C922BFE" w14:textId="77777777" w:rsidR="005722E6" w:rsidRPr="005722E6" w:rsidRDefault="005722E6">
      <w:pPr>
        <w:pStyle w:val="NormalWeb"/>
        <w:numPr>
          <w:ilvl w:val="1"/>
          <w:numId w:val="42"/>
        </w:numPr>
        <w:spacing w:before="240" w:line="360" w:lineRule="auto"/>
        <w:ind w:left="-426" w:firstLine="0"/>
        <w:jc w:val="both"/>
        <w:rPr>
          <w:rFonts w:ascii="Arial" w:hAnsi="Arial" w:cs="Arial"/>
          <w:sz w:val="20"/>
          <w:szCs w:val="20"/>
        </w:rPr>
      </w:pPr>
      <w:r w:rsidRPr="005722E6">
        <w:rPr>
          <w:rFonts w:ascii="Arial" w:hAnsi="Arial" w:cs="Arial"/>
          <w:b/>
          <w:sz w:val="20"/>
          <w:szCs w:val="20"/>
        </w:rPr>
        <w:t xml:space="preserve">O Responsável Técnico, além de apresentar todas as documentações descritas acima, deverá apresentar: </w:t>
      </w:r>
    </w:p>
    <w:p w14:paraId="6EAE92C7" w14:textId="77777777" w:rsidR="005722E6" w:rsidRPr="005722E6" w:rsidRDefault="005722E6">
      <w:pPr>
        <w:pStyle w:val="NormalWeb"/>
        <w:numPr>
          <w:ilvl w:val="0"/>
          <w:numId w:val="24"/>
        </w:numPr>
        <w:spacing w:line="276" w:lineRule="auto"/>
        <w:ind w:left="-426" w:firstLine="0"/>
        <w:jc w:val="both"/>
        <w:rPr>
          <w:rFonts w:ascii="Arial" w:hAnsi="Arial" w:cs="Arial"/>
          <w:sz w:val="20"/>
          <w:szCs w:val="20"/>
        </w:rPr>
      </w:pPr>
      <w:r w:rsidRPr="005722E6">
        <w:rPr>
          <w:rFonts w:ascii="Arial" w:hAnsi="Arial" w:cs="Arial"/>
          <w:sz w:val="20"/>
          <w:szCs w:val="20"/>
        </w:rPr>
        <w:t>Tempo de experiência profissional, especialmente em serviços de urgência, emergência ou atenção hospitalar;</w:t>
      </w:r>
    </w:p>
    <w:p w14:paraId="3A41BE86" w14:textId="77777777" w:rsidR="005722E6" w:rsidRPr="005722E6" w:rsidRDefault="005722E6">
      <w:pPr>
        <w:pStyle w:val="NormalWeb"/>
        <w:numPr>
          <w:ilvl w:val="0"/>
          <w:numId w:val="24"/>
        </w:numPr>
        <w:spacing w:line="276" w:lineRule="auto"/>
        <w:ind w:left="-426" w:firstLine="0"/>
        <w:jc w:val="both"/>
        <w:rPr>
          <w:rFonts w:ascii="Arial" w:hAnsi="Arial" w:cs="Arial"/>
          <w:sz w:val="20"/>
          <w:szCs w:val="20"/>
        </w:rPr>
      </w:pPr>
      <w:r w:rsidRPr="005722E6">
        <w:rPr>
          <w:rFonts w:ascii="Arial" w:hAnsi="Arial" w:cs="Arial"/>
          <w:sz w:val="20"/>
          <w:szCs w:val="20"/>
        </w:rPr>
        <w:t>Experiência prévia em funções de coordenação, chefia ou responsabilidade técnica;</w:t>
      </w:r>
    </w:p>
    <w:p w14:paraId="0736F99E" w14:textId="77777777" w:rsidR="005722E6" w:rsidRPr="005722E6" w:rsidRDefault="005722E6">
      <w:pPr>
        <w:pStyle w:val="NormalWeb"/>
        <w:numPr>
          <w:ilvl w:val="0"/>
          <w:numId w:val="24"/>
        </w:numPr>
        <w:spacing w:line="360" w:lineRule="auto"/>
        <w:ind w:left="-426" w:right="1431" w:firstLine="0"/>
        <w:jc w:val="both"/>
        <w:rPr>
          <w:rFonts w:ascii="Arial" w:hAnsi="Arial" w:cs="Arial"/>
          <w:sz w:val="20"/>
          <w:szCs w:val="20"/>
        </w:rPr>
      </w:pPr>
      <w:r w:rsidRPr="005722E6">
        <w:rPr>
          <w:rFonts w:ascii="Arial" w:hAnsi="Arial" w:cs="Arial"/>
          <w:sz w:val="20"/>
          <w:szCs w:val="20"/>
        </w:rPr>
        <w:t>Regularidade ético-profissional perante o Conselho Regional de Medicina;</w:t>
      </w:r>
    </w:p>
    <w:p w14:paraId="6312DB31" w14:textId="77777777" w:rsidR="005722E6" w:rsidRPr="005722E6" w:rsidRDefault="005722E6">
      <w:pPr>
        <w:pStyle w:val="NormalWeb"/>
        <w:numPr>
          <w:ilvl w:val="0"/>
          <w:numId w:val="24"/>
        </w:numPr>
        <w:spacing w:line="360" w:lineRule="auto"/>
        <w:ind w:left="-426" w:right="1431" w:firstLine="0"/>
        <w:jc w:val="both"/>
        <w:rPr>
          <w:rFonts w:ascii="Arial" w:hAnsi="Arial" w:cs="Arial"/>
          <w:sz w:val="20"/>
          <w:szCs w:val="20"/>
        </w:rPr>
      </w:pPr>
      <w:r w:rsidRPr="005722E6">
        <w:rPr>
          <w:rFonts w:ascii="Arial" w:hAnsi="Arial" w:cs="Arial"/>
          <w:sz w:val="20"/>
          <w:szCs w:val="20"/>
        </w:rPr>
        <w:t xml:space="preserve">Comprovar </w:t>
      </w:r>
      <w:r w:rsidRPr="005722E6">
        <w:rPr>
          <w:rFonts w:ascii="Arial" w:hAnsi="Arial" w:cs="Arial"/>
          <w:b/>
          <w:sz w:val="20"/>
          <w:szCs w:val="20"/>
        </w:rPr>
        <w:t>experiência de no mínimo 2 (dois)</w:t>
      </w:r>
      <w:r w:rsidRPr="005722E6">
        <w:rPr>
          <w:rFonts w:ascii="Arial" w:hAnsi="Arial" w:cs="Arial"/>
          <w:sz w:val="20"/>
          <w:szCs w:val="20"/>
        </w:rPr>
        <w:t xml:space="preserve"> anos de atividades médicas;</w:t>
      </w:r>
    </w:p>
    <w:p w14:paraId="656FDADD"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jc w:val="both"/>
        <w:rPr>
          <w:b/>
          <w:sz w:val="20"/>
          <w:szCs w:val="20"/>
        </w:rPr>
      </w:pPr>
      <w:r w:rsidRPr="005722E6">
        <w:rPr>
          <w:b/>
          <w:sz w:val="20"/>
          <w:szCs w:val="20"/>
        </w:rPr>
        <w:t>14. DAS INFRAÇÕES E DAS SANÇÕES ADMINISTRATIVAS</w:t>
      </w:r>
    </w:p>
    <w:p w14:paraId="0F2C37FD" w14:textId="77777777" w:rsidR="005722E6" w:rsidRPr="005722E6" w:rsidRDefault="005722E6">
      <w:pPr>
        <w:pStyle w:val="NormalWeb"/>
        <w:numPr>
          <w:ilvl w:val="1"/>
          <w:numId w:val="43"/>
        </w:numPr>
        <w:spacing w:before="240" w:line="360" w:lineRule="auto"/>
        <w:ind w:left="-426" w:firstLine="0"/>
        <w:jc w:val="both"/>
        <w:rPr>
          <w:rFonts w:ascii="Arial" w:hAnsi="Arial" w:cs="Arial"/>
          <w:sz w:val="20"/>
          <w:szCs w:val="20"/>
        </w:rPr>
      </w:pPr>
      <w:r w:rsidRPr="005722E6">
        <w:rPr>
          <w:rFonts w:ascii="Arial" w:hAnsi="Arial" w:cs="Arial"/>
          <w:sz w:val="20"/>
          <w:szCs w:val="20"/>
        </w:rPr>
        <w:t>O licitante ou o contratado será responsabilizado administrativamente pela prática das seguintes infrações, sem prejuízo das demais cominações legais:</w:t>
      </w:r>
    </w:p>
    <w:p w14:paraId="2E6CA75F"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dar causa à inexecução parcial do contrato;</w:t>
      </w:r>
    </w:p>
    <w:p w14:paraId="195DC5C6"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dar causa à inexecução parcial do contrato que resulte em grave dano à Administração Pública, ao funcionamento dos serviços públicos ou ao interesse coletivo;</w:t>
      </w:r>
    </w:p>
    <w:p w14:paraId="3D7903BD"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dar causa à inexecução total do contrato;</w:t>
      </w:r>
    </w:p>
    <w:p w14:paraId="66913616"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deixar de entregar a documentação exigida para o certame;</w:t>
      </w:r>
    </w:p>
    <w:p w14:paraId="6BD4CE52"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não manter a proposta, salvo por motivo superveniente devidamente justificado e aceito pela Administração;</w:t>
      </w:r>
    </w:p>
    <w:p w14:paraId="5DFC01F2"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não celebrar o contrato ou não entregar a documentação exigida para a contratação, quando convocado dentro do prazo de validade da proposta;</w:t>
      </w:r>
    </w:p>
    <w:p w14:paraId="27E378F5"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ensejar, sem motivo justificado, o retardamento da execução contratual ou da entrega do objeto da licitação;</w:t>
      </w:r>
    </w:p>
    <w:p w14:paraId="5CA412E3"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apresentar declaração ou documentação falsa exigida para o certame, ou prestar declaração falsa durante a licitação ou a execução do contrato;</w:t>
      </w:r>
    </w:p>
    <w:p w14:paraId="1D757E09"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fraudar a licitação ou praticar ato fraudulento na execução do contrato;</w:t>
      </w:r>
    </w:p>
    <w:p w14:paraId="3F70E481"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comportar-se de modo inidôneo ou cometer fraude de qualquer natureza;</w:t>
      </w:r>
    </w:p>
    <w:p w14:paraId="68FAFC68"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praticar atos ilícitos com o objetivo de frustrar os objetivos da licitação;</w:t>
      </w:r>
    </w:p>
    <w:p w14:paraId="7FB20FEC" w14:textId="77777777" w:rsidR="005722E6" w:rsidRPr="005722E6" w:rsidRDefault="005722E6">
      <w:pPr>
        <w:pStyle w:val="PargrafodaLista"/>
        <w:widowControl/>
        <w:numPr>
          <w:ilvl w:val="0"/>
          <w:numId w:val="44"/>
        </w:numPr>
        <w:adjustRightInd w:val="0"/>
        <w:spacing w:before="120" w:line="360" w:lineRule="auto"/>
        <w:ind w:left="-426" w:firstLine="0"/>
        <w:contextualSpacing/>
        <w:rPr>
          <w:sz w:val="20"/>
          <w:szCs w:val="20"/>
        </w:rPr>
      </w:pPr>
      <w:r w:rsidRPr="005722E6">
        <w:rPr>
          <w:sz w:val="20"/>
          <w:szCs w:val="20"/>
        </w:rPr>
        <w:t>praticar ato lesivo previsto no art. 5º da Lei nº 12.846, de 1º de agosto de 2013.</w:t>
      </w:r>
    </w:p>
    <w:p w14:paraId="6D19D162"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Pela prática das infrações administrativas previstas neste Termo de Referência, poderão ser aplicadas ao responsável, observados o contraditório e a ampla defesa, as seguintes sanções:</w:t>
      </w:r>
    </w:p>
    <w:p w14:paraId="12829829" w14:textId="77777777" w:rsidR="005722E6" w:rsidRPr="005722E6" w:rsidRDefault="005722E6">
      <w:pPr>
        <w:pStyle w:val="PargrafodaLista"/>
        <w:widowControl/>
        <w:numPr>
          <w:ilvl w:val="0"/>
          <w:numId w:val="45"/>
        </w:numPr>
        <w:adjustRightInd w:val="0"/>
        <w:spacing w:before="120" w:line="360" w:lineRule="auto"/>
        <w:ind w:left="-426" w:firstLine="0"/>
        <w:contextualSpacing/>
        <w:rPr>
          <w:sz w:val="20"/>
          <w:szCs w:val="20"/>
        </w:rPr>
      </w:pPr>
      <w:r w:rsidRPr="005722E6">
        <w:rPr>
          <w:sz w:val="20"/>
          <w:szCs w:val="20"/>
        </w:rPr>
        <w:t>advertência;</w:t>
      </w:r>
    </w:p>
    <w:p w14:paraId="3714249A" w14:textId="77777777" w:rsidR="005722E6" w:rsidRPr="005722E6" w:rsidRDefault="005722E6">
      <w:pPr>
        <w:pStyle w:val="PargrafodaLista"/>
        <w:widowControl/>
        <w:numPr>
          <w:ilvl w:val="0"/>
          <w:numId w:val="45"/>
        </w:numPr>
        <w:adjustRightInd w:val="0"/>
        <w:spacing w:before="120" w:line="360" w:lineRule="auto"/>
        <w:ind w:left="-426" w:firstLine="0"/>
        <w:contextualSpacing/>
        <w:rPr>
          <w:sz w:val="20"/>
          <w:szCs w:val="20"/>
        </w:rPr>
      </w:pPr>
      <w:r w:rsidRPr="005722E6">
        <w:rPr>
          <w:sz w:val="20"/>
          <w:szCs w:val="20"/>
        </w:rPr>
        <w:t>multa;</w:t>
      </w:r>
    </w:p>
    <w:p w14:paraId="1ACCFB45" w14:textId="77777777" w:rsidR="005722E6" w:rsidRPr="005722E6" w:rsidRDefault="005722E6">
      <w:pPr>
        <w:pStyle w:val="PargrafodaLista"/>
        <w:widowControl/>
        <w:numPr>
          <w:ilvl w:val="0"/>
          <w:numId w:val="45"/>
        </w:numPr>
        <w:adjustRightInd w:val="0"/>
        <w:spacing w:before="120" w:line="360" w:lineRule="auto"/>
        <w:ind w:left="-426" w:firstLine="0"/>
        <w:contextualSpacing/>
        <w:rPr>
          <w:sz w:val="20"/>
          <w:szCs w:val="20"/>
        </w:rPr>
      </w:pPr>
      <w:r w:rsidRPr="005722E6">
        <w:rPr>
          <w:sz w:val="20"/>
          <w:szCs w:val="20"/>
        </w:rPr>
        <w:t>impedimento de licitar e contratar com a Administração Pública;</w:t>
      </w:r>
    </w:p>
    <w:p w14:paraId="44D038F1" w14:textId="77777777" w:rsidR="005722E6" w:rsidRPr="005722E6" w:rsidRDefault="005722E6">
      <w:pPr>
        <w:pStyle w:val="PargrafodaLista"/>
        <w:widowControl/>
        <w:numPr>
          <w:ilvl w:val="0"/>
          <w:numId w:val="45"/>
        </w:numPr>
        <w:adjustRightInd w:val="0"/>
        <w:spacing w:before="120" w:line="360" w:lineRule="auto"/>
        <w:ind w:left="-426" w:firstLine="0"/>
        <w:contextualSpacing/>
        <w:rPr>
          <w:sz w:val="20"/>
          <w:szCs w:val="20"/>
        </w:rPr>
      </w:pPr>
      <w:r w:rsidRPr="005722E6">
        <w:rPr>
          <w:sz w:val="20"/>
          <w:szCs w:val="20"/>
        </w:rPr>
        <w:t>declaração de inidoneidade para licitar ou contratar com a Administração Pública.</w:t>
      </w:r>
    </w:p>
    <w:p w14:paraId="03255C35"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Na aplicação das sanções administrativas, serão considerados, de forma motivada:</w:t>
      </w:r>
    </w:p>
    <w:p w14:paraId="4B4F0AE3" w14:textId="77777777" w:rsidR="005722E6" w:rsidRPr="005722E6" w:rsidRDefault="005722E6">
      <w:pPr>
        <w:pStyle w:val="PargrafodaLista"/>
        <w:widowControl/>
        <w:numPr>
          <w:ilvl w:val="0"/>
          <w:numId w:val="46"/>
        </w:numPr>
        <w:adjustRightInd w:val="0"/>
        <w:spacing w:before="120" w:line="360" w:lineRule="auto"/>
        <w:ind w:left="-426" w:firstLine="0"/>
        <w:contextualSpacing/>
        <w:rPr>
          <w:sz w:val="20"/>
          <w:szCs w:val="20"/>
        </w:rPr>
      </w:pPr>
      <w:r w:rsidRPr="005722E6">
        <w:rPr>
          <w:sz w:val="20"/>
          <w:szCs w:val="20"/>
        </w:rPr>
        <w:t>a natureza e a gravidade da infração cometida;</w:t>
      </w:r>
    </w:p>
    <w:p w14:paraId="326171B2" w14:textId="77777777" w:rsidR="005722E6" w:rsidRPr="005722E6" w:rsidRDefault="005722E6">
      <w:pPr>
        <w:pStyle w:val="PargrafodaLista"/>
        <w:widowControl/>
        <w:numPr>
          <w:ilvl w:val="0"/>
          <w:numId w:val="46"/>
        </w:numPr>
        <w:adjustRightInd w:val="0"/>
        <w:spacing w:before="120" w:line="360" w:lineRule="auto"/>
        <w:ind w:left="-426" w:firstLine="0"/>
        <w:contextualSpacing/>
        <w:rPr>
          <w:sz w:val="20"/>
          <w:szCs w:val="20"/>
        </w:rPr>
      </w:pPr>
      <w:r w:rsidRPr="005722E6">
        <w:rPr>
          <w:sz w:val="20"/>
          <w:szCs w:val="20"/>
        </w:rPr>
        <w:t>as circunstâncias do caso concreto;</w:t>
      </w:r>
    </w:p>
    <w:p w14:paraId="5F53923A" w14:textId="77777777" w:rsidR="005722E6" w:rsidRPr="005722E6" w:rsidRDefault="005722E6">
      <w:pPr>
        <w:pStyle w:val="PargrafodaLista"/>
        <w:widowControl/>
        <w:numPr>
          <w:ilvl w:val="0"/>
          <w:numId w:val="46"/>
        </w:numPr>
        <w:adjustRightInd w:val="0"/>
        <w:spacing w:before="120" w:line="360" w:lineRule="auto"/>
        <w:ind w:left="-426" w:firstLine="0"/>
        <w:contextualSpacing/>
        <w:rPr>
          <w:sz w:val="20"/>
          <w:szCs w:val="20"/>
        </w:rPr>
      </w:pPr>
      <w:r w:rsidRPr="005722E6">
        <w:rPr>
          <w:sz w:val="20"/>
          <w:szCs w:val="20"/>
        </w:rPr>
        <w:lastRenderedPageBreak/>
        <w:t>as circunstâncias agravantes ou atenuantes;</w:t>
      </w:r>
    </w:p>
    <w:p w14:paraId="241DAFBC" w14:textId="77777777" w:rsidR="005722E6" w:rsidRPr="005722E6" w:rsidRDefault="005722E6">
      <w:pPr>
        <w:pStyle w:val="PargrafodaLista"/>
        <w:widowControl/>
        <w:numPr>
          <w:ilvl w:val="0"/>
          <w:numId w:val="46"/>
        </w:numPr>
        <w:adjustRightInd w:val="0"/>
        <w:spacing w:before="120" w:line="360" w:lineRule="auto"/>
        <w:ind w:left="-426" w:firstLine="0"/>
        <w:contextualSpacing/>
        <w:rPr>
          <w:sz w:val="20"/>
          <w:szCs w:val="20"/>
        </w:rPr>
      </w:pPr>
      <w:r w:rsidRPr="005722E6">
        <w:rPr>
          <w:sz w:val="20"/>
          <w:szCs w:val="20"/>
        </w:rPr>
        <w:t>os danos efetivos causados à Administração Pública;</w:t>
      </w:r>
    </w:p>
    <w:p w14:paraId="21EB9205" w14:textId="77777777" w:rsidR="005722E6" w:rsidRPr="005722E6" w:rsidRDefault="005722E6">
      <w:pPr>
        <w:pStyle w:val="PargrafodaLista"/>
        <w:widowControl/>
        <w:numPr>
          <w:ilvl w:val="0"/>
          <w:numId w:val="46"/>
        </w:numPr>
        <w:adjustRightInd w:val="0"/>
        <w:spacing w:before="120" w:line="360" w:lineRule="auto"/>
        <w:ind w:left="-426" w:firstLine="0"/>
        <w:contextualSpacing/>
        <w:rPr>
          <w:sz w:val="20"/>
          <w:szCs w:val="20"/>
        </w:rPr>
      </w:pPr>
      <w:r w:rsidRPr="005722E6">
        <w:rPr>
          <w:sz w:val="20"/>
          <w:szCs w:val="20"/>
        </w:rPr>
        <w:t>a existência de programa de integridade implantado ou aperfeiçoado, conforme normas e orientações dos órgãos de controle.</w:t>
      </w:r>
    </w:p>
    <w:p w14:paraId="654D91AC"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 sanção de advertência será aplicada exclusivamente nas hipóteses de infração de menor gravidade, quando não se justificar a imposição de penalidade mais severa, especialmente nos casos de inexecução parcial do contrato sem prejuízo relevante à Administração.</w:t>
      </w:r>
    </w:p>
    <w:p w14:paraId="6BDA54BD"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 multa não será inferior a 0,5% (cinco décimos por cento) nem superior a 30% (trinta por cento) do valor do contrato licitado ou celebrado por contratação direta, e poderá ser aplicada isolada ou cumulativamente com outras sanções, conforme a gravidade da infração, observados os seguintes parâmetros:</w:t>
      </w:r>
    </w:p>
    <w:p w14:paraId="31F1CE06" w14:textId="77777777" w:rsidR="005722E6" w:rsidRPr="005722E6" w:rsidRDefault="005722E6">
      <w:pPr>
        <w:pStyle w:val="PargrafodaLista"/>
        <w:widowControl/>
        <w:numPr>
          <w:ilvl w:val="1"/>
          <w:numId w:val="47"/>
        </w:numPr>
        <w:adjustRightInd w:val="0"/>
        <w:spacing w:before="240" w:line="360" w:lineRule="auto"/>
        <w:ind w:left="-426" w:firstLine="0"/>
        <w:contextualSpacing/>
        <w:rPr>
          <w:sz w:val="20"/>
          <w:szCs w:val="20"/>
        </w:rPr>
      </w:pPr>
      <w:r w:rsidRPr="005722E6">
        <w:rPr>
          <w:sz w:val="20"/>
          <w:szCs w:val="20"/>
        </w:rPr>
        <w:t>inexecução parcial do contrato: multa de até 5% (cinco por cento) sobre o valor correspondente à parte não executada;</w:t>
      </w:r>
    </w:p>
    <w:p w14:paraId="24797D4B" w14:textId="77777777" w:rsidR="005722E6" w:rsidRPr="005722E6" w:rsidRDefault="005722E6">
      <w:pPr>
        <w:pStyle w:val="PargrafodaLista"/>
        <w:widowControl/>
        <w:numPr>
          <w:ilvl w:val="1"/>
          <w:numId w:val="47"/>
        </w:numPr>
        <w:adjustRightInd w:val="0"/>
        <w:spacing w:before="240" w:line="360" w:lineRule="auto"/>
        <w:ind w:left="-426" w:firstLine="0"/>
        <w:contextualSpacing/>
        <w:rPr>
          <w:sz w:val="20"/>
          <w:szCs w:val="20"/>
        </w:rPr>
      </w:pPr>
      <w:r w:rsidRPr="005722E6">
        <w:rPr>
          <w:sz w:val="20"/>
          <w:szCs w:val="20"/>
        </w:rPr>
        <w:t>inexecução parcial com grave dano à Administração Pública, ao funcionamento dos serviços públicos ou ao interesse coletivo: multa de até 20% (vinte por cento) sobre o valor correspondente à parte não executada;</w:t>
      </w:r>
    </w:p>
    <w:p w14:paraId="63C87A2A" w14:textId="77777777" w:rsidR="005722E6" w:rsidRPr="005722E6" w:rsidRDefault="005722E6">
      <w:pPr>
        <w:pStyle w:val="PargrafodaLista"/>
        <w:widowControl/>
        <w:numPr>
          <w:ilvl w:val="1"/>
          <w:numId w:val="47"/>
        </w:numPr>
        <w:adjustRightInd w:val="0"/>
        <w:spacing w:before="240" w:line="360" w:lineRule="auto"/>
        <w:ind w:left="-426" w:firstLine="0"/>
        <w:contextualSpacing/>
        <w:rPr>
          <w:sz w:val="20"/>
          <w:szCs w:val="20"/>
        </w:rPr>
      </w:pPr>
      <w:r w:rsidRPr="005722E6">
        <w:rPr>
          <w:sz w:val="20"/>
          <w:szCs w:val="20"/>
        </w:rPr>
        <w:t>inexecução total do contrato: multa de até 10% (dez por cento) sobre o valor total do contrato;</w:t>
      </w:r>
    </w:p>
    <w:p w14:paraId="1D0387E2" w14:textId="77777777" w:rsidR="005722E6" w:rsidRPr="005722E6" w:rsidRDefault="005722E6">
      <w:pPr>
        <w:pStyle w:val="PargrafodaLista"/>
        <w:widowControl/>
        <w:numPr>
          <w:ilvl w:val="1"/>
          <w:numId w:val="47"/>
        </w:numPr>
        <w:adjustRightInd w:val="0"/>
        <w:spacing w:before="240" w:line="360" w:lineRule="auto"/>
        <w:ind w:left="-426" w:firstLine="0"/>
        <w:contextualSpacing/>
        <w:rPr>
          <w:sz w:val="20"/>
          <w:szCs w:val="20"/>
        </w:rPr>
      </w:pPr>
      <w:r w:rsidRPr="005722E6">
        <w:rPr>
          <w:sz w:val="20"/>
          <w:szCs w:val="20"/>
        </w:rPr>
        <w:t>retardamento injustificado da execução ou da entrega do objeto: multa de 5% (cinco por cento), acrescida de 0,5% (meio por cento) por dia de atraso, limitada ao décimo dia, hipótese em que o contrato será considerado totalmente descumprido.</w:t>
      </w:r>
    </w:p>
    <w:p w14:paraId="2B80AEC9"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 xml:space="preserve">A sanção de impedimento de licitar e contratar será aplicada nas hipóteses das infrações previstas nas alíneas </w:t>
      </w:r>
      <w:r w:rsidRPr="005722E6">
        <w:rPr>
          <w:rStyle w:val="Forte"/>
          <w:rFonts w:ascii="Arial" w:hAnsi="Arial" w:cs="Arial"/>
          <w:sz w:val="20"/>
          <w:szCs w:val="20"/>
        </w:rPr>
        <w:t>b</w:t>
      </w:r>
      <w:r w:rsidRPr="005722E6">
        <w:rPr>
          <w:rFonts w:ascii="Arial" w:hAnsi="Arial" w:cs="Arial"/>
          <w:sz w:val="20"/>
          <w:szCs w:val="20"/>
        </w:rPr>
        <w:t xml:space="preserve">, </w:t>
      </w:r>
      <w:r w:rsidRPr="005722E6">
        <w:rPr>
          <w:rStyle w:val="Forte"/>
          <w:rFonts w:ascii="Arial" w:hAnsi="Arial" w:cs="Arial"/>
          <w:sz w:val="20"/>
          <w:szCs w:val="20"/>
        </w:rPr>
        <w:t>c</w:t>
      </w:r>
      <w:r w:rsidRPr="005722E6">
        <w:rPr>
          <w:rFonts w:ascii="Arial" w:hAnsi="Arial" w:cs="Arial"/>
          <w:sz w:val="20"/>
          <w:szCs w:val="20"/>
        </w:rPr>
        <w:t xml:space="preserve">, </w:t>
      </w:r>
      <w:r w:rsidRPr="005722E6">
        <w:rPr>
          <w:rStyle w:val="Forte"/>
          <w:rFonts w:ascii="Arial" w:hAnsi="Arial" w:cs="Arial"/>
          <w:sz w:val="20"/>
          <w:szCs w:val="20"/>
        </w:rPr>
        <w:t>d</w:t>
      </w:r>
      <w:r w:rsidRPr="005722E6">
        <w:rPr>
          <w:rFonts w:ascii="Arial" w:hAnsi="Arial" w:cs="Arial"/>
          <w:sz w:val="20"/>
          <w:szCs w:val="20"/>
        </w:rPr>
        <w:t xml:space="preserve">, </w:t>
      </w:r>
      <w:r w:rsidRPr="005722E6">
        <w:rPr>
          <w:rStyle w:val="Forte"/>
          <w:rFonts w:ascii="Arial" w:hAnsi="Arial" w:cs="Arial"/>
          <w:sz w:val="20"/>
          <w:szCs w:val="20"/>
        </w:rPr>
        <w:t>e</w:t>
      </w:r>
      <w:r w:rsidRPr="005722E6">
        <w:rPr>
          <w:rFonts w:ascii="Arial" w:hAnsi="Arial" w:cs="Arial"/>
          <w:sz w:val="20"/>
          <w:szCs w:val="20"/>
        </w:rPr>
        <w:t xml:space="preserve">, </w:t>
      </w:r>
      <w:r w:rsidRPr="005722E6">
        <w:rPr>
          <w:rStyle w:val="Forte"/>
          <w:rFonts w:ascii="Arial" w:hAnsi="Arial" w:cs="Arial"/>
          <w:sz w:val="20"/>
          <w:szCs w:val="20"/>
        </w:rPr>
        <w:t>f</w:t>
      </w:r>
      <w:r w:rsidRPr="005722E6">
        <w:rPr>
          <w:rFonts w:ascii="Arial" w:hAnsi="Arial" w:cs="Arial"/>
          <w:sz w:val="20"/>
          <w:szCs w:val="20"/>
        </w:rPr>
        <w:t xml:space="preserve"> e </w:t>
      </w:r>
      <w:r w:rsidRPr="005722E6">
        <w:rPr>
          <w:rStyle w:val="Forte"/>
          <w:rFonts w:ascii="Arial" w:hAnsi="Arial" w:cs="Arial"/>
          <w:sz w:val="20"/>
          <w:szCs w:val="20"/>
        </w:rPr>
        <w:t>g</w:t>
      </w:r>
      <w:r w:rsidRPr="005722E6">
        <w:rPr>
          <w:rFonts w:ascii="Arial" w:hAnsi="Arial" w:cs="Arial"/>
          <w:sz w:val="20"/>
          <w:szCs w:val="20"/>
        </w:rPr>
        <w:t xml:space="preserve"> do item 11.1, quando não se justificar a imposição de penalidade mais grave, e impedirá o responsável de licitar ou contratar com a Administração Pública direta e indireta do ente federativo que aplicou a sanção, pelo prazo máximo de 3 (três) anos.</w:t>
      </w:r>
    </w:p>
    <w:p w14:paraId="02BE2C04"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 sanção de declaração de inidoneidade para licitar ou contratar será aplicada:</w:t>
      </w:r>
    </w:p>
    <w:p w14:paraId="54AB4482" w14:textId="77777777" w:rsidR="005722E6" w:rsidRPr="005722E6" w:rsidRDefault="005722E6">
      <w:pPr>
        <w:pStyle w:val="PargrafodaLista"/>
        <w:widowControl/>
        <w:numPr>
          <w:ilvl w:val="1"/>
          <w:numId w:val="48"/>
        </w:numPr>
        <w:adjustRightInd w:val="0"/>
        <w:spacing w:before="240" w:line="360" w:lineRule="auto"/>
        <w:ind w:left="-426" w:firstLine="0"/>
        <w:contextualSpacing/>
        <w:rPr>
          <w:sz w:val="20"/>
          <w:szCs w:val="20"/>
        </w:rPr>
      </w:pPr>
      <w:r w:rsidRPr="005722E6">
        <w:rPr>
          <w:sz w:val="20"/>
          <w:szCs w:val="20"/>
        </w:rPr>
        <w:t xml:space="preserve">nas hipóteses das infrações previstas nas alíneas </w:t>
      </w:r>
      <w:r w:rsidRPr="005722E6">
        <w:rPr>
          <w:rStyle w:val="Forte"/>
          <w:sz w:val="20"/>
          <w:szCs w:val="20"/>
        </w:rPr>
        <w:t>h</w:t>
      </w:r>
      <w:r w:rsidRPr="005722E6">
        <w:rPr>
          <w:sz w:val="20"/>
          <w:szCs w:val="20"/>
        </w:rPr>
        <w:t xml:space="preserve">, </w:t>
      </w:r>
      <w:r w:rsidRPr="005722E6">
        <w:rPr>
          <w:rStyle w:val="Forte"/>
          <w:sz w:val="20"/>
          <w:szCs w:val="20"/>
        </w:rPr>
        <w:t>i</w:t>
      </w:r>
      <w:r w:rsidRPr="005722E6">
        <w:rPr>
          <w:sz w:val="20"/>
          <w:szCs w:val="20"/>
        </w:rPr>
        <w:t xml:space="preserve">, </w:t>
      </w:r>
      <w:r w:rsidRPr="005722E6">
        <w:rPr>
          <w:rStyle w:val="Forte"/>
          <w:sz w:val="20"/>
          <w:szCs w:val="20"/>
        </w:rPr>
        <w:t>j</w:t>
      </w:r>
      <w:r w:rsidRPr="005722E6">
        <w:rPr>
          <w:sz w:val="20"/>
          <w:szCs w:val="20"/>
        </w:rPr>
        <w:t xml:space="preserve">, </w:t>
      </w:r>
      <w:r w:rsidRPr="005722E6">
        <w:rPr>
          <w:rStyle w:val="Forte"/>
          <w:sz w:val="20"/>
          <w:szCs w:val="20"/>
        </w:rPr>
        <w:t>k</w:t>
      </w:r>
      <w:r w:rsidRPr="005722E6">
        <w:rPr>
          <w:sz w:val="20"/>
          <w:szCs w:val="20"/>
        </w:rPr>
        <w:t xml:space="preserve"> e </w:t>
      </w:r>
      <w:r w:rsidRPr="005722E6">
        <w:rPr>
          <w:rStyle w:val="Forte"/>
          <w:sz w:val="20"/>
          <w:szCs w:val="20"/>
        </w:rPr>
        <w:t>l</w:t>
      </w:r>
      <w:r w:rsidRPr="005722E6">
        <w:rPr>
          <w:sz w:val="20"/>
          <w:szCs w:val="20"/>
        </w:rPr>
        <w:t xml:space="preserve"> do item </w:t>
      </w:r>
      <w:r w:rsidRPr="005722E6">
        <w:rPr>
          <w:b/>
          <w:sz w:val="20"/>
          <w:szCs w:val="20"/>
        </w:rPr>
        <w:t>11.1</w:t>
      </w:r>
      <w:r w:rsidRPr="005722E6">
        <w:rPr>
          <w:sz w:val="20"/>
          <w:szCs w:val="20"/>
        </w:rPr>
        <w:t>;</w:t>
      </w:r>
    </w:p>
    <w:p w14:paraId="49700BC4" w14:textId="77777777" w:rsidR="005722E6" w:rsidRPr="005722E6" w:rsidRDefault="005722E6">
      <w:pPr>
        <w:pStyle w:val="PargrafodaLista"/>
        <w:widowControl/>
        <w:numPr>
          <w:ilvl w:val="1"/>
          <w:numId w:val="48"/>
        </w:numPr>
        <w:adjustRightInd w:val="0"/>
        <w:spacing w:before="240" w:line="360" w:lineRule="auto"/>
        <w:ind w:left="-426" w:firstLine="0"/>
        <w:contextualSpacing/>
        <w:rPr>
          <w:sz w:val="20"/>
          <w:szCs w:val="20"/>
        </w:rPr>
      </w:pPr>
      <w:r w:rsidRPr="005722E6">
        <w:rPr>
          <w:sz w:val="20"/>
          <w:szCs w:val="20"/>
        </w:rPr>
        <w:t xml:space="preserve">nas hipóteses das infrações previstas nas alíneas </w:t>
      </w:r>
      <w:r w:rsidRPr="005722E6">
        <w:rPr>
          <w:rStyle w:val="Forte"/>
          <w:sz w:val="20"/>
          <w:szCs w:val="20"/>
        </w:rPr>
        <w:t>b</w:t>
      </w:r>
      <w:r w:rsidRPr="005722E6">
        <w:rPr>
          <w:sz w:val="20"/>
          <w:szCs w:val="20"/>
        </w:rPr>
        <w:t xml:space="preserve">, </w:t>
      </w:r>
      <w:r w:rsidRPr="005722E6">
        <w:rPr>
          <w:rStyle w:val="Forte"/>
          <w:sz w:val="20"/>
          <w:szCs w:val="20"/>
        </w:rPr>
        <w:t>c</w:t>
      </w:r>
      <w:r w:rsidRPr="005722E6">
        <w:rPr>
          <w:sz w:val="20"/>
          <w:szCs w:val="20"/>
        </w:rPr>
        <w:t xml:space="preserve">, </w:t>
      </w:r>
      <w:r w:rsidRPr="005722E6">
        <w:rPr>
          <w:rStyle w:val="Forte"/>
          <w:sz w:val="20"/>
          <w:szCs w:val="20"/>
        </w:rPr>
        <w:t>d</w:t>
      </w:r>
      <w:r w:rsidRPr="005722E6">
        <w:rPr>
          <w:sz w:val="20"/>
          <w:szCs w:val="20"/>
        </w:rPr>
        <w:t xml:space="preserve">, </w:t>
      </w:r>
      <w:r w:rsidRPr="005722E6">
        <w:rPr>
          <w:rStyle w:val="Forte"/>
          <w:sz w:val="20"/>
          <w:szCs w:val="20"/>
        </w:rPr>
        <w:t>e</w:t>
      </w:r>
      <w:r w:rsidRPr="005722E6">
        <w:rPr>
          <w:sz w:val="20"/>
          <w:szCs w:val="20"/>
        </w:rPr>
        <w:t xml:space="preserve">, </w:t>
      </w:r>
      <w:r w:rsidRPr="005722E6">
        <w:rPr>
          <w:rStyle w:val="Forte"/>
          <w:sz w:val="20"/>
          <w:szCs w:val="20"/>
        </w:rPr>
        <w:t>f</w:t>
      </w:r>
      <w:r w:rsidRPr="005722E6">
        <w:rPr>
          <w:sz w:val="20"/>
          <w:szCs w:val="20"/>
        </w:rPr>
        <w:t xml:space="preserve"> e </w:t>
      </w:r>
      <w:r w:rsidRPr="005722E6">
        <w:rPr>
          <w:rStyle w:val="Forte"/>
          <w:sz w:val="20"/>
          <w:szCs w:val="20"/>
        </w:rPr>
        <w:t>g</w:t>
      </w:r>
      <w:r w:rsidRPr="005722E6">
        <w:rPr>
          <w:sz w:val="20"/>
          <w:szCs w:val="20"/>
        </w:rPr>
        <w:t xml:space="preserve"> do item </w:t>
      </w:r>
      <w:r w:rsidRPr="005722E6">
        <w:rPr>
          <w:b/>
          <w:sz w:val="20"/>
          <w:szCs w:val="20"/>
        </w:rPr>
        <w:t>11.1</w:t>
      </w:r>
      <w:r w:rsidRPr="005722E6">
        <w:rPr>
          <w:sz w:val="20"/>
          <w:szCs w:val="20"/>
        </w:rPr>
        <w:t>, quando a gravidade da conduta justificar a imposição de penalidade mais severa que o impedimento de licitar e contratar, impedindo o responsável de licitar ou contratar com a Administração Pública direta e indireta de todos os entes federativos, pelo prazo mínimo de 3 (três) anos e máximo de 6 (seis) anos.</w:t>
      </w:r>
    </w:p>
    <w:p w14:paraId="6A803531"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 xml:space="preserve">A sanção de impedimento de licitar e contratar será aplicada nas hipóteses das infrações previstas nas alíneas </w:t>
      </w:r>
      <w:r w:rsidRPr="005722E6">
        <w:rPr>
          <w:rStyle w:val="Forte"/>
          <w:rFonts w:ascii="Arial" w:hAnsi="Arial" w:cs="Arial"/>
          <w:sz w:val="20"/>
          <w:szCs w:val="20"/>
        </w:rPr>
        <w:t>b</w:t>
      </w:r>
      <w:r w:rsidRPr="005722E6">
        <w:rPr>
          <w:rFonts w:ascii="Arial" w:hAnsi="Arial" w:cs="Arial"/>
          <w:sz w:val="20"/>
          <w:szCs w:val="20"/>
        </w:rPr>
        <w:t xml:space="preserve">, </w:t>
      </w:r>
      <w:r w:rsidRPr="005722E6">
        <w:rPr>
          <w:rStyle w:val="Forte"/>
          <w:rFonts w:ascii="Arial" w:hAnsi="Arial" w:cs="Arial"/>
          <w:sz w:val="20"/>
          <w:szCs w:val="20"/>
        </w:rPr>
        <w:t>c</w:t>
      </w:r>
      <w:r w:rsidRPr="005722E6">
        <w:rPr>
          <w:rFonts w:ascii="Arial" w:hAnsi="Arial" w:cs="Arial"/>
          <w:sz w:val="20"/>
          <w:szCs w:val="20"/>
        </w:rPr>
        <w:t xml:space="preserve">, </w:t>
      </w:r>
      <w:r w:rsidRPr="005722E6">
        <w:rPr>
          <w:rStyle w:val="Forte"/>
          <w:rFonts w:ascii="Arial" w:hAnsi="Arial" w:cs="Arial"/>
          <w:sz w:val="20"/>
          <w:szCs w:val="20"/>
        </w:rPr>
        <w:t>d</w:t>
      </w:r>
      <w:r w:rsidRPr="005722E6">
        <w:rPr>
          <w:rFonts w:ascii="Arial" w:hAnsi="Arial" w:cs="Arial"/>
          <w:sz w:val="20"/>
          <w:szCs w:val="20"/>
        </w:rPr>
        <w:t xml:space="preserve">, </w:t>
      </w:r>
      <w:r w:rsidRPr="005722E6">
        <w:rPr>
          <w:rStyle w:val="Forte"/>
          <w:rFonts w:ascii="Arial" w:hAnsi="Arial" w:cs="Arial"/>
          <w:sz w:val="20"/>
          <w:szCs w:val="20"/>
        </w:rPr>
        <w:t>e</w:t>
      </w:r>
      <w:r w:rsidRPr="005722E6">
        <w:rPr>
          <w:rFonts w:ascii="Arial" w:hAnsi="Arial" w:cs="Arial"/>
          <w:sz w:val="20"/>
          <w:szCs w:val="20"/>
        </w:rPr>
        <w:t xml:space="preserve">, </w:t>
      </w:r>
      <w:r w:rsidRPr="005722E6">
        <w:rPr>
          <w:rStyle w:val="Forte"/>
          <w:rFonts w:ascii="Arial" w:hAnsi="Arial" w:cs="Arial"/>
          <w:sz w:val="20"/>
          <w:szCs w:val="20"/>
        </w:rPr>
        <w:t>f</w:t>
      </w:r>
      <w:r w:rsidRPr="005722E6">
        <w:rPr>
          <w:rFonts w:ascii="Arial" w:hAnsi="Arial" w:cs="Arial"/>
          <w:sz w:val="20"/>
          <w:szCs w:val="20"/>
        </w:rPr>
        <w:t xml:space="preserve"> e </w:t>
      </w:r>
      <w:r w:rsidRPr="005722E6">
        <w:rPr>
          <w:rStyle w:val="Forte"/>
          <w:rFonts w:ascii="Arial" w:hAnsi="Arial" w:cs="Arial"/>
          <w:sz w:val="20"/>
          <w:szCs w:val="20"/>
        </w:rPr>
        <w:t>g</w:t>
      </w:r>
      <w:r w:rsidRPr="005722E6">
        <w:rPr>
          <w:rFonts w:ascii="Arial" w:hAnsi="Arial" w:cs="Arial"/>
          <w:sz w:val="20"/>
          <w:szCs w:val="20"/>
        </w:rPr>
        <w:t xml:space="preserve"> do item 11.1, quando não se justificar a imposição de penalidade mais grave, e impedirá o responsável de licitar ou contratar com a Administração Pública direta e indireta do ente federativo que aplicou a sanção, pelo prazo máximo de 3 (três) anos.</w:t>
      </w:r>
    </w:p>
    <w:p w14:paraId="53859495"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 aplicação da sanção de declaração de inidoneidade será precedida de análise jurídica e será de competência exclusiva do Secretário Municipal de Saúde.</w:t>
      </w:r>
    </w:p>
    <w:p w14:paraId="46A1F4AA"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As sanções de advertência, impedimento de licitar e contratar e declaração de inidoneidade poderão ser aplicadas cumulativamente com a sanção de multa.</w:t>
      </w:r>
    </w:p>
    <w:p w14:paraId="4E34041C"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lastRenderedPageBreak/>
        <w:t>Quando o valor da multa e das indenizações cabíveis superar eventual crédito do contratado perante a Administração, o saldo remanescente será descontado da garantia contratual ou cobrado judicialmente.</w:t>
      </w:r>
    </w:p>
    <w:p w14:paraId="3C8E84A8"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As importâncias relativas às multas aplicadas deverão ser recolhidas à conta da Secretaria Municipal de Saúde de Janaúba/MG e Prefeitura Municipal de Janaúba /MG.</w:t>
      </w:r>
    </w:p>
    <w:p w14:paraId="4283FCBE"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 aplicação das sanções administrativas não afasta, em qualquer hipótese, o dever de reparação integral dos danos causados à Administração Pública.</w:t>
      </w:r>
    </w:p>
    <w:p w14:paraId="5C83EB73"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Para a aplicação da sanção de multa, será assegurado ao interessado o direito de defesa no prazo de 15 (quinze) dias úteis, contado da data da intimação.</w:t>
      </w:r>
    </w:p>
    <w:p w14:paraId="4BEC803B"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 aplicação das sanções de impedimento de licitar e contratar e de declaração de inidoneidade dependerá da instauração de processo administrativo de responsabilização, conduzido por comissão composta por, no mínimo, 2 (dois) servidores públicos estáveis, que intimará o licitante ou o contratado para apresentar defesa escrita e especificar as provas que pretenda produzir, no prazo de 15 (quinze) dias úteis.</w:t>
      </w:r>
    </w:p>
    <w:p w14:paraId="4B002F06"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Na hipótese de deferimento de produção de novas provas ou de juntada de provas consideradas indispensáveis pela comissão, será concedido prazo de 15 (quinze) dias úteis para apresentação de alegações finais.</w:t>
      </w:r>
    </w:p>
    <w:p w14:paraId="6118DFFB"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Serão indeferidas, mediante decisão fundamentada, as provas ilícitas, impertinentes, desnecessárias, protelatórias ou intempestivas.</w:t>
      </w:r>
    </w:p>
    <w:p w14:paraId="1255821E"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As sanções aplicadas serão registradas no cadastro de fornecedores mantido pela Administração Municipal.</w:t>
      </w:r>
    </w:p>
    <w:p w14:paraId="756D7BE2" w14:textId="77777777" w:rsidR="005722E6" w:rsidRPr="005722E6" w:rsidRDefault="005722E6">
      <w:pPr>
        <w:pStyle w:val="NormalWeb"/>
        <w:numPr>
          <w:ilvl w:val="1"/>
          <w:numId w:val="43"/>
        </w:numPr>
        <w:autoSpaceDE w:val="0"/>
        <w:autoSpaceDN w:val="0"/>
        <w:adjustRightInd w:val="0"/>
        <w:spacing w:before="240" w:line="360" w:lineRule="auto"/>
        <w:ind w:left="-426" w:firstLine="0"/>
        <w:jc w:val="both"/>
        <w:rPr>
          <w:rFonts w:ascii="Arial" w:hAnsi="Arial" w:cs="Arial"/>
          <w:sz w:val="20"/>
          <w:szCs w:val="20"/>
        </w:rPr>
      </w:pPr>
      <w:r w:rsidRPr="005722E6">
        <w:rPr>
          <w:rFonts w:ascii="Arial" w:hAnsi="Arial" w:cs="Arial"/>
          <w:sz w:val="20"/>
          <w:szCs w:val="20"/>
        </w:rPr>
        <w:t xml:space="preserve">Na aplicação das penalidades, observar-se-ão as normas do processo administrativo sancionador previstas no Decreto Municipal nº 90, de 25 de agosto de 2023. </w:t>
      </w:r>
    </w:p>
    <w:p w14:paraId="043675C8"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jc w:val="both"/>
        <w:rPr>
          <w:b/>
          <w:sz w:val="20"/>
          <w:szCs w:val="20"/>
        </w:rPr>
      </w:pPr>
      <w:r w:rsidRPr="005722E6">
        <w:rPr>
          <w:b/>
          <w:sz w:val="20"/>
          <w:szCs w:val="20"/>
        </w:rPr>
        <w:t>15. DO PAGAMENTO</w:t>
      </w:r>
    </w:p>
    <w:p w14:paraId="385123B1" w14:textId="77777777" w:rsidR="005722E6" w:rsidRPr="005722E6" w:rsidRDefault="005722E6">
      <w:pPr>
        <w:pStyle w:val="NormalWeb"/>
        <w:numPr>
          <w:ilvl w:val="1"/>
          <w:numId w:val="49"/>
        </w:numPr>
        <w:spacing w:before="240" w:line="360" w:lineRule="auto"/>
        <w:ind w:left="-426" w:firstLine="0"/>
        <w:jc w:val="both"/>
        <w:rPr>
          <w:rFonts w:ascii="Arial" w:hAnsi="Arial" w:cs="Arial"/>
          <w:sz w:val="20"/>
          <w:szCs w:val="20"/>
        </w:rPr>
      </w:pPr>
      <w:r w:rsidRPr="005722E6">
        <w:rPr>
          <w:rFonts w:ascii="Arial" w:hAnsi="Arial" w:cs="Arial"/>
          <w:sz w:val="20"/>
          <w:szCs w:val="20"/>
        </w:rPr>
        <w:t>O licitante ou o contratado será responsabilizado administrativamente pela prática das seguintes infrações, sem prejuízo das demais cominações legais:</w:t>
      </w:r>
    </w:p>
    <w:p w14:paraId="1BD31352" w14:textId="77777777" w:rsidR="005722E6" w:rsidRPr="005722E6" w:rsidRDefault="005722E6">
      <w:pPr>
        <w:pStyle w:val="NormalWeb"/>
        <w:numPr>
          <w:ilvl w:val="1"/>
          <w:numId w:val="49"/>
        </w:numPr>
        <w:spacing w:before="240" w:line="360" w:lineRule="auto"/>
        <w:ind w:left="-426" w:firstLine="0"/>
        <w:jc w:val="both"/>
        <w:rPr>
          <w:rFonts w:ascii="Arial" w:hAnsi="Arial" w:cs="Arial"/>
          <w:sz w:val="20"/>
          <w:szCs w:val="20"/>
        </w:rPr>
      </w:pPr>
      <w:r w:rsidRPr="005722E6">
        <w:rPr>
          <w:rFonts w:ascii="Arial" w:hAnsi="Arial" w:cs="Arial"/>
          <w:sz w:val="20"/>
          <w:szCs w:val="20"/>
        </w:rPr>
        <w:t xml:space="preserve">O pagamento será efetuado pela Contratante, de acordo com o quantitativo efetivamente executado, através de depósito bancário em conta corrente fornecida pela contratada, em até 30 dias, contados da apresentação de requerimento, </w:t>
      </w:r>
      <w:r w:rsidRPr="005722E6">
        <w:rPr>
          <w:rFonts w:ascii="Arial" w:hAnsi="Arial" w:cs="Arial"/>
          <w:b/>
          <w:sz w:val="20"/>
          <w:szCs w:val="20"/>
        </w:rPr>
        <w:t>nota fiscal</w:t>
      </w:r>
      <w:r w:rsidRPr="005722E6">
        <w:rPr>
          <w:rFonts w:ascii="Arial" w:hAnsi="Arial" w:cs="Arial"/>
          <w:sz w:val="20"/>
          <w:szCs w:val="20"/>
        </w:rPr>
        <w:t>, recibo e certidões necessárias, devidamente analisadas e atestada pelo servidor designado pela Contratante.</w:t>
      </w:r>
    </w:p>
    <w:p w14:paraId="0B98F859" w14:textId="77777777" w:rsidR="005722E6" w:rsidRPr="005722E6" w:rsidRDefault="005722E6">
      <w:pPr>
        <w:pStyle w:val="NormalWeb"/>
        <w:numPr>
          <w:ilvl w:val="1"/>
          <w:numId w:val="49"/>
        </w:numPr>
        <w:spacing w:before="240" w:line="360" w:lineRule="auto"/>
        <w:ind w:left="-426" w:firstLine="0"/>
        <w:jc w:val="both"/>
        <w:rPr>
          <w:rFonts w:ascii="Arial" w:hAnsi="Arial" w:cs="Arial"/>
          <w:sz w:val="20"/>
          <w:szCs w:val="20"/>
        </w:rPr>
      </w:pPr>
      <w:r w:rsidRPr="005722E6">
        <w:rPr>
          <w:rFonts w:ascii="Arial" w:hAnsi="Arial" w:cs="Arial"/>
          <w:sz w:val="20"/>
          <w:szCs w:val="20"/>
        </w:rPr>
        <w:t>O credenciamento não assegura quantitativo mínimo de plantões, sendo o pagamento devido exclusivamente pelos serviços efetivamente prestados.</w:t>
      </w:r>
    </w:p>
    <w:p w14:paraId="067C33B8" w14:textId="77777777" w:rsidR="005722E6" w:rsidRPr="005722E6" w:rsidRDefault="005722E6">
      <w:pPr>
        <w:pStyle w:val="NormalWeb"/>
        <w:numPr>
          <w:ilvl w:val="1"/>
          <w:numId w:val="49"/>
        </w:numPr>
        <w:spacing w:before="240" w:line="360" w:lineRule="auto"/>
        <w:ind w:left="-426" w:firstLine="0"/>
        <w:jc w:val="both"/>
        <w:rPr>
          <w:rFonts w:ascii="Arial" w:hAnsi="Arial" w:cs="Arial"/>
          <w:sz w:val="20"/>
          <w:szCs w:val="20"/>
        </w:rPr>
      </w:pPr>
      <w:r w:rsidRPr="005722E6">
        <w:rPr>
          <w:rFonts w:ascii="Arial" w:hAnsi="Arial" w:cs="Arial"/>
          <w:sz w:val="20"/>
          <w:szCs w:val="20"/>
        </w:rPr>
        <w:t>Havendo erro na Fatura/Nota Fiscal/Recibo, ou outra circunstância que desaprove a liquidação, o pagamento será sustado, até que sejam tomadas as medidas saneadoras necessárias.</w:t>
      </w:r>
    </w:p>
    <w:p w14:paraId="65D8D4F6" w14:textId="77777777" w:rsidR="005722E6" w:rsidRPr="005722E6" w:rsidRDefault="005722E6">
      <w:pPr>
        <w:pStyle w:val="NormalWeb"/>
        <w:numPr>
          <w:ilvl w:val="1"/>
          <w:numId w:val="49"/>
        </w:numPr>
        <w:spacing w:before="240" w:line="360" w:lineRule="auto"/>
        <w:ind w:left="-426" w:firstLine="0"/>
        <w:jc w:val="both"/>
        <w:rPr>
          <w:rFonts w:ascii="Arial" w:hAnsi="Arial" w:cs="Arial"/>
          <w:sz w:val="20"/>
          <w:szCs w:val="20"/>
        </w:rPr>
      </w:pPr>
      <w:r w:rsidRPr="005722E6">
        <w:rPr>
          <w:rFonts w:ascii="Arial" w:hAnsi="Arial" w:cs="Arial"/>
          <w:sz w:val="20"/>
          <w:szCs w:val="20"/>
        </w:rPr>
        <w:t>O Contratante reterá, na fonte, sobre os pagamentos efetuados os tributos e contribuições na forma da lei.</w:t>
      </w:r>
    </w:p>
    <w:p w14:paraId="4A6EC745" w14:textId="77777777" w:rsidR="005722E6" w:rsidRPr="005722E6" w:rsidRDefault="005722E6">
      <w:pPr>
        <w:pStyle w:val="NormalWeb"/>
        <w:numPr>
          <w:ilvl w:val="1"/>
          <w:numId w:val="49"/>
        </w:numPr>
        <w:spacing w:before="240" w:line="360" w:lineRule="auto"/>
        <w:ind w:left="-426" w:firstLine="0"/>
        <w:jc w:val="both"/>
        <w:rPr>
          <w:rFonts w:ascii="Arial" w:hAnsi="Arial" w:cs="Arial"/>
          <w:sz w:val="20"/>
          <w:szCs w:val="20"/>
        </w:rPr>
      </w:pPr>
      <w:r w:rsidRPr="005722E6">
        <w:rPr>
          <w:rFonts w:ascii="Arial" w:hAnsi="Arial" w:cs="Arial"/>
          <w:sz w:val="20"/>
          <w:szCs w:val="20"/>
        </w:rPr>
        <w:t>O pagamento será condicionado à regular prestação dos atendimentos, bem como à prévia emissão e apresentação dos respectivos documentos fiscais legalmente exigidos, especialmente a nota fiscal, em conformidade com a legislação vigente, conforme os espelhos de ponto contendo as</w:t>
      </w:r>
      <w:r w:rsidRPr="005722E6">
        <w:rPr>
          <w:rFonts w:ascii="Arial" w:hAnsi="Arial" w:cs="Arial"/>
          <w:spacing w:val="80"/>
          <w:sz w:val="20"/>
          <w:szCs w:val="20"/>
        </w:rPr>
        <w:t xml:space="preserve"> </w:t>
      </w:r>
      <w:r w:rsidRPr="005722E6">
        <w:rPr>
          <w:rFonts w:ascii="Arial" w:hAnsi="Arial" w:cs="Arial"/>
          <w:sz w:val="20"/>
          <w:szCs w:val="20"/>
        </w:rPr>
        <w:t>horas trabalhadas e as escalas de plantão devidamente assinadas e carimbadas pelo Diretor Técnico da unidade onde os plantões forem executados,</w:t>
      </w:r>
      <w:r w:rsidRPr="005722E6">
        <w:rPr>
          <w:rFonts w:ascii="Arial" w:hAnsi="Arial" w:cs="Arial"/>
          <w:spacing w:val="-2"/>
          <w:sz w:val="20"/>
          <w:szCs w:val="20"/>
        </w:rPr>
        <w:t xml:space="preserve"> </w:t>
      </w:r>
      <w:r w:rsidRPr="005722E6">
        <w:rPr>
          <w:rFonts w:ascii="Arial" w:hAnsi="Arial" w:cs="Arial"/>
          <w:sz w:val="20"/>
          <w:szCs w:val="20"/>
        </w:rPr>
        <w:t>cujas</w:t>
      </w:r>
      <w:r w:rsidRPr="005722E6">
        <w:rPr>
          <w:rFonts w:ascii="Arial" w:hAnsi="Arial" w:cs="Arial"/>
          <w:spacing w:val="-5"/>
          <w:sz w:val="20"/>
          <w:szCs w:val="20"/>
        </w:rPr>
        <w:t xml:space="preserve"> </w:t>
      </w:r>
      <w:r w:rsidRPr="005722E6">
        <w:rPr>
          <w:rFonts w:ascii="Arial" w:hAnsi="Arial" w:cs="Arial"/>
          <w:sz w:val="20"/>
          <w:szCs w:val="20"/>
        </w:rPr>
        <w:t>informação</w:t>
      </w:r>
      <w:r w:rsidRPr="005722E6">
        <w:rPr>
          <w:rFonts w:ascii="Arial" w:hAnsi="Arial" w:cs="Arial"/>
          <w:spacing w:val="-5"/>
          <w:sz w:val="20"/>
          <w:szCs w:val="20"/>
        </w:rPr>
        <w:t xml:space="preserve"> </w:t>
      </w:r>
      <w:r w:rsidRPr="005722E6">
        <w:rPr>
          <w:rFonts w:ascii="Arial" w:hAnsi="Arial" w:cs="Arial"/>
          <w:sz w:val="20"/>
          <w:szCs w:val="20"/>
        </w:rPr>
        <w:t>devem</w:t>
      </w:r>
      <w:r w:rsidRPr="005722E6">
        <w:rPr>
          <w:rFonts w:ascii="Arial" w:hAnsi="Arial" w:cs="Arial"/>
          <w:spacing w:val="-4"/>
          <w:sz w:val="20"/>
          <w:szCs w:val="20"/>
        </w:rPr>
        <w:t xml:space="preserve"> </w:t>
      </w:r>
      <w:r w:rsidRPr="005722E6">
        <w:rPr>
          <w:rFonts w:ascii="Arial" w:hAnsi="Arial" w:cs="Arial"/>
          <w:sz w:val="20"/>
          <w:szCs w:val="20"/>
        </w:rPr>
        <w:t>coincidir.</w:t>
      </w:r>
    </w:p>
    <w:p w14:paraId="16DF7D1B" w14:textId="77777777" w:rsidR="005722E6" w:rsidRPr="005722E6" w:rsidRDefault="005722E6" w:rsidP="005722E6">
      <w:pPr>
        <w:pBdr>
          <w:top w:val="single" w:sz="4" w:space="1" w:color="auto"/>
          <w:left w:val="single" w:sz="4" w:space="4" w:color="auto"/>
          <w:bottom w:val="single" w:sz="4" w:space="1" w:color="auto"/>
          <w:right w:val="single" w:sz="4" w:space="4" w:color="auto"/>
        </w:pBdr>
        <w:shd w:val="clear" w:color="auto" w:fill="E6E6E6"/>
        <w:spacing w:line="360" w:lineRule="auto"/>
        <w:ind w:left="-426"/>
        <w:jc w:val="both"/>
        <w:rPr>
          <w:b/>
          <w:sz w:val="20"/>
          <w:szCs w:val="20"/>
        </w:rPr>
      </w:pPr>
      <w:r w:rsidRPr="005722E6">
        <w:rPr>
          <w:b/>
          <w:sz w:val="20"/>
          <w:szCs w:val="20"/>
        </w:rPr>
        <w:t>16. DA DOTAÇÃO ORCAMENTÁRIA</w:t>
      </w:r>
    </w:p>
    <w:p w14:paraId="16CF42E3" w14:textId="77777777" w:rsidR="005722E6" w:rsidRPr="005722E6" w:rsidRDefault="005722E6" w:rsidP="005722E6">
      <w:pPr>
        <w:adjustRightInd w:val="0"/>
        <w:spacing w:line="360" w:lineRule="auto"/>
        <w:ind w:left="-426"/>
        <w:jc w:val="both"/>
        <w:rPr>
          <w:sz w:val="20"/>
          <w:szCs w:val="20"/>
        </w:rPr>
      </w:pPr>
    </w:p>
    <w:p w14:paraId="2845BC48" w14:textId="77777777" w:rsidR="005722E6" w:rsidRPr="005722E6" w:rsidRDefault="005722E6" w:rsidP="005722E6">
      <w:pPr>
        <w:adjustRightInd w:val="0"/>
        <w:spacing w:line="360" w:lineRule="auto"/>
        <w:ind w:left="-426"/>
        <w:jc w:val="both"/>
        <w:rPr>
          <w:b/>
          <w:sz w:val="20"/>
          <w:szCs w:val="20"/>
        </w:rPr>
      </w:pPr>
      <w:r w:rsidRPr="005722E6">
        <w:rPr>
          <w:b/>
          <w:sz w:val="20"/>
          <w:szCs w:val="20"/>
        </w:rPr>
        <w:t>16.1.</w:t>
      </w:r>
      <w:r w:rsidRPr="005722E6">
        <w:rPr>
          <w:sz w:val="20"/>
          <w:szCs w:val="20"/>
        </w:rPr>
        <w:t xml:space="preserve"> As despesas para o </w:t>
      </w:r>
      <w:r w:rsidRPr="005722E6">
        <w:rPr>
          <w:rStyle w:val="Forte"/>
          <w:sz w:val="20"/>
          <w:szCs w:val="20"/>
        </w:rPr>
        <w:t>credenciamento de pessoas jurídicas da área médica</w:t>
      </w:r>
      <w:r w:rsidRPr="005722E6">
        <w:rPr>
          <w:sz w:val="20"/>
          <w:szCs w:val="20"/>
        </w:rPr>
        <w:t xml:space="preserve"> para a </w:t>
      </w:r>
      <w:r w:rsidRPr="005722E6">
        <w:rPr>
          <w:rStyle w:val="Forte"/>
          <w:sz w:val="20"/>
          <w:szCs w:val="20"/>
        </w:rPr>
        <w:t xml:space="preserve">prestação de serviços médicos em regime de plantões, </w:t>
      </w:r>
      <w:r w:rsidRPr="005722E6">
        <w:rPr>
          <w:sz w:val="20"/>
          <w:szCs w:val="20"/>
        </w:rPr>
        <w:t xml:space="preserve">serão suportadas pelas seguintes dotações orçamentárias: </w:t>
      </w:r>
    </w:p>
    <w:p w14:paraId="1654EA61" w14:textId="77777777" w:rsidR="005722E6" w:rsidRPr="005722E6" w:rsidRDefault="005722E6" w:rsidP="005722E6">
      <w:pPr>
        <w:pBdr>
          <w:bar w:val="single" w:sz="4" w:color="auto"/>
        </w:pBdr>
        <w:spacing w:line="360" w:lineRule="auto"/>
        <w:ind w:left="-426"/>
        <w:contextualSpacing/>
        <w:rPr>
          <w:b/>
          <w:color w:val="000000"/>
          <w:sz w:val="20"/>
          <w:szCs w:val="20"/>
          <w:lang w:val="it-IT"/>
        </w:rPr>
      </w:pPr>
    </w:p>
    <w:p w14:paraId="52B04502" w14:textId="77777777" w:rsidR="005722E6" w:rsidRPr="005722E6" w:rsidRDefault="005722E6" w:rsidP="005722E6">
      <w:pPr>
        <w:pBdr>
          <w:bar w:val="single" w:sz="4" w:color="auto"/>
        </w:pBdr>
        <w:spacing w:line="360" w:lineRule="auto"/>
        <w:ind w:left="-426"/>
        <w:contextualSpacing/>
        <w:rPr>
          <w:b/>
          <w:color w:val="000000"/>
          <w:sz w:val="20"/>
          <w:szCs w:val="20"/>
          <w:lang w:val="it-IT"/>
        </w:rPr>
      </w:pPr>
      <w:r w:rsidRPr="005722E6">
        <w:rPr>
          <w:b/>
          <w:color w:val="000000"/>
          <w:sz w:val="20"/>
          <w:szCs w:val="20"/>
          <w:lang w:val="it-IT"/>
        </w:rPr>
        <w:t>09.01.010.301.0010.2067.3.3.90.39.00 – Ficha 546 – Fonte: 1500001002</w:t>
      </w:r>
    </w:p>
    <w:p w14:paraId="4F54394A" w14:textId="77777777" w:rsidR="005722E6" w:rsidRPr="005722E6" w:rsidRDefault="005722E6" w:rsidP="005722E6">
      <w:pPr>
        <w:pBdr>
          <w:bar w:val="single" w:sz="4" w:color="auto"/>
        </w:pBdr>
        <w:spacing w:line="360" w:lineRule="auto"/>
        <w:ind w:left="-426"/>
        <w:contextualSpacing/>
        <w:rPr>
          <w:b/>
          <w:color w:val="000000"/>
          <w:sz w:val="20"/>
          <w:szCs w:val="20"/>
          <w:lang w:val="it-IT"/>
        </w:rPr>
      </w:pPr>
      <w:r w:rsidRPr="005722E6">
        <w:rPr>
          <w:b/>
          <w:color w:val="000000"/>
          <w:sz w:val="20"/>
          <w:szCs w:val="20"/>
          <w:lang w:val="it-IT"/>
        </w:rPr>
        <w:t>09.01.010.301.0010.2067.3.3.90.39.00 – Ficha 547 – Fonte: 1600000000</w:t>
      </w:r>
    </w:p>
    <w:p w14:paraId="6D26A45F" w14:textId="77777777" w:rsidR="005722E6" w:rsidRPr="005722E6" w:rsidRDefault="005722E6" w:rsidP="005722E6">
      <w:pPr>
        <w:pBdr>
          <w:bar w:val="single" w:sz="4" w:color="auto"/>
        </w:pBdr>
        <w:spacing w:line="360" w:lineRule="auto"/>
        <w:ind w:left="-426"/>
        <w:contextualSpacing/>
        <w:rPr>
          <w:b/>
          <w:color w:val="000000"/>
          <w:sz w:val="20"/>
          <w:szCs w:val="20"/>
          <w:lang w:val="it-IT"/>
        </w:rPr>
      </w:pPr>
      <w:r w:rsidRPr="005722E6">
        <w:rPr>
          <w:b/>
          <w:color w:val="000000"/>
          <w:sz w:val="20"/>
          <w:szCs w:val="20"/>
          <w:lang w:val="it-IT"/>
        </w:rPr>
        <w:t>09.01.010.301.0010.2067.3.3.90.39.00 – Ficha 548 – Fonte: 1621000000</w:t>
      </w:r>
    </w:p>
    <w:p w14:paraId="3D7EB306" w14:textId="77777777" w:rsidR="00AB0E3D" w:rsidRDefault="00AB0E3D" w:rsidP="00AB0E3D">
      <w:pPr>
        <w:pStyle w:val="Ttulo1"/>
        <w:ind w:left="5" w:right="478"/>
        <w:jc w:val="center"/>
        <w:rPr>
          <w:sz w:val="20"/>
          <w:szCs w:val="20"/>
        </w:rPr>
      </w:pPr>
    </w:p>
    <w:p w14:paraId="56901A9F" w14:textId="77777777" w:rsidR="00AB0E3D" w:rsidRDefault="00AB0E3D" w:rsidP="00AB0E3D">
      <w:pPr>
        <w:pStyle w:val="Ttulo1"/>
        <w:ind w:left="5" w:right="478"/>
        <w:jc w:val="center"/>
        <w:rPr>
          <w:sz w:val="20"/>
          <w:szCs w:val="20"/>
        </w:rPr>
      </w:pPr>
    </w:p>
    <w:p w14:paraId="29950774" w14:textId="77777777" w:rsidR="00AB0E3D" w:rsidRDefault="00AB0E3D" w:rsidP="00AB0E3D">
      <w:pPr>
        <w:pStyle w:val="Ttulo1"/>
        <w:ind w:left="5" w:right="478"/>
        <w:jc w:val="center"/>
        <w:rPr>
          <w:sz w:val="20"/>
          <w:szCs w:val="20"/>
        </w:rPr>
      </w:pPr>
    </w:p>
    <w:p w14:paraId="573FDB4D" w14:textId="77777777" w:rsidR="00AB0E3D" w:rsidRDefault="00AB0E3D" w:rsidP="00AB0E3D">
      <w:pPr>
        <w:pStyle w:val="Ttulo1"/>
        <w:ind w:left="5" w:right="478"/>
        <w:jc w:val="center"/>
        <w:rPr>
          <w:sz w:val="20"/>
          <w:szCs w:val="20"/>
        </w:rPr>
      </w:pPr>
    </w:p>
    <w:p w14:paraId="2090F8F0" w14:textId="77777777" w:rsidR="00AB0E3D" w:rsidRDefault="00AB0E3D" w:rsidP="00AB0E3D">
      <w:pPr>
        <w:pStyle w:val="Ttulo1"/>
        <w:ind w:left="5" w:right="478"/>
        <w:jc w:val="center"/>
        <w:rPr>
          <w:sz w:val="20"/>
          <w:szCs w:val="20"/>
        </w:rPr>
      </w:pPr>
    </w:p>
    <w:p w14:paraId="077894DE" w14:textId="77777777" w:rsidR="0086528E" w:rsidRDefault="0086528E" w:rsidP="00AB0E3D">
      <w:pPr>
        <w:pStyle w:val="Ttulo1"/>
        <w:ind w:left="5" w:right="478"/>
        <w:jc w:val="center"/>
        <w:rPr>
          <w:sz w:val="20"/>
          <w:szCs w:val="20"/>
        </w:rPr>
      </w:pPr>
    </w:p>
    <w:p w14:paraId="1E84A946" w14:textId="77777777" w:rsidR="0086528E" w:rsidRDefault="0086528E" w:rsidP="00AB0E3D">
      <w:pPr>
        <w:pStyle w:val="Ttulo1"/>
        <w:ind w:left="5" w:right="478"/>
        <w:jc w:val="center"/>
        <w:rPr>
          <w:sz w:val="20"/>
          <w:szCs w:val="20"/>
        </w:rPr>
      </w:pPr>
    </w:p>
    <w:p w14:paraId="62FFC790" w14:textId="77777777" w:rsidR="0086528E" w:rsidRDefault="0086528E" w:rsidP="00AB0E3D">
      <w:pPr>
        <w:pStyle w:val="Ttulo1"/>
        <w:ind w:left="5" w:right="478"/>
        <w:jc w:val="center"/>
        <w:rPr>
          <w:sz w:val="20"/>
          <w:szCs w:val="20"/>
        </w:rPr>
      </w:pPr>
    </w:p>
    <w:p w14:paraId="1DD4B143" w14:textId="77777777" w:rsidR="0086528E" w:rsidRDefault="0086528E" w:rsidP="00AB0E3D">
      <w:pPr>
        <w:pStyle w:val="Ttulo1"/>
        <w:ind w:left="5" w:right="478"/>
        <w:jc w:val="center"/>
        <w:rPr>
          <w:sz w:val="20"/>
          <w:szCs w:val="20"/>
        </w:rPr>
      </w:pPr>
    </w:p>
    <w:p w14:paraId="583C36A7" w14:textId="77777777" w:rsidR="0086528E" w:rsidRDefault="0086528E" w:rsidP="00AB0E3D">
      <w:pPr>
        <w:pStyle w:val="Ttulo1"/>
        <w:ind w:left="5" w:right="478"/>
        <w:jc w:val="center"/>
        <w:rPr>
          <w:sz w:val="20"/>
          <w:szCs w:val="20"/>
        </w:rPr>
      </w:pPr>
    </w:p>
    <w:p w14:paraId="1C3E734A" w14:textId="77777777" w:rsidR="0086528E" w:rsidRDefault="0086528E" w:rsidP="00AB0E3D">
      <w:pPr>
        <w:pStyle w:val="Ttulo1"/>
        <w:ind w:left="5" w:right="478"/>
        <w:jc w:val="center"/>
        <w:rPr>
          <w:sz w:val="20"/>
          <w:szCs w:val="20"/>
        </w:rPr>
      </w:pPr>
    </w:p>
    <w:p w14:paraId="11735389" w14:textId="77777777" w:rsidR="0086528E" w:rsidRDefault="0086528E" w:rsidP="00AB0E3D">
      <w:pPr>
        <w:pStyle w:val="Ttulo1"/>
        <w:ind w:left="5" w:right="478"/>
        <w:jc w:val="center"/>
        <w:rPr>
          <w:sz w:val="20"/>
          <w:szCs w:val="20"/>
        </w:rPr>
      </w:pPr>
    </w:p>
    <w:p w14:paraId="2936C2A3" w14:textId="77777777" w:rsidR="0086528E" w:rsidRDefault="0086528E" w:rsidP="00AB0E3D">
      <w:pPr>
        <w:pStyle w:val="Ttulo1"/>
        <w:ind w:left="5" w:right="478"/>
        <w:jc w:val="center"/>
        <w:rPr>
          <w:sz w:val="20"/>
          <w:szCs w:val="20"/>
        </w:rPr>
      </w:pPr>
    </w:p>
    <w:p w14:paraId="0792A54E" w14:textId="77777777" w:rsidR="0086528E" w:rsidRDefault="0086528E" w:rsidP="00AB0E3D">
      <w:pPr>
        <w:pStyle w:val="Ttulo1"/>
        <w:ind w:left="5" w:right="478"/>
        <w:jc w:val="center"/>
        <w:rPr>
          <w:sz w:val="20"/>
          <w:szCs w:val="20"/>
        </w:rPr>
      </w:pPr>
    </w:p>
    <w:p w14:paraId="6260E4B9" w14:textId="77777777" w:rsidR="0086528E" w:rsidRDefault="0086528E" w:rsidP="00AB0E3D">
      <w:pPr>
        <w:pStyle w:val="Ttulo1"/>
        <w:ind w:left="5" w:right="478"/>
        <w:jc w:val="center"/>
        <w:rPr>
          <w:sz w:val="20"/>
          <w:szCs w:val="20"/>
        </w:rPr>
      </w:pPr>
    </w:p>
    <w:p w14:paraId="6620EE30" w14:textId="77777777" w:rsidR="0086528E" w:rsidRDefault="0086528E" w:rsidP="00AB0E3D">
      <w:pPr>
        <w:pStyle w:val="Ttulo1"/>
        <w:ind w:left="5" w:right="478"/>
        <w:jc w:val="center"/>
        <w:rPr>
          <w:sz w:val="20"/>
          <w:szCs w:val="20"/>
        </w:rPr>
      </w:pPr>
    </w:p>
    <w:p w14:paraId="7D362B17" w14:textId="77777777" w:rsidR="0086528E" w:rsidRDefault="0086528E" w:rsidP="00AB0E3D">
      <w:pPr>
        <w:pStyle w:val="Ttulo1"/>
        <w:ind w:left="5" w:right="478"/>
        <w:jc w:val="center"/>
        <w:rPr>
          <w:sz w:val="20"/>
          <w:szCs w:val="20"/>
        </w:rPr>
      </w:pPr>
    </w:p>
    <w:p w14:paraId="428815B2" w14:textId="77777777" w:rsidR="0086528E" w:rsidRDefault="0086528E" w:rsidP="00AB0E3D">
      <w:pPr>
        <w:pStyle w:val="Ttulo1"/>
        <w:ind w:left="5" w:right="478"/>
        <w:jc w:val="center"/>
        <w:rPr>
          <w:sz w:val="20"/>
          <w:szCs w:val="20"/>
        </w:rPr>
      </w:pPr>
    </w:p>
    <w:p w14:paraId="345D812F" w14:textId="77777777" w:rsidR="0086528E" w:rsidRDefault="0086528E" w:rsidP="00AB0E3D">
      <w:pPr>
        <w:pStyle w:val="Ttulo1"/>
        <w:ind w:left="5" w:right="478"/>
        <w:jc w:val="center"/>
        <w:rPr>
          <w:sz w:val="20"/>
          <w:szCs w:val="20"/>
        </w:rPr>
      </w:pPr>
    </w:p>
    <w:p w14:paraId="49D7C075" w14:textId="77777777" w:rsidR="0086528E" w:rsidRDefault="0086528E" w:rsidP="00AB0E3D">
      <w:pPr>
        <w:pStyle w:val="Ttulo1"/>
        <w:ind w:left="5" w:right="478"/>
        <w:jc w:val="center"/>
        <w:rPr>
          <w:sz w:val="20"/>
          <w:szCs w:val="20"/>
        </w:rPr>
      </w:pPr>
    </w:p>
    <w:p w14:paraId="78B90AF4" w14:textId="77777777" w:rsidR="0086528E" w:rsidRDefault="0086528E" w:rsidP="00AB0E3D">
      <w:pPr>
        <w:pStyle w:val="Ttulo1"/>
        <w:ind w:left="5" w:right="478"/>
        <w:jc w:val="center"/>
        <w:rPr>
          <w:sz w:val="20"/>
          <w:szCs w:val="20"/>
        </w:rPr>
      </w:pPr>
    </w:p>
    <w:p w14:paraId="32EE9D94" w14:textId="77777777" w:rsidR="0086528E" w:rsidRDefault="0086528E" w:rsidP="00AB0E3D">
      <w:pPr>
        <w:pStyle w:val="Ttulo1"/>
        <w:ind w:left="5" w:right="478"/>
        <w:jc w:val="center"/>
        <w:rPr>
          <w:sz w:val="20"/>
          <w:szCs w:val="20"/>
        </w:rPr>
      </w:pPr>
    </w:p>
    <w:p w14:paraId="73F61E4E" w14:textId="77777777" w:rsidR="0086528E" w:rsidRDefault="0086528E" w:rsidP="00AB0E3D">
      <w:pPr>
        <w:pStyle w:val="Ttulo1"/>
        <w:ind w:left="5" w:right="478"/>
        <w:jc w:val="center"/>
        <w:rPr>
          <w:sz w:val="20"/>
          <w:szCs w:val="20"/>
        </w:rPr>
      </w:pPr>
    </w:p>
    <w:p w14:paraId="3F2A030E" w14:textId="77777777" w:rsidR="0086528E" w:rsidRDefault="0086528E" w:rsidP="00AB0E3D">
      <w:pPr>
        <w:pStyle w:val="Ttulo1"/>
        <w:ind w:left="5" w:right="478"/>
        <w:jc w:val="center"/>
        <w:rPr>
          <w:sz w:val="20"/>
          <w:szCs w:val="20"/>
        </w:rPr>
      </w:pPr>
    </w:p>
    <w:p w14:paraId="7DACDE12" w14:textId="77777777" w:rsidR="0086528E" w:rsidRDefault="0086528E" w:rsidP="00AB0E3D">
      <w:pPr>
        <w:pStyle w:val="Ttulo1"/>
        <w:ind w:left="5" w:right="478"/>
        <w:jc w:val="center"/>
        <w:rPr>
          <w:sz w:val="20"/>
          <w:szCs w:val="20"/>
        </w:rPr>
      </w:pPr>
    </w:p>
    <w:p w14:paraId="34B80DE0" w14:textId="77777777" w:rsidR="0086528E" w:rsidRDefault="0086528E" w:rsidP="00AB0E3D">
      <w:pPr>
        <w:pStyle w:val="Ttulo1"/>
        <w:ind w:left="5" w:right="478"/>
        <w:jc w:val="center"/>
        <w:rPr>
          <w:sz w:val="20"/>
          <w:szCs w:val="20"/>
        </w:rPr>
      </w:pPr>
    </w:p>
    <w:p w14:paraId="562EB7D3" w14:textId="77777777" w:rsidR="0086528E" w:rsidRDefault="0086528E" w:rsidP="00AB0E3D">
      <w:pPr>
        <w:pStyle w:val="Ttulo1"/>
        <w:ind w:left="5" w:right="478"/>
        <w:jc w:val="center"/>
        <w:rPr>
          <w:sz w:val="20"/>
          <w:szCs w:val="20"/>
        </w:rPr>
      </w:pPr>
    </w:p>
    <w:p w14:paraId="492A090B" w14:textId="77777777" w:rsidR="0086528E" w:rsidRDefault="0086528E" w:rsidP="00AB0E3D">
      <w:pPr>
        <w:pStyle w:val="Ttulo1"/>
        <w:ind w:left="5" w:right="478"/>
        <w:jc w:val="center"/>
        <w:rPr>
          <w:sz w:val="20"/>
          <w:szCs w:val="20"/>
        </w:rPr>
      </w:pPr>
    </w:p>
    <w:p w14:paraId="47AC1A85" w14:textId="77777777" w:rsidR="0086528E" w:rsidRDefault="0086528E" w:rsidP="00AB0E3D">
      <w:pPr>
        <w:pStyle w:val="Ttulo1"/>
        <w:ind w:left="5" w:right="478"/>
        <w:jc w:val="center"/>
        <w:rPr>
          <w:sz w:val="20"/>
          <w:szCs w:val="20"/>
        </w:rPr>
      </w:pPr>
    </w:p>
    <w:p w14:paraId="0C857EA9" w14:textId="77777777" w:rsidR="0086528E" w:rsidRDefault="0086528E" w:rsidP="00AB0E3D">
      <w:pPr>
        <w:pStyle w:val="Ttulo1"/>
        <w:ind w:left="5" w:right="478"/>
        <w:jc w:val="center"/>
        <w:rPr>
          <w:sz w:val="20"/>
          <w:szCs w:val="20"/>
        </w:rPr>
      </w:pPr>
    </w:p>
    <w:p w14:paraId="7F8AB1C5" w14:textId="77777777" w:rsidR="0086528E" w:rsidRDefault="0086528E" w:rsidP="00AB0E3D">
      <w:pPr>
        <w:pStyle w:val="Ttulo1"/>
        <w:ind w:left="5" w:right="478"/>
        <w:jc w:val="center"/>
        <w:rPr>
          <w:sz w:val="20"/>
          <w:szCs w:val="20"/>
        </w:rPr>
      </w:pPr>
    </w:p>
    <w:p w14:paraId="5FEFACB1" w14:textId="77777777" w:rsidR="0086528E" w:rsidRDefault="0086528E" w:rsidP="00AB0E3D">
      <w:pPr>
        <w:pStyle w:val="Ttulo1"/>
        <w:ind w:left="5" w:right="478"/>
        <w:jc w:val="center"/>
        <w:rPr>
          <w:sz w:val="20"/>
          <w:szCs w:val="20"/>
        </w:rPr>
      </w:pPr>
    </w:p>
    <w:p w14:paraId="6D5F197E" w14:textId="77777777" w:rsidR="0086528E" w:rsidRDefault="0086528E" w:rsidP="00AB0E3D">
      <w:pPr>
        <w:pStyle w:val="Ttulo1"/>
        <w:ind w:left="5" w:right="478"/>
        <w:jc w:val="center"/>
        <w:rPr>
          <w:sz w:val="20"/>
          <w:szCs w:val="20"/>
        </w:rPr>
      </w:pPr>
    </w:p>
    <w:p w14:paraId="6BB198FC" w14:textId="77777777" w:rsidR="0086528E" w:rsidRDefault="0086528E" w:rsidP="00AB0E3D">
      <w:pPr>
        <w:pStyle w:val="Ttulo1"/>
        <w:ind w:left="5" w:right="478"/>
        <w:jc w:val="center"/>
        <w:rPr>
          <w:sz w:val="20"/>
          <w:szCs w:val="20"/>
        </w:rPr>
      </w:pPr>
    </w:p>
    <w:p w14:paraId="157A7170" w14:textId="77777777" w:rsidR="0086528E" w:rsidRDefault="0086528E" w:rsidP="00AB0E3D">
      <w:pPr>
        <w:pStyle w:val="Ttulo1"/>
        <w:ind w:left="5" w:right="478"/>
        <w:jc w:val="center"/>
        <w:rPr>
          <w:sz w:val="20"/>
          <w:szCs w:val="20"/>
        </w:rPr>
      </w:pPr>
    </w:p>
    <w:p w14:paraId="65CC8CEC" w14:textId="77777777" w:rsidR="0086528E" w:rsidRDefault="0086528E" w:rsidP="00AB0E3D">
      <w:pPr>
        <w:pStyle w:val="Ttulo1"/>
        <w:ind w:left="5" w:right="478"/>
        <w:jc w:val="center"/>
        <w:rPr>
          <w:sz w:val="20"/>
          <w:szCs w:val="20"/>
        </w:rPr>
      </w:pPr>
    </w:p>
    <w:p w14:paraId="09761830" w14:textId="77777777" w:rsidR="0086528E" w:rsidRDefault="0086528E" w:rsidP="00AB0E3D">
      <w:pPr>
        <w:pStyle w:val="Ttulo1"/>
        <w:ind w:left="5" w:right="478"/>
        <w:jc w:val="center"/>
        <w:rPr>
          <w:sz w:val="20"/>
          <w:szCs w:val="20"/>
        </w:rPr>
      </w:pPr>
    </w:p>
    <w:p w14:paraId="6D3671B5" w14:textId="77777777" w:rsidR="0086528E" w:rsidRDefault="0086528E" w:rsidP="00AB0E3D">
      <w:pPr>
        <w:pStyle w:val="Ttulo1"/>
        <w:ind w:left="5" w:right="478"/>
        <w:jc w:val="center"/>
        <w:rPr>
          <w:sz w:val="20"/>
          <w:szCs w:val="20"/>
        </w:rPr>
      </w:pPr>
    </w:p>
    <w:p w14:paraId="2D1D49AB" w14:textId="77777777" w:rsidR="0086528E" w:rsidRDefault="0086528E" w:rsidP="00AB0E3D">
      <w:pPr>
        <w:pStyle w:val="Ttulo1"/>
        <w:ind w:left="5" w:right="478"/>
        <w:jc w:val="center"/>
        <w:rPr>
          <w:sz w:val="20"/>
          <w:szCs w:val="20"/>
        </w:rPr>
      </w:pPr>
    </w:p>
    <w:p w14:paraId="2BB80693" w14:textId="77777777" w:rsidR="0086528E" w:rsidRDefault="0086528E" w:rsidP="00AB0E3D">
      <w:pPr>
        <w:pStyle w:val="Ttulo1"/>
        <w:ind w:left="5" w:right="478"/>
        <w:jc w:val="center"/>
        <w:rPr>
          <w:sz w:val="20"/>
          <w:szCs w:val="20"/>
        </w:rPr>
      </w:pPr>
    </w:p>
    <w:p w14:paraId="491368BF" w14:textId="77777777" w:rsidR="0086528E" w:rsidRDefault="0086528E" w:rsidP="00AB0E3D">
      <w:pPr>
        <w:pStyle w:val="Ttulo1"/>
        <w:ind w:left="5" w:right="478"/>
        <w:jc w:val="center"/>
        <w:rPr>
          <w:sz w:val="20"/>
          <w:szCs w:val="20"/>
        </w:rPr>
      </w:pPr>
    </w:p>
    <w:p w14:paraId="6BED8D94" w14:textId="77777777" w:rsidR="0086528E" w:rsidRDefault="0086528E" w:rsidP="00AB0E3D">
      <w:pPr>
        <w:pStyle w:val="Ttulo1"/>
        <w:ind w:left="5" w:right="478"/>
        <w:jc w:val="center"/>
        <w:rPr>
          <w:sz w:val="20"/>
          <w:szCs w:val="20"/>
        </w:rPr>
      </w:pPr>
    </w:p>
    <w:p w14:paraId="7E4A4C2F" w14:textId="77777777" w:rsidR="0086528E" w:rsidRDefault="0086528E" w:rsidP="00AB0E3D">
      <w:pPr>
        <w:pStyle w:val="Ttulo1"/>
        <w:ind w:left="5" w:right="478"/>
        <w:jc w:val="center"/>
        <w:rPr>
          <w:sz w:val="20"/>
          <w:szCs w:val="20"/>
        </w:rPr>
      </w:pPr>
    </w:p>
    <w:p w14:paraId="2067CCA5" w14:textId="77777777" w:rsidR="0086528E" w:rsidRDefault="0086528E" w:rsidP="00AB0E3D">
      <w:pPr>
        <w:pStyle w:val="Ttulo1"/>
        <w:ind w:left="5" w:right="478"/>
        <w:jc w:val="center"/>
        <w:rPr>
          <w:sz w:val="20"/>
          <w:szCs w:val="20"/>
        </w:rPr>
      </w:pPr>
    </w:p>
    <w:p w14:paraId="4EF5A8E9" w14:textId="77777777" w:rsidR="0086528E" w:rsidRDefault="0086528E" w:rsidP="00AB0E3D">
      <w:pPr>
        <w:pStyle w:val="Ttulo1"/>
        <w:ind w:left="5" w:right="478"/>
        <w:jc w:val="center"/>
        <w:rPr>
          <w:sz w:val="20"/>
          <w:szCs w:val="20"/>
        </w:rPr>
      </w:pPr>
    </w:p>
    <w:p w14:paraId="4791562D" w14:textId="77777777" w:rsidR="0086528E" w:rsidRDefault="0086528E" w:rsidP="00AB0E3D">
      <w:pPr>
        <w:pStyle w:val="Ttulo1"/>
        <w:ind w:left="5" w:right="478"/>
        <w:jc w:val="center"/>
        <w:rPr>
          <w:sz w:val="20"/>
          <w:szCs w:val="20"/>
        </w:rPr>
      </w:pPr>
    </w:p>
    <w:p w14:paraId="7EE17DB0" w14:textId="77777777" w:rsidR="0086528E" w:rsidRDefault="0086528E" w:rsidP="00AB0E3D">
      <w:pPr>
        <w:pStyle w:val="Ttulo1"/>
        <w:ind w:left="5" w:right="478"/>
        <w:jc w:val="center"/>
        <w:rPr>
          <w:sz w:val="20"/>
          <w:szCs w:val="20"/>
        </w:rPr>
      </w:pPr>
    </w:p>
    <w:p w14:paraId="2A64ADBA" w14:textId="77777777" w:rsidR="0086528E" w:rsidRDefault="0086528E" w:rsidP="00AB0E3D">
      <w:pPr>
        <w:pStyle w:val="Ttulo1"/>
        <w:ind w:left="5" w:right="478"/>
        <w:jc w:val="center"/>
        <w:rPr>
          <w:sz w:val="20"/>
          <w:szCs w:val="20"/>
        </w:rPr>
      </w:pPr>
    </w:p>
    <w:p w14:paraId="33ACBD1F" w14:textId="77777777" w:rsidR="0086528E" w:rsidRDefault="0086528E" w:rsidP="00AB0E3D">
      <w:pPr>
        <w:pStyle w:val="Ttulo1"/>
        <w:ind w:left="5" w:right="478"/>
        <w:jc w:val="center"/>
        <w:rPr>
          <w:sz w:val="20"/>
          <w:szCs w:val="20"/>
        </w:rPr>
      </w:pPr>
    </w:p>
    <w:p w14:paraId="22F42736" w14:textId="77777777" w:rsidR="0086528E" w:rsidRDefault="0086528E" w:rsidP="00AB0E3D">
      <w:pPr>
        <w:pStyle w:val="Ttulo1"/>
        <w:ind w:left="5" w:right="478"/>
        <w:jc w:val="center"/>
        <w:rPr>
          <w:sz w:val="20"/>
          <w:szCs w:val="20"/>
        </w:rPr>
      </w:pPr>
    </w:p>
    <w:p w14:paraId="54E73540" w14:textId="77777777" w:rsidR="0086528E" w:rsidRDefault="0086528E" w:rsidP="00AB0E3D">
      <w:pPr>
        <w:pStyle w:val="Ttulo1"/>
        <w:ind w:left="5" w:right="478"/>
        <w:jc w:val="center"/>
        <w:rPr>
          <w:sz w:val="20"/>
          <w:szCs w:val="20"/>
        </w:rPr>
      </w:pPr>
    </w:p>
    <w:p w14:paraId="2E2B2814" w14:textId="77777777" w:rsidR="0086528E" w:rsidRDefault="0086528E" w:rsidP="00AB0E3D">
      <w:pPr>
        <w:pStyle w:val="Ttulo1"/>
        <w:ind w:left="5" w:right="478"/>
        <w:jc w:val="center"/>
        <w:rPr>
          <w:sz w:val="20"/>
          <w:szCs w:val="20"/>
        </w:rPr>
      </w:pPr>
    </w:p>
    <w:p w14:paraId="3EB81761" w14:textId="77777777" w:rsidR="0086528E" w:rsidRDefault="0086528E" w:rsidP="00AB0E3D">
      <w:pPr>
        <w:pStyle w:val="Ttulo1"/>
        <w:ind w:left="5" w:right="478"/>
        <w:jc w:val="center"/>
        <w:rPr>
          <w:sz w:val="20"/>
          <w:szCs w:val="20"/>
        </w:rPr>
      </w:pPr>
    </w:p>
    <w:p w14:paraId="5908A240" w14:textId="77777777" w:rsidR="00AB0E3D" w:rsidRDefault="00AB0E3D" w:rsidP="00AB0E3D">
      <w:pPr>
        <w:pStyle w:val="Ttulo1"/>
        <w:ind w:left="5" w:right="478"/>
        <w:jc w:val="center"/>
        <w:rPr>
          <w:sz w:val="20"/>
          <w:szCs w:val="20"/>
        </w:rPr>
      </w:pPr>
    </w:p>
    <w:p w14:paraId="70D0CFD0" w14:textId="77777777" w:rsidR="00AB0E3D" w:rsidRDefault="00AB0E3D" w:rsidP="00AB0E3D">
      <w:pPr>
        <w:pStyle w:val="Ttulo1"/>
        <w:ind w:left="5" w:right="478"/>
        <w:jc w:val="center"/>
        <w:rPr>
          <w:sz w:val="20"/>
          <w:szCs w:val="20"/>
        </w:rPr>
      </w:pPr>
    </w:p>
    <w:p w14:paraId="6CDE2665" w14:textId="400AE13E" w:rsidR="00FC0AA5" w:rsidRPr="007F4057" w:rsidRDefault="00000000" w:rsidP="00AB0E3D">
      <w:pPr>
        <w:pStyle w:val="Ttulo1"/>
        <w:ind w:left="5" w:right="478"/>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Default="00FC0AA5" w:rsidP="00AB0E3D">
      <w:pPr>
        <w:pStyle w:val="Corpodetexto"/>
        <w:ind w:left="0" w:right="478"/>
        <w:rPr>
          <w:b/>
          <w:sz w:val="20"/>
          <w:szCs w:val="20"/>
        </w:rPr>
      </w:pPr>
    </w:p>
    <w:p w14:paraId="0A09E1C2" w14:textId="77777777" w:rsidR="00AB0E3D" w:rsidRDefault="00AB0E3D" w:rsidP="00AB0E3D">
      <w:pPr>
        <w:pStyle w:val="Corpodetexto"/>
        <w:ind w:left="0" w:right="478"/>
        <w:rPr>
          <w:b/>
          <w:sz w:val="20"/>
          <w:szCs w:val="20"/>
        </w:rPr>
      </w:pPr>
    </w:p>
    <w:p w14:paraId="38411EE6" w14:textId="77777777" w:rsidR="00AB0E3D" w:rsidRDefault="00AB0E3D" w:rsidP="00AB0E3D">
      <w:pPr>
        <w:pStyle w:val="Corpodetexto"/>
        <w:ind w:left="0" w:right="478"/>
        <w:rPr>
          <w:b/>
          <w:sz w:val="20"/>
          <w:szCs w:val="20"/>
        </w:rPr>
      </w:pPr>
    </w:p>
    <w:p w14:paraId="74585C1E" w14:textId="77777777" w:rsidR="00FC0AA5" w:rsidRPr="007F4057" w:rsidRDefault="00FC0AA5" w:rsidP="00AB0E3D">
      <w:pPr>
        <w:pStyle w:val="Corpodetexto"/>
        <w:spacing w:before="42"/>
        <w:ind w:left="0" w:right="478"/>
        <w:rPr>
          <w:b/>
          <w:sz w:val="20"/>
          <w:szCs w:val="20"/>
        </w:rPr>
      </w:pPr>
    </w:p>
    <w:p w14:paraId="7CD2CE8D" w14:textId="4C725A6B" w:rsidR="00FC0AA5" w:rsidRPr="007F4057" w:rsidRDefault="00000000" w:rsidP="00AB0E3D">
      <w:pPr>
        <w:ind w:left="6" w:right="478"/>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rsidP="00AB0E3D">
      <w:pPr>
        <w:pStyle w:val="Corpodetexto"/>
        <w:ind w:left="0" w:right="478"/>
        <w:rPr>
          <w:b/>
          <w:sz w:val="20"/>
          <w:szCs w:val="20"/>
        </w:rPr>
      </w:pPr>
    </w:p>
    <w:p w14:paraId="5AA17DC3" w14:textId="77777777" w:rsidR="00FC0AA5" w:rsidRPr="007F4057" w:rsidRDefault="00FC0AA5" w:rsidP="00AB0E3D">
      <w:pPr>
        <w:pStyle w:val="Corpodetexto"/>
        <w:ind w:left="0" w:right="478"/>
        <w:rPr>
          <w:b/>
          <w:sz w:val="20"/>
          <w:szCs w:val="20"/>
        </w:rPr>
      </w:pPr>
    </w:p>
    <w:p w14:paraId="00627983" w14:textId="77777777" w:rsidR="00FC0AA5" w:rsidRPr="007F4057" w:rsidRDefault="00FC0AA5" w:rsidP="00AB0E3D">
      <w:pPr>
        <w:pStyle w:val="Corpodetexto"/>
        <w:spacing w:before="99"/>
        <w:ind w:left="0" w:right="478"/>
        <w:rPr>
          <w:b/>
          <w:sz w:val="20"/>
          <w:szCs w:val="20"/>
        </w:rPr>
      </w:pPr>
    </w:p>
    <w:p w14:paraId="5CDC37A2" w14:textId="71819878" w:rsidR="00FC0AA5" w:rsidRPr="007F4057" w:rsidRDefault="00000000" w:rsidP="00AB0E3D">
      <w:pPr>
        <w:pStyle w:val="Corpodetexto"/>
        <w:spacing w:line="312" w:lineRule="auto"/>
        <w:ind w:right="478"/>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5722E6">
        <w:rPr>
          <w:sz w:val="20"/>
          <w:szCs w:val="20"/>
        </w:rPr>
        <w:t>28</w:t>
      </w:r>
      <w:r w:rsidRPr="007F4057">
        <w:rPr>
          <w:sz w:val="20"/>
          <w:szCs w:val="20"/>
        </w:rPr>
        <w:t>/202</w:t>
      </w:r>
      <w:r w:rsidR="00FE599E">
        <w:rPr>
          <w:sz w:val="20"/>
          <w:szCs w:val="20"/>
        </w:rPr>
        <w:t>6</w:t>
      </w:r>
      <w:r w:rsidRPr="007F4057">
        <w:rPr>
          <w:sz w:val="20"/>
          <w:szCs w:val="20"/>
        </w:rPr>
        <w:t xml:space="preserve">, Edital de Credenciamento nº </w:t>
      </w:r>
      <w:r w:rsidR="00FE599E">
        <w:rPr>
          <w:sz w:val="20"/>
          <w:szCs w:val="20"/>
        </w:rPr>
        <w:t>0</w:t>
      </w:r>
      <w:r w:rsidR="005722E6">
        <w:rPr>
          <w:sz w:val="20"/>
          <w:szCs w:val="20"/>
        </w:rPr>
        <w:t>5</w:t>
      </w:r>
      <w:r w:rsidRPr="007F4057">
        <w:rPr>
          <w:sz w:val="20"/>
          <w:szCs w:val="20"/>
        </w:rPr>
        <w:t>/202</w:t>
      </w:r>
      <w:r w:rsidR="00FE599E">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rsidP="00AB0E3D">
      <w:pPr>
        <w:pStyle w:val="Corpodetexto"/>
        <w:spacing w:before="9"/>
        <w:ind w:left="0" w:right="478"/>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Pr="00204416" w:rsidRDefault="00000000">
                            <w:pPr>
                              <w:spacing w:before="49"/>
                              <w:ind w:left="108"/>
                              <w:rPr>
                                <w:b/>
                                <w:sz w:val="18"/>
                              </w:rPr>
                            </w:pPr>
                            <w:r w:rsidRPr="00204416">
                              <w:rPr>
                                <w:b/>
                                <w:sz w:val="18"/>
                              </w:rPr>
                              <w:t>CLÁUSULA</w:t>
                            </w:r>
                            <w:r w:rsidRPr="00204416">
                              <w:rPr>
                                <w:b/>
                                <w:spacing w:val="-4"/>
                                <w:sz w:val="18"/>
                              </w:rPr>
                              <w:t xml:space="preserve"> </w:t>
                            </w:r>
                            <w:r w:rsidRPr="00204416">
                              <w:rPr>
                                <w:b/>
                                <w:sz w:val="18"/>
                              </w:rPr>
                              <w:t>I</w:t>
                            </w:r>
                            <w:r w:rsidRPr="00204416">
                              <w:rPr>
                                <w:b/>
                                <w:spacing w:val="1"/>
                                <w:sz w:val="18"/>
                              </w:rPr>
                              <w:t xml:space="preserve"> </w:t>
                            </w:r>
                            <w:r w:rsidRPr="00204416">
                              <w:rPr>
                                <w:b/>
                                <w:sz w:val="18"/>
                              </w:rPr>
                              <w:t>– DO</w:t>
                            </w:r>
                            <w:r w:rsidRPr="00204416">
                              <w:rPr>
                                <w:b/>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Pr="00204416" w:rsidRDefault="00000000">
                      <w:pPr>
                        <w:spacing w:before="49"/>
                        <w:ind w:left="108"/>
                        <w:rPr>
                          <w:b/>
                          <w:sz w:val="18"/>
                        </w:rPr>
                      </w:pPr>
                      <w:r w:rsidRPr="00204416">
                        <w:rPr>
                          <w:b/>
                          <w:sz w:val="18"/>
                        </w:rPr>
                        <w:t>CLÁUSULA</w:t>
                      </w:r>
                      <w:r w:rsidRPr="00204416">
                        <w:rPr>
                          <w:b/>
                          <w:spacing w:val="-4"/>
                          <w:sz w:val="18"/>
                        </w:rPr>
                        <w:t xml:space="preserve"> </w:t>
                      </w:r>
                      <w:r w:rsidRPr="00204416">
                        <w:rPr>
                          <w:b/>
                          <w:sz w:val="18"/>
                        </w:rPr>
                        <w:t>I</w:t>
                      </w:r>
                      <w:r w:rsidRPr="00204416">
                        <w:rPr>
                          <w:b/>
                          <w:spacing w:val="1"/>
                          <w:sz w:val="18"/>
                        </w:rPr>
                        <w:t xml:space="preserve"> </w:t>
                      </w:r>
                      <w:r w:rsidRPr="00204416">
                        <w:rPr>
                          <w:b/>
                          <w:sz w:val="18"/>
                        </w:rPr>
                        <w:t>– DO</w:t>
                      </w:r>
                      <w:r w:rsidRPr="00204416">
                        <w:rPr>
                          <w:b/>
                          <w:spacing w:val="-2"/>
                          <w:sz w:val="18"/>
                        </w:rPr>
                        <w:t xml:space="preserve"> OBJETO</w:t>
                      </w:r>
                    </w:p>
                  </w:txbxContent>
                </v:textbox>
                <w10:wrap type="topAndBottom" anchorx="page"/>
              </v:shape>
            </w:pict>
          </mc:Fallback>
        </mc:AlternateContent>
      </w:r>
    </w:p>
    <w:p w14:paraId="017E8E82" w14:textId="7E8E12D5" w:rsidR="00FC0AA5" w:rsidRPr="007F4057" w:rsidRDefault="00000000" w:rsidP="00AB0E3D">
      <w:pPr>
        <w:pStyle w:val="PargrafodaLista"/>
        <w:numPr>
          <w:ilvl w:val="1"/>
          <w:numId w:val="17"/>
        </w:numPr>
        <w:tabs>
          <w:tab w:val="left" w:pos="572"/>
        </w:tabs>
        <w:spacing w:before="119" w:line="314" w:lineRule="auto"/>
        <w:ind w:right="478" w:firstLine="0"/>
        <w:rPr>
          <w:sz w:val="20"/>
          <w:szCs w:val="20"/>
        </w:rPr>
      </w:pPr>
      <w:r w:rsidRPr="007F4057">
        <w:rPr>
          <w:sz w:val="20"/>
          <w:szCs w:val="20"/>
        </w:rPr>
        <w:t>Pelo presente instrumento, credencia-s</w:t>
      </w:r>
      <w:r w:rsidR="00204416">
        <w:rPr>
          <w:sz w:val="20"/>
          <w:szCs w:val="20"/>
        </w:rPr>
        <w:t>e</w:t>
      </w:r>
      <w:r w:rsidR="00FE599E">
        <w:rPr>
          <w:bCs/>
          <w:sz w:val="20"/>
          <w:szCs w:val="20"/>
        </w:rPr>
        <w:t xml:space="preserve"> </w:t>
      </w:r>
      <w:r w:rsidR="005722E6" w:rsidRPr="00B31B04">
        <w:rPr>
          <w:bCs/>
          <w:sz w:val="20"/>
          <w:szCs w:val="20"/>
        </w:rPr>
        <w:t xml:space="preserve">pessoas jurídicas </w:t>
      </w:r>
      <w:r w:rsidR="005722E6" w:rsidRPr="00B31B04">
        <w:rPr>
          <w:sz w:val="20"/>
          <w:szCs w:val="20"/>
        </w:rPr>
        <w:t>da área médica para a prestação de serviços médicos em regime de plantões presenciais nas Unidades de Pronto Atendimento de Pequeno Porte (miniUPAS) integrantes da rede municipal</w:t>
      </w:r>
      <w:r w:rsidR="005722E6">
        <w:rPr>
          <w:sz w:val="20"/>
          <w:szCs w:val="20"/>
        </w:rPr>
        <w:t>, vinculadas à Secretaria de Saúde e outros eventos deste Município</w:t>
      </w:r>
      <w:r w:rsidRPr="007F4057">
        <w:rPr>
          <w:sz w:val="20"/>
          <w:szCs w:val="20"/>
        </w:rPr>
        <w:t>.</w:t>
      </w:r>
    </w:p>
    <w:p w14:paraId="6F2DCB38" w14:textId="77777777" w:rsidR="00FC0AA5" w:rsidRPr="007F4057" w:rsidRDefault="00000000" w:rsidP="00AB0E3D">
      <w:pPr>
        <w:pStyle w:val="Corpodetexto"/>
        <w:spacing w:before="3"/>
        <w:ind w:left="0" w:right="478"/>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rsidP="00AB0E3D">
      <w:pPr>
        <w:pStyle w:val="PargrafodaLista"/>
        <w:numPr>
          <w:ilvl w:val="1"/>
          <w:numId w:val="16"/>
        </w:numPr>
        <w:tabs>
          <w:tab w:val="left" w:pos="589"/>
        </w:tabs>
        <w:spacing w:line="316" w:lineRule="auto"/>
        <w:ind w:right="47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rsidP="00AB0E3D">
      <w:pPr>
        <w:pStyle w:val="Corpodetexto"/>
        <w:ind w:left="0" w:right="478"/>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rsidP="00AB0E3D">
      <w:pPr>
        <w:pStyle w:val="PargrafodaLista"/>
        <w:numPr>
          <w:ilvl w:val="1"/>
          <w:numId w:val="15"/>
        </w:numPr>
        <w:tabs>
          <w:tab w:val="left" w:pos="555"/>
        </w:tabs>
        <w:spacing w:before="152" w:line="283" w:lineRule="auto"/>
        <w:ind w:right="478"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rsidP="00AB0E3D">
      <w:pPr>
        <w:pStyle w:val="PargrafodaLista"/>
        <w:numPr>
          <w:ilvl w:val="1"/>
          <w:numId w:val="15"/>
        </w:numPr>
        <w:tabs>
          <w:tab w:val="left" w:pos="538"/>
        </w:tabs>
        <w:spacing w:before="113" w:line="280" w:lineRule="auto"/>
        <w:ind w:right="47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rsidP="00AB0E3D">
      <w:pPr>
        <w:pStyle w:val="PargrafodaLista"/>
        <w:numPr>
          <w:ilvl w:val="1"/>
          <w:numId w:val="15"/>
        </w:numPr>
        <w:tabs>
          <w:tab w:val="left" w:pos="534"/>
        </w:tabs>
        <w:spacing w:before="113"/>
        <w:ind w:left="534" w:right="478"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rsidP="00AB0E3D">
      <w:pPr>
        <w:pStyle w:val="PargrafodaLista"/>
        <w:numPr>
          <w:ilvl w:val="1"/>
          <w:numId w:val="15"/>
        </w:numPr>
        <w:tabs>
          <w:tab w:val="left" w:pos="558"/>
        </w:tabs>
        <w:spacing w:before="153" w:line="283" w:lineRule="auto"/>
        <w:ind w:right="478"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rsidP="00AB0E3D">
      <w:pPr>
        <w:pStyle w:val="PargrafodaLista"/>
        <w:numPr>
          <w:ilvl w:val="1"/>
          <w:numId w:val="15"/>
        </w:numPr>
        <w:tabs>
          <w:tab w:val="left" w:pos="558"/>
        </w:tabs>
        <w:spacing w:before="112" w:line="283" w:lineRule="auto"/>
        <w:ind w:right="478"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rsidP="00AB0E3D">
      <w:pPr>
        <w:pStyle w:val="Corpodetexto"/>
        <w:spacing w:before="189"/>
        <w:ind w:left="0" w:right="478"/>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rsidP="00AB0E3D">
      <w:pPr>
        <w:pStyle w:val="PargrafodaLista"/>
        <w:numPr>
          <w:ilvl w:val="1"/>
          <w:numId w:val="14"/>
        </w:numPr>
        <w:tabs>
          <w:tab w:val="left" w:pos="538"/>
        </w:tabs>
        <w:spacing w:before="0" w:line="316" w:lineRule="auto"/>
        <w:ind w:right="478"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rsidP="00AB0E3D">
      <w:pPr>
        <w:pStyle w:val="PargrafodaLista"/>
        <w:numPr>
          <w:ilvl w:val="1"/>
          <w:numId w:val="14"/>
        </w:numPr>
        <w:tabs>
          <w:tab w:val="left" w:pos="548"/>
        </w:tabs>
        <w:spacing w:line="314" w:lineRule="auto"/>
        <w:ind w:right="478" w:firstLine="0"/>
        <w:rPr>
          <w:sz w:val="20"/>
          <w:szCs w:val="20"/>
        </w:rPr>
      </w:pPr>
      <w:r w:rsidRPr="007F4057">
        <w:rPr>
          <w:sz w:val="20"/>
          <w:szCs w:val="20"/>
        </w:rPr>
        <w:lastRenderedPageBreak/>
        <w:t xml:space="preserve">Os pagamentos serão efetuados até </w:t>
      </w:r>
      <w:r w:rsidR="00C52C76" w:rsidRPr="007F4057">
        <w:rPr>
          <w:sz w:val="20"/>
          <w:szCs w:val="20"/>
        </w:rPr>
        <w:t xml:space="preserve">30 dias após </w:t>
      </w:r>
      <w:r w:rsidRPr="007F4057">
        <w:rPr>
          <w:sz w:val="20"/>
          <w:szCs w:val="20"/>
        </w:rPr>
        <w:t>a apresentação da Nota Fiscal, após o ateste pelo profissional designado para esse fim, sendo efetuada a retenção de tributos sobre o pagamento a ser realizado (se for o caso), conforme determina a legislação vigente.</w:t>
      </w:r>
    </w:p>
    <w:p w14:paraId="117AABCD" w14:textId="77777777" w:rsidR="00FC0AA5" w:rsidRPr="007F4057" w:rsidRDefault="00000000" w:rsidP="00AB0E3D">
      <w:pPr>
        <w:pStyle w:val="PargrafodaLista"/>
        <w:numPr>
          <w:ilvl w:val="1"/>
          <w:numId w:val="14"/>
        </w:numPr>
        <w:tabs>
          <w:tab w:val="left" w:pos="534"/>
        </w:tabs>
        <w:spacing w:before="113"/>
        <w:ind w:left="534" w:right="478"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rsidP="00AB0E3D">
      <w:pPr>
        <w:pStyle w:val="PargrafodaLista"/>
        <w:numPr>
          <w:ilvl w:val="1"/>
          <w:numId w:val="14"/>
        </w:numPr>
        <w:tabs>
          <w:tab w:val="left" w:pos="560"/>
        </w:tabs>
        <w:spacing w:before="170" w:line="314" w:lineRule="auto"/>
        <w:ind w:right="478"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BE9377A" w:rsidR="00FC0AA5" w:rsidRPr="007F4057" w:rsidRDefault="00000000" w:rsidP="00AB0E3D">
      <w:pPr>
        <w:pStyle w:val="PargrafodaLista"/>
        <w:numPr>
          <w:ilvl w:val="1"/>
          <w:numId w:val="14"/>
        </w:numPr>
        <w:tabs>
          <w:tab w:val="left" w:pos="572"/>
        </w:tabs>
        <w:spacing w:before="113" w:line="314" w:lineRule="auto"/>
        <w:ind w:right="478" w:firstLine="0"/>
        <w:rPr>
          <w:sz w:val="20"/>
          <w:szCs w:val="20"/>
        </w:rPr>
      </w:pPr>
      <w:r w:rsidRPr="007F4057">
        <w:rPr>
          <w:sz w:val="20"/>
          <w:szCs w:val="20"/>
        </w:rPr>
        <w:t xml:space="preserve">É encargo do Credenciado, quando da efetiva prestação dos serviços, todas as despesas relativas </w:t>
      </w:r>
      <w:r w:rsidR="0031721D">
        <w:rPr>
          <w:sz w:val="20"/>
          <w:szCs w:val="20"/>
        </w:rPr>
        <w:t xml:space="preserve">à </w:t>
      </w:r>
      <w:r w:rsidRPr="007F4057">
        <w:rPr>
          <w:sz w:val="20"/>
          <w:szCs w:val="20"/>
        </w:rPr>
        <w:t xml:space="preserve">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rsidP="00AB0E3D">
      <w:pPr>
        <w:pStyle w:val="PargrafodaLista"/>
        <w:numPr>
          <w:ilvl w:val="1"/>
          <w:numId w:val="14"/>
        </w:numPr>
        <w:tabs>
          <w:tab w:val="left" w:pos="558"/>
        </w:tabs>
        <w:spacing w:before="113" w:line="316" w:lineRule="auto"/>
        <w:ind w:right="478"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rsidP="00AB0E3D">
      <w:pPr>
        <w:pStyle w:val="PargrafodaLista"/>
        <w:numPr>
          <w:ilvl w:val="1"/>
          <w:numId w:val="14"/>
        </w:numPr>
        <w:tabs>
          <w:tab w:val="left" w:pos="536"/>
        </w:tabs>
        <w:spacing w:before="109" w:line="316" w:lineRule="auto"/>
        <w:ind w:right="478"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rsidP="00AB0E3D">
      <w:pPr>
        <w:pStyle w:val="PargrafodaLista"/>
        <w:numPr>
          <w:ilvl w:val="1"/>
          <w:numId w:val="14"/>
        </w:numPr>
        <w:tabs>
          <w:tab w:val="left" w:pos="534"/>
        </w:tabs>
        <w:spacing w:before="112"/>
        <w:ind w:left="534" w:right="478"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rsidP="00AB0E3D">
      <w:pPr>
        <w:pStyle w:val="PargrafodaLista"/>
        <w:numPr>
          <w:ilvl w:val="1"/>
          <w:numId w:val="14"/>
        </w:numPr>
        <w:tabs>
          <w:tab w:val="left" w:pos="643"/>
        </w:tabs>
        <w:spacing w:before="182" w:line="316" w:lineRule="auto"/>
        <w:ind w:right="478"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rsidP="00AB0E3D">
      <w:pPr>
        <w:pStyle w:val="Corpodetexto"/>
        <w:spacing w:before="226"/>
        <w:ind w:left="0" w:right="478"/>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rsidP="00AB0E3D">
      <w:pPr>
        <w:pStyle w:val="PargrafodaLista"/>
        <w:numPr>
          <w:ilvl w:val="1"/>
          <w:numId w:val="13"/>
        </w:numPr>
        <w:tabs>
          <w:tab w:val="left" w:pos="574"/>
        </w:tabs>
        <w:spacing w:before="152" w:line="283" w:lineRule="auto"/>
        <w:ind w:right="47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rsidP="00AB0E3D">
      <w:pPr>
        <w:pStyle w:val="Corpodetexto"/>
        <w:spacing w:before="190"/>
        <w:ind w:left="0" w:right="478"/>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rsidP="00AB0E3D">
      <w:pPr>
        <w:pStyle w:val="Ttulo1"/>
        <w:numPr>
          <w:ilvl w:val="1"/>
          <w:numId w:val="12"/>
        </w:numPr>
        <w:tabs>
          <w:tab w:val="left" w:pos="583"/>
        </w:tabs>
        <w:spacing w:before="119"/>
        <w:ind w:left="583" w:right="478"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rsidP="00AB0E3D">
      <w:pPr>
        <w:pStyle w:val="PargrafodaLista"/>
        <w:numPr>
          <w:ilvl w:val="2"/>
          <w:numId w:val="12"/>
        </w:numPr>
        <w:tabs>
          <w:tab w:val="left" w:pos="1393"/>
        </w:tabs>
        <w:spacing w:before="182"/>
        <w:ind w:left="1393" w:right="478"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rsidP="00AB0E3D">
      <w:pPr>
        <w:pStyle w:val="PargrafodaLista"/>
        <w:numPr>
          <w:ilvl w:val="2"/>
          <w:numId w:val="12"/>
        </w:numPr>
        <w:tabs>
          <w:tab w:val="left" w:pos="1408"/>
        </w:tabs>
        <w:spacing w:before="182" w:line="316" w:lineRule="auto"/>
        <w:ind w:left="232" w:right="478"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rsidP="00AB0E3D">
      <w:pPr>
        <w:pStyle w:val="PargrafodaLista"/>
        <w:numPr>
          <w:ilvl w:val="2"/>
          <w:numId w:val="12"/>
        </w:numPr>
        <w:tabs>
          <w:tab w:val="left" w:pos="1439"/>
        </w:tabs>
        <w:spacing w:line="316" w:lineRule="auto"/>
        <w:ind w:left="232" w:right="47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rsidP="00AB0E3D">
      <w:pPr>
        <w:pStyle w:val="PargrafodaLista"/>
        <w:numPr>
          <w:ilvl w:val="2"/>
          <w:numId w:val="12"/>
        </w:numPr>
        <w:tabs>
          <w:tab w:val="left" w:pos="1446"/>
        </w:tabs>
        <w:spacing w:before="114" w:line="316" w:lineRule="auto"/>
        <w:ind w:left="232" w:right="478"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rsidP="00AB0E3D">
      <w:pPr>
        <w:pStyle w:val="PargrafodaLista"/>
        <w:numPr>
          <w:ilvl w:val="2"/>
          <w:numId w:val="12"/>
        </w:numPr>
        <w:tabs>
          <w:tab w:val="left" w:pos="1435"/>
        </w:tabs>
        <w:spacing w:line="316" w:lineRule="auto"/>
        <w:ind w:left="232" w:right="478"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rsidP="00AB0E3D">
      <w:pPr>
        <w:pStyle w:val="PargrafodaLista"/>
        <w:numPr>
          <w:ilvl w:val="2"/>
          <w:numId w:val="12"/>
        </w:numPr>
        <w:tabs>
          <w:tab w:val="left" w:pos="1401"/>
        </w:tabs>
        <w:spacing w:line="316" w:lineRule="auto"/>
        <w:ind w:left="232" w:right="47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6BAC55E2" w:rsidR="00FC0AA5" w:rsidRPr="007F4057" w:rsidRDefault="00000000" w:rsidP="00AB0E3D">
      <w:pPr>
        <w:pStyle w:val="PargrafodaLista"/>
        <w:numPr>
          <w:ilvl w:val="2"/>
          <w:numId w:val="12"/>
        </w:numPr>
        <w:tabs>
          <w:tab w:val="left" w:pos="1393"/>
        </w:tabs>
        <w:spacing w:before="170"/>
        <w:ind w:left="1393" w:right="478" w:hanging="452"/>
        <w:rPr>
          <w:sz w:val="20"/>
          <w:szCs w:val="20"/>
        </w:rPr>
      </w:pPr>
      <w:r w:rsidRPr="007F4057">
        <w:rPr>
          <w:noProof/>
          <w:sz w:val="20"/>
          <w:szCs w:val="20"/>
        </w:rPr>
        <w:lastRenderedPageBreak/>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r w:rsidR="0031721D">
        <w:rPr>
          <w:spacing w:val="-2"/>
          <w:sz w:val="20"/>
          <w:szCs w:val="20"/>
        </w:rPr>
        <w:t>.</w:t>
      </w:r>
    </w:p>
    <w:p w14:paraId="4E453553" w14:textId="77777777" w:rsidR="00FC0AA5" w:rsidRPr="007F4057" w:rsidRDefault="00000000" w:rsidP="00AB0E3D">
      <w:pPr>
        <w:pStyle w:val="PargrafodaLista"/>
        <w:numPr>
          <w:ilvl w:val="2"/>
          <w:numId w:val="12"/>
        </w:numPr>
        <w:tabs>
          <w:tab w:val="left" w:pos="1442"/>
        </w:tabs>
        <w:spacing w:before="182" w:line="316" w:lineRule="auto"/>
        <w:ind w:left="232" w:right="478"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rsidP="00AB0E3D">
      <w:pPr>
        <w:pStyle w:val="PargrafodaLista"/>
        <w:numPr>
          <w:ilvl w:val="2"/>
          <w:numId w:val="12"/>
        </w:numPr>
        <w:tabs>
          <w:tab w:val="left" w:pos="1401"/>
        </w:tabs>
        <w:spacing w:line="314" w:lineRule="auto"/>
        <w:ind w:left="232" w:right="47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rsidP="00AB0E3D">
      <w:pPr>
        <w:pStyle w:val="PargrafodaLista"/>
        <w:numPr>
          <w:ilvl w:val="2"/>
          <w:numId w:val="12"/>
        </w:numPr>
        <w:tabs>
          <w:tab w:val="left" w:pos="1490"/>
        </w:tabs>
        <w:spacing w:before="113"/>
        <w:ind w:left="1490" w:right="478"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rsidP="00AB0E3D">
      <w:pPr>
        <w:pStyle w:val="PargrafodaLista"/>
        <w:numPr>
          <w:ilvl w:val="2"/>
          <w:numId w:val="12"/>
        </w:numPr>
        <w:tabs>
          <w:tab w:val="left" w:pos="1490"/>
        </w:tabs>
        <w:spacing w:before="182"/>
        <w:ind w:left="1490" w:right="478"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rsidP="00AB0E3D">
      <w:pPr>
        <w:pStyle w:val="Corpodetexto"/>
        <w:ind w:left="0" w:right="478"/>
        <w:rPr>
          <w:sz w:val="20"/>
          <w:szCs w:val="20"/>
        </w:rPr>
      </w:pPr>
    </w:p>
    <w:p w14:paraId="2FCAA214" w14:textId="77777777" w:rsidR="007F4057" w:rsidRPr="007F4057" w:rsidRDefault="007F4057" w:rsidP="00AB0E3D">
      <w:pPr>
        <w:pStyle w:val="Corpodetexto"/>
        <w:spacing w:before="157"/>
        <w:ind w:left="0" w:right="478"/>
        <w:rPr>
          <w:sz w:val="20"/>
          <w:szCs w:val="20"/>
        </w:rPr>
      </w:pPr>
    </w:p>
    <w:p w14:paraId="09046396" w14:textId="77777777" w:rsidR="00FC0AA5" w:rsidRPr="007F4057" w:rsidRDefault="00000000" w:rsidP="00AB0E3D">
      <w:pPr>
        <w:pStyle w:val="Ttulo1"/>
        <w:numPr>
          <w:ilvl w:val="1"/>
          <w:numId w:val="12"/>
        </w:numPr>
        <w:tabs>
          <w:tab w:val="left" w:pos="583"/>
        </w:tabs>
        <w:ind w:left="583" w:right="478"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rsidP="00AB0E3D">
      <w:pPr>
        <w:pStyle w:val="PargrafodaLista"/>
        <w:numPr>
          <w:ilvl w:val="2"/>
          <w:numId w:val="12"/>
        </w:numPr>
        <w:tabs>
          <w:tab w:val="left" w:pos="1393"/>
        </w:tabs>
        <w:spacing w:before="182"/>
        <w:ind w:left="1393" w:right="478"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rsidP="00AB0E3D">
      <w:pPr>
        <w:pStyle w:val="Corpodetexto"/>
        <w:spacing w:before="182" w:line="316" w:lineRule="auto"/>
        <w:ind w:right="478"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rsidP="00AB0E3D">
      <w:pPr>
        <w:pStyle w:val="PargrafodaLista"/>
        <w:numPr>
          <w:ilvl w:val="2"/>
          <w:numId w:val="11"/>
        </w:numPr>
        <w:tabs>
          <w:tab w:val="left" w:pos="1456"/>
        </w:tabs>
        <w:spacing w:line="316" w:lineRule="auto"/>
        <w:ind w:right="478"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rsidP="00AB0E3D">
      <w:pPr>
        <w:pStyle w:val="PargrafodaLista"/>
        <w:numPr>
          <w:ilvl w:val="2"/>
          <w:numId w:val="11"/>
        </w:numPr>
        <w:tabs>
          <w:tab w:val="left" w:pos="1488"/>
        </w:tabs>
        <w:spacing w:before="113" w:line="316" w:lineRule="auto"/>
        <w:ind w:right="478"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rsidP="00AB0E3D">
      <w:pPr>
        <w:pStyle w:val="PargrafodaLista"/>
        <w:numPr>
          <w:ilvl w:val="2"/>
          <w:numId w:val="11"/>
        </w:numPr>
        <w:tabs>
          <w:tab w:val="left" w:pos="1393"/>
        </w:tabs>
        <w:spacing w:before="112"/>
        <w:ind w:left="1393" w:right="478"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rsidP="00AB0E3D">
      <w:pPr>
        <w:pStyle w:val="PargrafodaLista"/>
        <w:numPr>
          <w:ilvl w:val="2"/>
          <w:numId w:val="11"/>
        </w:numPr>
        <w:tabs>
          <w:tab w:val="left" w:pos="1393"/>
        </w:tabs>
        <w:spacing w:before="182"/>
        <w:ind w:left="1393" w:right="478"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rsidP="00AB0E3D">
      <w:pPr>
        <w:pStyle w:val="PargrafodaLista"/>
        <w:numPr>
          <w:ilvl w:val="2"/>
          <w:numId w:val="11"/>
        </w:numPr>
        <w:tabs>
          <w:tab w:val="left" w:pos="1393"/>
        </w:tabs>
        <w:spacing w:before="182"/>
        <w:ind w:left="1393" w:right="478"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rsidP="00AB0E3D">
      <w:pPr>
        <w:pStyle w:val="PargrafodaLista"/>
        <w:numPr>
          <w:ilvl w:val="2"/>
          <w:numId w:val="11"/>
        </w:numPr>
        <w:tabs>
          <w:tab w:val="left" w:pos="1404"/>
        </w:tabs>
        <w:spacing w:before="181" w:line="316" w:lineRule="auto"/>
        <w:ind w:right="47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rsidP="00AB0E3D">
      <w:pPr>
        <w:pStyle w:val="PargrafodaLista"/>
        <w:numPr>
          <w:ilvl w:val="2"/>
          <w:numId w:val="11"/>
        </w:numPr>
        <w:tabs>
          <w:tab w:val="left" w:pos="1404"/>
        </w:tabs>
        <w:spacing w:before="112" w:line="319" w:lineRule="auto"/>
        <w:ind w:right="47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rsidP="00AB0E3D">
      <w:pPr>
        <w:pStyle w:val="PargrafodaLista"/>
        <w:numPr>
          <w:ilvl w:val="2"/>
          <w:numId w:val="11"/>
        </w:numPr>
        <w:tabs>
          <w:tab w:val="left" w:pos="1504"/>
        </w:tabs>
        <w:spacing w:before="109" w:line="316" w:lineRule="auto"/>
        <w:ind w:right="478"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rsidP="00AB0E3D">
      <w:pPr>
        <w:pStyle w:val="PargrafodaLista"/>
        <w:numPr>
          <w:ilvl w:val="2"/>
          <w:numId w:val="11"/>
        </w:numPr>
        <w:tabs>
          <w:tab w:val="left" w:pos="1530"/>
        </w:tabs>
        <w:spacing w:line="314" w:lineRule="auto"/>
        <w:ind w:right="478"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rsidP="00AB0E3D">
      <w:pPr>
        <w:pStyle w:val="PargrafodaLista"/>
        <w:numPr>
          <w:ilvl w:val="2"/>
          <w:numId w:val="11"/>
        </w:numPr>
        <w:tabs>
          <w:tab w:val="left" w:pos="1492"/>
        </w:tabs>
        <w:spacing w:before="114" w:line="314" w:lineRule="auto"/>
        <w:ind w:right="478"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rsidP="00AB0E3D">
      <w:pPr>
        <w:pStyle w:val="PargrafodaLista"/>
        <w:numPr>
          <w:ilvl w:val="2"/>
          <w:numId w:val="11"/>
        </w:numPr>
        <w:tabs>
          <w:tab w:val="left" w:pos="1494"/>
        </w:tabs>
        <w:spacing w:before="115" w:line="316" w:lineRule="auto"/>
        <w:ind w:right="478"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rsidP="00AB0E3D">
      <w:pPr>
        <w:pStyle w:val="PargrafodaLista"/>
        <w:numPr>
          <w:ilvl w:val="2"/>
          <w:numId w:val="11"/>
        </w:numPr>
        <w:tabs>
          <w:tab w:val="left" w:pos="1532"/>
        </w:tabs>
        <w:spacing w:line="316" w:lineRule="auto"/>
        <w:ind w:right="478" w:firstLine="708"/>
        <w:rPr>
          <w:sz w:val="20"/>
          <w:szCs w:val="20"/>
        </w:rPr>
      </w:pPr>
      <w:r w:rsidRPr="007F4057">
        <w:rPr>
          <w:sz w:val="20"/>
          <w:szCs w:val="20"/>
        </w:rPr>
        <w:t xml:space="preserve">Prestar esclarecimentos à Prefeitura sobre eventuais atos ou fatos noticiados que a envolvam, </w:t>
      </w:r>
      <w:r w:rsidRPr="007F4057">
        <w:rPr>
          <w:sz w:val="20"/>
          <w:szCs w:val="20"/>
        </w:rPr>
        <w:lastRenderedPageBreak/>
        <w:t>independentemente de solicitação;</w:t>
      </w:r>
    </w:p>
    <w:p w14:paraId="68376AA2" w14:textId="77777777" w:rsidR="00FC0AA5" w:rsidRPr="007F4057" w:rsidRDefault="00000000" w:rsidP="00AB0E3D">
      <w:pPr>
        <w:pStyle w:val="PargrafodaLista"/>
        <w:numPr>
          <w:ilvl w:val="2"/>
          <w:numId w:val="11"/>
        </w:numPr>
        <w:tabs>
          <w:tab w:val="left" w:pos="1490"/>
        </w:tabs>
        <w:ind w:left="1490" w:right="478"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rsidP="00AB0E3D">
      <w:pPr>
        <w:pStyle w:val="PargrafodaLista"/>
        <w:numPr>
          <w:ilvl w:val="2"/>
          <w:numId w:val="11"/>
        </w:numPr>
        <w:tabs>
          <w:tab w:val="left" w:pos="1518"/>
        </w:tabs>
        <w:spacing w:before="182" w:line="316" w:lineRule="auto"/>
        <w:ind w:right="47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rsidP="00AB0E3D">
      <w:pPr>
        <w:pStyle w:val="PargrafodaLista"/>
        <w:numPr>
          <w:ilvl w:val="2"/>
          <w:numId w:val="11"/>
        </w:numPr>
        <w:tabs>
          <w:tab w:val="left" w:pos="1501"/>
        </w:tabs>
        <w:spacing w:before="170" w:line="362" w:lineRule="auto"/>
        <w:ind w:right="478"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Qualquer dano causado ao patrimônio do Município decorrente de culpa e/ou dolo do Credenciado 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rsidP="00AB0E3D">
      <w:pPr>
        <w:pStyle w:val="Corpodetexto"/>
        <w:spacing w:before="5"/>
        <w:ind w:left="0" w:right="478"/>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rsidP="00AB0E3D">
      <w:pPr>
        <w:pStyle w:val="PargrafodaLista"/>
        <w:numPr>
          <w:ilvl w:val="1"/>
          <w:numId w:val="10"/>
        </w:numPr>
        <w:tabs>
          <w:tab w:val="left" w:pos="534"/>
        </w:tabs>
        <w:spacing w:before="119"/>
        <w:ind w:left="534" w:right="478"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rsidP="00AB0E3D">
      <w:pPr>
        <w:pStyle w:val="PargrafodaLista"/>
        <w:numPr>
          <w:ilvl w:val="2"/>
          <w:numId w:val="10"/>
        </w:numPr>
        <w:tabs>
          <w:tab w:val="left" w:pos="1151"/>
        </w:tabs>
        <w:spacing w:before="182"/>
        <w:ind w:left="1151" w:right="478"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rsidP="00AB0E3D">
      <w:pPr>
        <w:pStyle w:val="PargrafodaLista"/>
        <w:numPr>
          <w:ilvl w:val="2"/>
          <w:numId w:val="10"/>
        </w:numPr>
        <w:tabs>
          <w:tab w:val="left" w:pos="1190"/>
        </w:tabs>
        <w:spacing w:before="181" w:line="321" w:lineRule="auto"/>
        <w:ind w:left="232" w:right="478"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rsidP="00AB0E3D">
      <w:pPr>
        <w:pStyle w:val="PargrafodaLista"/>
        <w:numPr>
          <w:ilvl w:val="2"/>
          <w:numId w:val="10"/>
        </w:numPr>
        <w:tabs>
          <w:tab w:val="left" w:pos="1151"/>
        </w:tabs>
        <w:spacing w:before="106"/>
        <w:ind w:left="1151" w:right="478"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rsidP="00AB0E3D">
      <w:pPr>
        <w:pStyle w:val="PargrafodaLista"/>
        <w:numPr>
          <w:ilvl w:val="2"/>
          <w:numId w:val="10"/>
        </w:numPr>
        <w:tabs>
          <w:tab w:val="left" w:pos="1160"/>
        </w:tabs>
        <w:spacing w:before="182"/>
        <w:ind w:left="1160" w:right="478"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rsidP="00AB0E3D">
      <w:pPr>
        <w:pStyle w:val="PargrafodaLista"/>
        <w:numPr>
          <w:ilvl w:val="2"/>
          <w:numId w:val="10"/>
        </w:numPr>
        <w:tabs>
          <w:tab w:val="left" w:pos="1151"/>
        </w:tabs>
        <w:spacing w:before="182"/>
        <w:ind w:left="1151" w:right="478"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rsidP="00AB0E3D">
      <w:pPr>
        <w:pStyle w:val="PargrafodaLista"/>
        <w:numPr>
          <w:ilvl w:val="2"/>
          <w:numId w:val="10"/>
        </w:numPr>
        <w:tabs>
          <w:tab w:val="left" w:pos="1116"/>
        </w:tabs>
        <w:spacing w:before="182" w:line="316" w:lineRule="auto"/>
        <w:ind w:left="232" w:right="478"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rsidP="00AB0E3D">
      <w:pPr>
        <w:pStyle w:val="PargrafodaLista"/>
        <w:numPr>
          <w:ilvl w:val="2"/>
          <w:numId w:val="10"/>
        </w:numPr>
        <w:tabs>
          <w:tab w:val="left" w:pos="1160"/>
        </w:tabs>
        <w:ind w:left="1160" w:right="478"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rsidP="00AB0E3D">
      <w:pPr>
        <w:pStyle w:val="PargrafodaLista"/>
        <w:numPr>
          <w:ilvl w:val="2"/>
          <w:numId w:val="10"/>
        </w:numPr>
        <w:tabs>
          <w:tab w:val="left" w:pos="1183"/>
        </w:tabs>
        <w:spacing w:before="182" w:line="316" w:lineRule="auto"/>
        <w:ind w:left="232" w:right="478"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rsidP="00AB0E3D">
      <w:pPr>
        <w:pStyle w:val="PargrafodaLista"/>
        <w:numPr>
          <w:ilvl w:val="2"/>
          <w:numId w:val="10"/>
        </w:numPr>
        <w:tabs>
          <w:tab w:val="left" w:pos="1100"/>
        </w:tabs>
        <w:spacing w:before="113"/>
        <w:ind w:left="1100" w:right="478"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rsidP="00AB0E3D">
      <w:pPr>
        <w:pStyle w:val="PargrafodaLista"/>
        <w:numPr>
          <w:ilvl w:val="2"/>
          <w:numId w:val="10"/>
        </w:numPr>
        <w:tabs>
          <w:tab w:val="left" w:pos="1100"/>
        </w:tabs>
        <w:spacing w:before="183"/>
        <w:ind w:left="1100" w:right="478"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rsidP="00AB0E3D">
      <w:pPr>
        <w:pStyle w:val="PargrafodaLista"/>
        <w:numPr>
          <w:ilvl w:val="2"/>
          <w:numId w:val="10"/>
        </w:numPr>
        <w:tabs>
          <w:tab w:val="left" w:pos="1151"/>
        </w:tabs>
        <w:spacing w:before="181"/>
        <w:ind w:left="1151" w:right="478"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rsidP="00AB0E3D">
      <w:pPr>
        <w:pStyle w:val="PargrafodaLista"/>
        <w:numPr>
          <w:ilvl w:val="2"/>
          <w:numId w:val="10"/>
        </w:numPr>
        <w:tabs>
          <w:tab w:val="left" w:pos="1100"/>
        </w:tabs>
        <w:spacing w:before="182"/>
        <w:ind w:left="1100" w:right="478"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rsidP="00AB0E3D">
      <w:pPr>
        <w:pStyle w:val="PargrafodaLista"/>
        <w:numPr>
          <w:ilvl w:val="1"/>
          <w:numId w:val="10"/>
        </w:numPr>
        <w:tabs>
          <w:tab w:val="left" w:pos="533"/>
        </w:tabs>
        <w:spacing w:before="182"/>
        <w:ind w:left="533" w:right="478"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rsidP="00AB0E3D">
      <w:pPr>
        <w:pStyle w:val="PargrafodaLista"/>
        <w:numPr>
          <w:ilvl w:val="2"/>
          <w:numId w:val="10"/>
        </w:numPr>
        <w:tabs>
          <w:tab w:val="left" w:pos="1151"/>
        </w:tabs>
        <w:spacing w:before="182"/>
        <w:ind w:left="1151" w:right="478" w:hanging="210"/>
        <w:rPr>
          <w:sz w:val="20"/>
          <w:szCs w:val="20"/>
        </w:rPr>
      </w:pPr>
      <w:r w:rsidRPr="007F4057">
        <w:rPr>
          <w:spacing w:val="-2"/>
          <w:sz w:val="20"/>
          <w:szCs w:val="20"/>
        </w:rPr>
        <w:t>advertência;</w:t>
      </w:r>
    </w:p>
    <w:p w14:paraId="5F67F35A" w14:textId="77777777" w:rsidR="00FC0AA5" w:rsidRPr="007F4057" w:rsidRDefault="00000000" w:rsidP="00AB0E3D">
      <w:pPr>
        <w:pStyle w:val="PargrafodaLista"/>
        <w:numPr>
          <w:ilvl w:val="2"/>
          <w:numId w:val="10"/>
        </w:numPr>
        <w:tabs>
          <w:tab w:val="left" w:pos="1160"/>
        </w:tabs>
        <w:spacing w:before="182"/>
        <w:ind w:left="1160" w:right="478" w:hanging="219"/>
        <w:rPr>
          <w:sz w:val="20"/>
          <w:szCs w:val="20"/>
        </w:rPr>
      </w:pPr>
      <w:r w:rsidRPr="007F4057">
        <w:rPr>
          <w:spacing w:val="-2"/>
          <w:sz w:val="20"/>
          <w:szCs w:val="20"/>
        </w:rPr>
        <w:t>multa;</w:t>
      </w:r>
    </w:p>
    <w:p w14:paraId="31EFA481" w14:textId="77777777" w:rsidR="00FC0AA5" w:rsidRPr="007F4057" w:rsidRDefault="00000000" w:rsidP="00AB0E3D">
      <w:pPr>
        <w:pStyle w:val="PargrafodaLista"/>
        <w:numPr>
          <w:ilvl w:val="2"/>
          <w:numId w:val="10"/>
        </w:numPr>
        <w:tabs>
          <w:tab w:val="left" w:pos="1151"/>
        </w:tabs>
        <w:spacing w:before="182"/>
        <w:ind w:left="1151" w:right="478"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rsidP="00AB0E3D">
      <w:pPr>
        <w:pStyle w:val="PargrafodaLista"/>
        <w:numPr>
          <w:ilvl w:val="2"/>
          <w:numId w:val="10"/>
        </w:numPr>
        <w:tabs>
          <w:tab w:val="left" w:pos="1160"/>
        </w:tabs>
        <w:spacing w:before="184"/>
        <w:ind w:left="1160" w:right="478"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rsidP="00AB0E3D">
      <w:pPr>
        <w:pStyle w:val="PargrafodaLista"/>
        <w:numPr>
          <w:ilvl w:val="1"/>
          <w:numId w:val="10"/>
        </w:numPr>
        <w:tabs>
          <w:tab w:val="left" w:pos="534"/>
        </w:tabs>
        <w:spacing w:before="182"/>
        <w:ind w:left="534" w:right="478"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rsidP="00AB0E3D">
      <w:pPr>
        <w:pStyle w:val="PargrafodaLista"/>
        <w:numPr>
          <w:ilvl w:val="2"/>
          <w:numId w:val="10"/>
        </w:numPr>
        <w:tabs>
          <w:tab w:val="left" w:pos="1151"/>
        </w:tabs>
        <w:spacing w:before="182"/>
        <w:ind w:left="1151" w:right="478"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rsidP="00AB0E3D">
      <w:pPr>
        <w:pStyle w:val="PargrafodaLista"/>
        <w:numPr>
          <w:ilvl w:val="2"/>
          <w:numId w:val="10"/>
        </w:numPr>
        <w:tabs>
          <w:tab w:val="left" w:pos="1160"/>
        </w:tabs>
        <w:spacing w:before="182"/>
        <w:ind w:left="1160" w:right="478"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rsidP="00AB0E3D">
      <w:pPr>
        <w:pStyle w:val="PargrafodaLista"/>
        <w:numPr>
          <w:ilvl w:val="2"/>
          <w:numId w:val="10"/>
        </w:numPr>
        <w:tabs>
          <w:tab w:val="left" w:pos="1151"/>
        </w:tabs>
        <w:spacing w:before="182"/>
        <w:ind w:left="1151" w:right="478"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rsidP="00AB0E3D">
      <w:pPr>
        <w:pStyle w:val="PargrafodaLista"/>
        <w:numPr>
          <w:ilvl w:val="2"/>
          <w:numId w:val="10"/>
        </w:numPr>
        <w:tabs>
          <w:tab w:val="left" w:pos="1160"/>
        </w:tabs>
        <w:spacing w:before="181"/>
        <w:ind w:left="1160" w:right="478" w:hanging="219"/>
        <w:rPr>
          <w:sz w:val="20"/>
          <w:szCs w:val="20"/>
        </w:rPr>
      </w:pPr>
      <w:r w:rsidRPr="007F4057">
        <w:rPr>
          <w:sz w:val="20"/>
          <w:szCs w:val="20"/>
        </w:rPr>
        <w:lastRenderedPageBreak/>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3808EADC" w14:textId="6BACC9F6" w:rsidR="00FC0AA5" w:rsidRPr="00604A15" w:rsidRDefault="00000000" w:rsidP="00AB0E3D">
      <w:pPr>
        <w:pStyle w:val="PargrafodaLista"/>
        <w:numPr>
          <w:ilvl w:val="2"/>
          <w:numId w:val="10"/>
        </w:numPr>
        <w:tabs>
          <w:tab w:val="left" w:pos="1151"/>
        </w:tabs>
        <w:spacing w:before="67"/>
        <w:ind w:left="1151" w:right="478" w:hanging="210"/>
        <w:rPr>
          <w:sz w:val="20"/>
          <w:szCs w:val="20"/>
        </w:rPr>
      </w:pPr>
      <w:r w:rsidRPr="00604A15">
        <w:rPr>
          <w:sz w:val="20"/>
          <w:szCs w:val="20"/>
        </w:rPr>
        <w:t>a</w:t>
      </w:r>
      <w:r w:rsidRPr="00604A15">
        <w:rPr>
          <w:spacing w:val="-6"/>
          <w:sz w:val="20"/>
          <w:szCs w:val="20"/>
        </w:rPr>
        <w:t xml:space="preserve"> </w:t>
      </w:r>
      <w:r w:rsidRPr="00604A15">
        <w:rPr>
          <w:sz w:val="20"/>
          <w:szCs w:val="20"/>
        </w:rPr>
        <w:t>implantação</w:t>
      </w:r>
      <w:r w:rsidRPr="00604A15">
        <w:rPr>
          <w:spacing w:val="-4"/>
          <w:sz w:val="20"/>
          <w:szCs w:val="20"/>
        </w:rPr>
        <w:t xml:space="preserve"> </w:t>
      </w:r>
      <w:r w:rsidRPr="00604A15">
        <w:rPr>
          <w:sz w:val="20"/>
          <w:szCs w:val="20"/>
        </w:rPr>
        <w:t>ou</w:t>
      </w:r>
      <w:r w:rsidRPr="00604A15">
        <w:rPr>
          <w:spacing w:val="-3"/>
          <w:sz w:val="20"/>
          <w:szCs w:val="20"/>
        </w:rPr>
        <w:t xml:space="preserve"> </w:t>
      </w:r>
      <w:r w:rsidRPr="00604A15">
        <w:rPr>
          <w:sz w:val="20"/>
          <w:szCs w:val="20"/>
        </w:rPr>
        <w:t>o</w:t>
      </w:r>
      <w:r w:rsidRPr="00604A15">
        <w:rPr>
          <w:spacing w:val="-4"/>
          <w:sz w:val="20"/>
          <w:szCs w:val="20"/>
        </w:rPr>
        <w:t xml:space="preserve"> </w:t>
      </w:r>
      <w:r w:rsidRPr="00604A15">
        <w:rPr>
          <w:sz w:val="20"/>
          <w:szCs w:val="20"/>
        </w:rPr>
        <w:t>aperfeiçoamento</w:t>
      </w:r>
      <w:r w:rsidRPr="00604A15">
        <w:rPr>
          <w:spacing w:val="-3"/>
          <w:sz w:val="20"/>
          <w:szCs w:val="20"/>
        </w:rPr>
        <w:t xml:space="preserve"> </w:t>
      </w:r>
      <w:r w:rsidRPr="00604A15">
        <w:rPr>
          <w:sz w:val="20"/>
          <w:szCs w:val="20"/>
        </w:rPr>
        <w:t>de programa</w:t>
      </w:r>
      <w:r w:rsidRPr="00604A15">
        <w:rPr>
          <w:spacing w:val="-4"/>
          <w:sz w:val="20"/>
          <w:szCs w:val="20"/>
        </w:rPr>
        <w:t xml:space="preserve"> </w:t>
      </w:r>
      <w:r w:rsidRPr="00604A15">
        <w:rPr>
          <w:sz w:val="20"/>
          <w:szCs w:val="20"/>
        </w:rPr>
        <w:t>de</w:t>
      </w:r>
      <w:r w:rsidRPr="00604A15">
        <w:rPr>
          <w:spacing w:val="-3"/>
          <w:sz w:val="20"/>
          <w:szCs w:val="20"/>
        </w:rPr>
        <w:t xml:space="preserve"> </w:t>
      </w:r>
      <w:r w:rsidRPr="00604A15">
        <w:rPr>
          <w:sz w:val="20"/>
          <w:szCs w:val="20"/>
        </w:rPr>
        <w:t>integridade,</w:t>
      </w:r>
      <w:r w:rsidRPr="00604A15">
        <w:rPr>
          <w:spacing w:val="-4"/>
          <w:sz w:val="20"/>
          <w:szCs w:val="20"/>
        </w:rPr>
        <w:t xml:space="preserve"> </w:t>
      </w:r>
      <w:r w:rsidRPr="00604A15">
        <w:rPr>
          <w:sz w:val="20"/>
          <w:szCs w:val="20"/>
        </w:rPr>
        <w:t>conforme</w:t>
      </w:r>
      <w:r w:rsidRPr="00604A15">
        <w:rPr>
          <w:spacing w:val="-5"/>
          <w:sz w:val="20"/>
          <w:szCs w:val="20"/>
        </w:rPr>
        <w:t xml:space="preserve"> </w:t>
      </w:r>
      <w:r w:rsidRPr="00604A15">
        <w:rPr>
          <w:sz w:val="20"/>
          <w:szCs w:val="20"/>
        </w:rPr>
        <w:t>normas</w:t>
      </w:r>
      <w:r w:rsidRPr="00604A15">
        <w:rPr>
          <w:spacing w:val="-3"/>
          <w:sz w:val="20"/>
          <w:szCs w:val="20"/>
        </w:rPr>
        <w:t xml:space="preserve"> </w:t>
      </w:r>
      <w:r w:rsidRPr="00604A15">
        <w:rPr>
          <w:sz w:val="20"/>
          <w:szCs w:val="20"/>
        </w:rPr>
        <w:t>e</w:t>
      </w:r>
      <w:r w:rsidRPr="00604A15">
        <w:rPr>
          <w:spacing w:val="-6"/>
          <w:sz w:val="20"/>
          <w:szCs w:val="20"/>
        </w:rPr>
        <w:t xml:space="preserve"> </w:t>
      </w:r>
      <w:r w:rsidRPr="00604A15">
        <w:rPr>
          <w:sz w:val="20"/>
          <w:szCs w:val="20"/>
        </w:rPr>
        <w:t>orientações</w:t>
      </w:r>
      <w:r w:rsidRPr="00604A15">
        <w:rPr>
          <w:spacing w:val="-2"/>
          <w:sz w:val="20"/>
          <w:szCs w:val="20"/>
        </w:rPr>
        <w:t xml:space="preserve"> </w:t>
      </w:r>
      <w:r w:rsidRPr="00604A15">
        <w:rPr>
          <w:sz w:val="20"/>
          <w:szCs w:val="20"/>
        </w:rPr>
        <w:t>dos</w:t>
      </w:r>
      <w:r w:rsidRPr="00604A15">
        <w:rPr>
          <w:spacing w:val="-3"/>
          <w:sz w:val="20"/>
          <w:szCs w:val="20"/>
        </w:rPr>
        <w:t xml:space="preserve"> </w:t>
      </w:r>
      <w:r w:rsidRPr="00604A15">
        <w:rPr>
          <w:sz w:val="20"/>
          <w:szCs w:val="20"/>
        </w:rPr>
        <w:t>órgãos</w:t>
      </w:r>
      <w:r w:rsidRPr="00604A15">
        <w:rPr>
          <w:spacing w:val="-2"/>
          <w:sz w:val="20"/>
          <w:szCs w:val="20"/>
        </w:rPr>
        <w:t xml:space="preserve"> </w:t>
      </w:r>
      <w:r w:rsidRPr="00604A15">
        <w:rPr>
          <w:spacing w:val="-5"/>
          <w:sz w:val="20"/>
          <w:szCs w:val="20"/>
        </w:rPr>
        <w:t>de</w:t>
      </w:r>
      <w:r w:rsidR="00604A15">
        <w:rPr>
          <w:spacing w:val="-5"/>
          <w:sz w:val="20"/>
          <w:szCs w:val="20"/>
        </w:rPr>
        <w:t xml:space="preserve"> </w:t>
      </w:r>
      <w:r w:rsidRPr="00604A15">
        <w:rPr>
          <w:spacing w:val="-2"/>
          <w:sz w:val="20"/>
          <w:szCs w:val="20"/>
        </w:rPr>
        <w:t>controle.</w:t>
      </w:r>
    </w:p>
    <w:p w14:paraId="4926C0A7" w14:textId="77777777" w:rsidR="00FC0AA5" w:rsidRPr="007F4057" w:rsidRDefault="00000000" w:rsidP="00AB0E3D">
      <w:pPr>
        <w:pStyle w:val="PargrafodaLista"/>
        <w:numPr>
          <w:ilvl w:val="1"/>
          <w:numId w:val="10"/>
        </w:numPr>
        <w:tabs>
          <w:tab w:val="left" w:pos="570"/>
        </w:tabs>
        <w:spacing w:before="177" w:line="319" w:lineRule="auto"/>
        <w:ind w:left="232" w:right="478"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rsidP="00AB0E3D">
      <w:pPr>
        <w:pStyle w:val="PargrafodaLista"/>
        <w:numPr>
          <w:ilvl w:val="1"/>
          <w:numId w:val="10"/>
        </w:numPr>
        <w:tabs>
          <w:tab w:val="left" w:pos="536"/>
        </w:tabs>
        <w:spacing w:before="109" w:line="314" w:lineRule="auto"/>
        <w:ind w:left="232" w:right="478"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2CB057FD" w:rsidR="00FC0AA5" w:rsidRPr="007F4057" w:rsidRDefault="00000000" w:rsidP="00AB0E3D">
      <w:pPr>
        <w:pStyle w:val="PargrafodaLista"/>
        <w:numPr>
          <w:ilvl w:val="2"/>
          <w:numId w:val="10"/>
        </w:numPr>
        <w:tabs>
          <w:tab w:val="left" w:pos="1157"/>
        </w:tabs>
        <w:spacing w:before="170" w:line="316" w:lineRule="auto"/>
        <w:ind w:left="232" w:right="478"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w:t>
      </w:r>
      <w:r w:rsidR="00604A15">
        <w:rPr>
          <w:sz w:val="20"/>
          <w:szCs w:val="20"/>
        </w:rPr>
        <w:t xml:space="preserve"> </w:t>
      </w:r>
      <w:r w:rsidRPr="007F4057">
        <w:rPr>
          <w:sz w:val="20"/>
          <w:szCs w:val="20"/>
        </w:rPr>
        <w:t>se aplicada, será de 5% (cinco por cento) sobre o valor correspondente à parte não cumprida;</w:t>
      </w:r>
    </w:p>
    <w:p w14:paraId="7FE9DE8A" w14:textId="77777777" w:rsidR="00FC0AA5" w:rsidRPr="007F4057" w:rsidRDefault="00000000" w:rsidP="00AB0E3D">
      <w:pPr>
        <w:pStyle w:val="PargrafodaLista"/>
        <w:numPr>
          <w:ilvl w:val="2"/>
          <w:numId w:val="10"/>
        </w:numPr>
        <w:tabs>
          <w:tab w:val="left" w:pos="1176"/>
        </w:tabs>
        <w:spacing w:line="314" w:lineRule="auto"/>
        <w:ind w:left="232" w:right="47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rsidP="00AB0E3D">
      <w:pPr>
        <w:pStyle w:val="PargrafodaLista"/>
        <w:numPr>
          <w:ilvl w:val="2"/>
          <w:numId w:val="10"/>
        </w:numPr>
        <w:tabs>
          <w:tab w:val="left" w:pos="1151"/>
        </w:tabs>
        <w:spacing w:before="113"/>
        <w:ind w:left="1151" w:right="478"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rsidP="00AB0E3D">
      <w:pPr>
        <w:pStyle w:val="PargrafodaLista"/>
        <w:numPr>
          <w:ilvl w:val="2"/>
          <w:numId w:val="10"/>
        </w:numPr>
        <w:tabs>
          <w:tab w:val="left" w:pos="1159"/>
        </w:tabs>
        <w:spacing w:before="182" w:line="316" w:lineRule="auto"/>
        <w:ind w:left="232" w:right="478"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rsidP="00AB0E3D">
      <w:pPr>
        <w:pStyle w:val="PargrafodaLista"/>
        <w:numPr>
          <w:ilvl w:val="1"/>
          <w:numId w:val="10"/>
        </w:numPr>
        <w:tabs>
          <w:tab w:val="left" w:pos="567"/>
        </w:tabs>
        <w:spacing w:before="110" w:line="314" w:lineRule="auto"/>
        <w:ind w:left="232" w:right="47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rsidP="00AB0E3D">
      <w:pPr>
        <w:pStyle w:val="PargrafodaLista"/>
        <w:numPr>
          <w:ilvl w:val="1"/>
          <w:numId w:val="10"/>
        </w:numPr>
        <w:tabs>
          <w:tab w:val="left" w:pos="534"/>
        </w:tabs>
        <w:spacing w:before="110" w:line="314" w:lineRule="auto"/>
        <w:ind w:left="232" w:right="47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rsidP="00AB0E3D">
      <w:pPr>
        <w:pStyle w:val="PargrafodaLista"/>
        <w:numPr>
          <w:ilvl w:val="1"/>
          <w:numId w:val="10"/>
        </w:numPr>
        <w:tabs>
          <w:tab w:val="left" w:pos="538"/>
        </w:tabs>
        <w:spacing w:before="109" w:line="316" w:lineRule="auto"/>
        <w:ind w:left="232" w:right="478"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rsidP="00AB0E3D">
      <w:pPr>
        <w:pStyle w:val="PargrafodaLista"/>
        <w:numPr>
          <w:ilvl w:val="1"/>
          <w:numId w:val="10"/>
        </w:numPr>
        <w:tabs>
          <w:tab w:val="left" w:pos="536"/>
        </w:tabs>
        <w:spacing w:line="316" w:lineRule="auto"/>
        <w:ind w:left="232" w:right="478"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rsidP="00AB0E3D">
      <w:pPr>
        <w:pStyle w:val="PargrafodaLista"/>
        <w:numPr>
          <w:ilvl w:val="1"/>
          <w:numId w:val="10"/>
        </w:numPr>
        <w:tabs>
          <w:tab w:val="left" w:pos="648"/>
        </w:tabs>
        <w:spacing w:line="316" w:lineRule="auto"/>
        <w:ind w:left="232" w:right="478"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rsidP="00AB0E3D">
      <w:pPr>
        <w:pStyle w:val="PargrafodaLista"/>
        <w:numPr>
          <w:ilvl w:val="1"/>
          <w:numId w:val="10"/>
        </w:numPr>
        <w:tabs>
          <w:tab w:val="left" w:pos="674"/>
        </w:tabs>
        <w:spacing w:before="109" w:line="316" w:lineRule="auto"/>
        <w:ind w:left="232" w:right="478"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rsidP="00AB0E3D">
      <w:pPr>
        <w:pStyle w:val="PargrafodaLista"/>
        <w:numPr>
          <w:ilvl w:val="1"/>
          <w:numId w:val="10"/>
        </w:numPr>
        <w:tabs>
          <w:tab w:val="left" w:pos="645"/>
        </w:tabs>
        <w:spacing w:before="112" w:line="316" w:lineRule="auto"/>
        <w:ind w:left="232" w:right="478"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042C4FC4" w:rsidR="00FC0AA5" w:rsidRPr="007F4057" w:rsidRDefault="00000000" w:rsidP="00AB0E3D">
      <w:pPr>
        <w:pStyle w:val="PargrafodaLista"/>
        <w:numPr>
          <w:ilvl w:val="1"/>
          <w:numId w:val="10"/>
        </w:numPr>
        <w:tabs>
          <w:tab w:val="left" w:pos="672"/>
        </w:tabs>
        <w:spacing w:line="314" w:lineRule="auto"/>
        <w:ind w:left="232" w:right="478" w:firstLine="0"/>
        <w:rPr>
          <w:sz w:val="20"/>
          <w:szCs w:val="20"/>
        </w:rPr>
      </w:pPr>
      <w:r w:rsidRPr="007F4057">
        <w:rPr>
          <w:sz w:val="20"/>
          <w:szCs w:val="20"/>
        </w:rPr>
        <w:lastRenderedPageBreak/>
        <w:t>A aplicação das sanções previstas nas letras “c” e “d” do item 7.2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rsidP="00AB0E3D">
      <w:pPr>
        <w:pStyle w:val="PargrafodaLista"/>
        <w:numPr>
          <w:ilvl w:val="1"/>
          <w:numId w:val="10"/>
        </w:numPr>
        <w:tabs>
          <w:tab w:val="left" w:pos="672"/>
        </w:tabs>
        <w:spacing w:before="113" w:line="316" w:lineRule="auto"/>
        <w:ind w:left="232" w:right="478"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rsidP="00AB0E3D">
      <w:pPr>
        <w:pStyle w:val="PargrafodaLista"/>
        <w:numPr>
          <w:ilvl w:val="1"/>
          <w:numId w:val="10"/>
        </w:numPr>
        <w:tabs>
          <w:tab w:val="left" w:pos="694"/>
        </w:tabs>
        <w:spacing w:before="112" w:line="316" w:lineRule="auto"/>
        <w:ind w:left="232" w:right="478" w:firstLine="0"/>
        <w:rPr>
          <w:sz w:val="20"/>
          <w:szCs w:val="20"/>
        </w:rPr>
      </w:pPr>
      <w:r w:rsidRPr="007F4057">
        <w:rPr>
          <w:sz w:val="20"/>
          <w:szCs w:val="20"/>
        </w:rPr>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rsidP="00AB0E3D">
      <w:pPr>
        <w:pStyle w:val="Corpodetexto"/>
        <w:spacing w:before="4"/>
        <w:ind w:left="0" w:right="478"/>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rsidP="00AB0E3D">
      <w:pPr>
        <w:pStyle w:val="PargrafodaLista"/>
        <w:numPr>
          <w:ilvl w:val="1"/>
          <w:numId w:val="9"/>
        </w:numPr>
        <w:tabs>
          <w:tab w:val="left" w:pos="534"/>
        </w:tabs>
        <w:spacing w:before="153"/>
        <w:ind w:left="534" w:right="478"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rsidP="00AB0E3D">
      <w:pPr>
        <w:pStyle w:val="PargrafodaLista"/>
        <w:numPr>
          <w:ilvl w:val="2"/>
          <w:numId w:val="9"/>
        </w:numPr>
        <w:tabs>
          <w:tab w:val="left" w:pos="1016"/>
        </w:tabs>
        <w:spacing w:before="204" w:line="283" w:lineRule="auto"/>
        <w:ind w:right="478"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rsidP="00AB0E3D">
      <w:pPr>
        <w:pStyle w:val="PargrafodaLista"/>
        <w:numPr>
          <w:ilvl w:val="2"/>
          <w:numId w:val="9"/>
        </w:numPr>
        <w:tabs>
          <w:tab w:val="left" w:pos="1035"/>
        </w:tabs>
        <w:spacing w:line="283" w:lineRule="auto"/>
        <w:ind w:right="478"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rsidP="00AB0E3D">
      <w:pPr>
        <w:pStyle w:val="PargrafodaLista"/>
        <w:numPr>
          <w:ilvl w:val="2"/>
          <w:numId w:val="9"/>
        </w:numPr>
        <w:tabs>
          <w:tab w:val="left" w:pos="1035"/>
        </w:tabs>
        <w:spacing w:before="112" w:line="283" w:lineRule="auto"/>
        <w:ind w:right="47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rsidP="00AB0E3D">
      <w:pPr>
        <w:pStyle w:val="PargrafodaLista"/>
        <w:numPr>
          <w:ilvl w:val="1"/>
          <w:numId w:val="9"/>
        </w:numPr>
        <w:tabs>
          <w:tab w:val="left" w:pos="534"/>
        </w:tabs>
        <w:spacing w:before="78"/>
        <w:ind w:left="534" w:right="478"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rsidP="00AB0E3D">
      <w:pPr>
        <w:pStyle w:val="Corpodetexto"/>
        <w:spacing w:before="2"/>
        <w:ind w:left="0" w:right="478"/>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rsidP="00AB0E3D">
      <w:pPr>
        <w:pStyle w:val="PargrafodaLista"/>
        <w:numPr>
          <w:ilvl w:val="1"/>
          <w:numId w:val="8"/>
        </w:numPr>
        <w:tabs>
          <w:tab w:val="left" w:pos="541"/>
        </w:tabs>
        <w:spacing w:before="119" w:line="314" w:lineRule="auto"/>
        <w:ind w:right="47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rsidP="00AB0E3D">
      <w:pPr>
        <w:pStyle w:val="Corpodetexto"/>
        <w:ind w:left="0" w:right="478"/>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rsidP="00AB0E3D">
      <w:pPr>
        <w:pStyle w:val="PargrafodaLista"/>
        <w:numPr>
          <w:ilvl w:val="1"/>
          <w:numId w:val="7"/>
        </w:numPr>
        <w:tabs>
          <w:tab w:val="left" w:pos="675"/>
        </w:tabs>
        <w:spacing w:before="119" w:line="314" w:lineRule="auto"/>
        <w:ind w:right="478"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rsidP="00AB0E3D">
      <w:pPr>
        <w:pStyle w:val="Corpodetexto"/>
        <w:spacing w:before="2"/>
        <w:ind w:left="0" w:right="478"/>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rsidP="00AB0E3D">
      <w:pPr>
        <w:pStyle w:val="PargrafodaLista"/>
        <w:numPr>
          <w:ilvl w:val="1"/>
          <w:numId w:val="6"/>
        </w:numPr>
        <w:tabs>
          <w:tab w:val="left" w:pos="653"/>
        </w:tabs>
        <w:spacing w:before="119" w:line="316" w:lineRule="auto"/>
        <w:ind w:right="478"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rsidP="00AB0E3D">
      <w:pPr>
        <w:pStyle w:val="Corpodetexto"/>
        <w:ind w:left="0" w:right="478"/>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rsidP="00AB0E3D">
      <w:pPr>
        <w:pStyle w:val="PargrafodaLista"/>
        <w:numPr>
          <w:ilvl w:val="1"/>
          <w:numId w:val="5"/>
        </w:numPr>
        <w:tabs>
          <w:tab w:val="left" w:pos="651"/>
        </w:tabs>
        <w:spacing w:before="119" w:line="316" w:lineRule="auto"/>
        <w:ind w:right="47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rsidP="00AB0E3D">
      <w:pPr>
        <w:pStyle w:val="Corpodetexto"/>
        <w:spacing w:before="3"/>
        <w:ind w:left="0" w:right="478"/>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rsidP="00AB0E3D">
      <w:pPr>
        <w:pStyle w:val="PargrafodaLista"/>
        <w:numPr>
          <w:ilvl w:val="1"/>
          <w:numId w:val="4"/>
        </w:numPr>
        <w:tabs>
          <w:tab w:val="left" w:pos="684"/>
        </w:tabs>
        <w:spacing w:before="119" w:line="316" w:lineRule="auto"/>
        <w:ind w:right="478"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rsidP="00AB0E3D">
      <w:pPr>
        <w:pStyle w:val="Corpodetexto"/>
        <w:ind w:left="0" w:right="478"/>
        <w:rPr>
          <w:sz w:val="20"/>
          <w:szCs w:val="20"/>
        </w:rPr>
      </w:pPr>
      <w:r w:rsidRPr="007F4057">
        <w:rPr>
          <w:noProof/>
          <w:sz w:val="20"/>
          <w:szCs w:val="20"/>
        </w:rPr>
        <w:lastRenderedPageBreak/>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rsidP="00AB0E3D">
      <w:pPr>
        <w:pStyle w:val="PargrafodaLista"/>
        <w:numPr>
          <w:ilvl w:val="1"/>
          <w:numId w:val="3"/>
        </w:numPr>
        <w:tabs>
          <w:tab w:val="left" w:pos="684"/>
        </w:tabs>
        <w:spacing w:before="119" w:line="314" w:lineRule="auto"/>
        <w:ind w:right="478"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AB0E3D">
      <w:pPr>
        <w:pStyle w:val="PargrafodaLista"/>
        <w:tabs>
          <w:tab w:val="left" w:pos="684"/>
        </w:tabs>
        <w:spacing w:before="119" w:line="314" w:lineRule="auto"/>
        <w:ind w:right="478" w:firstLine="0"/>
        <w:rPr>
          <w:sz w:val="20"/>
          <w:szCs w:val="20"/>
        </w:rPr>
      </w:pPr>
    </w:p>
    <w:p w14:paraId="315B673A" w14:textId="77777777" w:rsidR="00FC0AA5" w:rsidRPr="007F4057" w:rsidRDefault="00000000" w:rsidP="00AB0E3D">
      <w:pPr>
        <w:pStyle w:val="Corpodetexto"/>
        <w:spacing w:before="3"/>
        <w:ind w:left="0" w:right="478"/>
        <w:rPr>
          <w:sz w:val="20"/>
          <w:szCs w:val="20"/>
        </w:rPr>
      </w:pPr>
      <w:r w:rsidRPr="007F4057">
        <w:rPr>
          <w:noProof/>
          <w:sz w:val="20"/>
          <w:szCs w:val="20"/>
        </w:rPr>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197CA177" w:rsidR="00F83304" w:rsidRPr="007F4057" w:rsidRDefault="00000000" w:rsidP="00AB0E3D">
      <w:pPr>
        <w:pStyle w:val="PargrafodaLista"/>
        <w:numPr>
          <w:ilvl w:val="1"/>
          <w:numId w:val="2"/>
        </w:numPr>
        <w:tabs>
          <w:tab w:val="left" w:pos="651"/>
        </w:tabs>
        <w:spacing w:before="119" w:line="314" w:lineRule="auto"/>
        <w:ind w:right="47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BA7997">
        <w:rPr>
          <w:sz w:val="20"/>
          <w:szCs w:val="20"/>
        </w:rPr>
        <w:t>6</w:t>
      </w:r>
      <w:r w:rsidR="00F83304" w:rsidRPr="007F4057">
        <w:rPr>
          <w:sz w:val="20"/>
          <w:szCs w:val="20"/>
        </w:rPr>
        <w:t xml:space="preserve"> que constam no termo de referência.</w:t>
      </w:r>
    </w:p>
    <w:p w14:paraId="7439EE89" w14:textId="77777777" w:rsidR="00FC0AA5" w:rsidRPr="007F4057" w:rsidRDefault="00000000" w:rsidP="00AB0E3D">
      <w:pPr>
        <w:pStyle w:val="Corpodetexto"/>
        <w:spacing w:before="87"/>
        <w:ind w:left="0" w:right="478"/>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rsidP="00AB0E3D">
      <w:pPr>
        <w:pStyle w:val="PargrafodaLista"/>
        <w:numPr>
          <w:ilvl w:val="1"/>
          <w:numId w:val="1"/>
        </w:numPr>
        <w:tabs>
          <w:tab w:val="left" w:pos="644"/>
        </w:tabs>
        <w:spacing w:before="119" w:line="316" w:lineRule="auto"/>
        <w:ind w:right="478"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rsidP="00AB0E3D">
      <w:pPr>
        <w:pStyle w:val="PargrafodaLista"/>
        <w:numPr>
          <w:ilvl w:val="1"/>
          <w:numId w:val="1"/>
        </w:numPr>
        <w:tabs>
          <w:tab w:val="left" w:pos="634"/>
        </w:tabs>
        <w:spacing w:line="316" w:lineRule="auto"/>
        <w:ind w:right="478"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rsidP="00AB0E3D">
      <w:pPr>
        <w:pStyle w:val="Corpodetexto"/>
        <w:ind w:left="0" w:right="478"/>
        <w:rPr>
          <w:sz w:val="20"/>
          <w:szCs w:val="20"/>
        </w:rPr>
      </w:pPr>
    </w:p>
    <w:p w14:paraId="2AB8E5D6" w14:textId="77777777" w:rsidR="00FC0AA5" w:rsidRPr="007F4057" w:rsidRDefault="00FC0AA5" w:rsidP="00AB0E3D">
      <w:pPr>
        <w:pStyle w:val="Corpodetexto"/>
        <w:spacing w:before="94"/>
        <w:ind w:left="0" w:right="478"/>
        <w:rPr>
          <w:sz w:val="20"/>
          <w:szCs w:val="20"/>
        </w:rPr>
      </w:pPr>
    </w:p>
    <w:p w14:paraId="0A48EC30" w14:textId="265F91CD" w:rsidR="00FC0AA5" w:rsidRPr="007F4057" w:rsidRDefault="00F83304" w:rsidP="00FE599E">
      <w:pPr>
        <w:pStyle w:val="Corpodetexto"/>
        <w:ind w:right="478"/>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00604A15">
        <w:rPr>
          <w:sz w:val="20"/>
          <w:szCs w:val="20"/>
        </w:rPr>
        <w:t>xxxx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BA7997">
        <w:rPr>
          <w:spacing w:val="-4"/>
          <w:sz w:val="20"/>
          <w:szCs w:val="20"/>
        </w:rPr>
        <w:t>6</w:t>
      </w:r>
      <w:r w:rsidRPr="007F4057">
        <w:rPr>
          <w:spacing w:val="-4"/>
          <w:sz w:val="20"/>
          <w:szCs w:val="20"/>
        </w:rPr>
        <w:t>.</w:t>
      </w: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rsidSect="00AB0E3D">
          <w:headerReference w:type="default" r:id="rId11"/>
          <w:footerReference w:type="even" r:id="rId12"/>
          <w:footerReference w:type="default" r:id="rId13"/>
          <w:pgSz w:w="11910" w:h="16850"/>
          <w:pgMar w:top="2000" w:right="620" w:bottom="480" w:left="900" w:header="280" w:footer="300" w:gutter="0"/>
          <w:cols w:space="720"/>
          <w:docGrid w:linePitch="299"/>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2EC6B172" w14:textId="77777777" w:rsidR="00FC0AA5" w:rsidRPr="007F4057" w:rsidRDefault="00FC0AA5">
      <w:pPr>
        <w:pStyle w:val="Corpodetexto"/>
        <w:spacing w:before="162"/>
        <w:ind w:left="0"/>
        <w:rPr>
          <w:b/>
          <w:sz w:val="20"/>
          <w:szCs w:val="20"/>
        </w:rPr>
      </w:pPr>
    </w:p>
    <w:p w14:paraId="17923B35" w14:textId="0094E8D5"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000B30BB">
        <w:rPr>
          <w:sz w:val="20"/>
          <w:szCs w:val="20"/>
        </w:rPr>
        <w:t>Setor</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w:t>
      </w:r>
      <w:r w:rsidR="000B30BB">
        <w:rPr>
          <w:sz w:val="20"/>
          <w:szCs w:val="20"/>
        </w:rPr>
        <w:t>ões</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Default="00000000">
      <w:pPr>
        <w:pStyle w:val="Corpodetexto"/>
        <w:spacing w:before="33"/>
        <w:ind w:left="6" w:right="5"/>
        <w:jc w:val="center"/>
        <w:rPr>
          <w:spacing w:val="-2"/>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p w14:paraId="51D5BDFE" w14:textId="77777777" w:rsidR="0086528E" w:rsidRDefault="0086528E">
      <w:pPr>
        <w:pStyle w:val="Corpodetexto"/>
        <w:spacing w:before="33"/>
        <w:ind w:left="6" w:right="5"/>
        <w:jc w:val="center"/>
        <w:rPr>
          <w:spacing w:val="-2"/>
          <w:sz w:val="20"/>
          <w:szCs w:val="20"/>
        </w:rPr>
      </w:pPr>
    </w:p>
    <w:p w14:paraId="1E1EF4C2" w14:textId="77777777" w:rsidR="0086528E" w:rsidRDefault="0086528E">
      <w:pPr>
        <w:pStyle w:val="Corpodetexto"/>
        <w:spacing w:before="33"/>
        <w:ind w:left="6" w:right="5"/>
        <w:jc w:val="center"/>
        <w:rPr>
          <w:spacing w:val="-2"/>
          <w:sz w:val="20"/>
          <w:szCs w:val="20"/>
        </w:rPr>
      </w:pPr>
    </w:p>
    <w:p w14:paraId="3B18AFC7" w14:textId="77777777" w:rsidR="0086528E" w:rsidRDefault="0086528E">
      <w:pPr>
        <w:pStyle w:val="Corpodetexto"/>
        <w:spacing w:before="33"/>
        <w:ind w:left="6" w:right="5"/>
        <w:jc w:val="center"/>
        <w:rPr>
          <w:spacing w:val="-2"/>
          <w:sz w:val="20"/>
          <w:szCs w:val="20"/>
        </w:rPr>
      </w:pPr>
    </w:p>
    <w:p w14:paraId="64EF2B68" w14:textId="4F67314B" w:rsidR="00600A1B" w:rsidRDefault="00600A1B">
      <w:pPr>
        <w:pStyle w:val="Corpodetexto"/>
        <w:spacing w:before="33"/>
        <w:ind w:left="6" w:right="5"/>
        <w:jc w:val="center"/>
        <w:rPr>
          <w:b/>
          <w:bCs/>
          <w:sz w:val="20"/>
          <w:szCs w:val="20"/>
        </w:rPr>
      </w:pPr>
      <w:r w:rsidRPr="00600A1B">
        <w:rPr>
          <w:b/>
          <w:bCs/>
          <w:sz w:val="20"/>
          <w:szCs w:val="20"/>
        </w:rPr>
        <w:lastRenderedPageBreak/>
        <w:t>ANEXO</w:t>
      </w:r>
      <w:r w:rsidRPr="00600A1B">
        <w:rPr>
          <w:b/>
          <w:bCs/>
          <w:spacing w:val="-2"/>
          <w:sz w:val="20"/>
          <w:szCs w:val="20"/>
        </w:rPr>
        <w:t xml:space="preserve"> </w:t>
      </w:r>
      <w:r w:rsidRPr="00600A1B">
        <w:rPr>
          <w:b/>
          <w:bCs/>
          <w:sz w:val="20"/>
          <w:szCs w:val="20"/>
        </w:rPr>
        <w:t>IV</w:t>
      </w:r>
      <w:r w:rsidRPr="00600A1B">
        <w:rPr>
          <w:b/>
          <w:bCs/>
          <w:spacing w:val="-1"/>
          <w:sz w:val="20"/>
          <w:szCs w:val="20"/>
        </w:rPr>
        <w:t xml:space="preserve"> </w:t>
      </w:r>
      <w:r w:rsidRPr="00600A1B">
        <w:rPr>
          <w:b/>
          <w:bCs/>
          <w:sz w:val="20"/>
          <w:szCs w:val="20"/>
        </w:rPr>
        <w:t>–</w:t>
      </w:r>
      <w:r w:rsidRPr="00600A1B">
        <w:rPr>
          <w:b/>
          <w:bCs/>
          <w:spacing w:val="-1"/>
          <w:sz w:val="20"/>
          <w:szCs w:val="20"/>
        </w:rPr>
        <w:t xml:space="preserve"> </w:t>
      </w:r>
      <w:r w:rsidRPr="00600A1B">
        <w:rPr>
          <w:b/>
          <w:bCs/>
          <w:sz w:val="20"/>
          <w:szCs w:val="20"/>
        </w:rPr>
        <w:t>PROPOSTA COMERCIAL</w:t>
      </w:r>
    </w:p>
    <w:p w14:paraId="557BD8CD" w14:textId="77777777" w:rsidR="00D906C7" w:rsidRDefault="00D906C7">
      <w:pPr>
        <w:pStyle w:val="Corpodetexto"/>
        <w:spacing w:before="33"/>
        <w:ind w:left="6" w:right="5"/>
        <w:jc w:val="center"/>
        <w:rPr>
          <w:b/>
          <w:bCs/>
          <w:sz w:val="20"/>
          <w:szCs w:val="20"/>
        </w:rPr>
      </w:pPr>
    </w:p>
    <w:p w14:paraId="260873D7" w14:textId="77777777" w:rsidR="00D906C7" w:rsidRDefault="00D906C7">
      <w:pPr>
        <w:pStyle w:val="Corpodetexto"/>
        <w:spacing w:before="33"/>
        <w:ind w:left="6" w:right="5"/>
        <w:jc w:val="center"/>
        <w:rPr>
          <w:b/>
          <w:bCs/>
          <w:sz w:val="20"/>
          <w:szCs w:val="20"/>
        </w:rPr>
      </w:pPr>
    </w:p>
    <w:p w14:paraId="0FF7B928" w14:textId="77777777" w:rsidR="00D906C7" w:rsidRPr="00D906C7" w:rsidRDefault="00D906C7" w:rsidP="00D906C7">
      <w:pPr>
        <w:rPr>
          <w:b/>
          <w:sz w:val="20"/>
          <w:szCs w:val="20"/>
        </w:rPr>
      </w:pPr>
      <w:r w:rsidRPr="00D906C7">
        <w:rPr>
          <w:b/>
          <w:sz w:val="20"/>
          <w:szCs w:val="20"/>
        </w:rPr>
        <w:t>Modalidade: Credenciamento</w:t>
      </w:r>
    </w:p>
    <w:p w14:paraId="2D86FB50" w14:textId="6A76B067" w:rsidR="00D906C7" w:rsidRPr="00D906C7" w:rsidRDefault="00D906C7" w:rsidP="00D906C7">
      <w:pPr>
        <w:rPr>
          <w:b/>
          <w:sz w:val="20"/>
          <w:szCs w:val="20"/>
        </w:rPr>
      </w:pPr>
      <w:r w:rsidRPr="00D906C7">
        <w:rPr>
          <w:b/>
          <w:bCs/>
          <w:sz w:val="20"/>
          <w:szCs w:val="20"/>
        </w:rPr>
        <w:t xml:space="preserve">Número do Edital: </w:t>
      </w:r>
      <w:r w:rsidR="00FE599E">
        <w:rPr>
          <w:b/>
          <w:bCs/>
          <w:sz w:val="20"/>
          <w:szCs w:val="20"/>
        </w:rPr>
        <w:t>0</w:t>
      </w:r>
      <w:r w:rsidR="00B0504F">
        <w:rPr>
          <w:b/>
          <w:bCs/>
          <w:sz w:val="20"/>
          <w:szCs w:val="20"/>
        </w:rPr>
        <w:t>5</w:t>
      </w:r>
      <w:r w:rsidRPr="00D906C7">
        <w:rPr>
          <w:b/>
          <w:sz w:val="20"/>
          <w:szCs w:val="20"/>
        </w:rPr>
        <w:t>/202</w:t>
      </w:r>
      <w:r w:rsidR="00FE599E">
        <w:rPr>
          <w:b/>
          <w:sz w:val="20"/>
          <w:szCs w:val="20"/>
        </w:rPr>
        <w:t>6</w:t>
      </w:r>
    </w:p>
    <w:p w14:paraId="2E64065A" w14:textId="0B9435CA" w:rsidR="00D906C7" w:rsidRPr="00D906C7" w:rsidRDefault="00D906C7" w:rsidP="00D906C7">
      <w:pPr>
        <w:jc w:val="both"/>
        <w:rPr>
          <w:b/>
          <w:color w:val="FF0000"/>
          <w:sz w:val="20"/>
          <w:szCs w:val="20"/>
        </w:rPr>
      </w:pPr>
      <w:r w:rsidRPr="00D906C7">
        <w:rPr>
          <w:b/>
          <w:sz w:val="20"/>
          <w:szCs w:val="20"/>
        </w:rPr>
        <w:t>Número do Processo:</w:t>
      </w:r>
      <w:r w:rsidRPr="00D906C7">
        <w:rPr>
          <w:b/>
          <w:color w:val="FF0000"/>
          <w:sz w:val="20"/>
          <w:szCs w:val="20"/>
        </w:rPr>
        <w:t xml:space="preserve"> </w:t>
      </w:r>
      <w:r w:rsidR="00B0504F">
        <w:rPr>
          <w:b/>
          <w:sz w:val="20"/>
          <w:szCs w:val="20"/>
        </w:rPr>
        <w:t>28</w:t>
      </w:r>
      <w:r w:rsidRPr="00D906C7">
        <w:rPr>
          <w:b/>
          <w:sz w:val="20"/>
          <w:szCs w:val="20"/>
        </w:rPr>
        <w:t>/202</w:t>
      </w:r>
      <w:r w:rsidR="00FE599E">
        <w:rPr>
          <w:b/>
          <w:sz w:val="20"/>
          <w:szCs w:val="20"/>
        </w:rPr>
        <w:t>6</w:t>
      </w:r>
    </w:p>
    <w:p w14:paraId="4E547FD0" w14:textId="4D083811" w:rsidR="00D906C7" w:rsidRPr="00D906C7" w:rsidRDefault="00D906C7" w:rsidP="00D906C7">
      <w:pPr>
        <w:tabs>
          <w:tab w:val="left" w:pos="708"/>
          <w:tab w:val="left" w:pos="1416"/>
          <w:tab w:val="left" w:pos="2124"/>
          <w:tab w:val="left" w:pos="2832"/>
          <w:tab w:val="left" w:pos="3540"/>
          <w:tab w:val="left" w:pos="4248"/>
          <w:tab w:val="left" w:pos="5295"/>
        </w:tabs>
        <w:rPr>
          <w:b/>
          <w:color w:val="FF0000"/>
          <w:sz w:val="20"/>
          <w:szCs w:val="20"/>
        </w:rPr>
      </w:pPr>
      <w:r w:rsidRPr="00D906C7">
        <w:rPr>
          <w:b/>
          <w:sz w:val="20"/>
          <w:szCs w:val="20"/>
        </w:rPr>
        <w:t>Data da Abertura:</w:t>
      </w:r>
      <w:r w:rsidRPr="00D906C7">
        <w:rPr>
          <w:b/>
          <w:color w:val="FF0000"/>
          <w:sz w:val="20"/>
          <w:szCs w:val="20"/>
        </w:rPr>
        <w:t xml:space="preserve"> </w:t>
      </w:r>
      <w:r w:rsidR="00E2751F">
        <w:rPr>
          <w:b/>
          <w:sz w:val="20"/>
          <w:szCs w:val="20"/>
        </w:rPr>
        <w:t>2</w:t>
      </w:r>
      <w:r w:rsidR="00B0504F">
        <w:rPr>
          <w:b/>
          <w:sz w:val="20"/>
          <w:szCs w:val="20"/>
        </w:rPr>
        <w:t>9</w:t>
      </w:r>
      <w:r w:rsidRPr="00D906C7">
        <w:rPr>
          <w:b/>
          <w:sz w:val="20"/>
          <w:szCs w:val="20"/>
        </w:rPr>
        <w:t>/</w:t>
      </w:r>
      <w:r w:rsidR="00FE599E">
        <w:rPr>
          <w:b/>
          <w:sz w:val="20"/>
          <w:szCs w:val="20"/>
        </w:rPr>
        <w:t>0</w:t>
      </w:r>
      <w:r w:rsidR="00B0504F">
        <w:rPr>
          <w:b/>
          <w:sz w:val="20"/>
          <w:szCs w:val="20"/>
        </w:rPr>
        <w:t>4</w:t>
      </w:r>
      <w:r w:rsidRPr="00D906C7">
        <w:rPr>
          <w:b/>
          <w:sz w:val="20"/>
          <w:szCs w:val="20"/>
        </w:rPr>
        <w:t>/202</w:t>
      </w:r>
      <w:r w:rsidR="00FE599E">
        <w:rPr>
          <w:b/>
          <w:sz w:val="20"/>
          <w:szCs w:val="20"/>
        </w:rPr>
        <w:t>6</w:t>
      </w:r>
    </w:p>
    <w:p w14:paraId="1AB83597" w14:textId="77777777" w:rsidR="00D906C7" w:rsidRPr="00D906C7" w:rsidRDefault="00D906C7" w:rsidP="00D906C7">
      <w:pPr>
        <w:jc w:val="both"/>
        <w:rPr>
          <w:sz w:val="20"/>
          <w:szCs w:val="20"/>
        </w:rPr>
      </w:pPr>
    </w:p>
    <w:p w14:paraId="27ECB255" w14:textId="77777777" w:rsidR="00D906C7" w:rsidRPr="00D906C7" w:rsidRDefault="00D906C7" w:rsidP="00D906C7">
      <w:pPr>
        <w:jc w:val="both"/>
        <w:rPr>
          <w:sz w:val="20"/>
          <w:szCs w:val="20"/>
        </w:rPr>
      </w:pPr>
      <w:r w:rsidRPr="00D906C7">
        <w:rPr>
          <w:b/>
          <w:sz w:val="20"/>
          <w:szCs w:val="20"/>
        </w:rPr>
        <w:t>1</w:t>
      </w:r>
      <w:r w:rsidRPr="00D906C7">
        <w:rPr>
          <w:sz w:val="20"/>
          <w:szCs w:val="20"/>
        </w:rPr>
        <w:t xml:space="preserve"> - Prazo de validade da proposta: será de 60 (sessenta) dias.</w:t>
      </w:r>
    </w:p>
    <w:p w14:paraId="3E821D81" w14:textId="77777777" w:rsidR="00D906C7" w:rsidRPr="00D906C7" w:rsidRDefault="00D906C7" w:rsidP="00D906C7">
      <w:pPr>
        <w:jc w:val="both"/>
        <w:rPr>
          <w:sz w:val="20"/>
          <w:szCs w:val="20"/>
        </w:rPr>
      </w:pPr>
      <w:r w:rsidRPr="00D906C7">
        <w:rPr>
          <w:b/>
          <w:sz w:val="20"/>
          <w:szCs w:val="20"/>
        </w:rPr>
        <w:t>2</w:t>
      </w:r>
      <w:r w:rsidRPr="00D906C7">
        <w:rPr>
          <w:sz w:val="20"/>
          <w:szCs w:val="20"/>
        </w:rPr>
        <w:t xml:space="preserve"> - Prazo de pagamento: até 30 (trinta) dias úteis, após liquidação da Nota Fiscal, pelo Município, por meio de pagamento por processamento eletrônico. </w:t>
      </w:r>
    </w:p>
    <w:p w14:paraId="20B2A14D" w14:textId="77777777" w:rsidR="00D906C7" w:rsidRPr="00D906C7" w:rsidRDefault="00D906C7" w:rsidP="00D906C7">
      <w:pPr>
        <w:jc w:val="both"/>
        <w:rPr>
          <w:sz w:val="20"/>
          <w:szCs w:val="20"/>
        </w:rPr>
      </w:pPr>
      <w:r w:rsidRPr="00D906C7">
        <w:rPr>
          <w:b/>
          <w:sz w:val="20"/>
          <w:szCs w:val="20"/>
        </w:rPr>
        <w:t>3</w:t>
      </w:r>
      <w:r w:rsidRPr="00D906C7">
        <w:rPr>
          <w:sz w:val="20"/>
          <w:szCs w:val="20"/>
        </w:rPr>
        <w:t xml:space="preserve"> – Identificação da proponente, telefone e e-mail.</w:t>
      </w:r>
    </w:p>
    <w:p w14:paraId="7FE2CCBA" w14:textId="77777777" w:rsidR="00D906C7" w:rsidRPr="00D906C7" w:rsidRDefault="00D906C7" w:rsidP="00D906C7">
      <w:pPr>
        <w:jc w:val="both"/>
        <w:rPr>
          <w:sz w:val="20"/>
          <w:szCs w:val="20"/>
        </w:rPr>
      </w:pPr>
    </w:p>
    <w:p w14:paraId="3AD4FFE5" w14:textId="77777777" w:rsidR="00D906C7" w:rsidRPr="00D906C7" w:rsidRDefault="00D906C7" w:rsidP="00D906C7">
      <w:pPr>
        <w:jc w:val="both"/>
        <w:rPr>
          <w:sz w:val="20"/>
          <w:szCs w:val="20"/>
        </w:rPr>
      </w:pPr>
      <w:r w:rsidRPr="00D906C7">
        <w:rPr>
          <w:sz w:val="20"/>
          <w:szCs w:val="20"/>
        </w:rPr>
        <w:t xml:space="preserve">PROPOSTA COMERCIAL (em papel timbrado da proponente) </w:t>
      </w:r>
    </w:p>
    <w:p w14:paraId="1869C5A4" w14:textId="77777777" w:rsidR="00D906C7" w:rsidRPr="00D906C7" w:rsidRDefault="00D906C7" w:rsidP="00D906C7">
      <w:pPr>
        <w:jc w:val="both"/>
        <w:rPr>
          <w:sz w:val="20"/>
          <w:szCs w:val="20"/>
        </w:rPr>
      </w:pPr>
    </w:p>
    <w:p w14:paraId="2CCFE910" w14:textId="77777777" w:rsidR="00D906C7" w:rsidRPr="00D906C7" w:rsidRDefault="00D906C7" w:rsidP="00D906C7">
      <w:pPr>
        <w:jc w:val="both"/>
        <w:rPr>
          <w:sz w:val="20"/>
          <w:szCs w:val="20"/>
        </w:rPr>
      </w:pPr>
    </w:p>
    <w:p w14:paraId="3F2CE567" w14:textId="77777777" w:rsidR="00D906C7" w:rsidRPr="00D906C7" w:rsidRDefault="00D906C7" w:rsidP="00D906C7">
      <w:pPr>
        <w:jc w:val="both"/>
        <w:rPr>
          <w:sz w:val="20"/>
          <w:szCs w:val="20"/>
        </w:rPr>
      </w:pPr>
    </w:p>
    <w:p w14:paraId="38696B0C" w14:textId="77777777" w:rsidR="00D906C7" w:rsidRPr="00D906C7" w:rsidRDefault="00D906C7" w:rsidP="00D906C7">
      <w:pPr>
        <w:jc w:val="center"/>
        <w:rPr>
          <w:b/>
          <w:sz w:val="20"/>
          <w:szCs w:val="20"/>
        </w:rPr>
      </w:pPr>
      <w:r w:rsidRPr="00D906C7">
        <w:rPr>
          <w:b/>
          <w:sz w:val="20"/>
          <w:szCs w:val="20"/>
        </w:rPr>
        <w:t>PROPOSTA DE PREÇOS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806"/>
        <w:gridCol w:w="928"/>
        <w:gridCol w:w="755"/>
        <w:gridCol w:w="2296"/>
        <w:gridCol w:w="2127"/>
      </w:tblGrid>
      <w:tr w:rsidR="00D906C7" w:rsidRPr="00D906C7" w14:paraId="34E65360" w14:textId="77777777" w:rsidTr="00E86186">
        <w:tc>
          <w:tcPr>
            <w:tcW w:w="694" w:type="dxa"/>
            <w:tcBorders>
              <w:top w:val="single" w:sz="4" w:space="0" w:color="auto"/>
              <w:left w:val="single" w:sz="4" w:space="0" w:color="auto"/>
              <w:bottom w:val="single" w:sz="4" w:space="0" w:color="auto"/>
              <w:right w:val="single" w:sz="4" w:space="0" w:color="auto"/>
            </w:tcBorders>
          </w:tcPr>
          <w:p w14:paraId="3F3C81E7" w14:textId="77777777" w:rsidR="00D906C7" w:rsidRPr="00D906C7" w:rsidRDefault="00D906C7" w:rsidP="00E86186">
            <w:pPr>
              <w:jc w:val="center"/>
              <w:rPr>
                <w:b/>
                <w:sz w:val="20"/>
                <w:szCs w:val="20"/>
              </w:rPr>
            </w:pPr>
            <w:r w:rsidRPr="00D906C7">
              <w:rPr>
                <w:b/>
                <w:sz w:val="20"/>
                <w:szCs w:val="20"/>
              </w:rPr>
              <w:t>ITEM</w:t>
            </w:r>
          </w:p>
        </w:tc>
        <w:tc>
          <w:tcPr>
            <w:tcW w:w="2806" w:type="dxa"/>
            <w:tcBorders>
              <w:top w:val="single" w:sz="4" w:space="0" w:color="auto"/>
              <w:left w:val="single" w:sz="4" w:space="0" w:color="auto"/>
              <w:bottom w:val="single" w:sz="4" w:space="0" w:color="auto"/>
              <w:right w:val="single" w:sz="4" w:space="0" w:color="auto"/>
            </w:tcBorders>
          </w:tcPr>
          <w:p w14:paraId="0F504CE5" w14:textId="77777777" w:rsidR="00D906C7" w:rsidRPr="00D906C7" w:rsidRDefault="00D906C7" w:rsidP="00E86186">
            <w:pPr>
              <w:jc w:val="center"/>
              <w:rPr>
                <w:b/>
                <w:sz w:val="20"/>
                <w:szCs w:val="20"/>
              </w:rPr>
            </w:pPr>
            <w:r w:rsidRPr="00D906C7">
              <w:rPr>
                <w:b/>
                <w:sz w:val="20"/>
                <w:szCs w:val="20"/>
              </w:rPr>
              <w:t>DESCRIÇÃO DOS SERVIÇOS</w:t>
            </w:r>
          </w:p>
        </w:tc>
        <w:tc>
          <w:tcPr>
            <w:tcW w:w="928" w:type="dxa"/>
            <w:tcBorders>
              <w:top w:val="single" w:sz="4" w:space="0" w:color="auto"/>
              <w:left w:val="single" w:sz="4" w:space="0" w:color="auto"/>
              <w:bottom w:val="single" w:sz="4" w:space="0" w:color="auto"/>
              <w:right w:val="single" w:sz="4" w:space="0" w:color="auto"/>
            </w:tcBorders>
          </w:tcPr>
          <w:p w14:paraId="16A295BB" w14:textId="77777777" w:rsidR="00D906C7" w:rsidRPr="00D906C7" w:rsidRDefault="00D906C7" w:rsidP="00E86186">
            <w:pPr>
              <w:jc w:val="center"/>
              <w:rPr>
                <w:b/>
                <w:sz w:val="20"/>
                <w:szCs w:val="20"/>
              </w:rPr>
            </w:pPr>
            <w:r w:rsidRPr="00D906C7">
              <w:rPr>
                <w:b/>
                <w:sz w:val="20"/>
                <w:szCs w:val="20"/>
              </w:rPr>
              <w:t>QUANT</w:t>
            </w:r>
          </w:p>
        </w:tc>
        <w:tc>
          <w:tcPr>
            <w:tcW w:w="755" w:type="dxa"/>
            <w:tcBorders>
              <w:top w:val="single" w:sz="4" w:space="0" w:color="auto"/>
              <w:left w:val="single" w:sz="4" w:space="0" w:color="auto"/>
              <w:bottom w:val="single" w:sz="4" w:space="0" w:color="auto"/>
              <w:right w:val="single" w:sz="4" w:space="0" w:color="auto"/>
            </w:tcBorders>
          </w:tcPr>
          <w:p w14:paraId="7656E4AC" w14:textId="77777777" w:rsidR="00D906C7" w:rsidRPr="00D906C7" w:rsidRDefault="00D906C7" w:rsidP="00E86186">
            <w:pPr>
              <w:jc w:val="center"/>
              <w:rPr>
                <w:b/>
                <w:sz w:val="20"/>
                <w:szCs w:val="20"/>
              </w:rPr>
            </w:pPr>
            <w:r w:rsidRPr="00D906C7">
              <w:rPr>
                <w:b/>
                <w:sz w:val="20"/>
                <w:szCs w:val="20"/>
              </w:rPr>
              <w:t>UNID</w:t>
            </w:r>
          </w:p>
        </w:tc>
        <w:tc>
          <w:tcPr>
            <w:tcW w:w="2296" w:type="dxa"/>
            <w:tcBorders>
              <w:top w:val="single" w:sz="4" w:space="0" w:color="auto"/>
              <w:left w:val="single" w:sz="4" w:space="0" w:color="auto"/>
              <w:bottom w:val="single" w:sz="4" w:space="0" w:color="auto"/>
              <w:right w:val="single" w:sz="4" w:space="0" w:color="auto"/>
            </w:tcBorders>
          </w:tcPr>
          <w:p w14:paraId="7E8F8E18" w14:textId="77777777" w:rsidR="00D906C7" w:rsidRPr="00D906C7" w:rsidRDefault="00D906C7" w:rsidP="00E86186">
            <w:pPr>
              <w:jc w:val="center"/>
              <w:rPr>
                <w:b/>
                <w:sz w:val="20"/>
                <w:szCs w:val="20"/>
              </w:rPr>
            </w:pPr>
            <w:r w:rsidRPr="00D906C7">
              <w:rPr>
                <w:b/>
                <w:sz w:val="20"/>
                <w:szCs w:val="20"/>
              </w:rPr>
              <w:t>P.UNITÁRIO</w:t>
            </w:r>
          </w:p>
        </w:tc>
        <w:tc>
          <w:tcPr>
            <w:tcW w:w="2127" w:type="dxa"/>
            <w:tcBorders>
              <w:top w:val="single" w:sz="4" w:space="0" w:color="auto"/>
              <w:left w:val="single" w:sz="4" w:space="0" w:color="auto"/>
              <w:bottom w:val="single" w:sz="4" w:space="0" w:color="auto"/>
              <w:right w:val="single" w:sz="4" w:space="0" w:color="auto"/>
            </w:tcBorders>
          </w:tcPr>
          <w:p w14:paraId="644B3969" w14:textId="77777777" w:rsidR="00D906C7" w:rsidRPr="00D906C7" w:rsidRDefault="00D906C7" w:rsidP="00E86186">
            <w:pPr>
              <w:jc w:val="center"/>
              <w:rPr>
                <w:b/>
                <w:sz w:val="20"/>
                <w:szCs w:val="20"/>
              </w:rPr>
            </w:pPr>
            <w:r w:rsidRPr="00D906C7">
              <w:rPr>
                <w:b/>
                <w:sz w:val="20"/>
                <w:szCs w:val="20"/>
              </w:rPr>
              <w:t>P. TOTAL</w:t>
            </w:r>
          </w:p>
        </w:tc>
      </w:tr>
      <w:tr w:rsidR="00D906C7" w:rsidRPr="00D906C7" w14:paraId="0260AB94" w14:textId="77777777" w:rsidTr="00E86186">
        <w:tc>
          <w:tcPr>
            <w:tcW w:w="694" w:type="dxa"/>
            <w:tcBorders>
              <w:top w:val="single" w:sz="4" w:space="0" w:color="auto"/>
              <w:left w:val="single" w:sz="4" w:space="0" w:color="auto"/>
              <w:bottom w:val="single" w:sz="4" w:space="0" w:color="auto"/>
              <w:right w:val="single" w:sz="4" w:space="0" w:color="auto"/>
            </w:tcBorders>
          </w:tcPr>
          <w:p w14:paraId="031968BD"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00D3CC7E"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5858A93C"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5C613AC1"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1917F4A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7116BC8" w14:textId="77777777" w:rsidR="00D906C7" w:rsidRPr="00D906C7" w:rsidRDefault="00D906C7" w:rsidP="00E86186">
            <w:pPr>
              <w:jc w:val="both"/>
              <w:rPr>
                <w:sz w:val="20"/>
                <w:szCs w:val="20"/>
              </w:rPr>
            </w:pPr>
          </w:p>
        </w:tc>
      </w:tr>
      <w:tr w:rsidR="00D906C7" w:rsidRPr="00D906C7" w14:paraId="4230D72E" w14:textId="77777777" w:rsidTr="00E86186">
        <w:tc>
          <w:tcPr>
            <w:tcW w:w="694" w:type="dxa"/>
            <w:tcBorders>
              <w:top w:val="single" w:sz="4" w:space="0" w:color="auto"/>
              <w:left w:val="single" w:sz="4" w:space="0" w:color="auto"/>
              <w:bottom w:val="single" w:sz="4" w:space="0" w:color="auto"/>
              <w:right w:val="single" w:sz="4" w:space="0" w:color="auto"/>
            </w:tcBorders>
          </w:tcPr>
          <w:p w14:paraId="51A31106"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77D0FF3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27DC4211"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47DF5287"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D6DE26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B936FB2" w14:textId="77777777" w:rsidR="00D906C7" w:rsidRPr="00D906C7" w:rsidRDefault="00D906C7" w:rsidP="00E86186">
            <w:pPr>
              <w:jc w:val="both"/>
              <w:rPr>
                <w:sz w:val="20"/>
                <w:szCs w:val="20"/>
              </w:rPr>
            </w:pPr>
          </w:p>
        </w:tc>
      </w:tr>
      <w:tr w:rsidR="00D906C7" w:rsidRPr="00D906C7" w14:paraId="2DAAE360" w14:textId="77777777" w:rsidTr="00E86186">
        <w:tc>
          <w:tcPr>
            <w:tcW w:w="694" w:type="dxa"/>
            <w:tcBorders>
              <w:top w:val="single" w:sz="4" w:space="0" w:color="auto"/>
              <w:left w:val="single" w:sz="4" w:space="0" w:color="auto"/>
              <w:bottom w:val="single" w:sz="4" w:space="0" w:color="auto"/>
              <w:right w:val="single" w:sz="4" w:space="0" w:color="auto"/>
            </w:tcBorders>
          </w:tcPr>
          <w:p w14:paraId="66BBDF8B"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07BBD8C"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36238CD6"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0CDEB394"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69BF354"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7D2D10E" w14:textId="77777777" w:rsidR="00D906C7" w:rsidRPr="00D906C7" w:rsidRDefault="00D906C7" w:rsidP="00E86186">
            <w:pPr>
              <w:jc w:val="both"/>
              <w:rPr>
                <w:sz w:val="20"/>
                <w:szCs w:val="20"/>
              </w:rPr>
            </w:pPr>
          </w:p>
        </w:tc>
      </w:tr>
      <w:tr w:rsidR="00D906C7" w:rsidRPr="00D906C7" w14:paraId="2AA62B34" w14:textId="77777777" w:rsidTr="00E86186">
        <w:tc>
          <w:tcPr>
            <w:tcW w:w="694" w:type="dxa"/>
            <w:tcBorders>
              <w:top w:val="single" w:sz="4" w:space="0" w:color="auto"/>
              <w:left w:val="single" w:sz="4" w:space="0" w:color="auto"/>
              <w:bottom w:val="single" w:sz="4" w:space="0" w:color="auto"/>
              <w:right w:val="single" w:sz="4" w:space="0" w:color="auto"/>
            </w:tcBorders>
          </w:tcPr>
          <w:p w14:paraId="0FE192D3"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BCA5DED"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D822C8E"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05F42D2A"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03755531"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751DD5E" w14:textId="77777777" w:rsidR="00D906C7" w:rsidRPr="00D906C7" w:rsidRDefault="00D906C7" w:rsidP="00E86186">
            <w:pPr>
              <w:jc w:val="both"/>
              <w:rPr>
                <w:sz w:val="20"/>
                <w:szCs w:val="20"/>
              </w:rPr>
            </w:pPr>
          </w:p>
        </w:tc>
      </w:tr>
      <w:tr w:rsidR="00D906C7" w:rsidRPr="00D906C7" w14:paraId="23AB0D34" w14:textId="77777777" w:rsidTr="00E86186">
        <w:tc>
          <w:tcPr>
            <w:tcW w:w="694" w:type="dxa"/>
            <w:tcBorders>
              <w:top w:val="single" w:sz="4" w:space="0" w:color="auto"/>
              <w:left w:val="single" w:sz="4" w:space="0" w:color="auto"/>
              <w:bottom w:val="single" w:sz="4" w:space="0" w:color="auto"/>
              <w:right w:val="single" w:sz="4" w:space="0" w:color="auto"/>
            </w:tcBorders>
          </w:tcPr>
          <w:p w14:paraId="43D42B61"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3D90F8A3"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D9F5B3B"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657BD45A"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A8E6C84"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4E5EC68" w14:textId="77777777" w:rsidR="00D906C7" w:rsidRPr="00D906C7" w:rsidRDefault="00D906C7" w:rsidP="00E86186">
            <w:pPr>
              <w:jc w:val="both"/>
              <w:rPr>
                <w:sz w:val="20"/>
                <w:szCs w:val="20"/>
              </w:rPr>
            </w:pPr>
          </w:p>
        </w:tc>
      </w:tr>
      <w:tr w:rsidR="00D906C7" w:rsidRPr="00D906C7" w14:paraId="4D482521" w14:textId="77777777" w:rsidTr="00E86186">
        <w:tc>
          <w:tcPr>
            <w:tcW w:w="694" w:type="dxa"/>
            <w:tcBorders>
              <w:top w:val="single" w:sz="4" w:space="0" w:color="auto"/>
              <w:left w:val="single" w:sz="4" w:space="0" w:color="auto"/>
              <w:bottom w:val="single" w:sz="4" w:space="0" w:color="auto"/>
              <w:right w:val="single" w:sz="4" w:space="0" w:color="auto"/>
            </w:tcBorders>
          </w:tcPr>
          <w:p w14:paraId="742638F0"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7963401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F9F1B74"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45ED34A4"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3809490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7435607" w14:textId="77777777" w:rsidR="00D906C7" w:rsidRPr="00D906C7" w:rsidRDefault="00D906C7" w:rsidP="00E86186">
            <w:pPr>
              <w:jc w:val="both"/>
              <w:rPr>
                <w:sz w:val="20"/>
                <w:szCs w:val="20"/>
              </w:rPr>
            </w:pPr>
          </w:p>
        </w:tc>
      </w:tr>
      <w:tr w:rsidR="00D906C7" w:rsidRPr="00D906C7" w14:paraId="45B228AD" w14:textId="77777777" w:rsidTr="00E86186">
        <w:tc>
          <w:tcPr>
            <w:tcW w:w="694" w:type="dxa"/>
            <w:tcBorders>
              <w:top w:val="single" w:sz="4" w:space="0" w:color="auto"/>
              <w:left w:val="single" w:sz="4" w:space="0" w:color="auto"/>
              <w:bottom w:val="single" w:sz="4" w:space="0" w:color="auto"/>
              <w:right w:val="single" w:sz="4" w:space="0" w:color="auto"/>
            </w:tcBorders>
          </w:tcPr>
          <w:p w14:paraId="63C553FA"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24339AB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AC3A38A"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6E65DA65"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47838CB"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327B75D" w14:textId="77777777" w:rsidR="00D906C7" w:rsidRPr="00D906C7" w:rsidRDefault="00D906C7" w:rsidP="00E86186">
            <w:pPr>
              <w:jc w:val="both"/>
              <w:rPr>
                <w:sz w:val="20"/>
                <w:szCs w:val="20"/>
              </w:rPr>
            </w:pPr>
          </w:p>
        </w:tc>
      </w:tr>
      <w:tr w:rsidR="00D906C7" w:rsidRPr="00D906C7" w14:paraId="26E91A16" w14:textId="77777777" w:rsidTr="00E86186">
        <w:tc>
          <w:tcPr>
            <w:tcW w:w="694" w:type="dxa"/>
            <w:tcBorders>
              <w:top w:val="single" w:sz="4" w:space="0" w:color="auto"/>
              <w:left w:val="single" w:sz="4" w:space="0" w:color="auto"/>
              <w:bottom w:val="single" w:sz="4" w:space="0" w:color="auto"/>
              <w:right w:val="single" w:sz="4" w:space="0" w:color="auto"/>
            </w:tcBorders>
          </w:tcPr>
          <w:p w14:paraId="5ECF5009"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23E4548" w14:textId="77777777" w:rsidR="00D906C7" w:rsidRPr="00D906C7" w:rsidRDefault="00D906C7" w:rsidP="00E86186">
            <w:pPr>
              <w:jc w:val="both"/>
              <w:rPr>
                <w:b/>
                <w:sz w:val="20"/>
                <w:szCs w:val="20"/>
              </w:rPr>
            </w:pPr>
            <w:r w:rsidRPr="00D906C7">
              <w:rPr>
                <w:b/>
                <w:sz w:val="20"/>
                <w:szCs w:val="20"/>
              </w:rPr>
              <w:t>TOTAL</w:t>
            </w:r>
          </w:p>
        </w:tc>
        <w:tc>
          <w:tcPr>
            <w:tcW w:w="928" w:type="dxa"/>
            <w:tcBorders>
              <w:top w:val="single" w:sz="4" w:space="0" w:color="auto"/>
              <w:left w:val="single" w:sz="4" w:space="0" w:color="auto"/>
              <w:bottom w:val="single" w:sz="4" w:space="0" w:color="auto"/>
              <w:right w:val="single" w:sz="4" w:space="0" w:color="auto"/>
            </w:tcBorders>
          </w:tcPr>
          <w:p w14:paraId="39F4B718"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7C20E8AF"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158B8108"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3E1C256" w14:textId="77777777" w:rsidR="00D906C7" w:rsidRPr="00D906C7" w:rsidRDefault="00D906C7" w:rsidP="00E86186">
            <w:pPr>
              <w:jc w:val="both"/>
              <w:rPr>
                <w:sz w:val="20"/>
                <w:szCs w:val="20"/>
              </w:rPr>
            </w:pPr>
          </w:p>
        </w:tc>
      </w:tr>
      <w:tr w:rsidR="00D906C7" w:rsidRPr="00D906C7" w14:paraId="5DD439AD" w14:textId="77777777" w:rsidTr="00E86186">
        <w:tc>
          <w:tcPr>
            <w:tcW w:w="9606" w:type="dxa"/>
            <w:gridSpan w:val="6"/>
            <w:tcBorders>
              <w:top w:val="single" w:sz="4" w:space="0" w:color="auto"/>
              <w:left w:val="single" w:sz="4" w:space="0" w:color="auto"/>
              <w:bottom w:val="single" w:sz="4" w:space="0" w:color="auto"/>
              <w:right w:val="single" w:sz="4" w:space="0" w:color="auto"/>
            </w:tcBorders>
          </w:tcPr>
          <w:p w14:paraId="579A8459" w14:textId="77777777" w:rsidR="00D906C7" w:rsidRPr="00D906C7" w:rsidRDefault="00D906C7" w:rsidP="00E86186">
            <w:pPr>
              <w:jc w:val="both"/>
              <w:rPr>
                <w:sz w:val="20"/>
                <w:szCs w:val="20"/>
              </w:rPr>
            </w:pPr>
            <w:r w:rsidRPr="00D906C7">
              <w:rPr>
                <w:sz w:val="20"/>
                <w:szCs w:val="20"/>
              </w:rPr>
              <w:t>Declaro que os preços propostos encontram-se incluídos todos os tributos, encargos sociais e quaisquer outros ônus que porventura possam recair sobre o fornecimento objeto da presente licitação e que estou de acordo com todas as normas deste edital seus anexos.</w:t>
            </w:r>
          </w:p>
        </w:tc>
      </w:tr>
      <w:tr w:rsidR="00D906C7" w:rsidRPr="00D906C7" w14:paraId="28A069E1" w14:textId="77777777" w:rsidTr="00E86186">
        <w:tc>
          <w:tcPr>
            <w:tcW w:w="9606" w:type="dxa"/>
            <w:gridSpan w:val="6"/>
            <w:tcBorders>
              <w:top w:val="single" w:sz="4" w:space="0" w:color="auto"/>
              <w:left w:val="single" w:sz="4" w:space="0" w:color="auto"/>
              <w:bottom w:val="single" w:sz="4" w:space="0" w:color="auto"/>
              <w:right w:val="single" w:sz="4" w:space="0" w:color="auto"/>
            </w:tcBorders>
          </w:tcPr>
          <w:p w14:paraId="31B5788A" w14:textId="77777777" w:rsidR="00D906C7" w:rsidRPr="00D906C7" w:rsidRDefault="00D906C7" w:rsidP="00E86186">
            <w:pPr>
              <w:jc w:val="both"/>
              <w:rPr>
                <w:sz w:val="20"/>
                <w:szCs w:val="20"/>
              </w:rPr>
            </w:pPr>
          </w:p>
          <w:p w14:paraId="19DE260B" w14:textId="77777777" w:rsidR="00D906C7" w:rsidRPr="00D906C7" w:rsidRDefault="00D906C7" w:rsidP="00E86186">
            <w:pPr>
              <w:jc w:val="center"/>
              <w:rPr>
                <w:sz w:val="20"/>
                <w:szCs w:val="20"/>
              </w:rPr>
            </w:pPr>
            <w:r w:rsidRPr="00D906C7">
              <w:rPr>
                <w:sz w:val="20"/>
                <w:szCs w:val="20"/>
              </w:rPr>
              <w:t>_______________ , ____ de __________________de  _______</w:t>
            </w:r>
          </w:p>
          <w:p w14:paraId="7A663AA6" w14:textId="77777777" w:rsidR="00D906C7" w:rsidRPr="00D906C7" w:rsidRDefault="00D906C7" w:rsidP="00E86186">
            <w:pPr>
              <w:jc w:val="both"/>
              <w:rPr>
                <w:sz w:val="20"/>
                <w:szCs w:val="20"/>
              </w:rPr>
            </w:pPr>
          </w:p>
          <w:p w14:paraId="3EE4FD86" w14:textId="77777777" w:rsidR="00D906C7" w:rsidRPr="00D906C7" w:rsidRDefault="00D906C7" w:rsidP="00E86186">
            <w:pPr>
              <w:jc w:val="both"/>
              <w:rPr>
                <w:sz w:val="20"/>
                <w:szCs w:val="20"/>
              </w:rPr>
            </w:pPr>
          </w:p>
          <w:p w14:paraId="71DEC409" w14:textId="77777777" w:rsidR="00D906C7" w:rsidRPr="00D906C7" w:rsidRDefault="00D906C7" w:rsidP="00E86186">
            <w:pPr>
              <w:jc w:val="both"/>
              <w:rPr>
                <w:sz w:val="20"/>
                <w:szCs w:val="20"/>
              </w:rPr>
            </w:pPr>
            <w:r w:rsidRPr="00D906C7">
              <w:rPr>
                <w:noProof/>
                <w:sz w:val="20"/>
                <w:szCs w:val="20"/>
              </w:rPr>
              <mc:AlternateContent>
                <mc:Choice Requires="wps">
                  <w:drawing>
                    <wp:anchor distT="0" distB="0" distL="114300" distR="114300" simplePos="0" relativeHeight="487811584" behindDoc="0" locked="0" layoutInCell="1" allowOverlap="1" wp14:anchorId="59F9AAD0" wp14:editId="5A1ACC1F">
                      <wp:simplePos x="0" y="0"/>
                      <wp:positionH relativeFrom="column">
                        <wp:posOffset>1600200</wp:posOffset>
                      </wp:positionH>
                      <wp:positionV relativeFrom="paragraph">
                        <wp:posOffset>117475</wp:posOffset>
                      </wp:positionV>
                      <wp:extent cx="2171700" cy="0"/>
                      <wp:effectExtent l="13335" t="5080" r="57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AA97" id="Line 2" o:spid="_x0000_s1026" style="position:absolute;z-index:4878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25pt" to="29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"/>
                  </w:pict>
                </mc:Fallback>
              </mc:AlternateContent>
            </w:r>
          </w:p>
          <w:p w14:paraId="0A137C9E" w14:textId="77777777" w:rsidR="00D906C7" w:rsidRPr="00D906C7" w:rsidRDefault="00D906C7" w:rsidP="00E86186">
            <w:pPr>
              <w:jc w:val="center"/>
              <w:rPr>
                <w:sz w:val="20"/>
                <w:szCs w:val="20"/>
              </w:rPr>
            </w:pPr>
            <w:r w:rsidRPr="00D906C7">
              <w:rPr>
                <w:sz w:val="20"/>
                <w:szCs w:val="20"/>
              </w:rPr>
              <w:t>Assinatura do Signatário</w:t>
            </w:r>
          </w:p>
        </w:tc>
      </w:tr>
    </w:tbl>
    <w:p w14:paraId="2D0AA439" w14:textId="77777777" w:rsidR="00D906C7" w:rsidRPr="00D906C7" w:rsidRDefault="00D906C7" w:rsidP="00D906C7">
      <w:pPr>
        <w:ind w:firstLine="708"/>
        <w:rPr>
          <w:sz w:val="20"/>
          <w:szCs w:val="20"/>
        </w:rPr>
      </w:pPr>
    </w:p>
    <w:p w14:paraId="0C4ADD20" w14:textId="77777777" w:rsidR="00D906C7" w:rsidRPr="00D906C7" w:rsidRDefault="00D906C7" w:rsidP="00D906C7">
      <w:pPr>
        <w:adjustRightInd w:val="0"/>
        <w:spacing w:line="360" w:lineRule="auto"/>
        <w:jc w:val="both"/>
        <w:rPr>
          <w:b/>
          <w:bCs/>
          <w:sz w:val="20"/>
          <w:szCs w:val="20"/>
        </w:rPr>
      </w:pPr>
    </w:p>
    <w:p w14:paraId="2F11D3DE" w14:textId="77777777" w:rsidR="00D906C7" w:rsidRPr="00D906C7" w:rsidRDefault="00D906C7" w:rsidP="00D906C7">
      <w:pPr>
        <w:adjustRightInd w:val="0"/>
        <w:spacing w:line="360" w:lineRule="auto"/>
        <w:jc w:val="both"/>
        <w:rPr>
          <w:b/>
          <w:bCs/>
          <w:sz w:val="20"/>
          <w:szCs w:val="20"/>
        </w:rPr>
      </w:pPr>
    </w:p>
    <w:p w14:paraId="0F216A4D" w14:textId="77777777" w:rsidR="00D906C7" w:rsidRPr="00D906C7" w:rsidRDefault="00D906C7">
      <w:pPr>
        <w:pStyle w:val="Corpodetexto"/>
        <w:spacing w:before="33"/>
        <w:ind w:left="6" w:right="5"/>
        <w:jc w:val="center"/>
        <w:rPr>
          <w:b/>
          <w:bCs/>
          <w:sz w:val="20"/>
          <w:szCs w:val="20"/>
        </w:rPr>
      </w:pPr>
    </w:p>
    <w:sectPr w:rsidR="00D906C7" w:rsidRPr="00D906C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C7C1" w14:textId="77777777" w:rsidR="003A2573" w:rsidRDefault="003A2573">
      <w:r>
        <w:separator/>
      </w:r>
    </w:p>
  </w:endnote>
  <w:endnote w:type="continuationSeparator" w:id="0">
    <w:p w14:paraId="23F35BB3" w14:textId="77777777" w:rsidR="003A2573" w:rsidRDefault="003A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251656704"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034A" w14:textId="77777777" w:rsidR="00AB0E3D" w:rsidRDefault="00AB0E3D" w:rsidP="009A1BB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00288B" w14:textId="77777777" w:rsidR="00AB0E3D" w:rsidRDefault="00AB0E3D" w:rsidP="009A1BB0">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024534"/>
      <w:docPartObj>
        <w:docPartGallery w:val="Page Numbers (Bottom of Page)"/>
        <w:docPartUnique/>
      </w:docPartObj>
    </w:sdtPr>
    <w:sdtContent>
      <w:p w14:paraId="0C113E1D" w14:textId="77777777" w:rsidR="00AB0E3D" w:rsidRDefault="00AB0E3D">
        <w:pPr>
          <w:pStyle w:val="Rodap"/>
          <w:jc w:val="right"/>
        </w:pPr>
        <w:r>
          <w:fldChar w:fldCharType="begin"/>
        </w:r>
        <w:r>
          <w:instrText>PAGE   \* MERGEFORMAT</w:instrText>
        </w:r>
        <w:r>
          <w:fldChar w:fldCharType="separate"/>
        </w:r>
        <w:r>
          <w:rPr>
            <w:noProof/>
          </w:rPr>
          <w:t>2</w:t>
        </w:r>
        <w:r>
          <w:rPr>
            <w:noProof/>
          </w:rPr>
          <w:t>2</w:t>
        </w:r>
        <w:r>
          <w:fldChar w:fldCharType="end"/>
        </w:r>
      </w:p>
    </w:sdtContent>
  </w:sdt>
  <w:p w14:paraId="631E1FF2" w14:textId="77777777" w:rsidR="00AB0E3D" w:rsidRDefault="00AB0E3D" w:rsidP="009A1BB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3674" w14:textId="77777777" w:rsidR="003A2573" w:rsidRDefault="003A2573">
      <w:r>
        <w:separator/>
      </w:r>
    </w:p>
  </w:footnote>
  <w:footnote w:type="continuationSeparator" w:id="0">
    <w:p w14:paraId="37FFF838" w14:textId="77777777" w:rsidR="003A2573" w:rsidRDefault="003A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77777777" w:rsidR="00143954" w:rsidRDefault="00143954" w:rsidP="00143954">
          <w:pPr>
            <w:pStyle w:val="Cabealho"/>
            <w:jc w:val="center"/>
            <w:rPr>
              <w:b/>
              <w:sz w:val="28"/>
            </w:rPr>
          </w:pPr>
          <w:r>
            <w:rPr>
              <w:b/>
            </w:rPr>
            <w:t>Praça Dr. Rockert, 92 – Centro – CEP 39440-000 – Janaúba – MG</w:t>
          </w:r>
        </w:p>
      </w:tc>
    </w:tr>
  </w:tbl>
  <w:p w14:paraId="0E8523E0" w14:textId="178F36D1" w:rsidR="00FC0AA5" w:rsidRPr="00143954" w:rsidRDefault="00FC0AA5" w:rsidP="001439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86528E" w14:paraId="7D0C71EE" w14:textId="77777777" w:rsidTr="00EE75BC">
      <w:trPr>
        <w:trHeight w:val="1083"/>
        <w:jc w:val="center"/>
      </w:trPr>
      <w:tc>
        <w:tcPr>
          <w:tcW w:w="1616" w:type="dxa"/>
        </w:tcPr>
        <w:p w14:paraId="04AEEBFE" w14:textId="77777777" w:rsidR="0086528E" w:rsidRDefault="0086528E" w:rsidP="0086528E">
          <w:pPr>
            <w:pStyle w:val="Cabealho"/>
            <w:spacing w:line="360" w:lineRule="auto"/>
          </w:pPr>
          <w:r w:rsidRPr="00F060C1">
            <w:rPr>
              <w:noProof/>
              <w:lang w:eastAsia="pt-BR"/>
            </w:rPr>
            <w:drawing>
              <wp:inline distT="0" distB="0" distL="0" distR="0" wp14:anchorId="617BC1B4" wp14:editId="63C2F52C">
                <wp:extent cx="962025" cy="847725"/>
                <wp:effectExtent l="0" t="0" r="0" b="0"/>
                <wp:docPr id="6094571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45A02333" w14:textId="77777777" w:rsidR="0086528E" w:rsidRPr="0060039B" w:rsidRDefault="0086528E" w:rsidP="0086528E">
          <w:pPr>
            <w:pStyle w:val="Cabealho"/>
            <w:rPr>
              <w:b/>
              <w:sz w:val="34"/>
            </w:rPr>
          </w:pPr>
          <w:r>
            <w:rPr>
              <w:b/>
              <w:sz w:val="34"/>
            </w:rPr>
            <w:t xml:space="preserve">            </w:t>
          </w:r>
          <w:r w:rsidRPr="0060039B">
            <w:rPr>
              <w:b/>
              <w:sz w:val="34"/>
            </w:rPr>
            <w:t xml:space="preserve">MUNICÍPIO </w:t>
          </w:r>
          <w:r w:rsidRPr="0060039B">
            <w:rPr>
              <w:b/>
              <w:sz w:val="34"/>
            </w:rPr>
            <w:t>DE JANAÚBA</w:t>
          </w:r>
        </w:p>
        <w:p w14:paraId="2B7330A6" w14:textId="77777777" w:rsidR="0086528E" w:rsidRDefault="0086528E" w:rsidP="0086528E">
          <w:pPr>
            <w:pStyle w:val="Cabealho"/>
            <w:rPr>
              <w:b/>
            </w:rPr>
          </w:pPr>
          <w:r>
            <w:rPr>
              <w:b/>
            </w:rPr>
            <w:t xml:space="preserve">                             ESTADO DE MINAS GERAIS</w:t>
          </w:r>
        </w:p>
        <w:p w14:paraId="7D1E10F7" w14:textId="77777777" w:rsidR="0086528E" w:rsidRDefault="0086528E" w:rsidP="0086528E">
          <w:pPr>
            <w:pStyle w:val="Cabealho"/>
            <w:rPr>
              <w:b/>
            </w:rPr>
          </w:pPr>
          <w:r>
            <w:rPr>
              <w:b/>
            </w:rPr>
            <w:t xml:space="preserve">                                CNPJ 18.017.392/0001-67</w:t>
          </w:r>
        </w:p>
        <w:p w14:paraId="057DCA92" w14:textId="77777777" w:rsidR="0086528E" w:rsidRDefault="0086528E" w:rsidP="0086528E">
          <w:pPr>
            <w:pStyle w:val="Cabealho"/>
            <w:jc w:val="center"/>
            <w:rPr>
              <w:b/>
              <w:sz w:val="18"/>
            </w:rPr>
          </w:pPr>
        </w:p>
        <w:p w14:paraId="45D0F9D0" w14:textId="77777777" w:rsidR="0086528E" w:rsidRDefault="0086528E" w:rsidP="0086528E">
          <w:pPr>
            <w:pStyle w:val="Cabealho"/>
            <w:jc w:val="center"/>
            <w:rPr>
              <w:b/>
              <w:sz w:val="28"/>
            </w:rPr>
          </w:pPr>
          <w:r>
            <w:rPr>
              <w:b/>
            </w:rPr>
            <w:t>Praça Dr. Rockert, 92 – Centro – CEP 39440-000 – Janaúba – MG</w:t>
          </w:r>
        </w:p>
      </w:tc>
    </w:tr>
  </w:tbl>
  <w:p w14:paraId="2563C646" w14:textId="77777777" w:rsidR="00AB0E3D" w:rsidRPr="00C66F82" w:rsidRDefault="00AB0E3D" w:rsidP="009B47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6F3"/>
    <w:multiLevelType w:val="multilevel"/>
    <w:tmpl w:val="1962450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b/>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F24146"/>
    <w:multiLevelType w:val="multilevel"/>
    <w:tmpl w:val="0D8C194E"/>
    <w:lvl w:ilvl="0">
      <w:start w:val="10"/>
      <w:numFmt w:val="decimal"/>
      <w:lvlText w:val="%1."/>
      <w:lvlJc w:val="left"/>
      <w:pPr>
        <w:ind w:left="720" w:hanging="360"/>
      </w:pPr>
      <w:rPr>
        <w:rFonts w:hint="default"/>
        <w:b/>
      </w:rPr>
    </w:lvl>
    <w:lvl w:ilvl="1">
      <w:start w:val="1"/>
      <w:numFmt w:val="decimal"/>
      <w:isLgl/>
      <w:lvlText w:val="%1.%2"/>
      <w:lvlJc w:val="left"/>
      <w:pPr>
        <w:ind w:left="943"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3" w15:restartNumberingAfterBreak="0">
    <w:nsid w:val="05F404B9"/>
    <w:multiLevelType w:val="hybridMultilevel"/>
    <w:tmpl w:val="DB5254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47658A"/>
    <w:multiLevelType w:val="hybridMultilevel"/>
    <w:tmpl w:val="7A5A2F24"/>
    <w:lvl w:ilvl="0" w:tplc="EC54D11E">
      <w:start w:val="1"/>
      <w:numFmt w:val="lowerLetter"/>
      <w:lvlText w:val="%1)"/>
      <w:lvlJc w:val="left"/>
      <w:pPr>
        <w:ind w:left="1582" w:hanging="360"/>
      </w:pPr>
      <w:rPr>
        <w:b/>
      </w:rPr>
    </w:lvl>
    <w:lvl w:ilvl="1" w:tplc="04160019" w:tentative="1">
      <w:start w:val="1"/>
      <w:numFmt w:val="lowerLetter"/>
      <w:lvlText w:val="%2."/>
      <w:lvlJc w:val="left"/>
      <w:pPr>
        <w:ind w:left="2302" w:hanging="360"/>
      </w:pPr>
    </w:lvl>
    <w:lvl w:ilvl="2" w:tplc="0416001B" w:tentative="1">
      <w:start w:val="1"/>
      <w:numFmt w:val="lowerRoman"/>
      <w:lvlText w:val="%3."/>
      <w:lvlJc w:val="right"/>
      <w:pPr>
        <w:ind w:left="3022" w:hanging="180"/>
      </w:pPr>
    </w:lvl>
    <w:lvl w:ilvl="3" w:tplc="0416000F" w:tentative="1">
      <w:start w:val="1"/>
      <w:numFmt w:val="decimal"/>
      <w:lvlText w:val="%4."/>
      <w:lvlJc w:val="left"/>
      <w:pPr>
        <w:ind w:left="3742" w:hanging="360"/>
      </w:pPr>
    </w:lvl>
    <w:lvl w:ilvl="4" w:tplc="04160019" w:tentative="1">
      <w:start w:val="1"/>
      <w:numFmt w:val="lowerLetter"/>
      <w:lvlText w:val="%5."/>
      <w:lvlJc w:val="left"/>
      <w:pPr>
        <w:ind w:left="4462" w:hanging="360"/>
      </w:pPr>
    </w:lvl>
    <w:lvl w:ilvl="5" w:tplc="0416001B" w:tentative="1">
      <w:start w:val="1"/>
      <w:numFmt w:val="lowerRoman"/>
      <w:lvlText w:val="%6."/>
      <w:lvlJc w:val="right"/>
      <w:pPr>
        <w:ind w:left="5182" w:hanging="180"/>
      </w:pPr>
    </w:lvl>
    <w:lvl w:ilvl="6" w:tplc="0416000F" w:tentative="1">
      <w:start w:val="1"/>
      <w:numFmt w:val="decimal"/>
      <w:lvlText w:val="%7."/>
      <w:lvlJc w:val="left"/>
      <w:pPr>
        <w:ind w:left="5902" w:hanging="360"/>
      </w:pPr>
    </w:lvl>
    <w:lvl w:ilvl="7" w:tplc="04160019" w:tentative="1">
      <w:start w:val="1"/>
      <w:numFmt w:val="lowerLetter"/>
      <w:lvlText w:val="%8."/>
      <w:lvlJc w:val="left"/>
      <w:pPr>
        <w:ind w:left="6622" w:hanging="360"/>
      </w:pPr>
    </w:lvl>
    <w:lvl w:ilvl="8" w:tplc="0416001B" w:tentative="1">
      <w:start w:val="1"/>
      <w:numFmt w:val="lowerRoman"/>
      <w:lvlText w:val="%9."/>
      <w:lvlJc w:val="right"/>
      <w:pPr>
        <w:ind w:left="7342" w:hanging="180"/>
      </w:pPr>
    </w:lvl>
  </w:abstractNum>
  <w:abstractNum w:abstractNumId="5" w15:restartNumberingAfterBreak="0">
    <w:nsid w:val="0CD92444"/>
    <w:multiLevelType w:val="multilevel"/>
    <w:tmpl w:val="AAE0FA7E"/>
    <w:lvl w:ilvl="0">
      <w:start w:val="14"/>
      <w:numFmt w:val="decimal"/>
      <w:lvlText w:val="%1"/>
      <w:lvlJc w:val="left"/>
      <w:pPr>
        <w:ind w:left="375" w:hanging="375"/>
      </w:pPr>
      <w:rPr>
        <w:rFonts w:hint="default"/>
      </w:rPr>
    </w:lvl>
    <w:lvl w:ilvl="1">
      <w:start w:val="1"/>
      <w:numFmt w:val="decimal"/>
      <w:lvlText w:val="%1.%2"/>
      <w:lvlJc w:val="left"/>
      <w:pPr>
        <w:ind w:left="1084" w:hanging="375"/>
      </w:pPr>
      <w:rPr>
        <w:rFonts w:hint="default"/>
        <w:b/>
        <w:sz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F25785"/>
    <w:multiLevelType w:val="multilevel"/>
    <w:tmpl w:val="B23C5FC8"/>
    <w:lvl w:ilvl="0">
      <w:start w:val="1"/>
      <w:numFmt w:val="decimal"/>
      <w:lvlText w:val="%1"/>
      <w:lvlJc w:val="left"/>
      <w:pPr>
        <w:ind w:left="360" w:hanging="360"/>
      </w:pPr>
      <w:rPr>
        <w:rFonts w:hint="default"/>
        <w:sz w:val="20"/>
      </w:rPr>
    </w:lvl>
    <w:lvl w:ilvl="1">
      <w:start w:val="1"/>
      <w:numFmt w:val="decimal"/>
      <w:lvlText w:val="%1.%2"/>
      <w:lvlJc w:val="left"/>
      <w:pPr>
        <w:ind w:left="502" w:hanging="360"/>
      </w:pPr>
      <w:rPr>
        <w:rFonts w:hint="default"/>
        <w:b/>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7"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8"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9"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10" w15:restartNumberingAfterBreak="0">
    <w:nsid w:val="1AD75C4E"/>
    <w:multiLevelType w:val="multilevel"/>
    <w:tmpl w:val="582892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3261B"/>
    <w:multiLevelType w:val="multilevel"/>
    <w:tmpl w:val="1BBC83BA"/>
    <w:lvl w:ilvl="0">
      <w:start w:val="15"/>
      <w:numFmt w:val="decimal"/>
      <w:lvlText w:val="%1"/>
      <w:lvlJc w:val="left"/>
      <w:pPr>
        <w:ind w:left="420" w:hanging="420"/>
      </w:pPr>
      <w:rPr>
        <w:rFonts w:hint="default"/>
        <w:sz w:val="22"/>
      </w:rPr>
    </w:lvl>
    <w:lvl w:ilvl="1">
      <w:start w:val="1"/>
      <w:numFmt w:val="decimal"/>
      <w:lvlText w:val="%1.%2"/>
      <w:lvlJc w:val="left"/>
      <w:pPr>
        <w:ind w:left="1129" w:hanging="420"/>
      </w:pPr>
      <w:rPr>
        <w:rFonts w:hint="default"/>
        <w:b/>
        <w:sz w:val="20"/>
        <w:szCs w:val="20"/>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694" w:hanging="144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472" w:hanging="1800"/>
      </w:pPr>
      <w:rPr>
        <w:rFonts w:hint="default"/>
        <w:sz w:val="22"/>
      </w:rPr>
    </w:lvl>
  </w:abstractNum>
  <w:abstractNum w:abstractNumId="12"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3" w15:restartNumberingAfterBreak="0">
    <w:nsid w:val="20AB689A"/>
    <w:multiLevelType w:val="multilevel"/>
    <w:tmpl w:val="394ED408"/>
    <w:lvl w:ilvl="0">
      <w:start w:val="6"/>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b/>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4" w15:restartNumberingAfterBreak="0">
    <w:nsid w:val="241F64FF"/>
    <w:multiLevelType w:val="multilevel"/>
    <w:tmpl w:val="1B980F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5671F78"/>
    <w:multiLevelType w:val="hybridMultilevel"/>
    <w:tmpl w:val="DE0E687C"/>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7" w15:restartNumberingAfterBreak="0">
    <w:nsid w:val="2ACB7551"/>
    <w:multiLevelType w:val="hybridMultilevel"/>
    <w:tmpl w:val="581825A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9"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20" w15:restartNumberingAfterBreak="0">
    <w:nsid w:val="322155C3"/>
    <w:multiLevelType w:val="hybridMultilevel"/>
    <w:tmpl w:val="B27027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031B74"/>
    <w:multiLevelType w:val="multilevel"/>
    <w:tmpl w:val="0ACED096"/>
    <w:lvl w:ilvl="0">
      <w:start w:val="2"/>
      <w:numFmt w:val="decimal"/>
      <w:lvlText w:val="%1"/>
      <w:lvlJc w:val="left"/>
      <w:pPr>
        <w:ind w:left="360" w:hanging="360"/>
      </w:pPr>
      <w:rPr>
        <w:rFonts w:hint="default"/>
        <w:sz w:val="20"/>
      </w:rPr>
    </w:lvl>
    <w:lvl w:ilvl="1">
      <w:start w:val="1"/>
      <w:numFmt w:val="decimal"/>
      <w:lvlText w:val="%1.%2"/>
      <w:lvlJc w:val="left"/>
      <w:pPr>
        <w:ind w:left="502" w:hanging="360"/>
      </w:pPr>
      <w:rPr>
        <w:rFonts w:hint="default"/>
        <w:b/>
        <w:sz w:val="20"/>
      </w:rPr>
    </w:lvl>
    <w:lvl w:ilvl="2">
      <w:start w:val="1"/>
      <w:numFmt w:val="decimal"/>
      <w:lvlText w:val="%1.%2.%3"/>
      <w:lvlJc w:val="left"/>
      <w:pPr>
        <w:ind w:left="1004"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1932" w:hanging="1080"/>
      </w:pPr>
      <w:rPr>
        <w:rFonts w:hint="default"/>
        <w:sz w:val="20"/>
      </w:rPr>
    </w:lvl>
    <w:lvl w:ilvl="7">
      <w:start w:val="1"/>
      <w:numFmt w:val="decimal"/>
      <w:lvlText w:val="%1.%2.%3.%4.%5.%6.%7.%8"/>
      <w:lvlJc w:val="left"/>
      <w:pPr>
        <w:ind w:left="2434" w:hanging="1440"/>
      </w:pPr>
      <w:rPr>
        <w:rFonts w:hint="default"/>
        <w:sz w:val="20"/>
      </w:rPr>
    </w:lvl>
    <w:lvl w:ilvl="8">
      <w:start w:val="1"/>
      <w:numFmt w:val="decimal"/>
      <w:lvlText w:val="%1.%2.%3.%4.%5.%6.%7.%8.%9"/>
      <w:lvlJc w:val="left"/>
      <w:pPr>
        <w:ind w:left="2576" w:hanging="1440"/>
      </w:pPr>
      <w:rPr>
        <w:rFonts w:hint="default"/>
        <w:sz w:val="20"/>
      </w:rPr>
    </w:lvl>
  </w:abstractNum>
  <w:abstractNum w:abstractNumId="22"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23"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4" w15:restartNumberingAfterBreak="0">
    <w:nsid w:val="46CE21EB"/>
    <w:multiLevelType w:val="hybridMultilevel"/>
    <w:tmpl w:val="EA8817FE"/>
    <w:lvl w:ilvl="0" w:tplc="04160001">
      <w:start w:val="1"/>
      <w:numFmt w:val="bullet"/>
      <w:lvlText w:val=""/>
      <w:lvlJc w:val="left"/>
      <w:pPr>
        <w:ind w:left="1328" w:hanging="360"/>
      </w:pPr>
      <w:rPr>
        <w:rFonts w:ascii="Symbol" w:hAnsi="Symbol" w:hint="default"/>
      </w:rPr>
    </w:lvl>
    <w:lvl w:ilvl="1" w:tplc="04160003" w:tentative="1">
      <w:start w:val="1"/>
      <w:numFmt w:val="bullet"/>
      <w:lvlText w:val="o"/>
      <w:lvlJc w:val="left"/>
      <w:pPr>
        <w:ind w:left="2048" w:hanging="360"/>
      </w:pPr>
      <w:rPr>
        <w:rFonts w:ascii="Courier New" w:hAnsi="Courier New" w:cs="Courier New" w:hint="default"/>
      </w:rPr>
    </w:lvl>
    <w:lvl w:ilvl="2" w:tplc="04160005" w:tentative="1">
      <w:start w:val="1"/>
      <w:numFmt w:val="bullet"/>
      <w:lvlText w:val=""/>
      <w:lvlJc w:val="left"/>
      <w:pPr>
        <w:ind w:left="2768" w:hanging="360"/>
      </w:pPr>
      <w:rPr>
        <w:rFonts w:ascii="Wingdings" w:hAnsi="Wingdings" w:hint="default"/>
      </w:rPr>
    </w:lvl>
    <w:lvl w:ilvl="3" w:tplc="04160001" w:tentative="1">
      <w:start w:val="1"/>
      <w:numFmt w:val="bullet"/>
      <w:lvlText w:val=""/>
      <w:lvlJc w:val="left"/>
      <w:pPr>
        <w:ind w:left="3488" w:hanging="360"/>
      </w:pPr>
      <w:rPr>
        <w:rFonts w:ascii="Symbol" w:hAnsi="Symbol" w:hint="default"/>
      </w:rPr>
    </w:lvl>
    <w:lvl w:ilvl="4" w:tplc="04160003" w:tentative="1">
      <w:start w:val="1"/>
      <w:numFmt w:val="bullet"/>
      <w:lvlText w:val="o"/>
      <w:lvlJc w:val="left"/>
      <w:pPr>
        <w:ind w:left="4208" w:hanging="360"/>
      </w:pPr>
      <w:rPr>
        <w:rFonts w:ascii="Courier New" w:hAnsi="Courier New" w:cs="Courier New" w:hint="default"/>
      </w:rPr>
    </w:lvl>
    <w:lvl w:ilvl="5" w:tplc="04160005" w:tentative="1">
      <w:start w:val="1"/>
      <w:numFmt w:val="bullet"/>
      <w:lvlText w:val=""/>
      <w:lvlJc w:val="left"/>
      <w:pPr>
        <w:ind w:left="4928" w:hanging="360"/>
      </w:pPr>
      <w:rPr>
        <w:rFonts w:ascii="Wingdings" w:hAnsi="Wingdings" w:hint="default"/>
      </w:rPr>
    </w:lvl>
    <w:lvl w:ilvl="6" w:tplc="04160001" w:tentative="1">
      <w:start w:val="1"/>
      <w:numFmt w:val="bullet"/>
      <w:lvlText w:val=""/>
      <w:lvlJc w:val="left"/>
      <w:pPr>
        <w:ind w:left="5648" w:hanging="360"/>
      </w:pPr>
      <w:rPr>
        <w:rFonts w:ascii="Symbol" w:hAnsi="Symbol" w:hint="default"/>
      </w:rPr>
    </w:lvl>
    <w:lvl w:ilvl="7" w:tplc="04160003" w:tentative="1">
      <w:start w:val="1"/>
      <w:numFmt w:val="bullet"/>
      <w:lvlText w:val="o"/>
      <w:lvlJc w:val="left"/>
      <w:pPr>
        <w:ind w:left="6368" w:hanging="360"/>
      </w:pPr>
      <w:rPr>
        <w:rFonts w:ascii="Courier New" w:hAnsi="Courier New" w:cs="Courier New" w:hint="default"/>
      </w:rPr>
    </w:lvl>
    <w:lvl w:ilvl="8" w:tplc="04160005" w:tentative="1">
      <w:start w:val="1"/>
      <w:numFmt w:val="bullet"/>
      <w:lvlText w:val=""/>
      <w:lvlJc w:val="left"/>
      <w:pPr>
        <w:ind w:left="7088" w:hanging="360"/>
      </w:pPr>
      <w:rPr>
        <w:rFonts w:ascii="Wingdings" w:hAnsi="Wingdings" w:hint="default"/>
      </w:rPr>
    </w:lvl>
  </w:abstractNum>
  <w:abstractNum w:abstractNumId="25" w15:restartNumberingAfterBreak="0">
    <w:nsid w:val="46F56EA9"/>
    <w:multiLevelType w:val="hybridMultilevel"/>
    <w:tmpl w:val="4DFC37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7" w15:restartNumberingAfterBreak="0">
    <w:nsid w:val="4B8A3518"/>
    <w:multiLevelType w:val="multilevel"/>
    <w:tmpl w:val="23000242"/>
    <w:lvl w:ilvl="0">
      <w:start w:val="13"/>
      <w:numFmt w:val="decimal"/>
      <w:lvlText w:val="%1"/>
      <w:lvlJc w:val="left"/>
      <w:pPr>
        <w:ind w:left="375" w:hanging="375"/>
      </w:pPr>
      <w:rPr>
        <w:rFonts w:hint="default"/>
      </w:rPr>
    </w:lvl>
    <w:lvl w:ilvl="1">
      <w:start w:val="1"/>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BFA6D2D"/>
    <w:multiLevelType w:val="multilevel"/>
    <w:tmpl w:val="61207890"/>
    <w:lvl w:ilvl="0">
      <w:start w:val="3"/>
      <w:numFmt w:val="decimal"/>
      <w:lvlText w:val="%1."/>
      <w:lvlJc w:val="left"/>
      <w:pPr>
        <w:ind w:left="360" w:hanging="360"/>
      </w:pPr>
      <w:rPr>
        <w:rFonts w:hint="default"/>
      </w:rPr>
    </w:lvl>
    <w:lvl w:ilvl="1">
      <w:start w:val="5"/>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29"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30"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31" w15:restartNumberingAfterBreak="0">
    <w:nsid w:val="5453478F"/>
    <w:multiLevelType w:val="multilevel"/>
    <w:tmpl w:val="7E9814F8"/>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52B12D6"/>
    <w:multiLevelType w:val="hybridMultilevel"/>
    <w:tmpl w:val="A6F47104"/>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D460097"/>
    <w:multiLevelType w:val="multilevel"/>
    <w:tmpl w:val="ADD2DAB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sz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2006F21"/>
    <w:multiLevelType w:val="multilevel"/>
    <w:tmpl w:val="3676A5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015AB"/>
    <w:multiLevelType w:val="hybridMultilevel"/>
    <w:tmpl w:val="D9042472"/>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37" w15:restartNumberingAfterBreak="0">
    <w:nsid w:val="65D32096"/>
    <w:multiLevelType w:val="multilevel"/>
    <w:tmpl w:val="673E103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39"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40"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41"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42" w15:restartNumberingAfterBreak="0">
    <w:nsid w:val="71BD30AE"/>
    <w:multiLevelType w:val="hybridMultilevel"/>
    <w:tmpl w:val="5D086324"/>
    <w:lvl w:ilvl="0" w:tplc="F7CA99A2">
      <w:start w:val="2"/>
      <w:numFmt w:val="lowerLetter"/>
      <w:lvlText w:val="%1)"/>
      <w:lvlJc w:val="left"/>
      <w:pPr>
        <w:ind w:left="1312" w:hanging="360"/>
      </w:pPr>
      <w:rPr>
        <w:rFonts w:hint="default"/>
        <w:b/>
        <w:bCs/>
        <w:sz w:val="20"/>
        <w:szCs w:val="20"/>
      </w:rPr>
    </w:lvl>
    <w:lvl w:ilvl="1" w:tplc="04160019" w:tentative="1">
      <w:start w:val="1"/>
      <w:numFmt w:val="lowerLetter"/>
      <w:lvlText w:val="%2."/>
      <w:lvlJc w:val="left"/>
      <w:pPr>
        <w:ind w:left="2032" w:hanging="360"/>
      </w:pPr>
    </w:lvl>
    <w:lvl w:ilvl="2" w:tplc="0416001B" w:tentative="1">
      <w:start w:val="1"/>
      <w:numFmt w:val="lowerRoman"/>
      <w:lvlText w:val="%3."/>
      <w:lvlJc w:val="right"/>
      <w:pPr>
        <w:ind w:left="2752" w:hanging="180"/>
      </w:pPr>
    </w:lvl>
    <w:lvl w:ilvl="3" w:tplc="0416000F" w:tentative="1">
      <w:start w:val="1"/>
      <w:numFmt w:val="decimal"/>
      <w:lvlText w:val="%4."/>
      <w:lvlJc w:val="left"/>
      <w:pPr>
        <w:ind w:left="3472" w:hanging="360"/>
      </w:pPr>
    </w:lvl>
    <w:lvl w:ilvl="4" w:tplc="04160019" w:tentative="1">
      <w:start w:val="1"/>
      <w:numFmt w:val="lowerLetter"/>
      <w:lvlText w:val="%5."/>
      <w:lvlJc w:val="left"/>
      <w:pPr>
        <w:ind w:left="4192" w:hanging="360"/>
      </w:pPr>
    </w:lvl>
    <w:lvl w:ilvl="5" w:tplc="0416001B" w:tentative="1">
      <w:start w:val="1"/>
      <w:numFmt w:val="lowerRoman"/>
      <w:lvlText w:val="%6."/>
      <w:lvlJc w:val="right"/>
      <w:pPr>
        <w:ind w:left="4912" w:hanging="180"/>
      </w:pPr>
    </w:lvl>
    <w:lvl w:ilvl="6" w:tplc="0416000F" w:tentative="1">
      <w:start w:val="1"/>
      <w:numFmt w:val="decimal"/>
      <w:lvlText w:val="%7."/>
      <w:lvlJc w:val="left"/>
      <w:pPr>
        <w:ind w:left="5632" w:hanging="360"/>
      </w:pPr>
    </w:lvl>
    <w:lvl w:ilvl="7" w:tplc="04160019" w:tentative="1">
      <w:start w:val="1"/>
      <w:numFmt w:val="lowerLetter"/>
      <w:lvlText w:val="%8."/>
      <w:lvlJc w:val="left"/>
      <w:pPr>
        <w:ind w:left="6352" w:hanging="360"/>
      </w:pPr>
    </w:lvl>
    <w:lvl w:ilvl="8" w:tplc="0416001B" w:tentative="1">
      <w:start w:val="1"/>
      <w:numFmt w:val="lowerRoman"/>
      <w:lvlText w:val="%9."/>
      <w:lvlJc w:val="right"/>
      <w:pPr>
        <w:ind w:left="7072" w:hanging="180"/>
      </w:pPr>
    </w:lvl>
  </w:abstractNum>
  <w:abstractNum w:abstractNumId="43"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44" w15:restartNumberingAfterBreak="0">
    <w:nsid w:val="75B870A7"/>
    <w:multiLevelType w:val="multilevel"/>
    <w:tmpl w:val="5BD0D79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A5B56CE"/>
    <w:multiLevelType w:val="hybridMultilevel"/>
    <w:tmpl w:val="669607FC"/>
    <w:lvl w:ilvl="0" w:tplc="ADFC1A38">
      <w:start w:val="1"/>
      <w:numFmt w:val="lowerLetter"/>
      <w:lvlText w:val="%1)"/>
      <w:lvlJc w:val="left"/>
      <w:pPr>
        <w:ind w:left="835" w:hanging="360"/>
      </w:pPr>
      <w:rPr>
        <w:rFonts w:ascii="Arial" w:hAnsi="Arial" w:cs="Arial" w:hint="default"/>
        <w:color w:val="000000" w:themeColor="text1"/>
        <w:sz w:val="20"/>
      </w:rPr>
    </w:lvl>
    <w:lvl w:ilvl="1" w:tplc="04160019" w:tentative="1">
      <w:start w:val="1"/>
      <w:numFmt w:val="lowerLetter"/>
      <w:lvlText w:val="%2."/>
      <w:lvlJc w:val="left"/>
      <w:pPr>
        <w:ind w:left="1555" w:hanging="360"/>
      </w:pPr>
    </w:lvl>
    <w:lvl w:ilvl="2" w:tplc="0416001B" w:tentative="1">
      <w:start w:val="1"/>
      <w:numFmt w:val="lowerRoman"/>
      <w:lvlText w:val="%3."/>
      <w:lvlJc w:val="right"/>
      <w:pPr>
        <w:ind w:left="2275" w:hanging="180"/>
      </w:pPr>
    </w:lvl>
    <w:lvl w:ilvl="3" w:tplc="0416000F" w:tentative="1">
      <w:start w:val="1"/>
      <w:numFmt w:val="decimal"/>
      <w:lvlText w:val="%4."/>
      <w:lvlJc w:val="left"/>
      <w:pPr>
        <w:ind w:left="2995" w:hanging="360"/>
      </w:pPr>
    </w:lvl>
    <w:lvl w:ilvl="4" w:tplc="04160019" w:tentative="1">
      <w:start w:val="1"/>
      <w:numFmt w:val="lowerLetter"/>
      <w:lvlText w:val="%5."/>
      <w:lvlJc w:val="left"/>
      <w:pPr>
        <w:ind w:left="3715" w:hanging="360"/>
      </w:pPr>
    </w:lvl>
    <w:lvl w:ilvl="5" w:tplc="0416001B" w:tentative="1">
      <w:start w:val="1"/>
      <w:numFmt w:val="lowerRoman"/>
      <w:lvlText w:val="%6."/>
      <w:lvlJc w:val="right"/>
      <w:pPr>
        <w:ind w:left="4435" w:hanging="180"/>
      </w:pPr>
    </w:lvl>
    <w:lvl w:ilvl="6" w:tplc="0416000F" w:tentative="1">
      <w:start w:val="1"/>
      <w:numFmt w:val="decimal"/>
      <w:lvlText w:val="%7."/>
      <w:lvlJc w:val="left"/>
      <w:pPr>
        <w:ind w:left="5155" w:hanging="360"/>
      </w:pPr>
    </w:lvl>
    <w:lvl w:ilvl="7" w:tplc="04160019" w:tentative="1">
      <w:start w:val="1"/>
      <w:numFmt w:val="lowerLetter"/>
      <w:lvlText w:val="%8."/>
      <w:lvlJc w:val="left"/>
      <w:pPr>
        <w:ind w:left="5875" w:hanging="360"/>
      </w:pPr>
    </w:lvl>
    <w:lvl w:ilvl="8" w:tplc="0416001B" w:tentative="1">
      <w:start w:val="1"/>
      <w:numFmt w:val="lowerRoman"/>
      <w:lvlText w:val="%9."/>
      <w:lvlJc w:val="right"/>
      <w:pPr>
        <w:ind w:left="6595" w:hanging="180"/>
      </w:pPr>
    </w:lvl>
  </w:abstractNum>
  <w:abstractNum w:abstractNumId="46" w15:restartNumberingAfterBreak="0">
    <w:nsid w:val="7AEC06BE"/>
    <w:multiLevelType w:val="hybridMultilevel"/>
    <w:tmpl w:val="97D07F4C"/>
    <w:lvl w:ilvl="0" w:tplc="04160017">
      <w:start w:val="1"/>
      <w:numFmt w:val="lowerLetter"/>
      <w:lvlText w:val="%1)"/>
      <w:lvlJc w:val="left"/>
      <w:pPr>
        <w:ind w:left="1455" w:hanging="360"/>
      </w:pPr>
    </w:lvl>
    <w:lvl w:ilvl="1" w:tplc="04160019" w:tentative="1">
      <w:start w:val="1"/>
      <w:numFmt w:val="lowerLetter"/>
      <w:lvlText w:val="%2."/>
      <w:lvlJc w:val="left"/>
      <w:pPr>
        <w:ind w:left="2175" w:hanging="360"/>
      </w:pPr>
    </w:lvl>
    <w:lvl w:ilvl="2" w:tplc="0416001B" w:tentative="1">
      <w:start w:val="1"/>
      <w:numFmt w:val="lowerRoman"/>
      <w:lvlText w:val="%3."/>
      <w:lvlJc w:val="right"/>
      <w:pPr>
        <w:ind w:left="2895" w:hanging="180"/>
      </w:pPr>
    </w:lvl>
    <w:lvl w:ilvl="3" w:tplc="0416000F" w:tentative="1">
      <w:start w:val="1"/>
      <w:numFmt w:val="decimal"/>
      <w:lvlText w:val="%4."/>
      <w:lvlJc w:val="left"/>
      <w:pPr>
        <w:ind w:left="3615" w:hanging="360"/>
      </w:pPr>
    </w:lvl>
    <w:lvl w:ilvl="4" w:tplc="04160019" w:tentative="1">
      <w:start w:val="1"/>
      <w:numFmt w:val="lowerLetter"/>
      <w:lvlText w:val="%5."/>
      <w:lvlJc w:val="left"/>
      <w:pPr>
        <w:ind w:left="4335" w:hanging="360"/>
      </w:pPr>
    </w:lvl>
    <w:lvl w:ilvl="5" w:tplc="0416001B" w:tentative="1">
      <w:start w:val="1"/>
      <w:numFmt w:val="lowerRoman"/>
      <w:lvlText w:val="%6."/>
      <w:lvlJc w:val="right"/>
      <w:pPr>
        <w:ind w:left="5055" w:hanging="180"/>
      </w:pPr>
    </w:lvl>
    <w:lvl w:ilvl="6" w:tplc="0416000F" w:tentative="1">
      <w:start w:val="1"/>
      <w:numFmt w:val="decimal"/>
      <w:lvlText w:val="%7."/>
      <w:lvlJc w:val="left"/>
      <w:pPr>
        <w:ind w:left="5775" w:hanging="360"/>
      </w:pPr>
    </w:lvl>
    <w:lvl w:ilvl="7" w:tplc="04160019" w:tentative="1">
      <w:start w:val="1"/>
      <w:numFmt w:val="lowerLetter"/>
      <w:lvlText w:val="%8."/>
      <w:lvlJc w:val="left"/>
      <w:pPr>
        <w:ind w:left="6495" w:hanging="360"/>
      </w:pPr>
    </w:lvl>
    <w:lvl w:ilvl="8" w:tplc="0416001B" w:tentative="1">
      <w:start w:val="1"/>
      <w:numFmt w:val="lowerRoman"/>
      <w:lvlText w:val="%9."/>
      <w:lvlJc w:val="right"/>
      <w:pPr>
        <w:ind w:left="7215" w:hanging="180"/>
      </w:pPr>
    </w:lvl>
  </w:abstractNum>
  <w:abstractNum w:abstractNumId="47"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8" w15:restartNumberingAfterBreak="0">
    <w:nsid w:val="7C564AA4"/>
    <w:multiLevelType w:val="multilevel"/>
    <w:tmpl w:val="93F22A4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sz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30"/>
  </w:num>
  <w:num w:numId="2" w16cid:durableId="1696228270">
    <w:abstractNumId w:val="22"/>
  </w:num>
  <w:num w:numId="3" w16cid:durableId="889028031">
    <w:abstractNumId w:val="43"/>
  </w:num>
  <w:num w:numId="4" w16cid:durableId="274295810">
    <w:abstractNumId w:val="12"/>
  </w:num>
  <w:num w:numId="5" w16cid:durableId="544947483">
    <w:abstractNumId w:val="47"/>
  </w:num>
  <w:num w:numId="6" w16cid:durableId="1582987249">
    <w:abstractNumId w:val="2"/>
  </w:num>
  <w:num w:numId="7" w16cid:durableId="1733309229">
    <w:abstractNumId w:val="18"/>
  </w:num>
  <w:num w:numId="8" w16cid:durableId="1258058212">
    <w:abstractNumId w:val="36"/>
  </w:num>
  <w:num w:numId="9" w16cid:durableId="965966617">
    <w:abstractNumId w:val="41"/>
  </w:num>
  <w:num w:numId="10" w16cid:durableId="2052261047">
    <w:abstractNumId w:val="29"/>
  </w:num>
  <w:num w:numId="11" w16cid:durableId="1008408414">
    <w:abstractNumId w:val="9"/>
  </w:num>
  <w:num w:numId="12" w16cid:durableId="1556963834">
    <w:abstractNumId w:val="16"/>
  </w:num>
  <w:num w:numId="13" w16cid:durableId="1069351971">
    <w:abstractNumId w:val="38"/>
  </w:num>
  <w:num w:numId="14" w16cid:durableId="511377508">
    <w:abstractNumId w:val="19"/>
  </w:num>
  <w:num w:numId="15" w16cid:durableId="1985305604">
    <w:abstractNumId w:val="23"/>
  </w:num>
  <w:num w:numId="16" w16cid:durableId="196046094">
    <w:abstractNumId w:val="26"/>
  </w:num>
  <w:num w:numId="17" w16cid:durableId="1318529915">
    <w:abstractNumId w:val="40"/>
  </w:num>
  <w:num w:numId="18" w16cid:durableId="2040427178">
    <w:abstractNumId w:val="8"/>
  </w:num>
  <w:num w:numId="19" w16cid:durableId="1380084634">
    <w:abstractNumId w:val="7"/>
  </w:num>
  <w:num w:numId="20" w16cid:durableId="1202548339">
    <w:abstractNumId w:val="39"/>
  </w:num>
  <w:num w:numId="21" w16cid:durableId="2046904745">
    <w:abstractNumId w:val="49"/>
  </w:num>
  <w:num w:numId="22" w16cid:durableId="1435518812">
    <w:abstractNumId w:val="28"/>
  </w:num>
  <w:num w:numId="23" w16cid:durableId="1473402128">
    <w:abstractNumId w:val="42"/>
  </w:num>
  <w:num w:numId="24" w16cid:durableId="1159803702">
    <w:abstractNumId w:val="3"/>
  </w:num>
  <w:num w:numId="25" w16cid:durableId="1714650716">
    <w:abstractNumId w:val="34"/>
  </w:num>
  <w:num w:numId="26" w16cid:durableId="334116292">
    <w:abstractNumId w:val="45"/>
  </w:num>
  <w:num w:numId="27" w16cid:durableId="1613904274">
    <w:abstractNumId w:val="6"/>
  </w:num>
  <w:num w:numId="28" w16cid:durableId="160433659">
    <w:abstractNumId w:val="24"/>
  </w:num>
  <w:num w:numId="29" w16cid:durableId="242222378">
    <w:abstractNumId w:val="48"/>
  </w:num>
  <w:num w:numId="30" w16cid:durableId="951059127">
    <w:abstractNumId w:val="21"/>
  </w:num>
  <w:num w:numId="31" w16cid:durableId="1963996322">
    <w:abstractNumId w:val="33"/>
  </w:num>
  <w:num w:numId="32" w16cid:durableId="817068248">
    <w:abstractNumId w:val="44"/>
  </w:num>
  <w:num w:numId="33" w16cid:durableId="1434008954">
    <w:abstractNumId w:val="13"/>
  </w:num>
  <w:num w:numId="34" w16cid:durableId="1523666989">
    <w:abstractNumId w:val="10"/>
  </w:num>
  <w:num w:numId="35" w16cid:durableId="1903522572">
    <w:abstractNumId w:val="37"/>
  </w:num>
  <w:num w:numId="36" w16cid:durableId="1461918096">
    <w:abstractNumId w:val="14"/>
  </w:num>
  <w:num w:numId="37" w16cid:durableId="311450993">
    <w:abstractNumId w:val="4"/>
  </w:num>
  <w:num w:numId="38" w16cid:durableId="1733238200">
    <w:abstractNumId w:val="1"/>
  </w:num>
  <w:num w:numId="39" w16cid:durableId="2119524661">
    <w:abstractNumId w:val="17"/>
  </w:num>
  <w:num w:numId="40" w16cid:durableId="895819623">
    <w:abstractNumId w:val="31"/>
  </w:num>
  <w:num w:numId="41" w16cid:durableId="2105495678">
    <w:abstractNumId w:val="0"/>
  </w:num>
  <w:num w:numId="42" w16cid:durableId="967707618">
    <w:abstractNumId w:val="27"/>
  </w:num>
  <w:num w:numId="43" w16cid:durableId="1130326172">
    <w:abstractNumId w:val="5"/>
  </w:num>
  <w:num w:numId="44" w16cid:durableId="1702049642">
    <w:abstractNumId w:val="15"/>
  </w:num>
  <w:num w:numId="45" w16cid:durableId="1616054602">
    <w:abstractNumId w:val="20"/>
  </w:num>
  <w:num w:numId="46" w16cid:durableId="783501649">
    <w:abstractNumId w:val="25"/>
  </w:num>
  <w:num w:numId="47" w16cid:durableId="421875314">
    <w:abstractNumId w:val="32"/>
  </w:num>
  <w:num w:numId="48" w16cid:durableId="125203764">
    <w:abstractNumId w:val="35"/>
  </w:num>
  <w:num w:numId="49" w16cid:durableId="1823230682">
    <w:abstractNumId w:val="11"/>
  </w:num>
  <w:num w:numId="50" w16cid:durableId="945163641">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211A0"/>
    <w:rsid w:val="0006697D"/>
    <w:rsid w:val="00071BF7"/>
    <w:rsid w:val="000A0003"/>
    <w:rsid w:val="000A60B1"/>
    <w:rsid w:val="000A6870"/>
    <w:rsid w:val="000B30BB"/>
    <w:rsid w:val="000E5AC7"/>
    <w:rsid w:val="000F6C44"/>
    <w:rsid w:val="000F74AA"/>
    <w:rsid w:val="0013530A"/>
    <w:rsid w:val="00143954"/>
    <w:rsid w:val="001959B3"/>
    <w:rsid w:val="001E7956"/>
    <w:rsid w:val="001F4B17"/>
    <w:rsid w:val="00204416"/>
    <w:rsid w:val="00213241"/>
    <w:rsid w:val="00214A17"/>
    <w:rsid w:val="00226BF3"/>
    <w:rsid w:val="002631B6"/>
    <w:rsid w:val="00277DDA"/>
    <w:rsid w:val="00296690"/>
    <w:rsid w:val="002A1FAF"/>
    <w:rsid w:val="002A7AAA"/>
    <w:rsid w:val="002E6218"/>
    <w:rsid w:val="003079D3"/>
    <w:rsid w:val="00310257"/>
    <w:rsid w:val="0031721D"/>
    <w:rsid w:val="00323086"/>
    <w:rsid w:val="00334650"/>
    <w:rsid w:val="00350F69"/>
    <w:rsid w:val="00391890"/>
    <w:rsid w:val="003A2573"/>
    <w:rsid w:val="003B5626"/>
    <w:rsid w:val="003B7D91"/>
    <w:rsid w:val="003D334D"/>
    <w:rsid w:val="004157AE"/>
    <w:rsid w:val="00426617"/>
    <w:rsid w:val="00440723"/>
    <w:rsid w:val="00444A6E"/>
    <w:rsid w:val="004655F5"/>
    <w:rsid w:val="00477CA6"/>
    <w:rsid w:val="00497D07"/>
    <w:rsid w:val="004A7036"/>
    <w:rsid w:val="004B421B"/>
    <w:rsid w:val="004B6B26"/>
    <w:rsid w:val="004C1691"/>
    <w:rsid w:val="00504D4F"/>
    <w:rsid w:val="0051641C"/>
    <w:rsid w:val="00522AF2"/>
    <w:rsid w:val="00523C73"/>
    <w:rsid w:val="00542C82"/>
    <w:rsid w:val="005469CB"/>
    <w:rsid w:val="00552131"/>
    <w:rsid w:val="005722E6"/>
    <w:rsid w:val="00580E60"/>
    <w:rsid w:val="005C104A"/>
    <w:rsid w:val="005C279D"/>
    <w:rsid w:val="005E0823"/>
    <w:rsid w:val="00600A1B"/>
    <w:rsid w:val="0060438E"/>
    <w:rsid w:val="00604A15"/>
    <w:rsid w:val="00651462"/>
    <w:rsid w:val="006852FA"/>
    <w:rsid w:val="006966D8"/>
    <w:rsid w:val="006A1D3C"/>
    <w:rsid w:val="006F0B86"/>
    <w:rsid w:val="007047CF"/>
    <w:rsid w:val="00727B51"/>
    <w:rsid w:val="00751278"/>
    <w:rsid w:val="007627CF"/>
    <w:rsid w:val="007C3F02"/>
    <w:rsid w:val="007E20DD"/>
    <w:rsid w:val="007F4057"/>
    <w:rsid w:val="00820DE8"/>
    <w:rsid w:val="00823FC2"/>
    <w:rsid w:val="0083700E"/>
    <w:rsid w:val="0085498E"/>
    <w:rsid w:val="00862FB2"/>
    <w:rsid w:val="0086528E"/>
    <w:rsid w:val="00902E16"/>
    <w:rsid w:val="009508A0"/>
    <w:rsid w:val="00961F61"/>
    <w:rsid w:val="009811C0"/>
    <w:rsid w:val="00994AEE"/>
    <w:rsid w:val="009B2B98"/>
    <w:rsid w:val="009B503B"/>
    <w:rsid w:val="009D7173"/>
    <w:rsid w:val="00A24C29"/>
    <w:rsid w:val="00A57D29"/>
    <w:rsid w:val="00A82A28"/>
    <w:rsid w:val="00AA30EC"/>
    <w:rsid w:val="00AB0E3D"/>
    <w:rsid w:val="00AD7789"/>
    <w:rsid w:val="00B0504F"/>
    <w:rsid w:val="00B2760B"/>
    <w:rsid w:val="00B27BC9"/>
    <w:rsid w:val="00B31B04"/>
    <w:rsid w:val="00B53529"/>
    <w:rsid w:val="00B6578A"/>
    <w:rsid w:val="00B70D29"/>
    <w:rsid w:val="00B712B8"/>
    <w:rsid w:val="00B85BEB"/>
    <w:rsid w:val="00BA7997"/>
    <w:rsid w:val="00BB334E"/>
    <w:rsid w:val="00BB3475"/>
    <w:rsid w:val="00BB39A8"/>
    <w:rsid w:val="00BC3542"/>
    <w:rsid w:val="00BD5657"/>
    <w:rsid w:val="00BF390E"/>
    <w:rsid w:val="00C27FA4"/>
    <w:rsid w:val="00C332AD"/>
    <w:rsid w:val="00C52C76"/>
    <w:rsid w:val="00C871E5"/>
    <w:rsid w:val="00C9263C"/>
    <w:rsid w:val="00CC1FDE"/>
    <w:rsid w:val="00CC5C83"/>
    <w:rsid w:val="00CE20D0"/>
    <w:rsid w:val="00CF4E1F"/>
    <w:rsid w:val="00CF628C"/>
    <w:rsid w:val="00D102F3"/>
    <w:rsid w:val="00D24302"/>
    <w:rsid w:val="00D24C93"/>
    <w:rsid w:val="00D3258B"/>
    <w:rsid w:val="00D73F59"/>
    <w:rsid w:val="00D7564B"/>
    <w:rsid w:val="00D82C6D"/>
    <w:rsid w:val="00D906C7"/>
    <w:rsid w:val="00D95F1A"/>
    <w:rsid w:val="00DB400A"/>
    <w:rsid w:val="00E15EE7"/>
    <w:rsid w:val="00E2751F"/>
    <w:rsid w:val="00E30734"/>
    <w:rsid w:val="00E30BC6"/>
    <w:rsid w:val="00E35332"/>
    <w:rsid w:val="00E64457"/>
    <w:rsid w:val="00EA4B36"/>
    <w:rsid w:val="00EA4D20"/>
    <w:rsid w:val="00EC1D79"/>
    <w:rsid w:val="00F049BD"/>
    <w:rsid w:val="00F17E19"/>
    <w:rsid w:val="00F32BBD"/>
    <w:rsid w:val="00F3495C"/>
    <w:rsid w:val="00F50772"/>
    <w:rsid w:val="00F57E79"/>
    <w:rsid w:val="00F83304"/>
    <w:rsid w:val="00F83520"/>
    <w:rsid w:val="00F93C9A"/>
    <w:rsid w:val="00FC0AA5"/>
    <w:rsid w:val="00FC3044"/>
    <w:rsid w:val="00FC43A3"/>
    <w:rsid w:val="00FE28DF"/>
    <w:rsid w:val="00FE599E"/>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qFormat/>
    <w:pPr>
      <w:ind w:left="108"/>
      <w:outlineLvl w:val="0"/>
    </w:pPr>
    <w:rPr>
      <w:b/>
      <w:bCs/>
      <w:sz w:val="18"/>
      <w:szCs w:val="18"/>
    </w:rPr>
  </w:style>
  <w:style w:type="paragraph" w:styleId="Ttulo2">
    <w:name w:val="heading 2"/>
    <w:basedOn w:val="Normal"/>
    <w:next w:val="Normal"/>
    <w:link w:val="Ttulo2Char"/>
    <w:uiPriority w:val="9"/>
    <w:unhideWhenUsed/>
    <w:qFormat/>
    <w:rsid w:val="003079D3"/>
    <w:pPr>
      <w:keepNext/>
      <w:widowControl/>
      <w:suppressAutoHyphens/>
      <w:autoSpaceDE/>
      <w:autoSpaceDN/>
      <w:spacing w:before="240" w:after="60"/>
      <w:outlineLvl w:val="1"/>
    </w:pPr>
    <w:rPr>
      <w:rFonts w:ascii="Cambria" w:eastAsia="Times New Roman" w:hAnsi="Cambria" w:cs="Times New Roman"/>
      <w:b/>
      <w:bCs/>
      <w:i/>
      <w:iCs/>
      <w:sz w:val="28"/>
      <w:szCs w:val="28"/>
      <w:lang w:val="pt-BR" w:eastAsia="ar-SA"/>
    </w:rPr>
  </w:style>
  <w:style w:type="paragraph" w:styleId="Ttulo3">
    <w:name w:val="heading 3"/>
    <w:basedOn w:val="Normal"/>
    <w:next w:val="Normal"/>
    <w:link w:val="Ttulo3Char"/>
    <w:uiPriority w:val="9"/>
    <w:unhideWhenUsed/>
    <w:qFormat/>
    <w:rsid w:val="00AB0E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8">
    <w:name w:val="heading 8"/>
    <w:basedOn w:val="Normal"/>
    <w:next w:val="Normal"/>
    <w:link w:val="Ttulo8Char"/>
    <w:qFormat/>
    <w:rsid w:val="003079D3"/>
    <w:pPr>
      <w:widowControl/>
      <w:autoSpaceDE/>
      <w:autoSpaceDN/>
      <w:spacing w:before="240" w:after="60"/>
      <w:outlineLvl w:val="7"/>
    </w:pPr>
    <w:rPr>
      <w:rFonts w:ascii="Times New Roman" w:eastAsia="Times New Roman" w:hAnsi="Times New Roman"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1"/>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Char"/>
    <w:basedOn w:val="Normal"/>
    <w:link w:val="CabealhoChar"/>
    <w:unhideWhenUsed/>
    <w:rsid w:val="00143954"/>
    <w:pPr>
      <w:tabs>
        <w:tab w:val="center" w:pos="4252"/>
        <w:tab w:val="right" w:pos="8504"/>
      </w:tabs>
    </w:pPr>
  </w:style>
  <w:style w:type="character" w:customStyle="1" w:styleId="CabealhoChar">
    <w:name w:val="Cabeçalho Char"/>
    <w:aliases w:val="Cabeçalho CEO Char,Char Char"/>
    <w:basedOn w:val="Fontepargpadro"/>
    <w:link w:val="Cabealho"/>
    <w:rsid w:val="00143954"/>
    <w:rPr>
      <w:rFonts w:ascii="Arial" w:eastAsia="Arial" w:hAnsi="Arial" w:cs="Arial"/>
      <w:lang w:val="pt-PT"/>
    </w:rPr>
  </w:style>
  <w:style w:type="paragraph" w:styleId="Rodap">
    <w:name w:val="footer"/>
    <w:basedOn w:val="Normal"/>
    <w:link w:val="RodapChar"/>
    <w:unhideWhenUsed/>
    <w:rsid w:val="00143954"/>
    <w:pPr>
      <w:tabs>
        <w:tab w:val="center" w:pos="4252"/>
        <w:tab w:val="right" w:pos="8504"/>
      </w:tabs>
    </w:pPr>
  </w:style>
  <w:style w:type="character" w:customStyle="1" w:styleId="RodapChar">
    <w:name w:val="Rodapé Char"/>
    <w:basedOn w:val="Fontepargpadro"/>
    <w:link w:val="Rodap"/>
    <w:rsid w:val="00143954"/>
    <w:rPr>
      <w:rFonts w:ascii="Arial" w:eastAsia="Arial" w:hAnsi="Arial" w:cs="Arial"/>
      <w:lang w:val="pt-PT"/>
    </w:rPr>
  </w:style>
  <w:style w:type="character" w:styleId="Hyperlink">
    <w:name w:val="Hyperlink"/>
    <w:basedOn w:val="Fontepargpadro"/>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34"/>
    <w:rsid w:val="00820DE8"/>
    <w:rPr>
      <w:rFonts w:ascii="Arial" w:eastAsia="Arial" w:hAnsi="Arial" w:cs="Arial"/>
      <w:lang w:val="pt-PT"/>
    </w:rPr>
  </w:style>
  <w:style w:type="table" w:styleId="Tabelacomgrade">
    <w:name w:val="Table Grid"/>
    <w:basedOn w:val="Tabelanormal"/>
    <w:rsid w:val="009B2B9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Corpodetexto"/>
    <w:next w:val="Corpodetexto"/>
    <w:qFormat/>
    <w:rsid w:val="00D73F59"/>
    <w:pPr>
      <w:widowControl/>
      <w:autoSpaceDE/>
      <w:autoSpaceDN/>
      <w:spacing w:before="180" w:after="180"/>
      <w:ind w:left="0"/>
    </w:pPr>
    <w:rPr>
      <w:rFonts w:ascii="Cambria" w:eastAsia="Cambria" w:hAnsi="Cambria" w:cs="Times New Roman"/>
      <w:sz w:val="24"/>
      <w:szCs w:val="24"/>
      <w:lang w:val="en-US"/>
    </w:rPr>
  </w:style>
  <w:style w:type="paragraph" w:customStyle="1" w:styleId="Compact">
    <w:name w:val="Compact"/>
    <w:basedOn w:val="Corpodetexto"/>
    <w:qFormat/>
    <w:rsid w:val="00D73F59"/>
    <w:pPr>
      <w:widowControl/>
      <w:autoSpaceDE/>
      <w:autoSpaceDN/>
      <w:spacing w:before="36" w:after="36"/>
      <w:ind w:left="0"/>
    </w:pPr>
    <w:rPr>
      <w:rFonts w:ascii="Cambria" w:eastAsia="Cambria" w:hAnsi="Cambria" w:cs="Times New Roman"/>
      <w:sz w:val="24"/>
      <w:szCs w:val="24"/>
      <w:lang w:val="en-US"/>
    </w:rPr>
  </w:style>
  <w:style w:type="paragraph" w:customStyle="1" w:styleId="paragraph">
    <w:name w:val="paragraph"/>
    <w:basedOn w:val="Normal"/>
    <w:qFormat/>
    <w:rsid w:val="00D73F5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qFormat/>
    <w:rsid w:val="00D73F59"/>
  </w:style>
  <w:style w:type="character" w:customStyle="1" w:styleId="eop">
    <w:name w:val="eop"/>
    <w:basedOn w:val="Fontepargpadro"/>
    <w:qFormat/>
    <w:rsid w:val="00D73F59"/>
  </w:style>
  <w:style w:type="character" w:customStyle="1" w:styleId="Ttulo2Char">
    <w:name w:val="Título 2 Char"/>
    <w:basedOn w:val="Fontepargpadro"/>
    <w:link w:val="Ttulo2"/>
    <w:uiPriority w:val="9"/>
    <w:rsid w:val="003079D3"/>
    <w:rPr>
      <w:rFonts w:ascii="Cambria" w:eastAsia="Times New Roman" w:hAnsi="Cambria" w:cs="Times New Roman"/>
      <w:b/>
      <w:bCs/>
      <w:i/>
      <w:iCs/>
      <w:sz w:val="28"/>
      <w:szCs w:val="28"/>
      <w:lang w:val="pt-BR" w:eastAsia="ar-SA"/>
    </w:rPr>
  </w:style>
  <w:style w:type="character" w:customStyle="1" w:styleId="Ttulo8Char">
    <w:name w:val="Título 8 Char"/>
    <w:basedOn w:val="Fontepargpadro"/>
    <w:link w:val="Ttulo8"/>
    <w:rsid w:val="003079D3"/>
    <w:rPr>
      <w:rFonts w:ascii="Times New Roman" w:eastAsia="Times New Roman" w:hAnsi="Times New Roman" w:cs="Times New Roman"/>
      <w:i/>
      <w:iCs/>
      <w:sz w:val="24"/>
      <w:szCs w:val="24"/>
      <w:lang w:val="pt-BR" w:eastAsia="pt-BR"/>
    </w:rPr>
  </w:style>
  <w:style w:type="character" w:customStyle="1" w:styleId="Ttulo1Char">
    <w:name w:val="Título 1 Char"/>
    <w:basedOn w:val="Fontepargpadro"/>
    <w:link w:val="Ttulo1"/>
    <w:rsid w:val="003079D3"/>
    <w:rPr>
      <w:rFonts w:ascii="Arial" w:eastAsia="Arial" w:hAnsi="Arial" w:cs="Arial"/>
      <w:b/>
      <w:bCs/>
      <w:sz w:val="18"/>
      <w:szCs w:val="18"/>
      <w:lang w:val="pt-PT"/>
    </w:rPr>
  </w:style>
  <w:style w:type="paragraph" w:styleId="NormalWeb">
    <w:name w:val="Normal (Web)"/>
    <w:basedOn w:val="Normal"/>
    <w:uiPriority w:val="99"/>
    <w:rsid w:val="003079D3"/>
    <w:pPr>
      <w:widowControl/>
      <w:autoSpaceDE/>
      <w:autoSpaceDN/>
      <w:spacing w:before="100" w:beforeAutospacing="1" w:after="100" w:afterAutospacing="1"/>
    </w:pPr>
    <w:rPr>
      <w:rFonts w:ascii="Times New Roman" w:eastAsia="Calibri" w:hAnsi="Times New Roman" w:cs="Times New Roman"/>
      <w:szCs w:val="24"/>
      <w:lang w:val="pt-BR" w:eastAsia="pt-BR"/>
    </w:rPr>
  </w:style>
  <w:style w:type="paragraph" w:customStyle="1" w:styleId="PargrafodaLista1">
    <w:name w:val="Parágrafo da Lista1"/>
    <w:basedOn w:val="Normal"/>
    <w:rsid w:val="003079D3"/>
    <w:pPr>
      <w:widowControl/>
      <w:autoSpaceDE/>
      <w:autoSpaceDN/>
      <w:ind w:left="720"/>
      <w:contextualSpacing/>
    </w:pPr>
    <w:rPr>
      <w:rFonts w:ascii="Times New Roman" w:eastAsia="Calibri" w:hAnsi="Times New Roman" w:cs="Times New Roman"/>
      <w:sz w:val="24"/>
      <w:szCs w:val="24"/>
      <w:lang w:val="pt-BR" w:eastAsia="pt-BR"/>
    </w:rPr>
  </w:style>
  <w:style w:type="character" w:styleId="Nmerodepgina">
    <w:name w:val="page number"/>
    <w:basedOn w:val="Fontepargpadro"/>
    <w:rsid w:val="003079D3"/>
  </w:style>
  <w:style w:type="character" w:customStyle="1" w:styleId="CorpodetextoChar">
    <w:name w:val="Corpo de texto Char"/>
    <w:basedOn w:val="Fontepargpadro"/>
    <w:link w:val="Corpodetexto"/>
    <w:rsid w:val="003079D3"/>
    <w:rPr>
      <w:rFonts w:ascii="Arial" w:eastAsia="Arial" w:hAnsi="Arial" w:cs="Arial"/>
      <w:sz w:val="18"/>
      <w:szCs w:val="18"/>
      <w:lang w:val="pt-PT"/>
    </w:rPr>
  </w:style>
  <w:style w:type="paragraph" w:customStyle="1" w:styleId="PargrafodaLista11">
    <w:name w:val="Parágrafo da Lista11"/>
    <w:basedOn w:val="Normal"/>
    <w:rsid w:val="003079D3"/>
    <w:pPr>
      <w:widowControl/>
      <w:autoSpaceDE/>
      <w:autoSpaceDN/>
      <w:ind w:left="720"/>
      <w:contextualSpacing/>
    </w:pPr>
    <w:rPr>
      <w:rFonts w:ascii="Times New Roman" w:eastAsia="Times New Roman" w:hAnsi="Times New Roman" w:cs="Times New Roman"/>
      <w:sz w:val="24"/>
      <w:szCs w:val="24"/>
      <w:lang w:val="pt-BR" w:eastAsia="pt-BR"/>
    </w:rPr>
  </w:style>
  <w:style w:type="paragraph" w:styleId="Corpodetexto2">
    <w:name w:val="Body Text 2"/>
    <w:basedOn w:val="Normal"/>
    <w:link w:val="Corpodetexto2Char"/>
    <w:rsid w:val="003079D3"/>
    <w:pPr>
      <w:widowControl/>
      <w:autoSpaceDE/>
      <w:autoSpaceDN/>
      <w:spacing w:after="120" w:line="480" w:lineRule="auto"/>
    </w:pPr>
    <w:rPr>
      <w:rFonts w:ascii="Times New Roman" w:eastAsia="Times New Roman" w:hAnsi="Times New Roman" w:cs="Times New Roman"/>
      <w:sz w:val="20"/>
      <w:szCs w:val="20"/>
      <w:lang w:val="pt-BR" w:eastAsia="pt-BR"/>
    </w:rPr>
  </w:style>
  <w:style w:type="character" w:customStyle="1" w:styleId="Corpodetexto2Char">
    <w:name w:val="Corpo de texto 2 Char"/>
    <w:basedOn w:val="Fontepargpadro"/>
    <w:link w:val="Corpodetexto2"/>
    <w:rsid w:val="003079D3"/>
    <w:rPr>
      <w:rFonts w:ascii="Times New Roman" w:eastAsia="Times New Roman" w:hAnsi="Times New Roman" w:cs="Times New Roman"/>
      <w:sz w:val="20"/>
      <w:szCs w:val="20"/>
      <w:lang w:val="pt-BR" w:eastAsia="pt-BR"/>
    </w:rPr>
  </w:style>
  <w:style w:type="paragraph" w:styleId="Textodebalo">
    <w:name w:val="Balloon Text"/>
    <w:basedOn w:val="Normal"/>
    <w:link w:val="TextodebaloChar"/>
    <w:rsid w:val="003079D3"/>
    <w:pPr>
      <w:widowControl/>
      <w:autoSpaceDE/>
      <w:autoSpaceDN/>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3079D3"/>
    <w:rPr>
      <w:rFonts w:ascii="Tahoma" w:eastAsia="Times New Roman" w:hAnsi="Tahoma" w:cs="Tahoma"/>
      <w:sz w:val="16"/>
      <w:szCs w:val="16"/>
      <w:lang w:val="pt-BR" w:eastAsia="pt-BR"/>
    </w:rPr>
  </w:style>
  <w:style w:type="character" w:styleId="Forte">
    <w:name w:val="Strong"/>
    <w:uiPriority w:val="22"/>
    <w:qFormat/>
    <w:rsid w:val="003079D3"/>
    <w:rPr>
      <w:b/>
      <w:bCs/>
    </w:rPr>
  </w:style>
  <w:style w:type="character" w:customStyle="1" w:styleId="apple-converted-space">
    <w:name w:val="apple-converted-space"/>
    <w:rsid w:val="003079D3"/>
  </w:style>
  <w:style w:type="paragraph" w:styleId="Recuodecorpodetexto">
    <w:name w:val="Body Text Indent"/>
    <w:basedOn w:val="Normal"/>
    <w:link w:val="RecuodecorpodetextoChar"/>
    <w:rsid w:val="003079D3"/>
    <w:pPr>
      <w:widowControl/>
      <w:autoSpaceDE/>
      <w:autoSpaceDN/>
      <w:ind w:left="-900" w:firstLine="720"/>
    </w:pPr>
    <w:rPr>
      <w:rFonts w:eastAsia="Times New Roman"/>
      <w:sz w:val="24"/>
      <w:szCs w:val="20"/>
      <w:lang w:eastAsia="pt-BR"/>
    </w:rPr>
  </w:style>
  <w:style w:type="character" w:customStyle="1" w:styleId="RecuodecorpodetextoChar">
    <w:name w:val="Recuo de corpo de texto Char"/>
    <w:basedOn w:val="Fontepargpadro"/>
    <w:link w:val="Recuodecorpodetexto"/>
    <w:rsid w:val="003079D3"/>
    <w:rPr>
      <w:rFonts w:ascii="Arial" w:eastAsia="Times New Roman" w:hAnsi="Arial" w:cs="Arial"/>
      <w:sz w:val="24"/>
      <w:szCs w:val="20"/>
      <w:lang w:val="pt-PT" w:eastAsia="pt-BR"/>
    </w:rPr>
  </w:style>
  <w:style w:type="character" w:customStyle="1" w:styleId="dinheiro">
    <w:name w:val="dinheiro"/>
    <w:rsid w:val="003079D3"/>
  </w:style>
  <w:style w:type="character" w:styleId="HiperlinkVisitado">
    <w:name w:val="FollowedHyperlink"/>
    <w:basedOn w:val="Fontepargpadro"/>
    <w:uiPriority w:val="99"/>
    <w:semiHidden/>
    <w:unhideWhenUsed/>
    <w:rsid w:val="003079D3"/>
    <w:rPr>
      <w:color w:val="954F72"/>
      <w:u w:val="single"/>
    </w:rPr>
  </w:style>
  <w:style w:type="paragraph" w:customStyle="1" w:styleId="xl63">
    <w:name w:val="xl63"/>
    <w:basedOn w:val="Normal"/>
    <w:rsid w:val="003079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64">
    <w:name w:val="xl64"/>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5">
    <w:name w:val="xl65"/>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66">
    <w:name w:val="xl66"/>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67">
    <w:name w:val="xl67"/>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8">
    <w:name w:val="xl68"/>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lang w:val="pt-BR" w:eastAsia="pt-BR"/>
    </w:rPr>
  </w:style>
  <w:style w:type="paragraph" w:customStyle="1" w:styleId="xl69">
    <w:name w:val="xl69"/>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8"/>
      <w:szCs w:val="18"/>
      <w:lang w:val="pt-BR" w:eastAsia="pt-BR"/>
    </w:rPr>
  </w:style>
  <w:style w:type="paragraph" w:customStyle="1" w:styleId="xl70">
    <w:name w:val="xl70"/>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6"/>
      <w:szCs w:val="16"/>
      <w:lang w:val="pt-BR" w:eastAsia="pt-BR"/>
    </w:rPr>
  </w:style>
  <w:style w:type="paragraph" w:customStyle="1" w:styleId="xl71">
    <w:name w:val="xl71"/>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4"/>
      <w:szCs w:val="14"/>
      <w:lang w:val="pt-BR" w:eastAsia="pt-BR"/>
    </w:rPr>
  </w:style>
  <w:style w:type="paragraph" w:customStyle="1" w:styleId="xl72">
    <w:name w:val="xl72"/>
    <w:basedOn w:val="Normal"/>
    <w:rsid w:val="003079D3"/>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73">
    <w:name w:val="xl73"/>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4">
    <w:name w:val="xl74"/>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5">
    <w:name w:val="xl75"/>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6">
    <w:name w:val="xl76"/>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7">
    <w:name w:val="xl77"/>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lang w:val="pt-BR" w:eastAsia="pt-BR"/>
    </w:rPr>
  </w:style>
  <w:style w:type="paragraph" w:customStyle="1" w:styleId="xl78">
    <w:name w:val="xl78"/>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9">
    <w:name w:val="xl79"/>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80">
    <w:name w:val="xl80"/>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rsid w:val="003079D3"/>
    <w:pPr>
      <w:widowControl/>
      <w:pBdr>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82">
    <w:name w:val="xl82"/>
    <w:basedOn w:val="Normal"/>
    <w:rsid w:val="003079D3"/>
    <w:pPr>
      <w:widowControl/>
      <w:pBdr>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character" w:customStyle="1" w:styleId="Ttulo3Char">
    <w:name w:val="Título 3 Char"/>
    <w:basedOn w:val="Fontepargpadro"/>
    <w:link w:val="Ttulo3"/>
    <w:uiPriority w:val="9"/>
    <w:rsid w:val="00AB0E3D"/>
    <w:rPr>
      <w:rFonts w:asciiTheme="majorHAnsi" w:eastAsiaTheme="majorEastAsia" w:hAnsiTheme="majorHAnsi" w:cstheme="majorBidi"/>
      <w:color w:val="243F60" w:themeColor="accent1" w:themeShade="7F"/>
      <w:sz w:val="24"/>
      <w:szCs w:val="24"/>
      <w:lang w:val="pt-PT"/>
    </w:rPr>
  </w:style>
  <w:style w:type="character" w:customStyle="1" w:styleId="tgc">
    <w:name w:val="_tgc"/>
    <w:rsid w:val="00AB0E3D"/>
  </w:style>
  <w:style w:type="paragraph" w:customStyle="1" w:styleId="Corpodetexto33">
    <w:name w:val="Corpo de texto 33"/>
    <w:basedOn w:val="Normal"/>
    <w:rsid w:val="00AB0E3D"/>
    <w:pPr>
      <w:widowControl/>
      <w:suppressAutoHyphens/>
      <w:autoSpaceDE/>
      <w:autoSpaceDN/>
    </w:pPr>
    <w:rPr>
      <w:rFonts w:ascii="Times New Roman" w:eastAsia="Calibri" w:hAnsi="Times New Roman" w:cs="Times New Roman"/>
      <w:kern w:val="2"/>
      <w:sz w:val="24"/>
      <w:szCs w:val="24"/>
      <w:lang w:val="pt-BR" w:eastAsia="ar-SA"/>
    </w:rPr>
  </w:style>
  <w:style w:type="character" w:styleId="nfase">
    <w:name w:val="Emphasis"/>
    <w:basedOn w:val="Fontepargpadro"/>
    <w:uiPriority w:val="20"/>
    <w:qFormat/>
    <w:rsid w:val="00AB0E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DF1D-6AE3-4959-A364-86AEADA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12569</Words>
  <Characters>67878</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80287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7</cp:revision>
  <cp:lastPrinted>2026-04-16T21:00:00Z</cp:lastPrinted>
  <dcterms:created xsi:type="dcterms:W3CDTF">2026-04-16T21:00:00Z</dcterms:created>
  <dcterms:modified xsi:type="dcterms:W3CDTF">2026-04-28T14:14:00Z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